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 ContentType="application/vnd.ms-powerpoint"/>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E3176" w14:textId="77777777" w:rsidR="00AC5114" w:rsidRPr="00A24F24" w:rsidRDefault="00AC5114" w:rsidP="00F31B0E">
      <w:pPr>
        <w:spacing w:line="480" w:lineRule="auto"/>
        <w:ind w:firstLineChars="0" w:firstLine="0"/>
        <w:jc w:val="center"/>
        <w:rPr>
          <w:b/>
          <w:sz w:val="13"/>
          <w:szCs w:val="13"/>
        </w:rPr>
      </w:pPr>
      <w:bookmarkStart w:id="0" w:name="_Toc325559036"/>
      <w:bookmarkStart w:id="1" w:name="_GoBack"/>
      <w:bookmarkEnd w:id="1"/>
    </w:p>
    <w:p w14:paraId="0A9C752E" w14:textId="77777777" w:rsidR="00F31B0E" w:rsidRPr="00A24F24" w:rsidRDefault="00B335F0" w:rsidP="00F31B0E">
      <w:pPr>
        <w:spacing w:line="480" w:lineRule="auto"/>
        <w:ind w:firstLineChars="0" w:firstLine="0"/>
        <w:jc w:val="center"/>
        <w:rPr>
          <w:b/>
          <w:sz w:val="72"/>
          <w:szCs w:val="72"/>
        </w:rPr>
      </w:pPr>
      <w:bookmarkStart w:id="2" w:name="_Toc325559037"/>
      <w:bookmarkEnd w:id="0"/>
      <w:r w:rsidRPr="00A24F24">
        <w:rPr>
          <w:rFonts w:hint="eastAsia"/>
          <w:b/>
          <w:sz w:val="72"/>
          <w:szCs w:val="72"/>
        </w:rPr>
        <w:t>智慧校园</w:t>
      </w:r>
    </w:p>
    <w:p w14:paraId="2F481C2F" w14:textId="77777777" w:rsidR="00F31B0E" w:rsidRPr="00A24F24" w:rsidRDefault="00F31B0E" w:rsidP="00F31B0E">
      <w:pPr>
        <w:spacing w:line="480" w:lineRule="auto"/>
        <w:ind w:firstLineChars="0" w:firstLine="0"/>
        <w:jc w:val="center"/>
        <w:rPr>
          <w:rFonts w:ascii="华文楷体" w:eastAsia="华文楷体" w:hAnsi="华文楷体"/>
          <w:b/>
          <w:sz w:val="18"/>
          <w:szCs w:val="18"/>
        </w:rPr>
      </w:pPr>
    </w:p>
    <w:p w14:paraId="7C6E12EF" w14:textId="77777777" w:rsidR="001E6160" w:rsidRPr="00A24F24" w:rsidRDefault="001E6160" w:rsidP="00F31B0E">
      <w:pPr>
        <w:ind w:firstLineChars="0" w:firstLine="0"/>
        <w:jc w:val="center"/>
        <w:rPr>
          <w:rFonts w:ascii="华文楷体" w:eastAsia="华文楷体" w:hAnsi="华文楷体"/>
          <w:b/>
          <w:sz w:val="84"/>
          <w:szCs w:val="84"/>
        </w:rPr>
      </w:pPr>
      <w:r w:rsidRPr="00A24F24">
        <w:rPr>
          <w:rFonts w:ascii="华文楷体" w:eastAsia="华文楷体" w:hAnsi="华文楷体" w:hint="eastAsia"/>
          <w:b/>
          <w:sz w:val="84"/>
          <w:szCs w:val="84"/>
        </w:rPr>
        <w:t>规</w:t>
      </w:r>
    </w:p>
    <w:p w14:paraId="25D94F31" w14:textId="77777777" w:rsidR="001E6160" w:rsidRPr="00A24F24" w:rsidRDefault="001E6160" w:rsidP="00F31B0E">
      <w:pPr>
        <w:ind w:firstLineChars="0" w:firstLine="0"/>
        <w:jc w:val="center"/>
        <w:rPr>
          <w:rFonts w:ascii="华文楷体" w:eastAsia="华文楷体" w:hAnsi="华文楷体"/>
          <w:b/>
          <w:sz w:val="84"/>
          <w:szCs w:val="84"/>
        </w:rPr>
      </w:pPr>
      <w:r w:rsidRPr="00A24F24">
        <w:rPr>
          <w:rFonts w:ascii="华文楷体" w:eastAsia="华文楷体" w:hAnsi="华文楷体" w:hint="eastAsia"/>
          <w:b/>
          <w:sz w:val="84"/>
          <w:szCs w:val="84"/>
        </w:rPr>
        <w:t>划</w:t>
      </w:r>
    </w:p>
    <w:p w14:paraId="1CBFC1BA" w14:textId="77777777" w:rsidR="001E6160" w:rsidRPr="00A24F24" w:rsidRDefault="001E6160" w:rsidP="00F31B0E">
      <w:pPr>
        <w:ind w:firstLineChars="0" w:firstLine="0"/>
        <w:jc w:val="center"/>
        <w:rPr>
          <w:rFonts w:ascii="华文楷体" w:eastAsia="华文楷体" w:hAnsi="华文楷体"/>
          <w:b/>
          <w:sz w:val="84"/>
          <w:szCs w:val="84"/>
        </w:rPr>
      </w:pPr>
      <w:r w:rsidRPr="00A24F24">
        <w:rPr>
          <w:rFonts w:ascii="华文楷体" w:eastAsia="华文楷体" w:hAnsi="华文楷体" w:hint="eastAsia"/>
          <w:b/>
          <w:sz w:val="84"/>
          <w:szCs w:val="84"/>
        </w:rPr>
        <w:t>设</w:t>
      </w:r>
    </w:p>
    <w:p w14:paraId="0377B585" w14:textId="77777777" w:rsidR="00F31B0E" w:rsidRPr="00A24F24" w:rsidRDefault="001E6160" w:rsidP="00F31B0E">
      <w:pPr>
        <w:ind w:firstLineChars="0" w:firstLine="0"/>
        <w:jc w:val="center"/>
        <w:rPr>
          <w:rFonts w:ascii="华文楷体" w:eastAsia="华文楷体" w:hAnsi="华文楷体"/>
          <w:b/>
          <w:sz w:val="84"/>
          <w:szCs w:val="84"/>
        </w:rPr>
      </w:pPr>
      <w:r w:rsidRPr="00A24F24">
        <w:rPr>
          <w:rFonts w:ascii="华文楷体" w:eastAsia="华文楷体" w:hAnsi="华文楷体" w:hint="eastAsia"/>
          <w:b/>
          <w:sz w:val="84"/>
          <w:szCs w:val="84"/>
        </w:rPr>
        <w:t>计</w:t>
      </w:r>
    </w:p>
    <w:p w14:paraId="227B6498" w14:textId="77777777" w:rsidR="00B335F0" w:rsidRPr="00A24F24" w:rsidRDefault="00B335F0" w:rsidP="00F31B0E">
      <w:pPr>
        <w:ind w:firstLineChars="0" w:firstLine="0"/>
        <w:jc w:val="center"/>
        <w:rPr>
          <w:rFonts w:ascii="华文楷体" w:eastAsia="华文楷体" w:hAnsi="华文楷体"/>
          <w:b/>
          <w:sz w:val="84"/>
          <w:szCs w:val="84"/>
        </w:rPr>
      </w:pPr>
      <w:r w:rsidRPr="00A24F24">
        <w:rPr>
          <w:rFonts w:ascii="华文楷体" w:eastAsia="华文楷体" w:hAnsi="华文楷体" w:hint="eastAsia"/>
          <w:b/>
          <w:sz w:val="84"/>
          <w:szCs w:val="84"/>
        </w:rPr>
        <w:t>书</w:t>
      </w:r>
      <w:bookmarkEnd w:id="2"/>
    </w:p>
    <w:p w14:paraId="72CED450" w14:textId="77777777" w:rsidR="00A12767" w:rsidRDefault="00A12767" w:rsidP="00A12767">
      <w:pPr>
        <w:pStyle w:val="MMTitle"/>
        <w:ind w:firstLine="420"/>
        <w:jc w:val="both"/>
        <w:outlineLvl w:val="9"/>
        <w:rPr>
          <w:b w:val="0"/>
          <w:sz w:val="21"/>
          <w:szCs w:val="21"/>
        </w:rPr>
      </w:pPr>
    </w:p>
    <w:p w14:paraId="03B3EAA4" w14:textId="77777777" w:rsidR="00A12767" w:rsidRDefault="00A12767" w:rsidP="00A12767">
      <w:pPr>
        <w:pStyle w:val="MMTitle"/>
        <w:ind w:firstLine="420"/>
        <w:jc w:val="both"/>
        <w:outlineLvl w:val="9"/>
        <w:rPr>
          <w:b w:val="0"/>
          <w:sz w:val="21"/>
          <w:szCs w:val="21"/>
        </w:rPr>
      </w:pPr>
    </w:p>
    <w:p w14:paraId="283D4682" w14:textId="77777777" w:rsidR="00A12767" w:rsidRDefault="00A12767" w:rsidP="00A12767">
      <w:pPr>
        <w:pStyle w:val="MMTitle"/>
        <w:ind w:firstLine="420"/>
        <w:jc w:val="both"/>
        <w:outlineLvl w:val="9"/>
        <w:rPr>
          <w:b w:val="0"/>
          <w:sz w:val="21"/>
          <w:szCs w:val="21"/>
        </w:rPr>
      </w:pPr>
    </w:p>
    <w:p w14:paraId="51C6B427" w14:textId="77777777" w:rsidR="00A12767" w:rsidRDefault="00A12767" w:rsidP="00A12767">
      <w:pPr>
        <w:pStyle w:val="MMTitle"/>
        <w:ind w:firstLine="420"/>
        <w:jc w:val="both"/>
        <w:outlineLvl w:val="9"/>
        <w:rPr>
          <w:b w:val="0"/>
          <w:sz w:val="21"/>
          <w:szCs w:val="21"/>
        </w:rPr>
      </w:pPr>
    </w:p>
    <w:p w14:paraId="4EFA2E95" w14:textId="77777777" w:rsidR="005233BD" w:rsidRPr="00A24F24" w:rsidRDefault="00D60DC3" w:rsidP="00DC78D4">
      <w:pPr>
        <w:ind w:firstLine="562"/>
        <w:jc w:val="center"/>
        <w:rPr>
          <w:b/>
          <w:szCs w:val="21"/>
        </w:rPr>
        <w:sectPr w:rsidR="005233BD" w:rsidRPr="00A24F24" w:rsidSect="000A0D7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0"/>
          <w:cols w:space="425"/>
          <w:titlePg/>
          <w:docGrid w:type="lines" w:linePitch="312"/>
        </w:sectPr>
      </w:pPr>
      <w:r>
        <w:rPr>
          <w:rFonts w:asciiTheme="minorEastAsia" w:eastAsiaTheme="minorEastAsia" w:hAnsiTheme="minorEastAsia" w:hint="eastAsia"/>
          <w:b/>
          <w:sz w:val="28"/>
          <w:szCs w:val="28"/>
        </w:rPr>
        <w:t>2014</w:t>
      </w:r>
      <w:r w:rsidR="00A12767" w:rsidRPr="00DC78D4">
        <w:rPr>
          <w:rFonts w:asciiTheme="minorEastAsia" w:eastAsiaTheme="minorEastAsia" w:hAnsiTheme="minorEastAsia" w:hint="eastAsia"/>
          <w:b/>
          <w:sz w:val="28"/>
          <w:szCs w:val="28"/>
        </w:rPr>
        <w:t>年</w:t>
      </w:r>
      <w:r>
        <w:rPr>
          <w:rFonts w:asciiTheme="minorEastAsia" w:eastAsiaTheme="minorEastAsia" w:hAnsiTheme="minorEastAsia" w:hint="eastAsia"/>
          <w:b/>
          <w:sz w:val="28"/>
          <w:szCs w:val="28"/>
        </w:rPr>
        <w:t>4</w:t>
      </w:r>
      <w:r w:rsidR="00A12767" w:rsidRPr="00DC78D4">
        <w:rPr>
          <w:rFonts w:asciiTheme="minorEastAsia" w:eastAsiaTheme="minorEastAsia" w:hAnsiTheme="minorEastAsia" w:hint="eastAsia"/>
          <w:b/>
          <w:sz w:val="28"/>
          <w:szCs w:val="28"/>
        </w:rPr>
        <w:t>月</w:t>
      </w:r>
    </w:p>
    <w:p w14:paraId="6ED9F1FA" w14:textId="77777777" w:rsidR="00964107" w:rsidRDefault="00C9422E" w:rsidP="00C9422E">
      <w:pPr>
        <w:ind w:firstLineChars="0" w:firstLine="0"/>
        <w:jc w:val="center"/>
        <w:rPr>
          <w:noProof/>
        </w:rPr>
      </w:pPr>
      <w:bookmarkStart w:id="3" w:name="_Toc325559038"/>
      <w:r w:rsidRPr="00A24F24">
        <w:rPr>
          <w:rFonts w:hint="eastAsia"/>
          <w:sz w:val="44"/>
          <w:szCs w:val="44"/>
        </w:rPr>
        <w:lastRenderedPageBreak/>
        <w:t>目录</w:t>
      </w:r>
      <w:bookmarkEnd w:id="3"/>
      <w:r w:rsidR="00347C19" w:rsidRPr="00A24F24">
        <w:rPr>
          <w:b/>
          <w:sz w:val="44"/>
          <w:szCs w:val="44"/>
        </w:rPr>
        <w:fldChar w:fldCharType="begin"/>
      </w:r>
      <w:r w:rsidRPr="00A24F24">
        <w:rPr>
          <w:b/>
          <w:sz w:val="44"/>
          <w:szCs w:val="44"/>
        </w:rPr>
        <w:instrText xml:space="preserve"> TOC \o "1-4" \h \z \u </w:instrText>
      </w:r>
      <w:r w:rsidR="00347C19" w:rsidRPr="00A24F24">
        <w:rPr>
          <w:b/>
          <w:sz w:val="44"/>
          <w:szCs w:val="44"/>
        </w:rPr>
        <w:fldChar w:fldCharType="separate"/>
      </w:r>
    </w:p>
    <w:p w14:paraId="3A24FA95"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452" w:history="1">
        <w:r w:rsidR="00964107" w:rsidRPr="00A35BD7">
          <w:rPr>
            <w:rStyle w:val="afd"/>
            <w:rFonts w:hint="eastAsia"/>
            <w:noProof/>
          </w:rPr>
          <w:t>第一章概述</w:t>
        </w:r>
        <w:r w:rsidR="00964107">
          <w:rPr>
            <w:noProof/>
            <w:webHidden/>
          </w:rPr>
          <w:tab/>
        </w:r>
        <w:r w:rsidR="00347C19">
          <w:rPr>
            <w:noProof/>
            <w:webHidden/>
          </w:rPr>
          <w:fldChar w:fldCharType="begin"/>
        </w:r>
        <w:r w:rsidR="00964107">
          <w:rPr>
            <w:noProof/>
            <w:webHidden/>
          </w:rPr>
          <w:instrText xml:space="preserve"> PAGEREF _Toc330477452 \h </w:instrText>
        </w:r>
        <w:r w:rsidR="00347C19">
          <w:rPr>
            <w:noProof/>
            <w:webHidden/>
          </w:rPr>
        </w:r>
        <w:r w:rsidR="00347C19">
          <w:rPr>
            <w:noProof/>
            <w:webHidden/>
          </w:rPr>
          <w:fldChar w:fldCharType="separate"/>
        </w:r>
        <w:r w:rsidR="00964107">
          <w:rPr>
            <w:noProof/>
            <w:webHidden/>
          </w:rPr>
          <w:t>6</w:t>
        </w:r>
        <w:r w:rsidR="00347C19">
          <w:rPr>
            <w:noProof/>
            <w:webHidden/>
          </w:rPr>
          <w:fldChar w:fldCharType="end"/>
        </w:r>
      </w:hyperlink>
    </w:p>
    <w:p w14:paraId="37ADFC39"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53" w:history="1">
        <w:r w:rsidR="00964107" w:rsidRPr="00A35BD7">
          <w:rPr>
            <w:rStyle w:val="afd"/>
            <w:noProof/>
          </w:rPr>
          <w:t>1.1</w:t>
        </w:r>
        <w:r w:rsidR="00964107" w:rsidRPr="00A35BD7">
          <w:rPr>
            <w:rStyle w:val="afd"/>
            <w:rFonts w:hint="eastAsia"/>
            <w:noProof/>
          </w:rPr>
          <w:t>项目背景</w:t>
        </w:r>
        <w:r w:rsidR="00964107">
          <w:rPr>
            <w:noProof/>
            <w:webHidden/>
          </w:rPr>
          <w:tab/>
        </w:r>
        <w:r w:rsidR="00347C19">
          <w:rPr>
            <w:noProof/>
            <w:webHidden/>
          </w:rPr>
          <w:fldChar w:fldCharType="begin"/>
        </w:r>
        <w:r w:rsidR="00964107">
          <w:rPr>
            <w:noProof/>
            <w:webHidden/>
          </w:rPr>
          <w:instrText xml:space="preserve"> PAGEREF _Toc330477453 \h </w:instrText>
        </w:r>
        <w:r w:rsidR="00347C19">
          <w:rPr>
            <w:noProof/>
            <w:webHidden/>
          </w:rPr>
        </w:r>
        <w:r w:rsidR="00347C19">
          <w:rPr>
            <w:noProof/>
            <w:webHidden/>
          </w:rPr>
          <w:fldChar w:fldCharType="separate"/>
        </w:r>
        <w:r w:rsidR="00964107">
          <w:rPr>
            <w:noProof/>
            <w:webHidden/>
          </w:rPr>
          <w:t>6</w:t>
        </w:r>
        <w:r w:rsidR="00347C19">
          <w:rPr>
            <w:noProof/>
            <w:webHidden/>
          </w:rPr>
          <w:fldChar w:fldCharType="end"/>
        </w:r>
      </w:hyperlink>
    </w:p>
    <w:p w14:paraId="28B1E53C"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54" w:history="1">
        <w:r w:rsidR="00964107" w:rsidRPr="00A35BD7">
          <w:rPr>
            <w:rStyle w:val="afd"/>
            <w:noProof/>
          </w:rPr>
          <w:t>1.2</w:t>
        </w:r>
        <w:r w:rsidR="00964107" w:rsidRPr="00A35BD7">
          <w:rPr>
            <w:rStyle w:val="afd"/>
            <w:rFonts w:hint="eastAsia"/>
            <w:noProof/>
          </w:rPr>
          <w:t>项目概述</w:t>
        </w:r>
        <w:r w:rsidR="00964107">
          <w:rPr>
            <w:noProof/>
            <w:webHidden/>
          </w:rPr>
          <w:tab/>
        </w:r>
        <w:r w:rsidR="00347C19">
          <w:rPr>
            <w:noProof/>
            <w:webHidden/>
          </w:rPr>
          <w:fldChar w:fldCharType="begin"/>
        </w:r>
        <w:r w:rsidR="00964107">
          <w:rPr>
            <w:noProof/>
            <w:webHidden/>
          </w:rPr>
          <w:instrText xml:space="preserve"> PAGEREF _Toc330477454 \h </w:instrText>
        </w:r>
        <w:r w:rsidR="00347C19">
          <w:rPr>
            <w:noProof/>
            <w:webHidden/>
          </w:rPr>
        </w:r>
        <w:r w:rsidR="00347C19">
          <w:rPr>
            <w:noProof/>
            <w:webHidden/>
          </w:rPr>
          <w:fldChar w:fldCharType="separate"/>
        </w:r>
        <w:r w:rsidR="00964107">
          <w:rPr>
            <w:noProof/>
            <w:webHidden/>
          </w:rPr>
          <w:t>7</w:t>
        </w:r>
        <w:r w:rsidR="00347C19">
          <w:rPr>
            <w:noProof/>
            <w:webHidden/>
          </w:rPr>
          <w:fldChar w:fldCharType="end"/>
        </w:r>
      </w:hyperlink>
    </w:p>
    <w:p w14:paraId="4BB3F00F"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455" w:history="1">
        <w:r w:rsidR="00964107" w:rsidRPr="00A35BD7">
          <w:rPr>
            <w:rStyle w:val="afd"/>
            <w:rFonts w:hint="eastAsia"/>
            <w:noProof/>
          </w:rPr>
          <w:t>第二章项目建设必要性</w:t>
        </w:r>
        <w:r w:rsidR="00964107">
          <w:rPr>
            <w:noProof/>
            <w:webHidden/>
          </w:rPr>
          <w:tab/>
        </w:r>
        <w:r w:rsidR="00347C19">
          <w:rPr>
            <w:noProof/>
            <w:webHidden/>
          </w:rPr>
          <w:fldChar w:fldCharType="begin"/>
        </w:r>
        <w:r w:rsidR="00964107">
          <w:rPr>
            <w:noProof/>
            <w:webHidden/>
          </w:rPr>
          <w:instrText xml:space="preserve"> PAGEREF _Toc330477455 \h </w:instrText>
        </w:r>
        <w:r w:rsidR="00347C19">
          <w:rPr>
            <w:noProof/>
            <w:webHidden/>
          </w:rPr>
        </w:r>
        <w:r w:rsidR="00347C19">
          <w:rPr>
            <w:noProof/>
            <w:webHidden/>
          </w:rPr>
          <w:fldChar w:fldCharType="separate"/>
        </w:r>
        <w:r w:rsidR="00964107">
          <w:rPr>
            <w:noProof/>
            <w:webHidden/>
          </w:rPr>
          <w:t>8</w:t>
        </w:r>
        <w:r w:rsidR="00347C19">
          <w:rPr>
            <w:noProof/>
            <w:webHidden/>
          </w:rPr>
          <w:fldChar w:fldCharType="end"/>
        </w:r>
      </w:hyperlink>
    </w:p>
    <w:p w14:paraId="510D514E"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56" w:history="1">
        <w:r w:rsidR="00964107" w:rsidRPr="00A35BD7">
          <w:rPr>
            <w:rStyle w:val="afd"/>
            <w:noProof/>
          </w:rPr>
          <w:t>2.1</w:t>
        </w:r>
        <w:r w:rsidR="00964107" w:rsidRPr="00A35BD7">
          <w:rPr>
            <w:rStyle w:val="afd"/>
            <w:rFonts w:hint="eastAsia"/>
            <w:noProof/>
          </w:rPr>
          <w:t>建设的必要性</w:t>
        </w:r>
        <w:r w:rsidR="00964107">
          <w:rPr>
            <w:noProof/>
            <w:webHidden/>
          </w:rPr>
          <w:tab/>
        </w:r>
        <w:r w:rsidR="00347C19">
          <w:rPr>
            <w:noProof/>
            <w:webHidden/>
          </w:rPr>
          <w:fldChar w:fldCharType="begin"/>
        </w:r>
        <w:r w:rsidR="00964107">
          <w:rPr>
            <w:noProof/>
            <w:webHidden/>
          </w:rPr>
          <w:instrText xml:space="preserve"> PAGEREF _Toc330477456 \h </w:instrText>
        </w:r>
        <w:r w:rsidR="00347C19">
          <w:rPr>
            <w:noProof/>
            <w:webHidden/>
          </w:rPr>
        </w:r>
        <w:r w:rsidR="00347C19">
          <w:rPr>
            <w:noProof/>
            <w:webHidden/>
          </w:rPr>
          <w:fldChar w:fldCharType="separate"/>
        </w:r>
        <w:r w:rsidR="00964107">
          <w:rPr>
            <w:noProof/>
            <w:webHidden/>
          </w:rPr>
          <w:t>8</w:t>
        </w:r>
        <w:r w:rsidR="00347C19">
          <w:rPr>
            <w:noProof/>
            <w:webHidden/>
          </w:rPr>
          <w:fldChar w:fldCharType="end"/>
        </w:r>
      </w:hyperlink>
    </w:p>
    <w:p w14:paraId="06F4FFB8"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57" w:history="1">
        <w:r w:rsidR="00964107" w:rsidRPr="00A35BD7">
          <w:rPr>
            <w:rStyle w:val="afd"/>
            <w:noProof/>
          </w:rPr>
          <w:t>2.2</w:t>
        </w:r>
        <w:r w:rsidR="00964107" w:rsidRPr="00A35BD7">
          <w:rPr>
            <w:rStyle w:val="afd"/>
            <w:rFonts w:hint="eastAsia"/>
            <w:noProof/>
          </w:rPr>
          <w:t>建设的可行性</w:t>
        </w:r>
        <w:r w:rsidR="00964107">
          <w:rPr>
            <w:noProof/>
            <w:webHidden/>
          </w:rPr>
          <w:tab/>
        </w:r>
        <w:r w:rsidR="00347C19">
          <w:rPr>
            <w:noProof/>
            <w:webHidden/>
          </w:rPr>
          <w:fldChar w:fldCharType="begin"/>
        </w:r>
        <w:r w:rsidR="00964107">
          <w:rPr>
            <w:noProof/>
            <w:webHidden/>
          </w:rPr>
          <w:instrText xml:space="preserve"> PAGEREF _Toc330477457 \h </w:instrText>
        </w:r>
        <w:r w:rsidR="00347C19">
          <w:rPr>
            <w:noProof/>
            <w:webHidden/>
          </w:rPr>
        </w:r>
        <w:r w:rsidR="00347C19">
          <w:rPr>
            <w:noProof/>
            <w:webHidden/>
          </w:rPr>
          <w:fldChar w:fldCharType="separate"/>
        </w:r>
        <w:r w:rsidR="00964107">
          <w:rPr>
            <w:noProof/>
            <w:webHidden/>
          </w:rPr>
          <w:t>9</w:t>
        </w:r>
        <w:r w:rsidR="00347C19">
          <w:rPr>
            <w:noProof/>
            <w:webHidden/>
          </w:rPr>
          <w:fldChar w:fldCharType="end"/>
        </w:r>
      </w:hyperlink>
    </w:p>
    <w:p w14:paraId="0002FC48"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458" w:history="1">
        <w:r w:rsidR="00964107" w:rsidRPr="00A35BD7">
          <w:rPr>
            <w:rStyle w:val="afd"/>
            <w:rFonts w:hint="eastAsia"/>
            <w:noProof/>
          </w:rPr>
          <w:t>第三章项目需求分析</w:t>
        </w:r>
        <w:r w:rsidR="00964107">
          <w:rPr>
            <w:noProof/>
            <w:webHidden/>
          </w:rPr>
          <w:tab/>
        </w:r>
        <w:r w:rsidR="00347C19">
          <w:rPr>
            <w:noProof/>
            <w:webHidden/>
          </w:rPr>
          <w:fldChar w:fldCharType="begin"/>
        </w:r>
        <w:r w:rsidR="00964107">
          <w:rPr>
            <w:noProof/>
            <w:webHidden/>
          </w:rPr>
          <w:instrText xml:space="preserve"> PAGEREF _Toc330477458 \h </w:instrText>
        </w:r>
        <w:r w:rsidR="00347C19">
          <w:rPr>
            <w:noProof/>
            <w:webHidden/>
          </w:rPr>
        </w:r>
        <w:r w:rsidR="00347C19">
          <w:rPr>
            <w:noProof/>
            <w:webHidden/>
          </w:rPr>
          <w:fldChar w:fldCharType="separate"/>
        </w:r>
        <w:r w:rsidR="00964107">
          <w:rPr>
            <w:noProof/>
            <w:webHidden/>
          </w:rPr>
          <w:t>11</w:t>
        </w:r>
        <w:r w:rsidR="00347C19">
          <w:rPr>
            <w:noProof/>
            <w:webHidden/>
          </w:rPr>
          <w:fldChar w:fldCharType="end"/>
        </w:r>
      </w:hyperlink>
    </w:p>
    <w:p w14:paraId="0D94FFBF"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59" w:history="1">
        <w:r w:rsidR="00964107" w:rsidRPr="00A35BD7">
          <w:rPr>
            <w:rStyle w:val="afd"/>
            <w:noProof/>
          </w:rPr>
          <w:t>3.1</w:t>
        </w:r>
        <w:r w:rsidR="00964107" w:rsidRPr="00A35BD7">
          <w:rPr>
            <w:rStyle w:val="afd"/>
            <w:rFonts w:hint="eastAsia"/>
            <w:noProof/>
          </w:rPr>
          <w:t>总体发展需求</w:t>
        </w:r>
        <w:r w:rsidR="00964107">
          <w:rPr>
            <w:noProof/>
            <w:webHidden/>
          </w:rPr>
          <w:tab/>
        </w:r>
        <w:r w:rsidR="00347C19">
          <w:rPr>
            <w:noProof/>
            <w:webHidden/>
          </w:rPr>
          <w:fldChar w:fldCharType="begin"/>
        </w:r>
        <w:r w:rsidR="00964107">
          <w:rPr>
            <w:noProof/>
            <w:webHidden/>
          </w:rPr>
          <w:instrText xml:space="preserve"> PAGEREF _Toc330477459 \h </w:instrText>
        </w:r>
        <w:r w:rsidR="00347C19">
          <w:rPr>
            <w:noProof/>
            <w:webHidden/>
          </w:rPr>
        </w:r>
        <w:r w:rsidR="00347C19">
          <w:rPr>
            <w:noProof/>
            <w:webHidden/>
          </w:rPr>
          <w:fldChar w:fldCharType="separate"/>
        </w:r>
        <w:r w:rsidR="00964107">
          <w:rPr>
            <w:noProof/>
            <w:webHidden/>
          </w:rPr>
          <w:t>11</w:t>
        </w:r>
        <w:r w:rsidR="00347C19">
          <w:rPr>
            <w:noProof/>
            <w:webHidden/>
          </w:rPr>
          <w:fldChar w:fldCharType="end"/>
        </w:r>
      </w:hyperlink>
    </w:p>
    <w:p w14:paraId="2823EE99"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60" w:history="1">
        <w:r w:rsidR="00964107" w:rsidRPr="00A35BD7">
          <w:rPr>
            <w:rStyle w:val="afd"/>
            <w:noProof/>
          </w:rPr>
          <w:t>3.2</w:t>
        </w:r>
        <w:r w:rsidR="00964107" w:rsidRPr="00A35BD7">
          <w:rPr>
            <w:rStyle w:val="afd"/>
            <w:rFonts w:hint="eastAsia"/>
            <w:noProof/>
          </w:rPr>
          <w:t>功能应用需求</w:t>
        </w:r>
        <w:r w:rsidR="00964107">
          <w:rPr>
            <w:noProof/>
            <w:webHidden/>
          </w:rPr>
          <w:tab/>
        </w:r>
        <w:r w:rsidR="00347C19">
          <w:rPr>
            <w:noProof/>
            <w:webHidden/>
          </w:rPr>
          <w:fldChar w:fldCharType="begin"/>
        </w:r>
        <w:r w:rsidR="00964107">
          <w:rPr>
            <w:noProof/>
            <w:webHidden/>
          </w:rPr>
          <w:instrText xml:space="preserve"> PAGEREF _Toc330477460 \h </w:instrText>
        </w:r>
        <w:r w:rsidR="00347C19">
          <w:rPr>
            <w:noProof/>
            <w:webHidden/>
          </w:rPr>
        </w:r>
        <w:r w:rsidR="00347C19">
          <w:rPr>
            <w:noProof/>
            <w:webHidden/>
          </w:rPr>
          <w:fldChar w:fldCharType="separate"/>
        </w:r>
        <w:r w:rsidR="00964107">
          <w:rPr>
            <w:noProof/>
            <w:webHidden/>
          </w:rPr>
          <w:t>11</w:t>
        </w:r>
        <w:r w:rsidR="00347C19">
          <w:rPr>
            <w:noProof/>
            <w:webHidden/>
          </w:rPr>
          <w:fldChar w:fldCharType="end"/>
        </w:r>
      </w:hyperlink>
    </w:p>
    <w:p w14:paraId="05852B54"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461" w:history="1">
        <w:r w:rsidR="00964107" w:rsidRPr="00A35BD7">
          <w:rPr>
            <w:rStyle w:val="afd"/>
            <w:rFonts w:hint="eastAsia"/>
            <w:noProof/>
          </w:rPr>
          <w:t>第四章项目建设思路</w:t>
        </w:r>
        <w:r w:rsidR="00964107">
          <w:rPr>
            <w:noProof/>
            <w:webHidden/>
          </w:rPr>
          <w:tab/>
        </w:r>
        <w:r w:rsidR="00347C19">
          <w:rPr>
            <w:noProof/>
            <w:webHidden/>
          </w:rPr>
          <w:fldChar w:fldCharType="begin"/>
        </w:r>
        <w:r w:rsidR="00964107">
          <w:rPr>
            <w:noProof/>
            <w:webHidden/>
          </w:rPr>
          <w:instrText xml:space="preserve"> PAGEREF _Toc330477461 \h </w:instrText>
        </w:r>
        <w:r w:rsidR="00347C19">
          <w:rPr>
            <w:noProof/>
            <w:webHidden/>
          </w:rPr>
        </w:r>
        <w:r w:rsidR="00347C19">
          <w:rPr>
            <w:noProof/>
            <w:webHidden/>
          </w:rPr>
          <w:fldChar w:fldCharType="separate"/>
        </w:r>
        <w:r w:rsidR="00964107">
          <w:rPr>
            <w:noProof/>
            <w:webHidden/>
          </w:rPr>
          <w:t>13</w:t>
        </w:r>
        <w:r w:rsidR="00347C19">
          <w:rPr>
            <w:noProof/>
            <w:webHidden/>
          </w:rPr>
          <w:fldChar w:fldCharType="end"/>
        </w:r>
      </w:hyperlink>
    </w:p>
    <w:p w14:paraId="60DBF923"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62" w:history="1">
        <w:r w:rsidR="00964107" w:rsidRPr="00A35BD7">
          <w:rPr>
            <w:rStyle w:val="afd"/>
            <w:noProof/>
          </w:rPr>
          <w:t>4.1</w:t>
        </w:r>
        <w:r w:rsidR="00964107" w:rsidRPr="00A35BD7">
          <w:rPr>
            <w:rStyle w:val="afd"/>
            <w:rFonts w:hint="eastAsia"/>
            <w:noProof/>
          </w:rPr>
          <w:t>建设理念</w:t>
        </w:r>
        <w:r w:rsidR="00964107">
          <w:rPr>
            <w:noProof/>
            <w:webHidden/>
          </w:rPr>
          <w:tab/>
        </w:r>
        <w:r w:rsidR="00347C19">
          <w:rPr>
            <w:noProof/>
            <w:webHidden/>
          </w:rPr>
          <w:fldChar w:fldCharType="begin"/>
        </w:r>
        <w:r w:rsidR="00964107">
          <w:rPr>
            <w:noProof/>
            <w:webHidden/>
          </w:rPr>
          <w:instrText xml:space="preserve"> PAGEREF _Toc330477462 \h </w:instrText>
        </w:r>
        <w:r w:rsidR="00347C19">
          <w:rPr>
            <w:noProof/>
            <w:webHidden/>
          </w:rPr>
        </w:r>
        <w:r w:rsidR="00347C19">
          <w:rPr>
            <w:noProof/>
            <w:webHidden/>
          </w:rPr>
          <w:fldChar w:fldCharType="separate"/>
        </w:r>
        <w:r w:rsidR="00964107">
          <w:rPr>
            <w:noProof/>
            <w:webHidden/>
          </w:rPr>
          <w:t>13</w:t>
        </w:r>
        <w:r w:rsidR="00347C19">
          <w:rPr>
            <w:noProof/>
            <w:webHidden/>
          </w:rPr>
          <w:fldChar w:fldCharType="end"/>
        </w:r>
      </w:hyperlink>
    </w:p>
    <w:p w14:paraId="71F19E13"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63" w:history="1">
        <w:r w:rsidR="00964107" w:rsidRPr="00A35BD7">
          <w:rPr>
            <w:rStyle w:val="afd"/>
            <w:noProof/>
            <w:lang w:val="zh-CN"/>
          </w:rPr>
          <w:t>4.1.1</w:t>
        </w:r>
        <w:r w:rsidR="00964107" w:rsidRPr="00A35BD7">
          <w:rPr>
            <w:rStyle w:val="afd"/>
            <w:rFonts w:hint="eastAsia"/>
            <w:noProof/>
            <w:lang w:val="zh-CN"/>
          </w:rPr>
          <w:t>智慧校园</w:t>
        </w:r>
        <w:r w:rsidR="00964107">
          <w:rPr>
            <w:noProof/>
            <w:webHidden/>
          </w:rPr>
          <w:tab/>
        </w:r>
        <w:r w:rsidR="00347C19">
          <w:rPr>
            <w:noProof/>
            <w:webHidden/>
          </w:rPr>
          <w:fldChar w:fldCharType="begin"/>
        </w:r>
        <w:r w:rsidR="00964107">
          <w:rPr>
            <w:noProof/>
            <w:webHidden/>
          </w:rPr>
          <w:instrText xml:space="preserve"> PAGEREF _Toc330477463 \h </w:instrText>
        </w:r>
        <w:r w:rsidR="00347C19">
          <w:rPr>
            <w:noProof/>
            <w:webHidden/>
          </w:rPr>
        </w:r>
        <w:r w:rsidR="00347C19">
          <w:rPr>
            <w:noProof/>
            <w:webHidden/>
          </w:rPr>
          <w:fldChar w:fldCharType="separate"/>
        </w:r>
        <w:r w:rsidR="00964107">
          <w:rPr>
            <w:noProof/>
            <w:webHidden/>
          </w:rPr>
          <w:t>13</w:t>
        </w:r>
        <w:r w:rsidR="00347C19">
          <w:rPr>
            <w:noProof/>
            <w:webHidden/>
          </w:rPr>
          <w:fldChar w:fldCharType="end"/>
        </w:r>
      </w:hyperlink>
    </w:p>
    <w:p w14:paraId="5D4A25B4"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64" w:history="1">
        <w:r w:rsidR="00964107" w:rsidRPr="00A35BD7">
          <w:rPr>
            <w:rStyle w:val="afd"/>
            <w:noProof/>
            <w:lang w:val="zh-CN"/>
          </w:rPr>
          <w:t>4.1.2</w:t>
        </w:r>
        <w:r w:rsidR="00964107" w:rsidRPr="00A35BD7">
          <w:rPr>
            <w:rStyle w:val="afd"/>
            <w:rFonts w:hint="eastAsia"/>
            <w:noProof/>
            <w:lang w:val="zh-CN"/>
          </w:rPr>
          <w:t>成功案例借鉴</w:t>
        </w:r>
        <w:r w:rsidR="00964107">
          <w:rPr>
            <w:noProof/>
            <w:webHidden/>
          </w:rPr>
          <w:tab/>
        </w:r>
        <w:r w:rsidR="00347C19">
          <w:rPr>
            <w:noProof/>
            <w:webHidden/>
          </w:rPr>
          <w:fldChar w:fldCharType="begin"/>
        </w:r>
        <w:r w:rsidR="00964107">
          <w:rPr>
            <w:noProof/>
            <w:webHidden/>
          </w:rPr>
          <w:instrText xml:space="preserve"> PAGEREF _Toc330477464 \h </w:instrText>
        </w:r>
        <w:r w:rsidR="00347C19">
          <w:rPr>
            <w:noProof/>
            <w:webHidden/>
          </w:rPr>
        </w:r>
        <w:r w:rsidR="00347C19">
          <w:rPr>
            <w:noProof/>
            <w:webHidden/>
          </w:rPr>
          <w:fldChar w:fldCharType="separate"/>
        </w:r>
        <w:r w:rsidR="00964107">
          <w:rPr>
            <w:noProof/>
            <w:webHidden/>
          </w:rPr>
          <w:t>14</w:t>
        </w:r>
        <w:r w:rsidR="00347C19">
          <w:rPr>
            <w:noProof/>
            <w:webHidden/>
          </w:rPr>
          <w:fldChar w:fldCharType="end"/>
        </w:r>
      </w:hyperlink>
    </w:p>
    <w:p w14:paraId="00954C53"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65" w:history="1">
        <w:r w:rsidR="00964107" w:rsidRPr="00A35BD7">
          <w:rPr>
            <w:rStyle w:val="afd"/>
            <w:noProof/>
          </w:rPr>
          <w:t>4.1.2.1</w:t>
        </w:r>
        <w:r w:rsidR="00964107" w:rsidRPr="00A35BD7">
          <w:rPr>
            <w:rStyle w:val="afd"/>
            <w:rFonts w:hint="eastAsia"/>
            <w:noProof/>
          </w:rPr>
          <w:t>国外智慧校园建设案例</w:t>
        </w:r>
        <w:r w:rsidR="00964107">
          <w:rPr>
            <w:noProof/>
            <w:webHidden/>
          </w:rPr>
          <w:tab/>
        </w:r>
        <w:r w:rsidR="00347C19">
          <w:rPr>
            <w:noProof/>
            <w:webHidden/>
          </w:rPr>
          <w:fldChar w:fldCharType="begin"/>
        </w:r>
        <w:r w:rsidR="00964107">
          <w:rPr>
            <w:noProof/>
            <w:webHidden/>
          </w:rPr>
          <w:instrText xml:space="preserve"> PAGEREF _Toc330477465 \h </w:instrText>
        </w:r>
        <w:r w:rsidR="00347C19">
          <w:rPr>
            <w:noProof/>
            <w:webHidden/>
          </w:rPr>
        </w:r>
        <w:r w:rsidR="00347C19">
          <w:rPr>
            <w:noProof/>
            <w:webHidden/>
          </w:rPr>
          <w:fldChar w:fldCharType="separate"/>
        </w:r>
        <w:r w:rsidR="00964107">
          <w:rPr>
            <w:noProof/>
            <w:webHidden/>
          </w:rPr>
          <w:t>14</w:t>
        </w:r>
        <w:r w:rsidR="00347C19">
          <w:rPr>
            <w:noProof/>
            <w:webHidden/>
          </w:rPr>
          <w:fldChar w:fldCharType="end"/>
        </w:r>
      </w:hyperlink>
    </w:p>
    <w:p w14:paraId="7A9DCF23"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66" w:history="1">
        <w:r w:rsidR="00964107" w:rsidRPr="00A35BD7">
          <w:rPr>
            <w:rStyle w:val="afd"/>
            <w:noProof/>
          </w:rPr>
          <w:t>4.1.2.2</w:t>
        </w:r>
        <w:r w:rsidR="00964107" w:rsidRPr="00A35BD7">
          <w:rPr>
            <w:rStyle w:val="afd"/>
            <w:rFonts w:hint="eastAsia"/>
            <w:noProof/>
          </w:rPr>
          <w:t>国内智慧校园建设案例</w:t>
        </w:r>
        <w:r w:rsidR="00964107">
          <w:rPr>
            <w:noProof/>
            <w:webHidden/>
          </w:rPr>
          <w:tab/>
        </w:r>
        <w:r w:rsidR="00347C19">
          <w:rPr>
            <w:noProof/>
            <w:webHidden/>
          </w:rPr>
          <w:fldChar w:fldCharType="begin"/>
        </w:r>
        <w:r w:rsidR="00964107">
          <w:rPr>
            <w:noProof/>
            <w:webHidden/>
          </w:rPr>
          <w:instrText xml:space="preserve"> PAGEREF _Toc330477466 \h </w:instrText>
        </w:r>
        <w:r w:rsidR="00347C19">
          <w:rPr>
            <w:noProof/>
            <w:webHidden/>
          </w:rPr>
        </w:r>
        <w:r w:rsidR="00347C19">
          <w:rPr>
            <w:noProof/>
            <w:webHidden/>
          </w:rPr>
          <w:fldChar w:fldCharType="separate"/>
        </w:r>
        <w:r w:rsidR="00964107">
          <w:rPr>
            <w:noProof/>
            <w:webHidden/>
          </w:rPr>
          <w:t>17</w:t>
        </w:r>
        <w:r w:rsidR="00347C19">
          <w:rPr>
            <w:noProof/>
            <w:webHidden/>
          </w:rPr>
          <w:fldChar w:fldCharType="end"/>
        </w:r>
      </w:hyperlink>
    </w:p>
    <w:p w14:paraId="13205A65"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67" w:history="1">
        <w:r w:rsidR="00964107" w:rsidRPr="00A35BD7">
          <w:rPr>
            <w:rStyle w:val="afd"/>
            <w:noProof/>
          </w:rPr>
          <w:t>4.2</w:t>
        </w:r>
        <w:r w:rsidR="00964107" w:rsidRPr="00A35BD7">
          <w:rPr>
            <w:rStyle w:val="afd"/>
            <w:rFonts w:hint="eastAsia"/>
            <w:noProof/>
          </w:rPr>
          <w:t>建设目标</w:t>
        </w:r>
        <w:r w:rsidR="00964107">
          <w:rPr>
            <w:noProof/>
            <w:webHidden/>
          </w:rPr>
          <w:tab/>
        </w:r>
        <w:r w:rsidR="00347C19">
          <w:rPr>
            <w:noProof/>
            <w:webHidden/>
          </w:rPr>
          <w:fldChar w:fldCharType="begin"/>
        </w:r>
        <w:r w:rsidR="00964107">
          <w:rPr>
            <w:noProof/>
            <w:webHidden/>
          </w:rPr>
          <w:instrText xml:space="preserve"> PAGEREF _Toc330477467 \h </w:instrText>
        </w:r>
        <w:r w:rsidR="00347C19">
          <w:rPr>
            <w:noProof/>
            <w:webHidden/>
          </w:rPr>
        </w:r>
        <w:r w:rsidR="00347C19">
          <w:rPr>
            <w:noProof/>
            <w:webHidden/>
          </w:rPr>
          <w:fldChar w:fldCharType="separate"/>
        </w:r>
        <w:r w:rsidR="00964107">
          <w:rPr>
            <w:noProof/>
            <w:webHidden/>
          </w:rPr>
          <w:t>19</w:t>
        </w:r>
        <w:r w:rsidR="00347C19">
          <w:rPr>
            <w:noProof/>
            <w:webHidden/>
          </w:rPr>
          <w:fldChar w:fldCharType="end"/>
        </w:r>
      </w:hyperlink>
    </w:p>
    <w:p w14:paraId="5B388A44"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68" w:history="1">
        <w:r w:rsidR="00964107" w:rsidRPr="00A35BD7">
          <w:rPr>
            <w:rStyle w:val="afd"/>
            <w:noProof/>
          </w:rPr>
          <w:t>4.3</w:t>
        </w:r>
        <w:r w:rsidR="00964107" w:rsidRPr="00A35BD7">
          <w:rPr>
            <w:rStyle w:val="afd"/>
            <w:rFonts w:hint="eastAsia"/>
            <w:noProof/>
          </w:rPr>
          <w:t>建设策略</w:t>
        </w:r>
        <w:r w:rsidR="00964107">
          <w:rPr>
            <w:noProof/>
            <w:webHidden/>
          </w:rPr>
          <w:tab/>
        </w:r>
        <w:r w:rsidR="00347C19">
          <w:rPr>
            <w:noProof/>
            <w:webHidden/>
          </w:rPr>
          <w:fldChar w:fldCharType="begin"/>
        </w:r>
        <w:r w:rsidR="00964107">
          <w:rPr>
            <w:noProof/>
            <w:webHidden/>
          </w:rPr>
          <w:instrText xml:space="preserve"> PAGEREF _Toc330477468 \h </w:instrText>
        </w:r>
        <w:r w:rsidR="00347C19">
          <w:rPr>
            <w:noProof/>
            <w:webHidden/>
          </w:rPr>
        </w:r>
        <w:r w:rsidR="00347C19">
          <w:rPr>
            <w:noProof/>
            <w:webHidden/>
          </w:rPr>
          <w:fldChar w:fldCharType="separate"/>
        </w:r>
        <w:r w:rsidR="00964107">
          <w:rPr>
            <w:noProof/>
            <w:webHidden/>
          </w:rPr>
          <w:t>21</w:t>
        </w:r>
        <w:r w:rsidR="00347C19">
          <w:rPr>
            <w:noProof/>
            <w:webHidden/>
          </w:rPr>
          <w:fldChar w:fldCharType="end"/>
        </w:r>
      </w:hyperlink>
    </w:p>
    <w:p w14:paraId="231D27AD"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69" w:history="1">
        <w:r w:rsidR="00964107" w:rsidRPr="00A35BD7">
          <w:rPr>
            <w:rStyle w:val="afd"/>
            <w:noProof/>
          </w:rPr>
          <w:t>4.4</w:t>
        </w:r>
        <w:r w:rsidR="00964107" w:rsidRPr="00A35BD7">
          <w:rPr>
            <w:rStyle w:val="afd"/>
            <w:rFonts w:hint="eastAsia"/>
            <w:noProof/>
          </w:rPr>
          <w:t>建设特色</w:t>
        </w:r>
        <w:r w:rsidR="00964107">
          <w:rPr>
            <w:noProof/>
            <w:webHidden/>
          </w:rPr>
          <w:tab/>
        </w:r>
        <w:r w:rsidR="00347C19">
          <w:rPr>
            <w:noProof/>
            <w:webHidden/>
          </w:rPr>
          <w:fldChar w:fldCharType="begin"/>
        </w:r>
        <w:r w:rsidR="00964107">
          <w:rPr>
            <w:noProof/>
            <w:webHidden/>
          </w:rPr>
          <w:instrText xml:space="preserve"> PAGEREF _Toc330477469 \h </w:instrText>
        </w:r>
        <w:r w:rsidR="00347C19">
          <w:rPr>
            <w:noProof/>
            <w:webHidden/>
          </w:rPr>
        </w:r>
        <w:r w:rsidR="00347C19">
          <w:rPr>
            <w:noProof/>
            <w:webHidden/>
          </w:rPr>
          <w:fldChar w:fldCharType="separate"/>
        </w:r>
        <w:r w:rsidR="00964107">
          <w:rPr>
            <w:noProof/>
            <w:webHidden/>
          </w:rPr>
          <w:t>21</w:t>
        </w:r>
        <w:r w:rsidR="00347C19">
          <w:rPr>
            <w:noProof/>
            <w:webHidden/>
          </w:rPr>
          <w:fldChar w:fldCharType="end"/>
        </w:r>
      </w:hyperlink>
    </w:p>
    <w:p w14:paraId="3087CA93"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70" w:history="1">
        <w:r w:rsidR="00964107" w:rsidRPr="00A35BD7">
          <w:rPr>
            <w:rStyle w:val="afd"/>
            <w:noProof/>
            <w:lang w:val="zh-CN"/>
          </w:rPr>
          <w:t>4.4.1</w:t>
        </w:r>
        <w:r w:rsidR="00964107" w:rsidRPr="00A35BD7">
          <w:rPr>
            <w:rStyle w:val="afd"/>
            <w:rFonts w:hint="eastAsia"/>
            <w:noProof/>
            <w:lang w:val="zh-CN"/>
          </w:rPr>
          <w:t>新技术的使用</w:t>
        </w:r>
        <w:r w:rsidR="00964107">
          <w:rPr>
            <w:noProof/>
            <w:webHidden/>
          </w:rPr>
          <w:tab/>
        </w:r>
        <w:r w:rsidR="00347C19">
          <w:rPr>
            <w:noProof/>
            <w:webHidden/>
          </w:rPr>
          <w:fldChar w:fldCharType="begin"/>
        </w:r>
        <w:r w:rsidR="00964107">
          <w:rPr>
            <w:noProof/>
            <w:webHidden/>
          </w:rPr>
          <w:instrText xml:space="preserve"> PAGEREF _Toc330477470 \h </w:instrText>
        </w:r>
        <w:r w:rsidR="00347C19">
          <w:rPr>
            <w:noProof/>
            <w:webHidden/>
          </w:rPr>
        </w:r>
        <w:r w:rsidR="00347C19">
          <w:rPr>
            <w:noProof/>
            <w:webHidden/>
          </w:rPr>
          <w:fldChar w:fldCharType="separate"/>
        </w:r>
        <w:r w:rsidR="00964107">
          <w:rPr>
            <w:noProof/>
            <w:webHidden/>
          </w:rPr>
          <w:t>21</w:t>
        </w:r>
        <w:r w:rsidR="00347C19">
          <w:rPr>
            <w:noProof/>
            <w:webHidden/>
          </w:rPr>
          <w:fldChar w:fldCharType="end"/>
        </w:r>
      </w:hyperlink>
    </w:p>
    <w:p w14:paraId="6473421E"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71" w:history="1">
        <w:r w:rsidR="00964107" w:rsidRPr="00A35BD7">
          <w:rPr>
            <w:rStyle w:val="afd"/>
            <w:noProof/>
          </w:rPr>
          <w:t>4.4.2</w:t>
        </w:r>
        <w:r w:rsidR="00964107" w:rsidRPr="00A35BD7">
          <w:rPr>
            <w:rStyle w:val="afd"/>
            <w:rFonts w:hint="eastAsia"/>
            <w:noProof/>
          </w:rPr>
          <w:t>面向服务的建设原则</w:t>
        </w:r>
        <w:r w:rsidR="00964107">
          <w:rPr>
            <w:noProof/>
            <w:webHidden/>
          </w:rPr>
          <w:tab/>
        </w:r>
        <w:r w:rsidR="00347C19">
          <w:rPr>
            <w:noProof/>
            <w:webHidden/>
          </w:rPr>
          <w:fldChar w:fldCharType="begin"/>
        </w:r>
        <w:r w:rsidR="00964107">
          <w:rPr>
            <w:noProof/>
            <w:webHidden/>
          </w:rPr>
          <w:instrText xml:space="preserve"> PAGEREF _Toc330477471 \h </w:instrText>
        </w:r>
        <w:r w:rsidR="00347C19">
          <w:rPr>
            <w:noProof/>
            <w:webHidden/>
          </w:rPr>
        </w:r>
        <w:r w:rsidR="00347C19">
          <w:rPr>
            <w:noProof/>
            <w:webHidden/>
          </w:rPr>
          <w:fldChar w:fldCharType="separate"/>
        </w:r>
        <w:r w:rsidR="00964107">
          <w:rPr>
            <w:noProof/>
            <w:webHidden/>
          </w:rPr>
          <w:t>27</w:t>
        </w:r>
        <w:r w:rsidR="00347C19">
          <w:rPr>
            <w:noProof/>
            <w:webHidden/>
          </w:rPr>
          <w:fldChar w:fldCharType="end"/>
        </w:r>
      </w:hyperlink>
    </w:p>
    <w:p w14:paraId="34BC5523"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472" w:history="1">
        <w:r w:rsidR="00964107" w:rsidRPr="00A35BD7">
          <w:rPr>
            <w:rStyle w:val="afd"/>
            <w:rFonts w:hint="eastAsia"/>
            <w:noProof/>
          </w:rPr>
          <w:t>第五章系统整体设计</w:t>
        </w:r>
        <w:r w:rsidR="00964107">
          <w:rPr>
            <w:noProof/>
            <w:webHidden/>
          </w:rPr>
          <w:tab/>
        </w:r>
        <w:r w:rsidR="00347C19">
          <w:rPr>
            <w:noProof/>
            <w:webHidden/>
          </w:rPr>
          <w:fldChar w:fldCharType="begin"/>
        </w:r>
        <w:r w:rsidR="00964107">
          <w:rPr>
            <w:noProof/>
            <w:webHidden/>
          </w:rPr>
          <w:instrText xml:space="preserve"> PAGEREF _Toc330477472 \h </w:instrText>
        </w:r>
        <w:r w:rsidR="00347C19">
          <w:rPr>
            <w:noProof/>
            <w:webHidden/>
          </w:rPr>
        </w:r>
        <w:r w:rsidR="00347C19">
          <w:rPr>
            <w:noProof/>
            <w:webHidden/>
          </w:rPr>
          <w:fldChar w:fldCharType="separate"/>
        </w:r>
        <w:r w:rsidR="00964107">
          <w:rPr>
            <w:noProof/>
            <w:webHidden/>
          </w:rPr>
          <w:t>30</w:t>
        </w:r>
        <w:r w:rsidR="00347C19">
          <w:rPr>
            <w:noProof/>
            <w:webHidden/>
          </w:rPr>
          <w:fldChar w:fldCharType="end"/>
        </w:r>
      </w:hyperlink>
    </w:p>
    <w:p w14:paraId="381AEA32"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73" w:history="1">
        <w:r w:rsidR="00964107" w:rsidRPr="00A35BD7">
          <w:rPr>
            <w:rStyle w:val="afd"/>
            <w:noProof/>
          </w:rPr>
          <w:t>5.1</w:t>
        </w:r>
        <w:r w:rsidR="00964107" w:rsidRPr="00A35BD7">
          <w:rPr>
            <w:rStyle w:val="afd"/>
            <w:rFonts w:hint="eastAsia"/>
            <w:noProof/>
          </w:rPr>
          <w:t>系统设计依据</w:t>
        </w:r>
        <w:r w:rsidR="00964107">
          <w:rPr>
            <w:noProof/>
            <w:webHidden/>
          </w:rPr>
          <w:tab/>
        </w:r>
        <w:r w:rsidR="00347C19">
          <w:rPr>
            <w:noProof/>
            <w:webHidden/>
          </w:rPr>
          <w:fldChar w:fldCharType="begin"/>
        </w:r>
        <w:r w:rsidR="00964107">
          <w:rPr>
            <w:noProof/>
            <w:webHidden/>
          </w:rPr>
          <w:instrText xml:space="preserve"> PAGEREF _Toc330477473 \h </w:instrText>
        </w:r>
        <w:r w:rsidR="00347C19">
          <w:rPr>
            <w:noProof/>
            <w:webHidden/>
          </w:rPr>
        </w:r>
        <w:r w:rsidR="00347C19">
          <w:rPr>
            <w:noProof/>
            <w:webHidden/>
          </w:rPr>
          <w:fldChar w:fldCharType="separate"/>
        </w:r>
        <w:r w:rsidR="00964107">
          <w:rPr>
            <w:noProof/>
            <w:webHidden/>
          </w:rPr>
          <w:t>30</w:t>
        </w:r>
        <w:r w:rsidR="00347C19">
          <w:rPr>
            <w:noProof/>
            <w:webHidden/>
          </w:rPr>
          <w:fldChar w:fldCharType="end"/>
        </w:r>
      </w:hyperlink>
    </w:p>
    <w:p w14:paraId="7B9748C4"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74" w:history="1">
        <w:r w:rsidR="00964107" w:rsidRPr="00A35BD7">
          <w:rPr>
            <w:rStyle w:val="afd"/>
            <w:noProof/>
          </w:rPr>
          <w:t>5.2</w:t>
        </w:r>
        <w:r w:rsidR="00964107" w:rsidRPr="00A35BD7">
          <w:rPr>
            <w:rStyle w:val="afd"/>
            <w:rFonts w:hint="eastAsia"/>
            <w:noProof/>
          </w:rPr>
          <w:t>系统结构设计</w:t>
        </w:r>
        <w:r w:rsidR="00964107">
          <w:rPr>
            <w:noProof/>
            <w:webHidden/>
          </w:rPr>
          <w:tab/>
        </w:r>
        <w:r w:rsidR="00347C19">
          <w:rPr>
            <w:noProof/>
            <w:webHidden/>
          </w:rPr>
          <w:fldChar w:fldCharType="begin"/>
        </w:r>
        <w:r w:rsidR="00964107">
          <w:rPr>
            <w:noProof/>
            <w:webHidden/>
          </w:rPr>
          <w:instrText xml:space="preserve"> PAGEREF _Toc330477474 \h </w:instrText>
        </w:r>
        <w:r w:rsidR="00347C19">
          <w:rPr>
            <w:noProof/>
            <w:webHidden/>
          </w:rPr>
        </w:r>
        <w:r w:rsidR="00347C19">
          <w:rPr>
            <w:noProof/>
            <w:webHidden/>
          </w:rPr>
          <w:fldChar w:fldCharType="separate"/>
        </w:r>
        <w:r w:rsidR="00964107">
          <w:rPr>
            <w:noProof/>
            <w:webHidden/>
          </w:rPr>
          <w:t>30</w:t>
        </w:r>
        <w:r w:rsidR="00347C19">
          <w:rPr>
            <w:noProof/>
            <w:webHidden/>
          </w:rPr>
          <w:fldChar w:fldCharType="end"/>
        </w:r>
      </w:hyperlink>
    </w:p>
    <w:p w14:paraId="75CF87C7"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75" w:history="1">
        <w:r w:rsidR="00964107" w:rsidRPr="00A35BD7">
          <w:rPr>
            <w:rStyle w:val="afd"/>
            <w:noProof/>
          </w:rPr>
          <w:t>5.2.1</w:t>
        </w:r>
        <w:r w:rsidR="00964107" w:rsidRPr="00A35BD7">
          <w:rPr>
            <w:rStyle w:val="afd"/>
            <w:rFonts w:hint="eastAsia"/>
            <w:noProof/>
          </w:rPr>
          <w:t>总体技术架构</w:t>
        </w:r>
        <w:r w:rsidR="00964107">
          <w:rPr>
            <w:noProof/>
            <w:webHidden/>
          </w:rPr>
          <w:tab/>
        </w:r>
        <w:r w:rsidR="00347C19">
          <w:rPr>
            <w:noProof/>
            <w:webHidden/>
          </w:rPr>
          <w:fldChar w:fldCharType="begin"/>
        </w:r>
        <w:r w:rsidR="00964107">
          <w:rPr>
            <w:noProof/>
            <w:webHidden/>
          </w:rPr>
          <w:instrText xml:space="preserve"> PAGEREF _Toc330477475 \h </w:instrText>
        </w:r>
        <w:r w:rsidR="00347C19">
          <w:rPr>
            <w:noProof/>
            <w:webHidden/>
          </w:rPr>
        </w:r>
        <w:r w:rsidR="00347C19">
          <w:rPr>
            <w:noProof/>
            <w:webHidden/>
          </w:rPr>
          <w:fldChar w:fldCharType="separate"/>
        </w:r>
        <w:r w:rsidR="00964107">
          <w:rPr>
            <w:noProof/>
            <w:webHidden/>
          </w:rPr>
          <w:t>30</w:t>
        </w:r>
        <w:r w:rsidR="00347C19">
          <w:rPr>
            <w:noProof/>
            <w:webHidden/>
          </w:rPr>
          <w:fldChar w:fldCharType="end"/>
        </w:r>
      </w:hyperlink>
    </w:p>
    <w:p w14:paraId="3598D1CF"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76" w:history="1">
        <w:r w:rsidR="00964107" w:rsidRPr="00A35BD7">
          <w:rPr>
            <w:rStyle w:val="afd"/>
            <w:noProof/>
          </w:rPr>
          <w:t>5.2.2</w:t>
        </w:r>
        <w:r w:rsidR="00964107" w:rsidRPr="00A35BD7">
          <w:rPr>
            <w:rStyle w:val="afd"/>
            <w:rFonts w:hint="eastAsia"/>
            <w:noProof/>
          </w:rPr>
          <w:t>系统功能结构</w:t>
        </w:r>
        <w:r w:rsidR="00964107">
          <w:rPr>
            <w:noProof/>
            <w:webHidden/>
          </w:rPr>
          <w:tab/>
        </w:r>
        <w:r w:rsidR="00347C19">
          <w:rPr>
            <w:noProof/>
            <w:webHidden/>
          </w:rPr>
          <w:fldChar w:fldCharType="begin"/>
        </w:r>
        <w:r w:rsidR="00964107">
          <w:rPr>
            <w:noProof/>
            <w:webHidden/>
          </w:rPr>
          <w:instrText xml:space="preserve"> PAGEREF _Toc330477476 \h </w:instrText>
        </w:r>
        <w:r w:rsidR="00347C19">
          <w:rPr>
            <w:noProof/>
            <w:webHidden/>
          </w:rPr>
        </w:r>
        <w:r w:rsidR="00347C19">
          <w:rPr>
            <w:noProof/>
            <w:webHidden/>
          </w:rPr>
          <w:fldChar w:fldCharType="separate"/>
        </w:r>
        <w:r w:rsidR="00964107">
          <w:rPr>
            <w:noProof/>
            <w:webHidden/>
          </w:rPr>
          <w:t>32</w:t>
        </w:r>
        <w:r w:rsidR="00347C19">
          <w:rPr>
            <w:noProof/>
            <w:webHidden/>
          </w:rPr>
          <w:fldChar w:fldCharType="end"/>
        </w:r>
      </w:hyperlink>
    </w:p>
    <w:p w14:paraId="42B5B70F"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77" w:history="1">
        <w:r w:rsidR="00964107" w:rsidRPr="00A35BD7">
          <w:rPr>
            <w:rStyle w:val="afd"/>
            <w:noProof/>
          </w:rPr>
          <w:t>5.2.3</w:t>
        </w:r>
        <w:r w:rsidR="00964107" w:rsidRPr="00A35BD7">
          <w:rPr>
            <w:rStyle w:val="afd"/>
            <w:rFonts w:hint="eastAsia"/>
            <w:noProof/>
          </w:rPr>
          <w:t>系统网络结构</w:t>
        </w:r>
        <w:r w:rsidR="00964107">
          <w:rPr>
            <w:noProof/>
            <w:webHidden/>
          </w:rPr>
          <w:tab/>
        </w:r>
        <w:r w:rsidR="00347C19">
          <w:rPr>
            <w:noProof/>
            <w:webHidden/>
          </w:rPr>
          <w:fldChar w:fldCharType="begin"/>
        </w:r>
        <w:r w:rsidR="00964107">
          <w:rPr>
            <w:noProof/>
            <w:webHidden/>
          </w:rPr>
          <w:instrText xml:space="preserve"> PAGEREF _Toc330477477 \h </w:instrText>
        </w:r>
        <w:r w:rsidR="00347C19">
          <w:rPr>
            <w:noProof/>
            <w:webHidden/>
          </w:rPr>
        </w:r>
        <w:r w:rsidR="00347C19">
          <w:rPr>
            <w:noProof/>
            <w:webHidden/>
          </w:rPr>
          <w:fldChar w:fldCharType="separate"/>
        </w:r>
        <w:r w:rsidR="00964107">
          <w:rPr>
            <w:noProof/>
            <w:webHidden/>
          </w:rPr>
          <w:t>33</w:t>
        </w:r>
        <w:r w:rsidR="00347C19">
          <w:rPr>
            <w:noProof/>
            <w:webHidden/>
          </w:rPr>
          <w:fldChar w:fldCharType="end"/>
        </w:r>
      </w:hyperlink>
    </w:p>
    <w:p w14:paraId="503C9184"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78" w:history="1">
        <w:r w:rsidR="00964107" w:rsidRPr="00A35BD7">
          <w:rPr>
            <w:rStyle w:val="afd"/>
            <w:noProof/>
          </w:rPr>
          <w:t>5.3</w:t>
        </w:r>
        <w:r w:rsidR="00964107" w:rsidRPr="00A35BD7">
          <w:rPr>
            <w:rStyle w:val="afd"/>
            <w:rFonts w:hint="eastAsia"/>
            <w:noProof/>
          </w:rPr>
          <w:t>系统功能设计</w:t>
        </w:r>
        <w:r w:rsidR="00964107">
          <w:rPr>
            <w:noProof/>
            <w:webHidden/>
          </w:rPr>
          <w:tab/>
        </w:r>
        <w:r w:rsidR="00347C19">
          <w:rPr>
            <w:noProof/>
            <w:webHidden/>
          </w:rPr>
          <w:fldChar w:fldCharType="begin"/>
        </w:r>
        <w:r w:rsidR="00964107">
          <w:rPr>
            <w:noProof/>
            <w:webHidden/>
          </w:rPr>
          <w:instrText xml:space="preserve"> PAGEREF _Toc330477478 \h </w:instrText>
        </w:r>
        <w:r w:rsidR="00347C19">
          <w:rPr>
            <w:noProof/>
            <w:webHidden/>
          </w:rPr>
        </w:r>
        <w:r w:rsidR="00347C19">
          <w:rPr>
            <w:noProof/>
            <w:webHidden/>
          </w:rPr>
          <w:fldChar w:fldCharType="separate"/>
        </w:r>
        <w:r w:rsidR="00964107">
          <w:rPr>
            <w:noProof/>
            <w:webHidden/>
          </w:rPr>
          <w:t>33</w:t>
        </w:r>
        <w:r w:rsidR="00347C19">
          <w:rPr>
            <w:noProof/>
            <w:webHidden/>
          </w:rPr>
          <w:fldChar w:fldCharType="end"/>
        </w:r>
      </w:hyperlink>
    </w:p>
    <w:p w14:paraId="3EA75157"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79" w:history="1">
        <w:r w:rsidR="00964107" w:rsidRPr="00A35BD7">
          <w:rPr>
            <w:rStyle w:val="afd"/>
            <w:noProof/>
          </w:rPr>
          <w:t>5.3.1</w:t>
        </w:r>
        <w:r w:rsidR="00964107" w:rsidRPr="00A35BD7">
          <w:rPr>
            <w:rStyle w:val="afd"/>
            <w:rFonts w:hint="eastAsia"/>
            <w:noProof/>
          </w:rPr>
          <w:t>智慧校园的统一管理平台功能</w:t>
        </w:r>
        <w:r w:rsidR="00964107">
          <w:rPr>
            <w:noProof/>
            <w:webHidden/>
          </w:rPr>
          <w:tab/>
        </w:r>
        <w:r w:rsidR="00347C19">
          <w:rPr>
            <w:noProof/>
            <w:webHidden/>
          </w:rPr>
          <w:fldChar w:fldCharType="begin"/>
        </w:r>
        <w:r w:rsidR="00964107">
          <w:rPr>
            <w:noProof/>
            <w:webHidden/>
          </w:rPr>
          <w:instrText xml:space="preserve"> PAGEREF _Toc330477479 \h </w:instrText>
        </w:r>
        <w:r w:rsidR="00347C19">
          <w:rPr>
            <w:noProof/>
            <w:webHidden/>
          </w:rPr>
        </w:r>
        <w:r w:rsidR="00347C19">
          <w:rPr>
            <w:noProof/>
            <w:webHidden/>
          </w:rPr>
          <w:fldChar w:fldCharType="separate"/>
        </w:r>
        <w:r w:rsidR="00964107">
          <w:rPr>
            <w:noProof/>
            <w:webHidden/>
          </w:rPr>
          <w:t>33</w:t>
        </w:r>
        <w:r w:rsidR="00347C19">
          <w:rPr>
            <w:noProof/>
            <w:webHidden/>
          </w:rPr>
          <w:fldChar w:fldCharType="end"/>
        </w:r>
      </w:hyperlink>
    </w:p>
    <w:p w14:paraId="33E84F06"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80" w:history="1">
        <w:r w:rsidR="00964107" w:rsidRPr="00A35BD7">
          <w:rPr>
            <w:rStyle w:val="afd"/>
            <w:noProof/>
          </w:rPr>
          <w:t>5.3.2</w:t>
        </w:r>
        <w:r w:rsidR="00964107" w:rsidRPr="00A35BD7">
          <w:rPr>
            <w:rStyle w:val="afd"/>
            <w:rFonts w:hint="eastAsia"/>
            <w:noProof/>
          </w:rPr>
          <w:t>面向校园管理的功能</w:t>
        </w:r>
        <w:r w:rsidR="00964107">
          <w:rPr>
            <w:noProof/>
            <w:webHidden/>
          </w:rPr>
          <w:tab/>
        </w:r>
        <w:r w:rsidR="00347C19">
          <w:rPr>
            <w:noProof/>
            <w:webHidden/>
          </w:rPr>
          <w:fldChar w:fldCharType="begin"/>
        </w:r>
        <w:r w:rsidR="00964107">
          <w:rPr>
            <w:noProof/>
            <w:webHidden/>
          </w:rPr>
          <w:instrText xml:space="preserve"> PAGEREF _Toc330477480 \h </w:instrText>
        </w:r>
        <w:r w:rsidR="00347C19">
          <w:rPr>
            <w:noProof/>
            <w:webHidden/>
          </w:rPr>
        </w:r>
        <w:r w:rsidR="00347C19">
          <w:rPr>
            <w:noProof/>
            <w:webHidden/>
          </w:rPr>
          <w:fldChar w:fldCharType="separate"/>
        </w:r>
        <w:r w:rsidR="00964107">
          <w:rPr>
            <w:noProof/>
            <w:webHidden/>
          </w:rPr>
          <w:t>34</w:t>
        </w:r>
        <w:r w:rsidR="00347C19">
          <w:rPr>
            <w:noProof/>
            <w:webHidden/>
          </w:rPr>
          <w:fldChar w:fldCharType="end"/>
        </w:r>
      </w:hyperlink>
    </w:p>
    <w:p w14:paraId="722C598A"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81" w:history="1">
        <w:r w:rsidR="00964107" w:rsidRPr="00A35BD7">
          <w:rPr>
            <w:rStyle w:val="afd"/>
            <w:noProof/>
          </w:rPr>
          <w:t>5.3.3</w:t>
        </w:r>
        <w:r w:rsidR="00964107" w:rsidRPr="00A35BD7">
          <w:rPr>
            <w:rStyle w:val="afd"/>
            <w:rFonts w:hint="eastAsia"/>
            <w:noProof/>
          </w:rPr>
          <w:t>面向校园教学的功能</w:t>
        </w:r>
        <w:r w:rsidR="00964107">
          <w:rPr>
            <w:noProof/>
            <w:webHidden/>
          </w:rPr>
          <w:tab/>
        </w:r>
        <w:r w:rsidR="00347C19">
          <w:rPr>
            <w:noProof/>
            <w:webHidden/>
          </w:rPr>
          <w:fldChar w:fldCharType="begin"/>
        </w:r>
        <w:r w:rsidR="00964107">
          <w:rPr>
            <w:noProof/>
            <w:webHidden/>
          </w:rPr>
          <w:instrText xml:space="preserve"> PAGEREF _Toc330477481 \h </w:instrText>
        </w:r>
        <w:r w:rsidR="00347C19">
          <w:rPr>
            <w:noProof/>
            <w:webHidden/>
          </w:rPr>
        </w:r>
        <w:r w:rsidR="00347C19">
          <w:rPr>
            <w:noProof/>
            <w:webHidden/>
          </w:rPr>
          <w:fldChar w:fldCharType="separate"/>
        </w:r>
        <w:r w:rsidR="00964107">
          <w:rPr>
            <w:noProof/>
            <w:webHidden/>
          </w:rPr>
          <w:t>34</w:t>
        </w:r>
        <w:r w:rsidR="00347C19">
          <w:rPr>
            <w:noProof/>
            <w:webHidden/>
          </w:rPr>
          <w:fldChar w:fldCharType="end"/>
        </w:r>
      </w:hyperlink>
    </w:p>
    <w:p w14:paraId="2A740476"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82" w:history="1">
        <w:r w:rsidR="00964107" w:rsidRPr="00A35BD7">
          <w:rPr>
            <w:rStyle w:val="afd"/>
            <w:noProof/>
          </w:rPr>
          <w:t>5.3.4</w:t>
        </w:r>
        <w:r w:rsidR="00964107" w:rsidRPr="00A35BD7">
          <w:rPr>
            <w:rStyle w:val="afd"/>
            <w:rFonts w:hint="eastAsia"/>
            <w:noProof/>
          </w:rPr>
          <w:t>面向校园生活服务的功能</w:t>
        </w:r>
        <w:r w:rsidR="00964107">
          <w:rPr>
            <w:noProof/>
            <w:webHidden/>
          </w:rPr>
          <w:tab/>
        </w:r>
        <w:r w:rsidR="00347C19">
          <w:rPr>
            <w:noProof/>
            <w:webHidden/>
          </w:rPr>
          <w:fldChar w:fldCharType="begin"/>
        </w:r>
        <w:r w:rsidR="00964107">
          <w:rPr>
            <w:noProof/>
            <w:webHidden/>
          </w:rPr>
          <w:instrText xml:space="preserve"> PAGEREF _Toc330477482 \h </w:instrText>
        </w:r>
        <w:r w:rsidR="00347C19">
          <w:rPr>
            <w:noProof/>
            <w:webHidden/>
          </w:rPr>
        </w:r>
        <w:r w:rsidR="00347C19">
          <w:rPr>
            <w:noProof/>
            <w:webHidden/>
          </w:rPr>
          <w:fldChar w:fldCharType="separate"/>
        </w:r>
        <w:r w:rsidR="00964107">
          <w:rPr>
            <w:noProof/>
            <w:webHidden/>
          </w:rPr>
          <w:t>34</w:t>
        </w:r>
        <w:r w:rsidR="00347C19">
          <w:rPr>
            <w:noProof/>
            <w:webHidden/>
          </w:rPr>
          <w:fldChar w:fldCharType="end"/>
        </w:r>
      </w:hyperlink>
    </w:p>
    <w:p w14:paraId="3FDBEA20"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483" w:history="1">
        <w:r w:rsidR="00964107" w:rsidRPr="00A35BD7">
          <w:rPr>
            <w:rStyle w:val="afd"/>
            <w:rFonts w:hint="eastAsia"/>
            <w:noProof/>
          </w:rPr>
          <w:t>第六章项目建设内容</w:t>
        </w:r>
        <w:r w:rsidR="00964107">
          <w:rPr>
            <w:noProof/>
            <w:webHidden/>
          </w:rPr>
          <w:tab/>
        </w:r>
        <w:r w:rsidR="00347C19">
          <w:rPr>
            <w:noProof/>
            <w:webHidden/>
          </w:rPr>
          <w:fldChar w:fldCharType="begin"/>
        </w:r>
        <w:r w:rsidR="00964107">
          <w:rPr>
            <w:noProof/>
            <w:webHidden/>
          </w:rPr>
          <w:instrText xml:space="preserve"> PAGEREF _Toc330477483 \h </w:instrText>
        </w:r>
        <w:r w:rsidR="00347C19">
          <w:rPr>
            <w:noProof/>
            <w:webHidden/>
          </w:rPr>
        </w:r>
        <w:r w:rsidR="00347C19">
          <w:rPr>
            <w:noProof/>
            <w:webHidden/>
          </w:rPr>
          <w:fldChar w:fldCharType="separate"/>
        </w:r>
        <w:r w:rsidR="00964107">
          <w:rPr>
            <w:noProof/>
            <w:webHidden/>
          </w:rPr>
          <w:t>35</w:t>
        </w:r>
        <w:r w:rsidR="00347C19">
          <w:rPr>
            <w:noProof/>
            <w:webHidden/>
          </w:rPr>
          <w:fldChar w:fldCharType="end"/>
        </w:r>
      </w:hyperlink>
    </w:p>
    <w:p w14:paraId="72B19D7F"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84" w:history="1">
        <w:r w:rsidR="00964107" w:rsidRPr="00A35BD7">
          <w:rPr>
            <w:rStyle w:val="afd"/>
            <w:noProof/>
          </w:rPr>
          <w:t>6.1</w:t>
        </w:r>
        <w:r w:rsidR="00964107" w:rsidRPr="00A35BD7">
          <w:rPr>
            <w:rStyle w:val="afd"/>
            <w:rFonts w:hint="eastAsia"/>
            <w:noProof/>
          </w:rPr>
          <w:t>智慧校园统一管理平台</w:t>
        </w:r>
        <w:r w:rsidR="00964107">
          <w:rPr>
            <w:noProof/>
            <w:webHidden/>
          </w:rPr>
          <w:tab/>
        </w:r>
        <w:r w:rsidR="00347C19">
          <w:rPr>
            <w:noProof/>
            <w:webHidden/>
          </w:rPr>
          <w:fldChar w:fldCharType="begin"/>
        </w:r>
        <w:r w:rsidR="00964107">
          <w:rPr>
            <w:noProof/>
            <w:webHidden/>
          </w:rPr>
          <w:instrText xml:space="preserve"> PAGEREF _Toc330477484 \h </w:instrText>
        </w:r>
        <w:r w:rsidR="00347C19">
          <w:rPr>
            <w:noProof/>
            <w:webHidden/>
          </w:rPr>
        </w:r>
        <w:r w:rsidR="00347C19">
          <w:rPr>
            <w:noProof/>
            <w:webHidden/>
          </w:rPr>
          <w:fldChar w:fldCharType="separate"/>
        </w:r>
        <w:r w:rsidR="00964107">
          <w:rPr>
            <w:noProof/>
            <w:webHidden/>
          </w:rPr>
          <w:t>35</w:t>
        </w:r>
        <w:r w:rsidR="00347C19">
          <w:rPr>
            <w:noProof/>
            <w:webHidden/>
          </w:rPr>
          <w:fldChar w:fldCharType="end"/>
        </w:r>
      </w:hyperlink>
    </w:p>
    <w:p w14:paraId="22F4031B"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85" w:history="1">
        <w:r w:rsidR="00964107" w:rsidRPr="00A35BD7">
          <w:rPr>
            <w:rStyle w:val="afd"/>
            <w:noProof/>
          </w:rPr>
          <w:t>6.1.1</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_Toc330477485 \h </w:instrText>
        </w:r>
        <w:r w:rsidR="00347C19">
          <w:rPr>
            <w:noProof/>
            <w:webHidden/>
          </w:rPr>
        </w:r>
        <w:r w:rsidR="00347C19">
          <w:rPr>
            <w:noProof/>
            <w:webHidden/>
          </w:rPr>
          <w:fldChar w:fldCharType="separate"/>
        </w:r>
        <w:r w:rsidR="00964107">
          <w:rPr>
            <w:noProof/>
            <w:webHidden/>
          </w:rPr>
          <w:t>35</w:t>
        </w:r>
        <w:r w:rsidR="00347C19">
          <w:rPr>
            <w:noProof/>
            <w:webHidden/>
          </w:rPr>
          <w:fldChar w:fldCharType="end"/>
        </w:r>
      </w:hyperlink>
    </w:p>
    <w:p w14:paraId="0627E0EE"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86" w:history="1">
        <w:r w:rsidR="00964107" w:rsidRPr="00A35BD7">
          <w:rPr>
            <w:rStyle w:val="afd"/>
            <w:noProof/>
          </w:rPr>
          <w:t>6.1.2</w:t>
        </w:r>
        <w:r w:rsidR="00964107" w:rsidRPr="00A35BD7">
          <w:rPr>
            <w:rStyle w:val="afd"/>
            <w:rFonts w:hint="eastAsia"/>
            <w:noProof/>
          </w:rPr>
          <w:t>系统功能</w:t>
        </w:r>
        <w:r w:rsidR="00964107">
          <w:rPr>
            <w:noProof/>
            <w:webHidden/>
          </w:rPr>
          <w:tab/>
        </w:r>
        <w:r w:rsidR="00347C19">
          <w:rPr>
            <w:noProof/>
            <w:webHidden/>
          </w:rPr>
          <w:fldChar w:fldCharType="begin"/>
        </w:r>
        <w:r w:rsidR="00964107">
          <w:rPr>
            <w:noProof/>
            <w:webHidden/>
          </w:rPr>
          <w:instrText xml:space="preserve"> PAGEREF _Toc330477486 \h </w:instrText>
        </w:r>
        <w:r w:rsidR="00347C19">
          <w:rPr>
            <w:noProof/>
            <w:webHidden/>
          </w:rPr>
        </w:r>
        <w:r w:rsidR="00347C19">
          <w:rPr>
            <w:noProof/>
            <w:webHidden/>
          </w:rPr>
          <w:fldChar w:fldCharType="separate"/>
        </w:r>
        <w:r w:rsidR="00964107">
          <w:rPr>
            <w:noProof/>
            <w:webHidden/>
          </w:rPr>
          <w:t>35</w:t>
        </w:r>
        <w:r w:rsidR="00347C19">
          <w:rPr>
            <w:noProof/>
            <w:webHidden/>
          </w:rPr>
          <w:fldChar w:fldCharType="end"/>
        </w:r>
      </w:hyperlink>
    </w:p>
    <w:p w14:paraId="42ECADD4"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87" w:history="1">
        <w:r w:rsidR="00964107" w:rsidRPr="00A35BD7">
          <w:rPr>
            <w:rStyle w:val="afd"/>
            <w:noProof/>
          </w:rPr>
          <w:t>6.1.3</w:t>
        </w:r>
        <w:r w:rsidR="00964107" w:rsidRPr="00A35BD7">
          <w:rPr>
            <w:rStyle w:val="afd"/>
            <w:rFonts w:hint="eastAsia"/>
            <w:noProof/>
          </w:rPr>
          <w:t>系统实现</w:t>
        </w:r>
        <w:r w:rsidR="00964107">
          <w:rPr>
            <w:noProof/>
            <w:webHidden/>
          </w:rPr>
          <w:tab/>
        </w:r>
        <w:r w:rsidR="00347C19">
          <w:rPr>
            <w:noProof/>
            <w:webHidden/>
          </w:rPr>
          <w:fldChar w:fldCharType="begin"/>
        </w:r>
        <w:r w:rsidR="00964107">
          <w:rPr>
            <w:noProof/>
            <w:webHidden/>
          </w:rPr>
          <w:instrText xml:space="preserve"> PAGEREF _Toc330477487 \h </w:instrText>
        </w:r>
        <w:r w:rsidR="00347C19">
          <w:rPr>
            <w:noProof/>
            <w:webHidden/>
          </w:rPr>
        </w:r>
        <w:r w:rsidR="00347C19">
          <w:rPr>
            <w:noProof/>
            <w:webHidden/>
          </w:rPr>
          <w:fldChar w:fldCharType="separate"/>
        </w:r>
        <w:r w:rsidR="00964107">
          <w:rPr>
            <w:noProof/>
            <w:webHidden/>
          </w:rPr>
          <w:t>36</w:t>
        </w:r>
        <w:r w:rsidR="00347C19">
          <w:rPr>
            <w:noProof/>
            <w:webHidden/>
          </w:rPr>
          <w:fldChar w:fldCharType="end"/>
        </w:r>
      </w:hyperlink>
    </w:p>
    <w:p w14:paraId="0CD56DAB"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488" w:history="1">
        <w:r w:rsidR="00964107" w:rsidRPr="00A35BD7">
          <w:rPr>
            <w:rStyle w:val="afd"/>
            <w:noProof/>
          </w:rPr>
          <w:t>6.2</w:t>
        </w:r>
        <w:r w:rsidR="00964107" w:rsidRPr="00A35BD7">
          <w:rPr>
            <w:rStyle w:val="afd"/>
            <w:rFonts w:hint="eastAsia"/>
            <w:noProof/>
          </w:rPr>
          <w:t>高效的校园管理</w:t>
        </w:r>
        <w:r w:rsidR="00964107">
          <w:rPr>
            <w:noProof/>
            <w:webHidden/>
          </w:rPr>
          <w:tab/>
        </w:r>
        <w:r w:rsidR="00347C19">
          <w:rPr>
            <w:noProof/>
            <w:webHidden/>
          </w:rPr>
          <w:fldChar w:fldCharType="begin"/>
        </w:r>
        <w:r w:rsidR="00964107">
          <w:rPr>
            <w:noProof/>
            <w:webHidden/>
          </w:rPr>
          <w:instrText xml:space="preserve"> PAGEREF _Toc330477488 \h </w:instrText>
        </w:r>
        <w:r w:rsidR="00347C19">
          <w:rPr>
            <w:noProof/>
            <w:webHidden/>
          </w:rPr>
        </w:r>
        <w:r w:rsidR="00347C19">
          <w:rPr>
            <w:noProof/>
            <w:webHidden/>
          </w:rPr>
          <w:fldChar w:fldCharType="separate"/>
        </w:r>
        <w:r w:rsidR="00964107">
          <w:rPr>
            <w:noProof/>
            <w:webHidden/>
          </w:rPr>
          <w:t>38</w:t>
        </w:r>
        <w:r w:rsidR="00347C19">
          <w:rPr>
            <w:noProof/>
            <w:webHidden/>
          </w:rPr>
          <w:fldChar w:fldCharType="end"/>
        </w:r>
      </w:hyperlink>
    </w:p>
    <w:p w14:paraId="72DCEFD1"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89" w:history="1">
        <w:r w:rsidR="00964107" w:rsidRPr="00A35BD7">
          <w:rPr>
            <w:rStyle w:val="afd"/>
            <w:noProof/>
          </w:rPr>
          <w:t>6.2.1</w:t>
        </w:r>
        <w:r w:rsidR="00964107" w:rsidRPr="00A35BD7">
          <w:rPr>
            <w:rStyle w:val="afd"/>
            <w:rFonts w:hint="eastAsia"/>
            <w:noProof/>
          </w:rPr>
          <w:t>校园通信网络</w:t>
        </w:r>
        <w:r w:rsidR="00964107">
          <w:rPr>
            <w:noProof/>
            <w:webHidden/>
          </w:rPr>
          <w:tab/>
        </w:r>
        <w:r w:rsidR="00347C19">
          <w:rPr>
            <w:noProof/>
            <w:webHidden/>
          </w:rPr>
          <w:fldChar w:fldCharType="begin"/>
        </w:r>
        <w:r w:rsidR="00964107">
          <w:rPr>
            <w:noProof/>
            <w:webHidden/>
          </w:rPr>
          <w:instrText xml:space="preserve"> PAGEREF _Toc330477489 \h </w:instrText>
        </w:r>
        <w:r w:rsidR="00347C19">
          <w:rPr>
            <w:noProof/>
            <w:webHidden/>
          </w:rPr>
        </w:r>
        <w:r w:rsidR="00347C19">
          <w:rPr>
            <w:noProof/>
            <w:webHidden/>
          </w:rPr>
          <w:fldChar w:fldCharType="separate"/>
        </w:r>
        <w:r w:rsidR="00964107">
          <w:rPr>
            <w:noProof/>
            <w:webHidden/>
          </w:rPr>
          <w:t>38</w:t>
        </w:r>
        <w:r w:rsidR="00347C19">
          <w:rPr>
            <w:noProof/>
            <w:webHidden/>
          </w:rPr>
          <w:fldChar w:fldCharType="end"/>
        </w:r>
      </w:hyperlink>
    </w:p>
    <w:p w14:paraId="20E915B2"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0" w:history="1">
        <w:r w:rsidR="00964107" w:rsidRPr="00A35BD7">
          <w:rPr>
            <w:rStyle w:val="afd"/>
            <w:noProof/>
          </w:rPr>
          <w:t>6.2.1.1</w:t>
        </w:r>
        <w:r w:rsidR="00964107" w:rsidRPr="00A35BD7">
          <w:rPr>
            <w:rStyle w:val="afd"/>
            <w:rFonts w:hint="eastAsia"/>
            <w:noProof/>
          </w:rPr>
          <w:t>校园信息网络设计</w:t>
        </w:r>
        <w:r w:rsidR="00964107">
          <w:rPr>
            <w:noProof/>
            <w:webHidden/>
          </w:rPr>
          <w:tab/>
        </w:r>
        <w:r w:rsidR="00347C19">
          <w:rPr>
            <w:noProof/>
            <w:webHidden/>
          </w:rPr>
          <w:fldChar w:fldCharType="begin"/>
        </w:r>
        <w:r w:rsidR="00964107">
          <w:rPr>
            <w:noProof/>
            <w:webHidden/>
          </w:rPr>
          <w:instrText xml:space="preserve"> PAGEREF _Toc330477490 \h </w:instrText>
        </w:r>
        <w:r w:rsidR="00347C19">
          <w:rPr>
            <w:noProof/>
            <w:webHidden/>
          </w:rPr>
        </w:r>
        <w:r w:rsidR="00347C19">
          <w:rPr>
            <w:noProof/>
            <w:webHidden/>
          </w:rPr>
          <w:fldChar w:fldCharType="separate"/>
        </w:r>
        <w:r w:rsidR="00964107">
          <w:rPr>
            <w:noProof/>
            <w:webHidden/>
          </w:rPr>
          <w:t>38</w:t>
        </w:r>
        <w:r w:rsidR="00347C19">
          <w:rPr>
            <w:noProof/>
            <w:webHidden/>
          </w:rPr>
          <w:fldChar w:fldCharType="end"/>
        </w:r>
      </w:hyperlink>
    </w:p>
    <w:p w14:paraId="28F20F61"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1" w:history="1">
        <w:r w:rsidR="00964107" w:rsidRPr="00A35BD7">
          <w:rPr>
            <w:rStyle w:val="afd"/>
            <w:noProof/>
          </w:rPr>
          <w:t>6.2.2.2</w:t>
        </w:r>
        <w:r w:rsidR="00964107" w:rsidRPr="00A35BD7">
          <w:rPr>
            <w:rStyle w:val="afd"/>
            <w:rFonts w:hint="eastAsia"/>
            <w:noProof/>
          </w:rPr>
          <w:t>校园数据传输专网设计</w:t>
        </w:r>
        <w:r w:rsidR="00964107">
          <w:rPr>
            <w:noProof/>
            <w:webHidden/>
          </w:rPr>
          <w:tab/>
        </w:r>
        <w:r w:rsidR="00347C19">
          <w:rPr>
            <w:noProof/>
            <w:webHidden/>
          </w:rPr>
          <w:fldChar w:fldCharType="begin"/>
        </w:r>
        <w:r w:rsidR="00964107">
          <w:rPr>
            <w:noProof/>
            <w:webHidden/>
          </w:rPr>
          <w:instrText xml:space="preserve"> PAGEREF _Toc330477491 \h </w:instrText>
        </w:r>
        <w:r w:rsidR="00347C19">
          <w:rPr>
            <w:noProof/>
            <w:webHidden/>
          </w:rPr>
        </w:r>
        <w:r w:rsidR="00347C19">
          <w:rPr>
            <w:noProof/>
            <w:webHidden/>
          </w:rPr>
          <w:fldChar w:fldCharType="separate"/>
        </w:r>
        <w:r w:rsidR="00964107">
          <w:rPr>
            <w:noProof/>
            <w:webHidden/>
          </w:rPr>
          <w:t>47</w:t>
        </w:r>
        <w:r w:rsidR="00347C19">
          <w:rPr>
            <w:noProof/>
            <w:webHidden/>
          </w:rPr>
          <w:fldChar w:fldCharType="end"/>
        </w:r>
      </w:hyperlink>
    </w:p>
    <w:p w14:paraId="6944BB2D"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2" w:history="1">
        <w:r w:rsidR="00964107" w:rsidRPr="00A35BD7">
          <w:rPr>
            <w:rStyle w:val="afd"/>
            <w:noProof/>
          </w:rPr>
          <w:t>6.2.2.3</w:t>
        </w:r>
        <w:r w:rsidR="00964107" w:rsidRPr="00A35BD7">
          <w:rPr>
            <w:rStyle w:val="afd"/>
            <w:rFonts w:hint="eastAsia"/>
            <w:noProof/>
          </w:rPr>
          <w:t>校园</w:t>
        </w:r>
        <w:r w:rsidR="00964107" w:rsidRPr="00A35BD7">
          <w:rPr>
            <w:rStyle w:val="afd"/>
            <w:noProof/>
          </w:rPr>
          <w:t>WI-FI</w:t>
        </w:r>
        <w:r w:rsidR="00964107" w:rsidRPr="00A35BD7">
          <w:rPr>
            <w:rStyle w:val="afd"/>
            <w:rFonts w:hint="eastAsia"/>
            <w:noProof/>
          </w:rPr>
          <w:t>网络设计</w:t>
        </w:r>
        <w:r w:rsidR="00964107">
          <w:rPr>
            <w:noProof/>
            <w:webHidden/>
          </w:rPr>
          <w:tab/>
        </w:r>
        <w:r w:rsidR="00347C19">
          <w:rPr>
            <w:noProof/>
            <w:webHidden/>
          </w:rPr>
          <w:fldChar w:fldCharType="begin"/>
        </w:r>
        <w:r w:rsidR="00964107">
          <w:rPr>
            <w:noProof/>
            <w:webHidden/>
          </w:rPr>
          <w:instrText xml:space="preserve"> PAGEREF _Toc330477492 \h </w:instrText>
        </w:r>
        <w:r w:rsidR="00347C19">
          <w:rPr>
            <w:noProof/>
            <w:webHidden/>
          </w:rPr>
        </w:r>
        <w:r w:rsidR="00347C19">
          <w:rPr>
            <w:noProof/>
            <w:webHidden/>
          </w:rPr>
          <w:fldChar w:fldCharType="separate"/>
        </w:r>
        <w:r w:rsidR="00964107">
          <w:rPr>
            <w:noProof/>
            <w:webHidden/>
          </w:rPr>
          <w:t>53</w:t>
        </w:r>
        <w:r w:rsidR="00347C19">
          <w:rPr>
            <w:noProof/>
            <w:webHidden/>
          </w:rPr>
          <w:fldChar w:fldCharType="end"/>
        </w:r>
      </w:hyperlink>
    </w:p>
    <w:p w14:paraId="0CCD9D5E"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3" w:history="1">
        <w:r w:rsidR="00964107" w:rsidRPr="00A35BD7">
          <w:rPr>
            <w:rStyle w:val="afd"/>
            <w:noProof/>
          </w:rPr>
          <w:t>6.2.2.4</w:t>
        </w:r>
        <w:r w:rsidR="00964107" w:rsidRPr="00A35BD7">
          <w:rPr>
            <w:rStyle w:val="afd"/>
            <w:rFonts w:hint="eastAsia"/>
            <w:noProof/>
          </w:rPr>
          <w:t>网络安全解决方案</w:t>
        </w:r>
        <w:r w:rsidR="00964107">
          <w:rPr>
            <w:noProof/>
            <w:webHidden/>
          </w:rPr>
          <w:tab/>
        </w:r>
        <w:r w:rsidR="00347C19">
          <w:rPr>
            <w:noProof/>
            <w:webHidden/>
          </w:rPr>
          <w:fldChar w:fldCharType="begin"/>
        </w:r>
        <w:r w:rsidR="00964107">
          <w:rPr>
            <w:noProof/>
            <w:webHidden/>
          </w:rPr>
          <w:instrText xml:space="preserve"> PAGEREF _Toc330477493 \h </w:instrText>
        </w:r>
        <w:r w:rsidR="00347C19">
          <w:rPr>
            <w:noProof/>
            <w:webHidden/>
          </w:rPr>
        </w:r>
        <w:r w:rsidR="00347C19">
          <w:rPr>
            <w:noProof/>
            <w:webHidden/>
          </w:rPr>
          <w:fldChar w:fldCharType="separate"/>
        </w:r>
        <w:r w:rsidR="00964107">
          <w:rPr>
            <w:noProof/>
            <w:webHidden/>
          </w:rPr>
          <w:t>58</w:t>
        </w:r>
        <w:r w:rsidR="00347C19">
          <w:rPr>
            <w:noProof/>
            <w:webHidden/>
          </w:rPr>
          <w:fldChar w:fldCharType="end"/>
        </w:r>
      </w:hyperlink>
    </w:p>
    <w:p w14:paraId="471AE7D4"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494" w:history="1">
        <w:r w:rsidR="00964107" w:rsidRPr="00A35BD7">
          <w:rPr>
            <w:rStyle w:val="afd"/>
            <w:noProof/>
          </w:rPr>
          <w:t>6.2.2</w:t>
        </w:r>
        <w:r w:rsidR="00964107" w:rsidRPr="00A35BD7">
          <w:rPr>
            <w:rStyle w:val="afd"/>
            <w:rFonts w:hint="eastAsia"/>
            <w:noProof/>
          </w:rPr>
          <w:t>校园安全监控</w:t>
        </w:r>
        <w:r w:rsidR="00964107">
          <w:rPr>
            <w:noProof/>
            <w:webHidden/>
          </w:rPr>
          <w:tab/>
        </w:r>
        <w:r w:rsidR="00347C19">
          <w:rPr>
            <w:noProof/>
            <w:webHidden/>
          </w:rPr>
          <w:fldChar w:fldCharType="begin"/>
        </w:r>
        <w:r w:rsidR="00964107">
          <w:rPr>
            <w:noProof/>
            <w:webHidden/>
          </w:rPr>
          <w:instrText xml:space="preserve"> PAGEREF _Toc330477494 \h </w:instrText>
        </w:r>
        <w:r w:rsidR="00347C19">
          <w:rPr>
            <w:noProof/>
            <w:webHidden/>
          </w:rPr>
        </w:r>
        <w:r w:rsidR="00347C19">
          <w:rPr>
            <w:noProof/>
            <w:webHidden/>
          </w:rPr>
          <w:fldChar w:fldCharType="separate"/>
        </w:r>
        <w:r w:rsidR="00964107">
          <w:rPr>
            <w:noProof/>
            <w:webHidden/>
          </w:rPr>
          <w:t>64</w:t>
        </w:r>
        <w:r w:rsidR="00347C19">
          <w:rPr>
            <w:noProof/>
            <w:webHidden/>
          </w:rPr>
          <w:fldChar w:fldCharType="end"/>
        </w:r>
      </w:hyperlink>
    </w:p>
    <w:p w14:paraId="6E3C9132"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5" w:history="1">
        <w:r w:rsidR="00964107" w:rsidRPr="00A35BD7">
          <w:rPr>
            <w:rStyle w:val="afd"/>
            <w:noProof/>
          </w:rPr>
          <w:t>6.2.2.1</w:t>
        </w:r>
        <w:r w:rsidR="00964107" w:rsidRPr="00A35BD7">
          <w:rPr>
            <w:rStyle w:val="afd"/>
            <w:rFonts w:hint="eastAsia"/>
            <w:noProof/>
          </w:rPr>
          <w:t>概述</w:t>
        </w:r>
        <w:r w:rsidR="00964107">
          <w:rPr>
            <w:noProof/>
            <w:webHidden/>
          </w:rPr>
          <w:tab/>
        </w:r>
        <w:r w:rsidR="00347C19">
          <w:rPr>
            <w:noProof/>
            <w:webHidden/>
          </w:rPr>
          <w:fldChar w:fldCharType="begin"/>
        </w:r>
        <w:r w:rsidR="00964107">
          <w:rPr>
            <w:noProof/>
            <w:webHidden/>
          </w:rPr>
          <w:instrText xml:space="preserve"> PAGEREF _Toc330477495 \h </w:instrText>
        </w:r>
        <w:r w:rsidR="00347C19">
          <w:rPr>
            <w:noProof/>
            <w:webHidden/>
          </w:rPr>
        </w:r>
        <w:r w:rsidR="00347C19">
          <w:rPr>
            <w:noProof/>
            <w:webHidden/>
          </w:rPr>
          <w:fldChar w:fldCharType="separate"/>
        </w:r>
        <w:r w:rsidR="00964107">
          <w:rPr>
            <w:noProof/>
            <w:webHidden/>
          </w:rPr>
          <w:t>64</w:t>
        </w:r>
        <w:r w:rsidR="00347C19">
          <w:rPr>
            <w:noProof/>
            <w:webHidden/>
          </w:rPr>
          <w:fldChar w:fldCharType="end"/>
        </w:r>
      </w:hyperlink>
    </w:p>
    <w:p w14:paraId="249B1B8F"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6" w:history="1">
        <w:r w:rsidR="00964107" w:rsidRPr="00A35BD7">
          <w:rPr>
            <w:rStyle w:val="afd"/>
            <w:noProof/>
          </w:rPr>
          <w:t>6.2.2.2</w:t>
        </w:r>
        <w:r w:rsidR="00964107" w:rsidRPr="00A35BD7">
          <w:rPr>
            <w:rStyle w:val="afd"/>
            <w:rFonts w:hint="eastAsia"/>
            <w:noProof/>
          </w:rPr>
          <w:t>校园安全防范系统总体设计</w:t>
        </w:r>
        <w:r w:rsidR="00964107">
          <w:rPr>
            <w:noProof/>
            <w:webHidden/>
          </w:rPr>
          <w:tab/>
        </w:r>
        <w:r w:rsidR="00347C19">
          <w:rPr>
            <w:noProof/>
            <w:webHidden/>
          </w:rPr>
          <w:fldChar w:fldCharType="begin"/>
        </w:r>
        <w:r w:rsidR="00964107">
          <w:rPr>
            <w:noProof/>
            <w:webHidden/>
          </w:rPr>
          <w:instrText xml:space="preserve"> PAGEREF _Toc330477496 \h </w:instrText>
        </w:r>
        <w:r w:rsidR="00347C19">
          <w:rPr>
            <w:noProof/>
            <w:webHidden/>
          </w:rPr>
        </w:r>
        <w:r w:rsidR="00347C19">
          <w:rPr>
            <w:noProof/>
            <w:webHidden/>
          </w:rPr>
          <w:fldChar w:fldCharType="separate"/>
        </w:r>
        <w:r w:rsidR="00964107">
          <w:rPr>
            <w:noProof/>
            <w:webHidden/>
          </w:rPr>
          <w:t>65</w:t>
        </w:r>
        <w:r w:rsidR="00347C19">
          <w:rPr>
            <w:noProof/>
            <w:webHidden/>
          </w:rPr>
          <w:fldChar w:fldCharType="end"/>
        </w:r>
      </w:hyperlink>
    </w:p>
    <w:p w14:paraId="6D7D021B"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7" w:history="1">
        <w:r w:rsidR="00964107" w:rsidRPr="00A35BD7">
          <w:rPr>
            <w:rStyle w:val="afd"/>
            <w:noProof/>
          </w:rPr>
          <w:t>6.2.2.4</w:t>
        </w:r>
        <w:r w:rsidR="00964107" w:rsidRPr="00A35BD7">
          <w:rPr>
            <w:rStyle w:val="afd"/>
            <w:rFonts w:hint="eastAsia"/>
            <w:noProof/>
          </w:rPr>
          <w:t>视频监控系统</w:t>
        </w:r>
        <w:r w:rsidR="00964107">
          <w:rPr>
            <w:noProof/>
            <w:webHidden/>
          </w:rPr>
          <w:tab/>
        </w:r>
        <w:r w:rsidR="00347C19">
          <w:rPr>
            <w:noProof/>
            <w:webHidden/>
          </w:rPr>
          <w:fldChar w:fldCharType="begin"/>
        </w:r>
        <w:r w:rsidR="00964107">
          <w:rPr>
            <w:noProof/>
            <w:webHidden/>
          </w:rPr>
          <w:instrText xml:space="preserve"> PAGEREF _Toc330477497 \h </w:instrText>
        </w:r>
        <w:r w:rsidR="00347C19">
          <w:rPr>
            <w:noProof/>
            <w:webHidden/>
          </w:rPr>
        </w:r>
        <w:r w:rsidR="00347C19">
          <w:rPr>
            <w:noProof/>
            <w:webHidden/>
          </w:rPr>
          <w:fldChar w:fldCharType="separate"/>
        </w:r>
        <w:r w:rsidR="00964107">
          <w:rPr>
            <w:noProof/>
            <w:webHidden/>
          </w:rPr>
          <w:t>66</w:t>
        </w:r>
        <w:r w:rsidR="00347C19">
          <w:rPr>
            <w:noProof/>
            <w:webHidden/>
          </w:rPr>
          <w:fldChar w:fldCharType="end"/>
        </w:r>
      </w:hyperlink>
    </w:p>
    <w:p w14:paraId="6FC6B8BF"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8" w:history="1">
        <w:r w:rsidR="00964107" w:rsidRPr="00A35BD7">
          <w:rPr>
            <w:rStyle w:val="afd"/>
            <w:noProof/>
          </w:rPr>
          <w:t>6.2.2.5</w:t>
        </w:r>
        <w:r w:rsidR="00964107" w:rsidRPr="00A35BD7">
          <w:rPr>
            <w:rStyle w:val="afd"/>
            <w:rFonts w:hint="eastAsia"/>
            <w:noProof/>
          </w:rPr>
          <w:t>联网报警系统</w:t>
        </w:r>
        <w:r w:rsidR="00964107">
          <w:rPr>
            <w:noProof/>
            <w:webHidden/>
          </w:rPr>
          <w:tab/>
        </w:r>
        <w:r w:rsidR="00347C19">
          <w:rPr>
            <w:noProof/>
            <w:webHidden/>
          </w:rPr>
          <w:fldChar w:fldCharType="begin"/>
        </w:r>
        <w:r w:rsidR="00964107">
          <w:rPr>
            <w:noProof/>
            <w:webHidden/>
          </w:rPr>
          <w:instrText xml:space="preserve"> PAGEREF _Toc330477498 \h </w:instrText>
        </w:r>
        <w:r w:rsidR="00347C19">
          <w:rPr>
            <w:noProof/>
            <w:webHidden/>
          </w:rPr>
        </w:r>
        <w:r w:rsidR="00347C19">
          <w:rPr>
            <w:noProof/>
            <w:webHidden/>
          </w:rPr>
          <w:fldChar w:fldCharType="separate"/>
        </w:r>
        <w:r w:rsidR="00964107">
          <w:rPr>
            <w:noProof/>
            <w:webHidden/>
          </w:rPr>
          <w:t>70</w:t>
        </w:r>
        <w:r w:rsidR="00347C19">
          <w:rPr>
            <w:noProof/>
            <w:webHidden/>
          </w:rPr>
          <w:fldChar w:fldCharType="end"/>
        </w:r>
      </w:hyperlink>
    </w:p>
    <w:p w14:paraId="35AA69CE"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499" w:history="1">
        <w:r w:rsidR="00964107" w:rsidRPr="00A35BD7">
          <w:rPr>
            <w:rStyle w:val="afd"/>
            <w:noProof/>
          </w:rPr>
          <w:t>6.2.2.6</w:t>
        </w:r>
        <w:r w:rsidR="00964107" w:rsidRPr="00A35BD7">
          <w:rPr>
            <w:rStyle w:val="afd"/>
            <w:rFonts w:hint="eastAsia"/>
            <w:noProof/>
          </w:rPr>
          <w:t>电子巡更系统</w:t>
        </w:r>
        <w:r w:rsidR="00964107">
          <w:rPr>
            <w:noProof/>
            <w:webHidden/>
          </w:rPr>
          <w:tab/>
        </w:r>
        <w:r w:rsidR="00347C19">
          <w:rPr>
            <w:noProof/>
            <w:webHidden/>
          </w:rPr>
          <w:fldChar w:fldCharType="begin"/>
        </w:r>
        <w:r w:rsidR="00964107">
          <w:rPr>
            <w:noProof/>
            <w:webHidden/>
          </w:rPr>
          <w:instrText xml:space="preserve"> PAGEREF _Toc330477499 \h </w:instrText>
        </w:r>
        <w:r w:rsidR="00347C19">
          <w:rPr>
            <w:noProof/>
            <w:webHidden/>
          </w:rPr>
        </w:r>
        <w:r w:rsidR="00347C19">
          <w:rPr>
            <w:noProof/>
            <w:webHidden/>
          </w:rPr>
          <w:fldChar w:fldCharType="separate"/>
        </w:r>
        <w:r w:rsidR="00964107">
          <w:rPr>
            <w:noProof/>
            <w:webHidden/>
          </w:rPr>
          <w:t>72</w:t>
        </w:r>
        <w:r w:rsidR="00347C19">
          <w:rPr>
            <w:noProof/>
            <w:webHidden/>
          </w:rPr>
          <w:fldChar w:fldCharType="end"/>
        </w:r>
      </w:hyperlink>
    </w:p>
    <w:p w14:paraId="65A9C565"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00" w:history="1">
        <w:r w:rsidR="00964107" w:rsidRPr="00A35BD7">
          <w:rPr>
            <w:rStyle w:val="afd"/>
            <w:noProof/>
          </w:rPr>
          <w:t>6.2.2.7</w:t>
        </w:r>
        <w:r w:rsidR="00964107" w:rsidRPr="00A35BD7">
          <w:rPr>
            <w:rStyle w:val="afd"/>
            <w:rFonts w:hint="eastAsia"/>
            <w:noProof/>
          </w:rPr>
          <w:t>统一通信系统</w:t>
        </w:r>
        <w:r w:rsidR="00964107">
          <w:rPr>
            <w:noProof/>
            <w:webHidden/>
          </w:rPr>
          <w:tab/>
        </w:r>
        <w:r w:rsidR="00347C19">
          <w:rPr>
            <w:noProof/>
            <w:webHidden/>
          </w:rPr>
          <w:fldChar w:fldCharType="begin"/>
        </w:r>
        <w:r w:rsidR="00964107">
          <w:rPr>
            <w:noProof/>
            <w:webHidden/>
          </w:rPr>
          <w:instrText xml:space="preserve"> PAGEREF _Toc330477500 \h </w:instrText>
        </w:r>
        <w:r w:rsidR="00347C19">
          <w:rPr>
            <w:noProof/>
            <w:webHidden/>
          </w:rPr>
        </w:r>
        <w:r w:rsidR="00347C19">
          <w:rPr>
            <w:noProof/>
            <w:webHidden/>
          </w:rPr>
          <w:fldChar w:fldCharType="separate"/>
        </w:r>
        <w:r w:rsidR="00964107">
          <w:rPr>
            <w:noProof/>
            <w:webHidden/>
          </w:rPr>
          <w:t>73</w:t>
        </w:r>
        <w:r w:rsidR="00347C19">
          <w:rPr>
            <w:noProof/>
            <w:webHidden/>
          </w:rPr>
          <w:fldChar w:fldCharType="end"/>
        </w:r>
      </w:hyperlink>
    </w:p>
    <w:p w14:paraId="3D06B16C"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01" w:history="1">
        <w:r w:rsidR="00964107" w:rsidRPr="00A35BD7">
          <w:rPr>
            <w:rStyle w:val="afd"/>
            <w:noProof/>
          </w:rPr>
          <w:t>6.2.2.8</w:t>
        </w:r>
        <w:r w:rsidR="00964107" w:rsidRPr="00A35BD7">
          <w:rPr>
            <w:rStyle w:val="afd"/>
            <w:rFonts w:hint="eastAsia"/>
            <w:noProof/>
          </w:rPr>
          <w:t>安全管理平台</w:t>
        </w:r>
        <w:r w:rsidR="00964107">
          <w:rPr>
            <w:noProof/>
            <w:webHidden/>
          </w:rPr>
          <w:tab/>
        </w:r>
        <w:r w:rsidR="00347C19">
          <w:rPr>
            <w:noProof/>
            <w:webHidden/>
          </w:rPr>
          <w:fldChar w:fldCharType="begin"/>
        </w:r>
        <w:r w:rsidR="00964107">
          <w:rPr>
            <w:noProof/>
            <w:webHidden/>
          </w:rPr>
          <w:instrText xml:space="preserve"> PAGEREF _Toc330477501 \h </w:instrText>
        </w:r>
        <w:r w:rsidR="00347C19">
          <w:rPr>
            <w:noProof/>
            <w:webHidden/>
          </w:rPr>
        </w:r>
        <w:r w:rsidR="00347C19">
          <w:rPr>
            <w:noProof/>
            <w:webHidden/>
          </w:rPr>
          <w:fldChar w:fldCharType="separate"/>
        </w:r>
        <w:r w:rsidR="00964107">
          <w:rPr>
            <w:noProof/>
            <w:webHidden/>
          </w:rPr>
          <w:t>75</w:t>
        </w:r>
        <w:r w:rsidR="00347C19">
          <w:rPr>
            <w:noProof/>
            <w:webHidden/>
          </w:rPr>
          <w:fldChar w:fldCharType="end"/>
        </w:r>
      </w:hyperlink>
    </w:p>
    <w:p w14:paraId="44D14E22"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02" w:history="1">
        <w:r w:rsidR="00964107" w:rsidRPr="00A35BD7">
          <w:rPr>
            <w:rStyle w:val="afd"/>
            <w:noProof/>
          </w:rPr>
          <w:t xml:space="preserve">6.2.3 </w:t>
        </w:r>
        <w:r w:rsidR="00964107" w:rsidRPr="00A35BD7">
          <w:rPr>
            <w:rStyle w:val="afd"/>
            <w:rFonts w:hint="eastAsia"/>
            <w:noProof/>
          </w:rPr>
          <w:t>建筑设备自动化系统</w:t>
        </w:r>
        <w:r w:rsidR="00964107">
          <w:rPr>
            <w:noProof/>
            <w:webHidden/>
          </w:rPr>
          <w:tab/>
        </w:r>
        <w:r w:rsidR="00347C19">
          <w:rPr>
            <w:noProof/>
            <w:webHidden/>
          </w:rPr>
          <w:fldChar w:fldCharType="begin"/>
        </w:r>
        <w:r w:rsidR="00964107">
          <w:rPr>
            <w:noProof/>
            <w:webHidden/>
          </w:rPr>
          <w:instrText xml:space="preserve"> PAGEREF _Toc330477502 \h </w:instrText>
        </w:r>
        <w:r w:rsidR="00347C19">
          <w:rPr>
            <w:noProof/>
            <w:webHidden/>
          </w:rPr>
        </w:r>
        <w:r w:rsidR="00347C19">
          <w:rPr>
            <w:noProof/>
            <w:webHidden/>
          </w:rPr>
          <w:fldChar w:fldCharType="separate"/>
        </w:r>
        <w:r w:rsidR="00964107">
          <w:rPr>
            <w:noProof/>
            <w:webHidden/>
          </w:rPr>
          <w:t>77</w:t>
        </w:r>
        <w:r w:rsidR="00347C19">
          <w:rPr>
            <w:noProof/>
            <w:webHidden/>
          </w:rPr>
          <w:fldChar w:fldCharType="end"/>
        </w:r>
      </w:hyperlink>
    </w:p>
    <w:p w14:paraId="2CAF3649"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03" w:history="1">
        <w:r w:rsidR="00964107" w:rsidRPr="00A35BD7">
          <w:rPr>
            <w:rStyle w:val="afd"/>
            <w:noProof/>
          </w:rPr>
          <w:t xml:space="preserve">6.2.3.1 </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_Toc330477503 \h </w:instrText>
        </w:r>
        <w:r w:rsidR="00347C19">
          <w:rPr>
            <w:noProof/>
            <w:webHidden/>
          </w:rPr>
        </w:r>
        <w:r w:rsidR="00347C19">
          <w:rPr>
            <w:noProof/>
            <w:webHidden/>
          </w:rPr>
          <w:fldChar w:fldCharType="separate"/>
        </w:r>
        <w:r w:rsidR="00964107">
          <w:rPr>
            <w:noProof/>
            <w:webHidden/>
          </w:rPr>
          <w:t>77</w:t>
        </w:r>
        <w:r w:rsidR="00347C19">
          <w:rPr>
            <w:noProof/>
            <w:webHidden/>
          </w:rPr>
          <w:fldChar w:fldCharType="end"/>
        </w:r>
      </w:hyperlink>
    </w:p>
    <w:p w14:paraId="58C25061"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04" w:history="1">
        <w:r w:rsidR="00964107" w:rsidRPr="00A35BD7">
          <w:rPr>
            <w:rStyle w:val="afd"/>
            <w:noProof/>
          </w:rPr>
          <w:t xml:space="preserve">6.2.3.2 </w:t>
        </w:r>
        <w:r w:rsidR="00964107" w:rsidRPr="00A35BD7">
          <w:rPr>
            <w:rStyle w:val="afd"/>
            <w:rFonts w:hint="eastAsia"/>
            <w:noProof/>
          </w:rPr>
          <w:t>系统总体设计</w:t>
        </w:r>
        <w:r w:rsidR="00964107">
          <w:rPr>
            <w:noProof/>
            <w:webHidden/>
          </w:rPr>
          <w:tab/>
        </w:r>
        <w:r w:rsidR="00347C19">
          <w:rPr>
            <w:noProof/>
            <w:webHidden/>
          </w:rPr>
          <w:fldChar w:fldCharType="begin"/>
        </w:r>
        <w:r w:rsidR="00964107">
          <w:rPr>
            <w:noProof/>
            <w:webHidden/>
          </w:rPr>
          <w:instrText xml:space="preserve"> PAGEREF _Toc330477504 \h </w:instrText>
        </w:r>
        <w:r w:rsidR="00347C19">
          <w:rPr>
            <w:noProof/>
            <w:webHidden/>
          </w:rPr>
        </w:r>
        <w:r w:rsidR="00347C19">
          <w:rPr>
            <w:noProof/>
            <w:webHidden/>
          </w:rPr>
          <w:fldChar w:fldCharType="separate"/>
        </w:r>
        <w:r w:rsidR="00964107">
          <w:rPr>
            <w:noProof/>
            <w:webHidden/>
          </w:rPr>
          <w:t>80</w:t>
        </w:r>
        <w:r w:rsidR="00347C19">
          <w:rPr>
            <w:noProof/>
            <w:webHidden/>
          </w:rPr>
          <w:fldChar w:fldCharType="end"/>
        </w:r>
      </w:hyperlink>
    </w:p>
    <w:p w14:paraId="31928C7B"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05" w:history="1">
        <w:r w:rsidR="00964107" w:rsidRPr="00A35BD7">
          <w:rPr>
            <w:rStyle w:val="afd"/>
            <w:noProof/>
          </w:rPr>
          <w:t xml:space="preserve">6.2.3.3 </w:t>
        </w:r>
        <w:r w:rsidR="00964107" w:rsidRPr="00A35BD7">
          <w:rPr>
            <w:rStyle w:val="afd"/>
            <w:rFonts w:hint="eastAsia"/>
            <w:noProof/>
          </w:rPr>
          <w:t>系统功能模块</w:t>
        </w:r>
        <w:r w:rsidR="00964107">
          <w:rPr>
            <w:noProof/>
            <w:webHidden/>
          </w:rPr>
          <w:tab/>
        </w:r>
        <w:r w:rsidR="00347C19">
          <w:rPr>
            <w:noProof/>
            <w:webHidden/>
          </w:rPr>
          <w:fldChar w:fldCharType="begin"/>
        </w:r>
        <w:r w:rsidR="00964107">
          <w:rPr>
            <w:noProof/>
            <w:webHidden/>
          </w:rPr>
          <w:instrText xml:space="preserve"> PAGEREF _Toc330477505 \h </w:instrText>
        </w:r>
        <w:r w:rsidR="00347C19">
          <w:rPr>
            <w:noProof/>
            <w:webHidden/>
          </w:rPr>
        </w:r>
        <w:r w:rsidR="00347C19">
          <w:rPr>
            <w:noProof/>
            <w:webHidden/>
          </w:rPr>
          <w:fldChar w:fldCharType="separate"/>
        </w:r>
        <w:r w:rsidR="00964107">
          <w:rPr>
            <w:noProof/>
            <w:webHidden/>
          </w:rPr>
          <w:t>81</w:t>
        </w:r>
        <w:r w:rsidR="00347C19">
          <w:rPr>
            <w:noProof/>
            <w:webHidden/>
          </w:rPr>
          <w:fldChar w:fldCharType="end"/>
        </w:r>
      </w:hyperlink>
    </w:p>
    <w:p w14:paraId="5E240C18"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06" w:history="1">
        <w:r w:rsidR="00964107" w:rsidRPr="00A35BD7">
          <w:rPr>
            <w:rStyle w:val="afd"/>
            <w:noProof/>
          </w:rPr>
          <w:t xml:space="preserve">6.2.4 </w:t>
        </w:r>
        <w:r w:rsidR="00964107" w:rsidRPr="00A35BD7">
          <w:rPr>
            <w:rStyle w:val="afd"/>
            <w:rFonts w:hint="eastAsia"/>
            <w:noProof/>
          </w:rPr>
          <w:t>视频会议系统</w:t>
        </w:r>
        <w:r w:rsidR="00964107">
          <w:rPr>
            <w:noProof/>
            <w:webHidden/>
          </w:rPr>
          <w:tab/>
        </w:r>
        <w:r w:rsidR="00347C19">
          <w:rPr>
            <w:noProof/>
            <w:webHidden/>
          </w:rPr>
          <w:fldChar w:fldCharType="begin"/>
        </w:r>
        <w:r w:rsidR="00964107">
          <w:rPr>
            <w:noProof/>
            <w:webHidden/>
          </w:rPr>
          <w:instrText xml:space="preserve"> PAGEREF _Toc330477506 \h </w:instrText>
        </w:r>
        <w:r w:rsidR="00347C19">
          <w:rPr>
            <w:noProof/>
            <w:webHidden/>
          </w:rPr>
        </w:r>
        <w:r w:rsidR="00347C19">
          <w:rPr>
            <w:noProof/>
            <w:webHidden/>
          </w:rPr>
          <w:fldChar w:fldCharType="separate"/>
        </w:r>
        <w:r w:rsidR="00964107">
          <w:rPr>
            <w:noProof/>
            <w:webHidden/>
          </w:rPr>
          <w:t>88</w:t>
        </w:r>
        <w:r w:rsidR="00347C19">
          <w:rPr>
            <w:noProof/>
            <w:webHidden/>
          </w:rPr>
          <w:fldChar w:fldCharType="end"/>
        </w:r>
      </w:hyperlink>
    </w:p>
    <w:p w14:paraId="27F0E483"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07" w:history="1">
        <w:r w:rsidR="00964107" w:rsidRPr="00A35BD7">
          <w:rPr>
            <w:rStyle w:val="afd"/>
            <w:noProof/>
          </w:rPr>
          <w:t xml:space="preserve">6.2.4.1 </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_Toc330477507 \h </w:instrText>
        </w:r>
        <w:r w:rsidR="00347C19">
          <w:rPr>
            <w:noProof/>
            <w:webHidden/>
          </w:rPr>
        </w:r>
        <w:r w:rsidR="00347C19">
          <w:rPr>
            <w:noProof/>
            <w:webHidden/>
          </w:rPr>
          <w:fldChar w:fldCharType="separate"/>
        </w:r>
        <w:r w:rsidR="00964107">
          <w:rPr>
            <w:noProof/>
            <w:webHidden/>
          </w:rPr>
          <w:t>88</w:t>
        </w:r>
        <w:r w:rsidR="00347C19">
          <w:rPr>
            <w:noProof/>
            <w:webHidden/>
          </w:rPr>
          <w:fldChar w:fldCharType="end"/>
        </w:r>
      </w:hyperlink>
    </w:p>
    <w:p w14:paraId="5F7B4FBA"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08" w:history="1">
        <w:r w:rsidR="00964107" w:rsidRPr="00A35BD7">
          <w:rPr>
            <w:rStyle w:val="afd"/>
            <w:noProof/>
          </w:rPr>
          <w:t xml:space="preserve">6.2.4.2 </w:t>
        </w:r>
        <w:r w:rsidR="00964107" w:rsidRPr="00A35BD7">
          <w:rPr>
            <w:rStyle w:val="afd"/>
            <w:rFonts w:hint="eastAsia"/>
            <w:noProof/>
          </w:rPr>
          <w:t>系统总体设计</w:t>
        </w:r>
        <w:r w:rsidR="00964107">
          <w:rPr>
            <w:noProof/>
            <w:webHidden/>
          </w:rPr>
          <w:tab/>
        </w:r>
        <w:r w:rsidR="00347C19">
          <w:rPr>
            <w:noProof/>
            <w:webHidden/>
          </w:rPr>
          <w:fldChar w:fldCharType="begin"/>
        </w:r>
        <w:r w:rsidR="00964107">
          <w:rPr>
            <w:noProof/>
            <w:webHidden/>
          </w:rPr>
          <w:instrText xml:space="preserve"> PAGEREF _Toc330477508 \h </w:instrText>
        </w:r>
        <w:r w:rsidR="00347C19">
          <w:rPr>
            <w:noProof/>
            <w:webHidden/>
          </w:rPr>
        </w:r>
        <w:r w:rsidR="00347C19">
          <w:rPr>
            <w:noProof/>
            <w:webHidden/>
          </w:rPr>
          <w:fldChar w:fldCharType="separate"/>
        </w:r>
        <w:r w:rsidR="00964107">
          <w:rPr>
            <w:noProof/>
            <w:webHidden/>
          </w:rPr>
          <w:t>90</w:t>
        </w:r>
        <w:r w:rsidR="00347C19">
          <w:rPr>
            <w:noProof/>
            <w:webHidden/>
          </w:rPr>
          <w:fldChar w:fldCharType="end"/>
        </w:r>
      </w:hyperlink>
    </w:p>
    <w:p w14:paraId="18AE801E"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09" w:history="1">
        <w:r w:rsidR="00964107" w:rsidRPr="00A35BD7">
          <w:rPr>
            <w:rStyle w:val="afd"/>
            <w:noProof/>
          </w:rPr>
          <w:t>6.2.5</w:t>
        </w:r>
        <w:r w:rsidR="00964107" w:rsidRPr="00A35BD7">
          <w:rPr>
            <w:rStyle w:val="afd"/>
            <w:rFonts w:hint="eastAsia"/>
            <w:noProof/>
          </w:rPr>
          <w:t>门户网站</w:t>
        </w:r>
        <w:r w:rsidR="00964107">
          <w:rPr>
            <w:noProof/>
            <w:webHidden/>
          </w:rPr>
          <w:tab/>
        </w:r>
        <w:r w:rsidR="00347C19">
          <w:rPr>
            <w:noProof/>
            <w:webHidden/>
          </w:rPr>
          <w:fldChar w:fldCharType="begin"/>
        </w:r>
        <w:r w:rsidR="00964107">
          <w:rPr>
            <w:noProof/>
            <w:webHidden/>
          </w:rPr>
          <w:instrText xml:space="preserve"> PAGEREF _Toc330477509 \h </w:instrText>
        </w:r>
        <w:r w:rsidR="00347C19">
          <w:rPr>
            <w:noProof/>
            <w:webHidden/>
          </w:rPr>
        </w:r>
        <w:r w:rsidR="00347C19">
          <w:rPr>
            <w:noProof/>
            <w:webHidden/>
          </w:rPr>
          <w:fldChar w:fldCharType="separate"/>
        </w:r>
        <w:r w:rsidR="00964107">
          <w:rPr>
            <w:noProof/>
            <w:webHidden/>
          </w:rPr>
          <w:t>93</w:t>
        </w:r>
        <w:r w:rsidR="00347C19">
          <w:rPr>
            <w:noProof/>
            <w:webHidden/>
          </w:rPr>
          <w:fldChar w:fldCharType="end"/>
        </w:r>
      </w:hyperlink>
    </w:p>
    <w:p w14:paraId="7975C7CD"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10" w:history="1">
        <w:r w:rsidR="00964107" w:rsidRPr="00A35BD7">
          <w:rPr>
            <w:rStyle w:val="afd"/>
            <w:noProof/>
          </w:rPr>
          <w:t>6.2.5.1</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_Toc330477510 \h </w:instrText>
        </w:r>
        <w:r w:rsidR="00347C19">
          <w:rPr>
            <w:noProof/>
            <w:webHidden/>
          </w:rPr>
        </w:r>
        <w:r w:rsidR="00347C19">
          <w:rPr>
            <w:noProof/>
            <w:webHidden/>
          </w:rPr>
          <w:fldChar w:fldCharType="separate"/>
        </w:r>
        <w:r w:rsidR="00964107">
          <w:rPr>
            <w:noProof/>
            <w:webHidden/>
          </w:rPr>
          <w:t>93</w:t>
        </w:r>
        <w:r w:rsidR="00347C19">
          <w:rPr>
            <w:noProof/>
            <w:webHidden/>
          </w:rPr>
          <w:fldChar w:fldCharType="end"/>
        </w:r>
      </w:hyperlink>
    </w:p>
    <w:p w14:paraId="367EF990"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11" w:history="1">
        <w:r w:rsidR="00964107" w:rsidRPr="00A35BD7">
          <w:rPr>
            <w:rStyle w:val="afd"/>
            <w:noProof/>
          </w:rPr>
          <w:t>6.2.5.2</w:t>
        </w:r>
        <w:r w:rsidR="00964107" w:rsidRPr="00A35BD7">
          <w:rPr>
            <w:rStyle w:val="afd"/>
            <w:rFonts w:hint="eastAsia"/>
            <w:noProof/>
          </w:rPr>
          <w:t>总体规划</w:t>
        </w:r>
        <w:r w:rsidR="00964107">
          <w:rPr>
            <w:noProof/>
            <w:webHidden/>
          </w:rPr>
          <w:tab/>
        </w:r>
        <w:r w:rsidR="00347C19">
          <w:rPr>
            <w:noProof/>
            <w:webHidden/>
          </w:rPr>
          <w:fldChar w:fldCharType="begin"/>
        </w:r>
        <w:r w:rsidR="00964107">
          <w:rPr>
            <w:noProof/>
            <w:webHidden/>
          </w:rPr>
          <w:instrText xml:space="preserve"> PAGEREF _Toc330477511 \h </w:instrText>
        </w:r>
        <w:r w:rsidR="00347C19">
          <w:rPr>
            <w:noProof/>
            <w:webHidden/>
          </w:rPr>
        </w:r>
        <w:r w:rsidR="00347C19">
          <w:rPr>
            <w:noProof/>
            <w:webHidden/>
          </w:rPr>
          <w:fldChar w:fldCharType="separate"/>
        </w:r>
        <w:r w:rsidR="00964107">
          <w:rPr>
            <w:noProof/>
            <w:webHidden/>
          </w:rPr>
          <w:t>94</w:t>
        </w:r>
        <w:r w:rsidR="00347C19">
          <w:rPr>
            <w:noProof/>
            <w:webHidden/>
          </w:rPr>
          <w:fldChar w:fldCharType="end"/>
        </w:r>
      </w:hyperlink>
    </w:p>
    <w:p w14:paraId="4038C6FB"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12" w:history="1">
        <w:r w:rsidR="00964107" w:rsidRPr="00A35BD7">
          <w:rPr>
            <w:rStyle w:val="afd"/>
            <w:noProof/>
          </w:rPr>
          <w:t>6.2.6</w:t>
        </w:r>
        <w:r w:rsidR="00964107" w:rsidRPr="00A35BD7">
          <w:rPr>
            <w:rStyle w:val="afd"/>
            <w:rFonts w:hint="eastAsia"/>
            <w:noProof/>
          </w:rPr>
          <w:t>教务管理系统</w:t>
        </w:r>
        <w:r w:rsidR="00964107">
          <w:rPr>
            <w:noProof/>
            <w:webHidden/>
          </w:rPr>
          <w:tab/>
        </w:r>
        <w:r w:rsidR="00347C19">
          <w:rPr>
            <w:noProof/>
            <w:webHidden/>
          </w:rPr>
          <w:fldChar w:fldCharType="begin"/>
        </w:r>
        <w:r w:rsidR="00964107">
          <w:rPr>
            <w:noProof/>
            <w:webHidden/>
          </w:rPr>
          <w:instrText xml:space="preserve"> PAGEREF _Toc330477512 \h </w:instrText>
        </w:r>
        <w:r w:rsidR="00347C19">
          <w:rPr>
            <w:noProof/>
            <w:webHidden/>
          </w:rPr>
        </w:r>
        <w:r w:rsidR="00347C19">
          <w:rPr>
            <w:noProof/>
            <w:webHidden/>
          </w:rPr>
          <w:fldChar w:fldCharType="separate"/>
        </w:r>
        <w:r w:rsidR="00964107">
          <w:rPr>
            <w:noProof/>
            <w:webHidden/>
          </w:rPr>
          <w:t>99</w:t>
        </w:r>
        <w:r w:rsidR="00347C19">
          <w:rPr>
            <w:noProof/>
            <w:webHidden/>
          </w:rPr>
          <w:fldChar w:fldCharType="end"/>
        </w:r>
      </w:hyperlink>
    </w:p>
    <w:p w14:paraId="5D365177"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13" w:history="1">
        <w:r w:rsidR="00964107" w:rsidRPr="00A35BD7">
          <w:rPr>
            <w:rStyle w:val="afd"/>
            <w:noProof/>
          </w:rPr>
          <w:t>6.2.6.1</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_Toc330477513 \h </w:instrText>
        </w:r>
        <w:r w:rsidR="00347C19">
          <w:rPr>
            <w:noProof/>
            <w:webHidden/>
          </w:rPr>
        </w:r>
        <w:r w:rsidR="00347C19">
          <w:rPr>
            <w:noProof/>
            <w:webHidden/>
          </w:rPr>
          <w:fldChar w:fldCharType="separate"/>
        </w:r>
        <w:r w:rsidR="00964107">
          <w:rPr>
            <w:noProof/>
            <w:webHidden/>
          </w:rPr>
          <w:t>99</w:t>
        </w:r>
        <w:r w:rsidR="00347C19">
          <w:rPr>
            <w:noProof/>
            <w:webHidden/>
          </w:rPr>
          <w:fldChar w:fldCharType="end"/>
        </w:r>
      </w:hyperlink>
    </w:p>
    <w:p w14:paraId="07E02A9C"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14" w:history="1">
        <w:r w:rsidR="00964107" w:rsidRPr="00A35BD7">
          <w:rPr>
            <w:rStyle w:val="afd"/>
            <w:noProof/>
          </w:rPr>
          <w:t>6.2.6.2</w:t>
        </w:r>
        <w:r w:rsidR="00964107" w:rsidRPr="00A35BD7">
          <w:rPr>
            <w:rStyle w:val="afd"/>
            <w:rFonts w:hint="eastAsia"/>
            <w:noProof/>
          </w:rPr>
          <w:t>总体规划</w:t>
        </w:r>
        <w:r w:rsidR="00964107">
          <w:rPr>
            <w:noProof/>
            <w:webHidden/>
          </w:rPr>
          <w:tab/>
        </w:r>
        <w:r w:rsidR="00347C19">
          <w:rPr>
            <w:noProof/>
            <w:webHidden/>
          </w:rPr>
          <w:fldChar w:fldCharType="begin"/>
        </w:r>
        <w:r w:rsidR="00964107">
          <w:rPr>
            <w:noProof/>
            <w:webHidden/>
          </w:rPr>
          <w:instrText xml:space="preserve"> PAGEREF _Toc330477514 \h </w:instrText>
        </w:r>
        <w:r w:rsidR="00347C19">
          <w:rPr>
            <w:noProof/>
            <w:webHidden/>
          </w:rPr>
        </w:r>
        <w:r w:rsidR="00347C19">
          <w:rPr>
            <w:noProof/>
            <w:webHidden/>
          </w:rPr>
          <w:fldChar w:fldCharType="separate"/>
        </w:r>
        <w:r w:rsidR="00964107">
          <w:rPr>
            <w:noProof/>
            <w:webHidden/>
          </w:rPr>
          <w:t>100</w:t>
        </w:r>
        <w:r w:rsidR="00347C19">
          <w:rPr>
            <w:noProof/>
            <w:webHidden/>
          </w:rPr>
          <w:fldChar w:fldCharType="end"/>
        </w:r>
      </w:hyperlink>
    </w:p>
    <w:p w14:paraId="3DCF571F"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15" w:history="1">
        <w:r w:rsidR="00964107" w:rsidRPr="00A35BD7">
          <w:rPr>
            <w:rStyle w:val="afd"/>
            <w:noProof/>
          </w:rPr>
          <w:t>6.2.7</w:t>
        </w:r>
        <w:r w:rsidR="00964107" w:rsidRPr="00A35BD7">
          <w:rPr>
            <w:rStyle w:val="afd"/>
            <w:rFonts w:hint="eastAsia"/>
            <w:noProof/>
          </w:rPr>
          <w:t>校园</w:t>
        </w:r>
        <w:r w:rsidR="00964107" w:rsidRPr="00A35BD7">
          <w:rPr>
            <w:rStyle w:val="afd"/>
            <w:noProof/>
          </w:rPr>
          <w:t>OA</w:t>
        </w:r>
        <w:r w:rsidR="00964107" w:rsidRPr="00A35BD7">
          <w:rPr>
            <w:rStyle w:val="afd"/>
            <w:rFonts w:hint="eastAsia"/>
            <w:noProof/>
          </w:rPr>
          <w:t>办公系统</w:t>
        </w:r>
        <w:r w:rsidR="00964107">
          <w:rPr>
            <w:noProof/>
            <w:webHidden/>
          </w:rPr>
          <w:tab/>
        </w:r>
        <w:r w:rsidR="00347C19">
          <w:rPr>
            <w:noProof/>
            <w:webHidden/>
          </w:rPr>
          <w:fldChar w:fldCharType="begin"/>
        </w:r>
        <w:r w:rsidR="00964107">
          <w:rPr>
            <w:noProof/>
            <w:webHidden/>
          </w:rPr>
          <w:instrText xml:space="preserve"> PAGEREF _Toc330477515 \h </w:instrText>
        </w:r>
        <w:r w:rsidR="00347C19">
          <w:rPr>
            <w:noProof/>
            <w:webHidden/>
          </w:rPr>
        </w:r>
        <w:r w:rsidR="00347C19">
          <w:rPr>
            <w:noProof/>
            <w:webHidden/>
          </w:rPr>
          <w:fldChar w:fldCharType="separate"/>
        </w:r>
        <w:r w:rsidR="00964107">
          <w:rPr>
            <w:noProof/>
            <w:webHidden/>
          </w:rPr>
          <w:t>104</w:t>
        </w:r>
        <w:r w:rsidR="00347C19">
          <w:rPr>
            <w:noProof/>
            <w:webHidden/>
          </w:rPr>
          <w:fldChar w:fldCharType="end"/>
        </w:r>
      </w:hyperlink>
    </w:p>
    <w:p w14:paraId="564E1FCB"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16" w:history="1">
        <w:r w:rsidR="00964107" w:rsidRPr="00A35BD7">
          <w:rPr>
            <w:rStyle w:val="afd"/>
            <w:noProof/>
          </w:rPr>
          <w:t>6.2.7.1</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_Toc330477516 \h </w:instrText>
        </w:r>
        <w:r w:rsidR="00347C19">
          <w:rPr>
            <w:noProof/>
            <w:webHidden/>
          </w:rPr>
        </w:r>
        <w:r w:rsidR="00347C19">
          <w:rPr>
            <w:noProof/>
            <w:webHidden/>
          </w:rPr>
          <w:fldChar w:fldCharType="separate"/>
        </w:r>
        <w:r w:rsidR="00964107">
          <w:rPr>
            <w:noProof/>
            <w:webHidden/>
          </w:rPr>
          <w:t>104</w:t>
        </w:r>
        <w:r w:rsidR="00347C19">
          <w:rPr>
            <w:noProof/>
            <w:webHidden/>
          </w:rPr>
          <w:fldChar w:fldCharType="end"/>
        </w:r>
      </w:hyperlink>
    </w:p>
    <w:p w14:paraId="0E269F4B"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17" w:history="1">
        <w:r w:rsidR="00964107" w:rsidRPr="00A35BD7">
          <w:rPr>
            <w:rStyle w:val="afd"/>
            <w:noProof/>
          </w:rPr>
          <w:t>6.2.7.2</w:t>
        </w:r>
        <w:r w:rsidR="00964107" w:rsidRPr="00A35BD7">
          <w:rPr>
            <w:rStyle w:val="afd"/>
            <w:rFonts w:hint="eastAsia"/>
            <w:noProof/>
          </w:rPr>
          <w:t>总体规划</w:t>
        </w:r>
        <w:r w:rsidR="00964107">
          <w:rPr>
            <w:noProof/>
            <w:webHidden/>
          </w:rPr>
          <w:tab/>
        </w:r>
        <w:r w:rsidR="00347C19">
          <w:rPr>
            <w:noProof/>
            <w:webHidden/>
          </w:rPr>
          <w:fldChar w:fldCharType="begin"/>
        </w:r>
        <w:r w:rsidR="00964107">
          <w:rPr>
            <w:noProof/>
            <w:webHidden/>
          </w:rPr>
          <w:instrText xml:space="preserve"> PAGEREF _Toc330477517 \h </w:instrText>
        </w:r>
        <w:r w:rsidR="00347C19">
          <w:rPr>
            <w:noProof/>
            <w:webHidden/>
          </w:rPr>
        </w:r>
        <w:r w:rsidR="00347C19">
          <w:rPr>
            <w:noProof/>
            <w:webHidden/>
          </w:rPr>
          <w:fldChar w:fldCharType="separate"/>
        </w:r>
        <w:r w:rsidR="00964107">
          <w:rPr>
            <w:noProof/>
            <w:webHidden/>
          </w:rPr>
          <w:t>105</w:t>
        </w:r>
        <w:r w:rsidR="00347C19">
          <w:rPr>
            <w:noProof/>
            <w:webHidden/>
          </w:rPr>
          <w:fldChar w:fldCharType="end"/>
        </w:r>
      </w:hyperlink>
    </w:p>
    <w:p w14:paraId="7AB9ACFA"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18" w:history="1">
        <w:r w:rsidR="00964107" w:rsidRPr="00A35BD7">
          <w:rPr>
            <w:rStyle w:val="afd"/>
            <w:noProof/>
          </w:rPr>
          <w:t>6.2.8</w:t>
        </w:r>
        <w:r w:rsidR="00964107" w:rsidRPr="00A35BD7">
          <w:rPr>
            <w:rStyle w:val="afd"/>
            <w:rFonts w:hint="eastAsia"/>
            <w:noProof/>
          </w:rPr>
          <w:t>校园信息安全管理</w:t>
        </w:r>
        <w:r w:rsidR="00964107">
          <w:rPr>
            <w:noProof/>
            <w:webHidden/>
          </w:rPr>
          <w:tab/>
        </w:r>
        <w:r w:rsidR="00347C19">
          <w:rPr>
            <w:noProof/>
            <w:webHidden/>
          </w:rPr>
          <w:fldChar w:fldCharType="begin"/>
        </w:r>
        <w:r w:rsidR="00964107">
          <w:rPr>
            <w:noProof/>
            <w:webHidden/>
          </w:rPr>
          <w:instrText xml:space="preserve"> PAGEREF _Toc330477518 \h </w:instrText>
        </w:r>
        <w:r w:rsidR="00347C19">
          <w:rPr>
            <w:noProof/>
            <w:webHidden/>
          </w:rPr>
        </w:r>
        <w:r w:rsidR="00347C19">
          <w:rPr>
            <w:noProof/>
            <w:webHidden/>
          </w:rPr>
          <w:fldChar w:fldCharType="separate"/>
        </w:r>
        <w:r w:rsidR="00964107">
          <w:rPr>
            <w:noProof/>
            <w:webHidden/>
          </w:rPr>
          <w:t>108</w:t>
        </w:r>
        <w:r w:rsidR="00347C19">
          <w:rPr>
            <w:noProof/>
            <w:webHidden/>
          </w:rPr>
          <w:fldChar w:fldCharType="end"/>
        </w:r>
      </w:hyperlink>
    </w:p>
    <w:p w14:paraId="402DDD85"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19" w:history="1">
        <w:r w:rsidR="00964107" w:rsidRPr="00A35BD7">
          <w:rPr>
            <w:rStyle w:val="afd"/>
            <w:noProof/>
          </w:rPr>
          <w:t>6.2.8.1</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_Toc330477519 \h </w:instrText>
        </w:r>
        <w:r w:rsidR="00347C19">
          <w:rPr>
            <w:noProof/>
            <w:webHidden/>
          </w:rPr>
        </w:r>
        <w:r w:rsidR="00347C19">
          <w:rPr>
            <w:noProof/>
            <w:webHidden/>
          </w:rPr>
          <w:fldChar w:fldCharType="separate"/>
        </w:r>
        <w:r w:rsidR="00964107">
          <w:rPr>
            <w:noProof/>
            <w:webHidden/>
          </w:rPr>
          <w:t>108</w:t>
        </w:r>
        <w:r w:rsidR="00347C19">
          <w:rPr>
            <w:noProof/>
            <w:webHidden/>
          </w:rPr>
          <w:fldChar w:fldCharType="end"/>
        </w:r>
      </w:hyperlink>
    </w:p>
    <w:p w14:paraId="3A9803F8"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20" w:history="1">
        <w:r w:rsidR="00964107" w:rsidRPr="00A35BD7">
          <w:rPr>
            <w:rStyle w:val="afd"/>
            <w:noProof/>
          </w:rPr>
          <w:t>6.2.8.2</w:t>
        </w:r>
        <w:r w:rsidR="00964107" w:rsidRPr="00A35BD7">
          <w:rPr>
            <w:rStyle w:val="afd"/>
            <w:rFonts w:hint="eastAsia"/>
            <w:noProof/>
          </w:rPr>
          <w:t>总体规划</w:t>
        </w:r>
        <w:r w:rsidR="00964107">
          <w:rPr>
            <w:noProof/>
            <w:webHidden/>
          </w:rPr>
          <w:tab/>
        </w:r>
        <w:r w:rsidR="00347C19">
          <w:rPr>
            <w:noProof/>
            <w:webHidden/>
          </w:rPr>
          <w:fldChar w:fldCharType="begin"/>
        </w:r>
        <w:r w:rsidR="00964107">
          <w:rPr>
            <w:noProof/>
            <w:webHidden/>
          </w:rPr>
          <w:instrText xml:space="preserve"> PAGEREF _Toc330477520 \h </w:instrText>
        </w:r>
        <w:r w:rsidR="00347C19">
          <w:rPr>
            <w:noProof/>
            <w:webHidden/>
          </w:rPr>
        </w:r>
        <w:r w:rsidR="00347C19">
          <w:rPr>
            <w:noProof/>
            <w:webHidden/>
          </w:rPr>
          <w:fldChar w:fldCharType="separate"/>
        </w:r>
        <w:r w:rsidR="00964107">
          <w:rPr>
            <w:noProof/>
            <w:webHidden/>
          </w:rPr>
          <w:t>108</w:t>
        </w:r>
        <w:r w:rsidR="00347C19">
          <w:rPr>
            <w:noProof/>
            <w:webHidden/>
          </w:rPr>
          <w:fldChar w:fldCharType="end"/>
        </w:r>
      </w:hyperlink>
    </w:p>
    <w:p w14:paraId="74DD13F6"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21" w:history="1">
        <w:r w:rsidR="00964107" w:rsidRPr="00A35BD7">
          <w:rPr>
            <w:rStyle w:val="afd"/>
            <w:noProof/>
          </w:rPr>
          <w:t xml:space="preserve">6.2.9 </w:t>
        </w:r>
        <w:r w:rsidR="00964107" w:rsidRPr="00A35BD7">
          <w:rPr>
            <w:rStyle w:val="afd"/>
            <w:rFonts w:hint="eastAsia"/>
            <w:noProof/>
          </w:rPr>
          <w:t>校园能源管理</w:t>
        </w:r>
        <w:r w:rsidR="00964107">
          <w:rPr>
            <w:noProof/>
            <w:webHidden/>
          </w:rPr>
          <w:tab/>
        </w:r>
        <w:r w:rsidR="00347C19">
          <w:rPr>
            <w:noProof/>
            <w:webHidden/>
          </w:rPr>
          <w:fldChar w:fldCharType="begin"/>
        </w:r>
        <w:r w:rsidR="00964107">
          <w:rPr>
            <w:noProof/>
            <w:webHidden/>
          </w:rPr>
          <w:instrText xml:space="preserve"> PAGEREF _Toc330477521 \h </w:instrText>
        </w:r>
        <w:r w:rsidR="00347C19">
          <w:rPr>
            <w:noProof/>
            <w:webHidden/>
          </w:rPr>
        </w:r>
        <w:r w:rsidR="00347C19">
          <w:rPr>
            <w:noProof/>
            <w:webHidden/>
          </w:rPr>
          <w:fldChar w:fldCharType="separate"/>
        </w:r>
        <w:r w:rsidR="00964107">
          <w:rPr>
            <w:noProof/>
            <w:webHidden/>
          </w:rPr>
          <w:t>115</w:t>
        </w:r>
        <w:r w:rsidR="00347C19">
          <w:rPr>
            <w:noProof/>
            <w:webHidden/>
          </w:rPr>
          <w:fldChar w:fldCharType="end"/>
        </w:r>
      </w:hyperlink>
    </w:p>
    <w:p w14:paraId="6053C086"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22" w:history="1">
        <w:r w:rsidR="00964107" w:rsidRPr="00A35BD7">
          <w:rPr>
            <w:rStyle w:val="afd"/>
            <w:noProof/>
          </w:rPr>
          <w:t xml:space="preserve">6.2.9.1 </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_Toc330477522 \h </w:instrText>
        </w:r>
        <w:r w:rsidR="00347C19">
          <w:rPr>
            <w:noProof/>
            <w:webHidden/>
          </w:rPr>
        </w:r>
        <w:r w:rsidR="00347C19">
          <w:rPr>
            <w:noProof/>
            <w:webHidden/>
          </w:rPr>
          <w:fldChar w:fldCharType="separate"/>
        </w:r>
        <w:r w:rsidR="00964107">
          <w:rPr>
            <w:noProof/>
            <w:webHidden/>
          </w:rPr>
          <w:t>115</w:t>
        </w:r>
        <w:r w:rsidR="00347C19">
          <w:rPr>
            <w:noProof/>
            <w:webHidden/>
          </w:rPr>
          <w:fldChar w:fldCharType="end"/>
        </w:r>
      </w:hyperlink>
    </w:p>
    <w:p w14:paraId="080DADC6"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23" w:history="1">
        <w:r w:rsidR="00964107" w:rsidRPr="00A35BD7">
          <w:rPr>
            <w:rStyle w:val="afd"/>
            <w:noProof/>
          </w:rPr>
          <w:t xml:space="preserve">6.2.9.2 </w:t>
        </w:r>
        <w:r w:rsidR="00964107" w:rsidRPr="00A35BD7">
          <w:rPr>
            <w:rStyle w:val="afd"/>
            <w:rFonts w:hint="eastAsia"/>
            <w:noProof/>
          </w:rPr>
          <w:t>总体规划</w:t>
        </w:r>
        <w:r w:rsidR="00964107">
          <w:rPr>
            <w:noProof/>
            <w:webHidden/>
          </w:rPr>
          <w:tab/>
        </w:r>
        <w:r w:rsidR="00347C19">
          <w:rPr>
            <w:noProof/>
            <w:webHidden/>
          </w:rPr>
          <w:fldChar w:fldCharType="begin"/>
        </w:r>
        <w:r w:rsidR="00964107">
          <w:rPr>
            <w:noProof/>
            <w:webHidden/>
          </w:rPr>
          <w:instrText xml:space="preserve"> PAGEREF _Toc330477523 \h </w:instrText>
        </w:r>
        <w:r w:rsidR="00347C19">
          <w:rPr>
            <w:noProof/>
            <w:webHidden/>
          </w:rPr>
        </w:r>
        <w:r w:rsidR="00347C19">
          <w:rPr>
            <w:noProof/>
            <w:webHidden/>
          </w:rPr>
          <w:fldChar w:fldCharType="separate"/>
        </w:r>
        <w:r w:rsidR="00964107">
          <w:rPr>
            <w:noProof/>
            <w:webHidden/>
          </w:rPr>
          <w:t>116</w:t>
        </w:r>
        <w:r w:rsidR="00347C19">
          <w:rPr>
            <w:noProof/>
            <w:webHidden/>
          </w:rPr>
          <w:fldChar w:fldCharType="end"/>
        </w:r>
      </w:hyperlink>
    </w:p>
    <w:p w14:paraId="0FD03749"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24" w:history="1">
        <w:r w:rsidR="00964107" w:rsidRPr="00A35BD7">
          <w:rPr>
            <w:rStyle w:val="afd"/>
            <w:noProof/>
          </w:rPr>
          <w:t xml:space="preserve">6.2.10 </w:t>
        </w:r>
        <w:r w:rsidR="00964107" w:rsidRPr="00A35BD7">
          <w:rPr>
            <w:rStyle w:val="afd"/>
            <w:rFonts w:hint="eastAsia"/>
            <w:noProof/>
          </w:rPr>
          <w:t>校园资产管理</w:t>
        </w:r>
        <w:r w:rsidR="00964107">
          <w:rPr>
            <w:noProof/>
            <w:webHidden/>
          </w:rPr>
          <w:tab/>
        </w:r>
        <w:r w:rsidR="00347C19">
          <w:rPr>
            <w:noProof/>
            <w:webHidden/>
          </w:rPr>
          <w:fldChar w:fldCharType="begin"/>
        </w:r>
        <w:r w:rsidR="00964107">
          <w:rPr>
            <w:noProof/>
            <w:webHidden/>
          </w:rPr>
          <w:instrText xml:space="preserve"> PAGEREF _Toc330477524 \h </w:instrText>
        </w:r>
        <w:r w:rsidR="00347C19">
          <w:rPr>
            <w:noProof/>
            <w:webHidden/>
          </w:rPr>
        </w:r>
        <w:r w:rsidR="00347C19">
          <w:rPr>
            <w:noProof/>
            <w:webHidden/>
          </w:rPr>
          <w:fldChar w:fldCharType="separate"/>
        </w:r>
        <w:r w:rsidR="00964107">
          <w:rPr>
            <w:noProof/>
            <w:webHidden/>
          </w:rPr>
          <w:t>118</w:t>
        </w:r>
        <w:r w:rsidR="00347C19">
          <w:rPr>
            <w:noProof/>
            <w:webHidden/>
          </w:rPr>
          <w:fldChar w:fldCharType="end"/>
        </w:r>
      </w:hyperlink>
    </w:p>
    <w:p w14:paraId="41E5A165"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25" w:history="1">
        <w:r w:rsidR="00964107" w:rsidRPr="00A35BD7">
          <w:rPr>
            <w:rStyle w:val="afd"/>
            <w:noProof/>
          </w:rPr>
          <w:t xml:space="preserve">6.2.10.1 </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_Toc330477525 \h </w:instrText>
        </w:r>
        <w:r w:rsidR="00347C19">
          <w:rPr>
            <w:noProof/>
            <w:webHidden/>
          </w:rPr>
        </w:r>
        <w:r w:rsidR="00347C19">
          <w:rPr>
            <w:noProof/>
            <w:webHidden/>
          </w:rPr>
          <w:fldChar w:fldCharType="separate"/>
        </w:r>
        <w:r w:rsidR="00964107">
          <w:rPr>
            <w:noProof/>
            <w:webHidden/>
          </w:rPr>
          <w:t>118</w:t>
        </w:r>
        <w:r w:rsidR="00347C19">
          <w:rPr>
            <w:noProof/>
            <w:webHidden/>
          </w:rPr>
          <w:fldChar w:fldCharType="end"/>
        </w:r>
      </w:hyperlink>
    </w:p>
    <w:p w14:paraId="216D6A2C"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26" w:history="1">
        <w:r w:rsidR="00964107" w:rsidRPr="00A35BD7">
          <w:rPr>
            <w:rStyle w:val="afd"/>
            <w:noProof/>
          </w:rPr>
          <w:t xml:space="preserve">6.2.10.2 </w:t>
        </w:r>
        <w:r w:rsidR="00964107" w:rsidRPr="00A35BD7">
          <w:rPr>
            <w:rStyle w:val="afd"/>
            <w:rFonts w:hint="eastAsia"/>
            <w:noProof/>
          </w:rPr>
          <w:t>总体规划</w:t>
        </w:r>
        <w:r w:rsidR="00964107">
          <w:rPr>
            <w:noProof/>
            <w:webHidden/>
          </w:rPr>
          <w:tab/>
        </w:r>
        <w:r w:rsidR="00347C19">
          <w:rPr>
            <w:noProof/>
            <w:webHidden/>
          </w:rPr>
          <w:fldChar w:fldCharType="begin"/>
        </w:r>
        <w:r w:rsidR="00964107">
          <w:rPr>
            <w:noProof/>
            <w:webHidden/>
          </w:rPr>
          <w:instrText xml:space="preserve"> PAGEREF _Toc330477526 \h </w:instrText>
        </w:r>
        <w:r w:rsidR="00347C19">
          <w:rPr>
            <w:noProof/>
            <w:webHidden/>
          </w:rPr>
        </w:r>
        <w:r w:rsidR="00347C19">
          <w:rPr>
            <w:noProof/>
            <w:webHidden/>
          </w:rPr>
          <w:fldChar w:fldCharType="separate"/>
        </w:r>
        <w:r w:rsidR="00964107">
          <w:rPr>
            <w:noProof/>
            <w:webHidden/>
          </w:rPr>
          <w:t>119</w:t>
        </w:r>
        <w:r w:rsidR="00347C19">
          <w:rPr>
            <w:noProof/>
            <w:webHidden/>
          </w:rPr>
          <w:fldChar w:fldCharType="end"/>
        </w:r>
      </w:hyperlink>
    </w:p>
    <w:p w14:paraId="7D8EE296"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27" w:history="1">
        <w:r w:rsidR="00964107" w:rsidRPr="00A35BD7">
          <w:rPr>
            <w:rStyle w:val="afd"/>
            <w:rFonts w:ascii="宋体" w:hAnsi="宋体"/>
            <w:noProof/>
          </w:rPr>
          <w:t xml:space="preserve">6.2.11 </w:t>
        </w:r>
        <w:r w:rsidR="00964107" w:rsidRPr="00A35BD7">
          <w:rPr>
            <w:rStyle w:val="afd"/>
            <w:rFonts w:ascii="宋体" w:hAnsi="宋体" w:hint="eastAsia"/>
            <w:noProof/>
          </w:rPr>
          <w:t>校园</w:t>
        </w:r>
        <w:r w:rsidR="00964107" w:rsidRPr="00A35BD7">
          <w:rPr>
            <w:rStyle w:val="afd"/>
            <w:rFonts w:hint="eastAsia"/>
            <w:noProof/>
          </w:rPr>
          <w:t>地理信息系统（</w:t>
        </w:r>
        <w:r w:rsidR="00964107" w:rsidRPr="00A35BD7">
          <w:rPr>
            <w:rStyle w:val="afd"/>
            <w:noProof/>
          </w:rPr>
          <w:t>GIS</w:t>
        </w:r>
        <w:r w:rsidR="00964107" w:rsidRPr="00A35BD7">
          <w:rPr>
            <w:rStyle w:val="afd"/>
            <w:rFonts w:hint="eastAsia"/>
            <w:noProof/>
          </w:rPr>
          <w:t>）</w:t>
        </w:r>
        <w:r w:rsidR="00964107">
          <w:rPr>
            <w:noProof/>
            <w:webHidden/>
          </w:rPr>
          <w:tab/>
        </w:r>
        <w:r w:rsidR="00347C19">
          <w:rPr>
            <w:noProof/>
            <w:webHidden/>
          </w:rPr>
          <w:fldChar w:fldCharType="begin"/>
        </w:r>
        <w:r w:rsidR="00964107">
          <w:rPr>
            <w:noProof/>
            <w:webHidden/>
          </w:rPr>
          <w:instrText xml:space="preserve"> PAGEREF _Toc330477527 \h </w:instrText>
        </w:r>
        <w:r w:rsidR="00347C19">
          <w:rPr>
            <w:noProof/>
            <w:webHidden/>
          </w:rPr>
        </w:r>
        <w:r w:rsidR="00347C19">
          <w:rPr>
            <w:noProof/>
            <w:webHidden/>
          </w:rPr>
          <w:fldChar w:fldCharType="separate"/>
        </w:r>
        <w:r w:rsidR="00964107">
          <w:rPr>
            <w:noProof/>
            <w:webHidden/>
          </w:rPr>
          <w:t>122</w:t>
        </w:r>
        <w:r w:rsidR="00347C19">
          <w:rPr>
            <w:noProof/>
            <w:webHidden/>
          </w:rPr>
          <w:fldChar w:fldCharType="end"/>
        </w:r>
      </w:hyperlink>
    </w:p>
    <w:p w14:paraId="6D979511"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28" w:history="1">
        <w:r w:rsidR="00964107" w:rsidRPr="00A35BD7">
          <w:rPr>
            <w:rStyle w:val="afd"/>
            <w:noProof/>
          </w:rPr>
          <w:t xml:space="preserve">6.2.11.1 </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_Toc330477528 \h </w:instrText>
        </w:r>
        <w:r w:rsidR="00347C19">
          <w:rPr>
            <w:noProof/>
            <w:webHidden/>
          </w:rPr>
        </w:r>
        <w:r w:rsidR="00347C19">
          <w:rPr>
            <w:noProof/>
            <w:webHidden/>
          </w:rPr>
          <w:fldChar w:fldCharType="separate"/>
        </w:r>
        <w:r w:rsidR="00964107">
          <w:rPr>
            <w:noProof/>
            <w:webHidden/>
          </w:rPr>
          <w:t>122</w:t>
        </w:r>
        <w:r w:rsidR="00347C19">
          <w:rPr>
            <w:noProof/>
            <w:webHidden/>
          </w:rPr>
          <w:fldChar w:fldCharType="end"/>
        </w:r>
      </w:hyperlink>
    </w:p>
    <w:p w14:paraId="6B3EA1B0"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29" w:history="1">
        <w:r w:rsidR="00964107" w:rsidRPr="00A35BD7">
          <w:rPr>
            <w:rStyle w:val="afd"/>
            <w:noProof/>
          </w:rPr>
          <w:t xml:space="preserve">6.2.11.2 </w:t>
        </w:r>
        <w:r w:rsidR="00964107" w:rsidRPr="00A35BD7">
          <w:rPr>
            <w:rStyle w:val="afd"/>
            <w:rFonts w:hint="eastAsia"/>
            <w:noProof/>
          </w:rPr>
          <w:t>总体规划</w:t>
        </w:r>
        <w:r w:rsidR="00964107">
          <w:rPr>
            <w:noProof/>
            <w:webHidden/>
          </w:rPr>
          <w:tab/>
        </w:r>
        <w:r w:rsidR="00347C19">
          <w:rPr>
            <w:noProof/>
            <w:webHidden/>
          </w:rPr>
          <w:fldChar w:fldCharType="begin"/>
        </w:r>
        <w:r w:rsidR="00964107">
          <w:rPr>
            <w:noProof/>
            <w:webHidden/>
          </w:rPr>
          <w:instrText xml:space="preserve"> PAGEREF _Toc330477529 \h </w:instrText>
        </w:r>
        <w:r w:rsidR="00347C19">
          <w:rPr>
            <w:noProof/>
            <w:webHidden/>
          </w:rPr>
        </w:r>
        <w:r w:rsidR="00347C19">
          <w:rPr>
            <w:noProof/>
            <w:webHidden/>
          </w:rPr>
          <w:fldChar w:fldCharType="separate"/>
        </w:r>
        <w:r w:rsidR="00964107">
          <w:rPr>
            <w:noProof/>
            <w:webHidden/>
          </w:rPr>
          <w:t>123</w:t>
        </w:r>
        <w:r w:rsidR="00347C19">
          <w:rPr>
            <w:noProof/>
            <w:webHidden/>
          </w:rPr>
          <w:fldChar w:fldCharType="end"/>
        </w:r>
      </w:hyperlink>
    </w:p>
    <w:p w14:paraId="5CCDC829"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530" w:history="1">
        <w:r w:rsidR="00964107" w:rsidRPr="00A35BD7">
          <w:rPr>
            <w:rStyle w:val="afd"/>
            <w:noProof/>
          </w:rPr>
          <w:t>6.3</w:t>
        </w:r>
        <w:r w:rsidR="00964107" w:rsidRPr="00A35BD7">
          <w:rPr>
            <w:rStyle w:val="afd"/>
            <w:rFonts w:hint="eastAsia"/>
            <w:noProof/>
          </w:rPr>
          <w:t>智能的教学过程</w:t>
        </w:r>
        <w:r w:rsidR="00964107">
          <w:rPr>
            <w:noProof/>
            <w:webHidden/>
          </w:rPr>
          <w:tab/>
        </w:r>
        <w:r w:rsidR="00347C19">
          <w:rPr>
            <w:noProof/>
            <w:webHidden/>
          </w:rPr>
          <w:fldChar w:fldCharType="begin"/>
        </w:r>
        <w:r w:rsidR="00964107">
          <w:rPr>
            <w:noProof/>
            <w:webHidden/>
          </w:rPr>
          <w:instrText xml:space="preserve"> PAGEREF _Toc330477530 \h </w:instrText>
        </w:r>
        <w:r w:rsidR="00347C19">
          <w:rPr>
            <w:noProof/>
            <w:webHidden/>
          </w:rPr>
        </w:r>
        <w:r w:rsidR="00347C19">
          <w:rPr>
            <w:noProof/>
            <w:webHidden/>
          </w:rPr>
          <w:fldChar w:fldCharType="separate"/>
        </w:r>
        <w:r w:rsidR="00964107">
          <w:rPr>
            <w:noProof/>
            <w:webHidden/>
          </w:rPr>
          <w:t>126</w:t>
        </w:r>
        <w:r w:rsidR="00347C19">
          <w:rPr>
            <w:noProof/>
            <w:webHidden/>
          </w:rPr>
          <w:fldChar w:fldCharType="end"/>
        </w:r>
      </w:hyperlink>
    </w:p>
    <w:p w14:paraId="5D84A409"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31" w:history="1">
        <w:r w:rsidR="00964107" w:rsidRPr="00A35BD7">
          <w:rPr>
            <w:rStyle w:val="afd"/>
            <w:noProof/>
          </w:rPr>
          <w:t>6.3.1</w:t>
        </w:r>
        <w:r w:rsidR="00964107" w:rsidRPr="00A35BD7">
          <w:rPr>
            <w:rStyle w:val="afd"/>
            <w:rFonts w:hint="eastAsia"/>
            <w:noProof/>
          </w:rPr>
          <w:t>交互式多媒体智能教室</w:t>
        </w:r>
        <w:r w:rsidR="00964107">
          <w:rPr>
            <w:noProof/>
            <w:webHidden/>
          </w:rPr>
          <w:tab/>
        </w:r>
        <w:r w:rsidR="00347C19">
          <w:rPr>
            <w:noProof/>
            <w:webHidden/>
          </w:rPr>
          <w:fldChar w:fldCharType="begin"/>
        </w:r>
        <w:r w:rsidR="00964107">
          <w:rPr>
            <w:noProof/>
            <w:webHidden/>
          </w:rPr>
          <w:instrText xml:space="preserve"> PAGEREF _Toc330477531 \h </w:instrText>
        </w:r>
        <w:r w:rsidR="00347C19">
          <w:rPr>
            <w:noProof/>
            <w:webHidden/>
          </w:rPr>
        </w:r>
        <w:r w:rsidR="00347C19">
          <w:rPr>
            <w:noProof/>
            <w:webHidden/>
          </w:rPr>
          <w:fldChar w:fldCharType="separate"/>
        </w:r>
        <w:r w:rsidR="00964107">
          <w:rPr>
            <w:noProof/>
            <w:webHidden/>
          </w:rPr>
          <w:t>126</w:t>
        </w:r>
        <w:r w:rsidR="00347C19">
          <w:rPr>
            <w:noProof/>
            <w:webHidden/>
          </w:rPr>
          <w:fldChar w:fldCharType="end"/>
        </w:r>
      </w:hyperlink>
    </w:p>
    <w:p w14:paraId="4495D0A0"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32" w:history="1">
        <w:r w:rsidR="00964107" w:rsidRPr="00A35BD7">
          <w:rPr>
            <w:rStyle w:val="afd"/>
            <w:noProof/>
          </w:rPr>
          <w:t>6.3.1.1</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_Toc330477532 \h </w:instrText>
        </w:r>
        <w:r w:rsidR="00347C19">
          <w:rPr>
            <w:noProof/>
            <w:webHidden/>
          </w:rPr>
        </w:r>
        <w:r w:rsidR="00347C19">
          <w:rPr>
            <w:noProof/>
            <w:webHidden/>
          </w:rPr>
          <w:fldChar w:fldCharType="separate"/>
        </w:r>
        <w:r w:rsidR="00964107">
          <w:rPr>
            <w:noProof/>
            <w:webHidden/>
          </w:rPr>
          <w:t>126</w:t>
        </w:r>
        <w:r w:rsidR="00347C19">
          <w:rPr>
            <w:noProof/>
            <w:webHidden/>
          </w:rPr>
          <w:fldChar w:fldCharType="end"/>
        </w:r>
      </w:hyperlink>
    </w:p>
    <w:p w14:paraId="42715E6B"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33" w:history="1">
        <w:r w:rsidR="00964107" w:rsidRPr="00A35BD7">
          <w:rPr>
            <w:rStyle w:val="afd"/>
            <w:noProof/>
          </w:rPr>
          <w:t>6.3.1.2</w:t>
        </w:r>
        <w:r w:rsidR="00964107" w:rsidRPr="00A35BD7">
          <w:rPr>
            <w:rStyle w:val="afd"/>
            <w:rFonts w:hint="eastAsia"/>
            <w:noProof/>
          </w:rPr>
          <w:t>系统结构</w:t>
        </w:r>
        <w:r w:rsidR="00964107">
          <w:rPr>
            <w:noProof/>
            <w:webHidden/>
          </w:rPr>
          <w:tab/>
        </w:r>
        <w:r w:rsidR="00347C19">
          <w:rPr>
            <w:noProof/>
            <w:webHidden/>
          </w:rPr>
          <w:fldChar w:fldCharType="begin"/>
        </w:r>
        <w:r w:rsidR="00964107">
          <w:rPr>
            <w:noProof/>
            <w:webHidden/>
          </w:rPr>
          <w:instrText xml:space="preserve"> PAGEREF _Toc330477533 \h </w:instrText>
        </w:r>
        <w:r w:rsidR="00347C19">
          <w:rPr>
            <w:noProof/>
            <w:webHidden/>
          </w:rPr>
        </w:r>
        <w:r w:rsidR="00347C19">
          <w:rPr>
            <w:noProof/>
            <w:webHidden/>
          </w:rPr>
          <w:fldChar w:fldCharType="separate"/>
        </w:r>
        <w:r w:rsidR="00964107">
          <w:rPr>
            <w:noProof/>
            <w:webHidden/>
          </w:rPr>
          <w:t>127</w:t>
        </w:r>
        <w:r w:rsidR="00347C19">
          <w:rPr>
            <w:noProof/>
            <w:webHidden/>
          </w:rPr>
          <w:fldChar w:fldCharType="end"/>
        </w:r>
      </w:hyperlink>
    </w:p>
    <w:p w14:paraId="124015FA"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34" w:history="1">
        <w:r w:rsidR="00964107" w:rsidRPr="00A35BD7">
          <w:rPr>
            <w:rStyle w:val="afd"/>
            <w:noProof/>
          </w:rPr>
          <w:t>6.3.1.3</w:t>
        </w:r>
        <w:r w:rsidR="00964107" w:rsidRPr="00A35BD7">
          <w:rPr>
            <w:rStyle w:val="afd"/>
            <w:rFonts w:hint="eastAsia"/>
            <w:noProof/>
          </w:rPr>
          <w:t>系统功能</w:t>
        </w:r>
        <w:r w:rsidR="00964107">
          <w:rPr>
            <w:noProof/>
            <w:webHidden/>
          </w:rPr>
          <w:tab/>
        </w:r>
        <w:r w:rsidR="00347C19">
          <w:rPr>
            <w:noProof/>
            <w:webHidden/>
          </w:rPr>
          <w:fldChar w:fldCharType="begin"/>
        </w:r>
        <w:r w:rsidR="00964107">
          <w:rPr>
            <w:noProof/>
            <w:webHidden/>
          </w:rPr>
          <w:instrText xml:space="preserve"> PAGEREF _Toc330477534 \h </w:instrText>
        </w:r>
        <w:r w:rsidR="00347C19">
          <w:rPr>
            <w:noProof/>
            <w:webHidden/>
          </w:rPr>
        </w:r>
        <w:r w:rsidR="00347C19">
          <w:rPr>
            <w:noProof/>
            <w:webHidden/>
          </w:rPr>
          <w:fldChar w:fldCharType="separate"/>
        </w:r>
        <w:r w:rsidR="00964107">
          <w:rPr>
            <w:noProof/>
            <w:webHidden/>
          </w:rPr>
          <w:t>127</w:t>
        </w:r>
        <w:r w:rsidR="00347C19">
          <w:rPr>
            <w:noProof/>
            <w:webHidden/>
          </w:rPr>
          <w:fldChar w:fldCharType="end"/>
        </w:r>
      </w:hyperlink>
    </w:p>
    <w:p w14:paraId="3F97C8E6"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35" w:history="1">
        <w:r w:rsidR="00964107" w:rsidRPr="00A35BD7">
          <w:rPr>
            <w:rStyle w:val="afd"/>
            <w:noProof/>
          </w:rPr>
          <w:t>6.3.1.4</w:t>
        </w:r>
        <w:r w:rsidR="00964107" w:rsidRPr="00A35BD7">
          <w:rPr>
            <w:rStyle w:val="afd"/>
            <w:rFonts w:hint="eastAsia"/>
            <w:noProof/>
          </w:rPr>
          <w:t>系统参考配置</w:t>
        </w:r>
        <w:r w:rsidR="00964107">
          <w:rPr>
            <w:noProof/>
            <w:webHidden/>
          </w:rPr>
          <w:tab/>
        </w:r>
        <w:r w:rsidR="00347C19">
          <w:rPr>
            <w:noProof/>
            <w:webHidden/>
          </w:rPr>
          <w:fldChar w:fldCharType="begin"/>
        </w:r>
        <w:r w:rsidR="00964107">
          <w:rPr>
            <w:noProof/>
            <w:webHidden/>
          </w:rPr>
          <w:instrText xml:space="preserve"> PAGEREF _Toc330477535 \h </w:instrText>
        </w:r>
        <w:r w:rsidR="00347C19">
          <w:rPr>
            <w:noProof/>
            <w:webHidden/>
          </w:rPr>
        </w:r>
        <w:r w:rsidR="00347C19">
          <w:rPr>
            <w:noProof/>
            <w:webHidden/>
          </w:rPr>
          <w:fldChar w:fldCharType="separate"/>
        </w:r>
        <w:r w:rsidR="00964107">
          <w:rPr>
            <w:noProof/>
            <w:webHidden/>
          </w:rPr>
          <w:t>130</w:t>
        </w:r>
        <w:r w:rsidR="00347C19">
          <w:rPr>
            <w:noProof/>
            <w:webHidden/>
          </w:rPr>
          <w:fldChar w:fldCharType="end"/>
        </w:r>
      </w:hyperlink>
    </w:p>
    <w:p w14:paraId="3D02F86C"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36" w:history="1">
        <w:r w:rsidR="00964107" w:rsidRPr="00A35BD7">
          <w:rPr>
            <w:rStyle w:val="afd"/>
            <w:noProof/>
          </w:rPr>
          <w:t>6.3.2</w:t>
        </w:r>
        <w:r w:rsidR="00964107" w:rsidRPr="00A35BD7">
          <w:rPr>
            <w:rStyle w:val="afd"/>
            <w:rFonts w:hint="eastAsia"/>
            <w:noProof/>
          </w:rPr>
          <w:t>远程教育系统</w:t>
        </w:r>
        <w:r w:rsidR="00964107">
          <w:rPr>
            <w:noProof/>
            <w:webHidden/>
          </w:rPr>
          <w:tab/>
        </w:r>
        <w:r w:rsidR="00347C19">
          <w:rPr>
            <w:noProof/>
            <w:webHidden/>
          </w:rPr>
          <w:fldChar w:fldCharType="begin"/>
        </w:r>
        <w:r w:rsidR="00964107">
          <w:rPr>
            <w:noProof/>
            <w:webHidden/>
          </w:rPr>
          <w:instrText xml:space="preserve"> PAGEREF _Toc330477536 \h </w:instrText>
        </w:r>
        <w:r w:rsidR="00347C19">
          <w:rPr>
            <w:noProof/>
            <w:webHidden/>
          </w:rPr>
        </w:r>
        <w:r w:rsidR="00347C19">
          <w:rPr>
            <w:noProof/>
            <w:webHidden/>
          </w:rPr>
          <w:fldChar w:fldCharType="separate"/>
        </w:r>
        <w:r w:rsidR="00964107">
          <w:rPr>
            <w:noProof/>
            <w:webHidden/>
          </w:rPr>
          <w:t>130</w:t>
        </w:r>
        <w:r w:rsidR="00347C19">
          <w:rPr>
            <w:noProof/>
            <w:webHidden/>
          </w:rPr>
          <w:fldChar w:fldCharType="end"/>
        </w:r>
      </w:hyperlink>
    </w:p>
    <w:p w14:paraId="36010B0C"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37" w:history="1">
        <w:r w:rsidR="00964107" w:rsidRPr="00A35BD7">
          <w:rPr>
            <w:rStyle w:val="afd"/>
            <w:rFonts w:ascii="宋体" w:hAnsi="宋体"/>
            <w:noProof/>
          </w:rPr>
          <w:t>6.3.2.1</w:t>
        </w:r>
        <w:r w:rsidR="00964107" w:rsidRPr="00A35BD7">
          <w:rPr>
            <w:rStyle w:val="afd"/>
            <w:rFonts w:ascii="宋体" w:hAnsi="宋体" w:hint="eastAsia"/>
            <w:noProof/>
          </w:rPr>
          <w:t>系统概述</w:t>
        </w:r>
        <w:r w:rsidR="00964107">
          <w:rPr>
            <w:noProof/>
            <w:webHidden/>
          </w:rPr>
          <w:tab/>
        </w:r>
        <w:r w:rsidR="00347C19">
          <w:rPr>
            <w:noProof/>
            <w:webHidden/>
          </w:rPr>
          <w:fldChar w:fldCharType="begin"/>
        </w:r>
        <w:r w:rsidR="00964107">
          <w:rPr>
            <w:noProof/>
            <w:webHidden/>
          </w:rPr>
          <w:instrText xml:space="preserve"> PAGEREF _Toc330477537 \h </w:instrText>
        </w:r>
        <w:r w:rsidR="00347C19">
          <w:rPr>
            <w:noProof/>
            <w:webHidden/>
          </w:rPr>
        </w:r>
        <w:r w:rsidR="00347C19">
          <w:rPr>
            <w:noProof/>
            <w:webHidden/>
          </w:rPr>
          <w:fldChar w:fldCharType="separate"/>
        </w:r>
        <w:r w:rsidR="00964107">
          <w:rPr>
            <w:noProof/>
            <w:webHidden/>
          </w:rPr>
          <w:t>130</w:t>
        </w:r>
        <w:r w:rsidR="00347C19">
          <w:rPr>
            <w:noProof/>
            <w:webHidden/>
          </w:rPr>
          <w:fldChar w:fldCharType="end"/>
        </w:r>
      </w:hyperlink>
    </w:p>
    <w:p w14:paraId="61118D98"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38" w:history="1">
        <w:r w:rsidR="00964107" w:rsidRPr="00A35BD7">
          <w:rPr>
            <w:rStyle w:val="afd"/>
            <w:rFonts w:ascii="宋体" w:hAnsi="宋体"/>
            <w:noProof/>
          </w:rPr>
          <w:t>6.3.2.2</w:t>
        </w:r>
        <w:r w:rsidR="00964107" w:rsidRPr="00A35BD7">
          <w:rPr>
            <w:rStyle w:val="afd"/>
            <w:rFonts w:hint="eastAsia"/>
            <w:noProof/>
          </w:rPr>
          <w:t>系统结构</w:t>
        </w:r>
        <w:r w:rsidR="00964107">
          <w:rPr>
            <w:noProof/>
            <w:webHidden/>
          </w:rPr>
          <w:tab/>
        </w:r>
        <w:r w:rsidR="00347C19">
          <w:rPr>
            <w:noProof/>
            <w:webHidden/>
          </w:rPr>
          <w:fldChar w:fldCharType="begin"/>
        </w:r>
        <w:r w:rsidR="00964107">
          <w:rPr>
            <w:noProof/>
            <w:webHidden/>
          </w:rPr>
          <w:instrText xml:space="preserve"> PAGEREF _Toc330477538 \h </w:instrText>
        </w:r>
        <w:r w:rsidR="00347C19">
          <w:rPr>
            <w:noProof/>
            <w:webHidden/>
          </w:rPr>
        </w:r>
        <w:r w:rsidR="00347C19">
          <w:rPr>
            <w:noProof/>
            <w:webHidden/>
          </w:rPr>
          <w:fldChar w:fldCharType="separate"/>
        </w:r>
        <w:r w:rsidR="00964107">
          <w:rPr>
            <w:noProof/>
            <w:webHidden/>
          </w:rPr>
          <w:t>131</w:t>
        </w:r>
        <w:r w:rsidR="00347C19">
          <w:rPr>
            <w:noProof/>
            <w:webHidden/>
          </w:rPr>
          <w:fldChar w:fldCharType="end"/>
        </w:r>
      </w:hyperlink>
    </w:p>
    <w:p w14:paraId="7971EFEF"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39" w:history="1">
        <w:r w:rsidR="00964107" w:rsidRPr="00A35BD7">
          <w:rPr>
            <w:rStyle w:val="afd"/>
            <w:rFonts w:ascii="宋体" w:hAnsi="宋体"/>
            <w:noProof/>
          </w:rPr>
          <w:t>6.3.2.3</w:t>
        </w:r>
        <w:r w:rsidR="00964107" w:rsidRPr="00A35BD7">
          <w:rPr>
            <w:rStyle w:val="afd"/>
            <w:rFonts w:hint="eastAsia"/>
            <w:noProof/>
          </w:rPr>
          <w:t>系统业务实现流程</w:t>
        </w:r>
        <w:r w:rsidR="00964107">
          <w:rPr>
            <w:noProof/>
            <w:webHidden/>
          </w:rPr>
          <w:tab/>
        </w:r>
        <w:r w:rsidR="00347C19">
          <w:rPr>
            <w:noProof/>
            <w:webHidden/>
          </w:rPr>
          <w:fldChar w:fldCharType="begin"/>
        </w:r>
        <w:r w:rsidR="00964107">
          <w:rPr>
            <w:noProof/>
            <w:webHidden/>
          </w:rPr>
          <w:instrText xml:space="preserve"> PAGEREF _Toc330477539 \h </w:instrText>
        </w:r>
        <w:r w:rsidR="00347C19">
          <w:rPr>
            <w:noProof/>
            <w:webHidden/>
          </w:rPr>
        </w:r>
        <w:r w:rsidR="00347C19">
          <w:rPr>
            <w:noProof/>
            <w:webHidden/>
          </w:rPr>
          <w:fldChar w:fldCharType="separate"/>
        </w:r>
        <w:r w:rsidR="00964107">
          <w:rPr>
            <w:noProof/>
            <w:webHidden/>
          </w:rPr>
          <w:t>132</w:t>
        </w:r>
        <w:r w:rsidR="00347C19">
          <w:rPr>
            <w:noProof/>
            <w:webHidden/>
          </w:rPr>
          <w:fldChar w:fldCharType="end"/>
        </w:r>
      </w:hyperlink>
    </w:p>
    <w:p w14:paraId="230E9D5C"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40" w:history="1">
        <w:r w:rsidR="00964107" w:rsidRPr="00A35BD7">
          <w:rPr>
            <w:rStyle w:val="afd"/>
            <w:rFonts w:ascii="宋体" w:hAnsi="宋体"/>
            <w:noProof/>
          </w:rPr>
          <w:t>6.3.2.4</w:t>
        </w:r>
        <w:r w:rsidR="00964107" w:rsidRPr="00A35BD7">
          <w:rPr>
            <w:rStyle w:val="afd"/>
            <w:rFonts w:hint="eastAsia"/>
            <w:noProof/>
          </w:rPr>
          <w:t>系统功能</w:t>
        </w:r>
        <w:r w:rsidR="00964107">
          <w:rPr>
            <w:noProof/>
            <w:webHidden/>
          </w:rPr>
          <w:tab/>
        </w:r>
        <w:r w:rsidR="00347C19">
          <w:rPr>
            <w:noProof/>
            <w:webHidden/>
          </w:rPr>
          <w:fldChar w:fldCharType="begin"/>
        </w:r>
        <w:r w:rsidR="00964107">
          <w:rPr>
            <w:noProof/>
            <w:webHidden/>
          </w:rPr>
          <w:instrText xml:space="preserve"> PAGEREF _Toc330477540 \h </w:instrText>
        </w:r>
        <w:r w:rsidR="00347C19">
          <w:rPr>
            <w:noProof/>
            <w:webHidden/>
          </w:rPr>
        </w:r>
        <w:r w:rsidR="00347C19">
          <w:rPr>
            <w:noProof/>
            <w:webHidden/>
          </w:rPr>
          <w:fldChar w:fldCharType="separate"/>
        </w:r>
        <w:r w:rsidR="00964107">
          <w:rPr>
            <w:noProof/>
            <w:webHidden/>
          </w:rPr>
          <w:t>133</w:t>
        </w:r>
        <w:r w:rsidR="00347C19">
          <w:rPr>
            <w:noProof/>
            <w:webHidden/>
          </w:rPr>
          <w:fldChar w:fldCharType="end"/>
        </w:r>
      </w:hyperlink>
    </w:p>
    <w:p w14:paraId="02B79DE1"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41" w:history="1">
        <w:r w:rsidR="00964107" w:rsidRPr="00A35BD7">
          <w:rPr>
            <w:rStyle w:val="afd"/>
            <w:rFonts w:ascii="宋体" w:hAnsi="宋体"/>
            <w:noProof/>
          </w:rPr>
          <w:t>6.3.2.5</w:t>
        </w:r>
        <w:r w:rsidR="00964107" w:rsidRPr="00A35BD7">
          <w:rPr>
            <w:rStyle w:val="afd"/>
            <w:rFonts w:hint="eastAsia"/>
            <w:noProof/>
          </w:rPr>
          <w:t>系统参考配置</w:t>
        </w:r>
        <w:r w:rsidR="00964107">
          <w:rPr>
            <w:noProof/>
            <w:webHidden/>
          </w:rPr>
          <w:tab/>
        </w:r>
        <w:r w:rsidR="00347C19">
          <w:rPr>
            <w:noProof/>
            <w:webHidden/>
          </w:rPr>
          <w:fldChar w:fldCharType="begin"/>
        </w:r>
        <w:r w:rsidR="00964107">
          <w:rPr>
            <w:noProof/>
            <w:webHidden/>
          </w:rPr>
          <w:instrText xml:space="preserve"> PAGEREF _Toc330477541 \h </w:instrText>
        </w:r>
        <w:r w:rsidR="00347C19">
          <w:rPr>
            <w:noProof/>
            <w:webHidden/>
          </w:rPr>
        </w:r>
        <w:r w:rsidR="00347C19">
          <w:rPr>
            <w:noProof/>
            <w:webHidden/>
          </w:rPr>
          <w:fldChar w:fldCharType="separate"/>
        </w:r>
        <w:r w:rsidR="00964107">
          <w:rPr>
            <w:noProof/>
            <w:webHidden/>
          </w:rPr>
          <w:t>134</w:t>
        </w:r>
        <w:r w:rsidR="00347C19">
          <w:rPr>
            <w:noProof/>
            <w:webHidden/>
          </w:rPr>
          <w:fldChar w:fldCharType="end"/>
        </w:r>
      </w:hyperlink>
    </w:p>
    <w:p w14:paraId="593070D7"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42" w:history="1">
        <w:r w:rsidR="00964107" w:rsidRPr="00A35BD7">
          <w:rPr>
            <w:rStyle w:val="afd"/>
            <w:rFonts w:ascii="宋体" w:hAnsi="宋体"/>
            <w:noProof/>
          </w:rPr>
          <w:t>6.3.3</w:t>
        </w:r>
        <w:r w:rsidR="00964107" w:rsidRPr="00A35BD7">
          <w:rPr>
            <w:rStyle w:val="afd"/>
            <w:rFonts w:ascii="宋体" w:hAnsi="宋体" w:hint="eastAsia"/>
            <w:noProof/>
          </w:rPr>
          <w:t>虚拟实验室</w:t>
        </w:r>
        <w:r w:rsidR="00964107">
          <w:rPr>
            <w:noProof/>
            <w:webHidden/>
          </w:rPr>
          <w:tab/>
        </w:r>
        <w:r w:rsidR="00347C19">
          <w:rPr>
            <w:noProof/>
            <w:webHidden/>
          </w:rPr>
          <w:fldChar w:fldCharType="begin"/>
        </w:r>
        <w:r w:rsidR="00964107">
          <w:rPr>
            <w:noProof/>
            <w:webHidden/>
          </w:rPr>
          <w:instrText xml:space="preserve"> PAGEREF _Toc330477542 \h </w:instrText>
        </w:r>
        <w:r w:rsidR="00347C19">
          <w:rPr>
            <w:noProof/>
            <w:webHidden/>
          </w:rPr>
        </w:r>
        <w:r w:rsidR="00347C19">
          <w:rPr>
            <w:noProof/>
            <w:webHidden/>
          </w:rPr>
          <w:fldChar w:fldCharType="separate"/>
        </w:r>
        <w:r w:rsidR="00964107">
          <w:rPr>
            <w:noProof/>
            <w:webHidden/>
          </w:rPr>
          <w:t>134</w:t>
        </w:r>
        <w:r w:rsidR="00347C19">
          <w:rPr>
            <w:noProof/>
            <w:webHidden/>
          </w:rPr>
          <w:fldChar w:fldCharType="end"/>
        </w:r>
      </w:hyperlink>
    </w:p>
    <w:p w14:paraId="3265D97A"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43" w:history="1">
        <w:r w:rsidR="00964107" w:rsidRPr="00A35BD7">
          <w:rPr>
            <w:rStyle w:val="afd"/>
            <w:rFonts w:ascii="宋体" w:hAnsi="宋体"/>
            <w:noProof/>
          </w:rPr>
          <w:t>6.3.3.1</w:t>
        </w:r>
        <w:r w:rsidR="00964107" w:rsidRPr="00A35BD7">
          <w:rPr>
            <w:rStyle w:val="afd"/>
            <w:rFonts w:ascii="宋体" w:hAnsi="宋体" w:hint="eastAsia"/>
            <w:noProof/>
          </w:rPr>
          <w:t>系统概述</w:t>
        </w:r>
        <w:r w:rsidR="00964107">
          <w:rPr>
            <w:noProof/>
            <w:webHidden/>
          </w:rPr>
          <w:tab/>
        </w:r>
        <w:r w:rsidR="00347C19">
          <w:rPr>
            <w:noProof/>
            <w:webHidden/>
          </w:rPr>
          <w:fldChar w:fldCharType="begin"/>
        </w:r>
        <w:r w:rsidR="00964107">
          <w:rPr>
            <w:noProof/>
            <w:webHidden/>
          </w:rPr>
          <w:instrText xml:space="preserve"> PAGEREF _Toc330477543 \h </w:instrText>
        </w:r>
        <w:r w:rsidR="00347C19">
          <w:rPr>
            <w:noProof/>
            <w:webHidden/>
          </w:rPr>
        </w:r>
        <w:r w:rsidR="00347C19">
          <w:rPr>
            <w:noProof/>
            <w:webHidden/>
          </w:rPr>
          <w:fldChar w:fldCharType="separate"/>
        </w:r>
        <w:r w:rsidR="00964107">
          <w:rPr>
            <w:noProof/>
            <w:webHidden/>
          </w:rPr>
          <w:t>134</w:t>
        </w:r>
        <w:r w:rsidR="00347C19">
          <w:rPr>
            <w:noProof/>
            <w:webHidden/>
          </w:rPr>
          <w:fldChar w:fldCharType="end"/>
        </w:r>
      </w:hyperlink>
    </w:p>
    <w:p w14:paraId="0854E0FC"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44" w:history="1">
        <w:r w:rsidR="00964107" w:rsidRPr="00A35BD7">
          <w:rPr>
            <w:rStyle w:val="afd"/>
            <w:rFonts w:ascii="宋体" w:hAnsi="宋体"/>
            <w:noProof/>
          </w:rPr>
          <w:t>6.3.3.2</w:t>
        </w:r>
        <w:r w:rsidR="00964107" w:rsidRPr="00A35BD7">
          <w:rPr>
            <w:rStyle w:val="afd"/>
            <w:rFonts w:ascii="宋体" w:hAnsi="宋体" w:hint="eastAsia"/>
            <w:noProof/>
          </w:rPr>
          <w:t>系统组成</w:t>
        </w:r>
        <w:r w:rsidR="00964107">
          <w:rPr>
            <w:noProof/>
            <w:webHidden/>
          </w:rPr>
          <w:tab/>
        </w:r>
        <w:r w:rsidR="00347C19">
          <w:rPr>
            <w:noProof/>
            <w:webHidden/>
          </w:rPr>
          <w:fldChar w:fldCharType="begin"/>
        </w:r>
        <w:r w:rsidR="00964107">
          <w:rPr>
            <w:noProof/>
            <w:webHidden/>
          </w:rPr>
          <w:instrText xml:space="preserve"> PAGEREF _Toc330477544 \h </w:instrText>
        </w:r>
        <w:r w:rsidR="00347C19">
          <w:rPr>
            <w:noProof/>
            <w:webHidden/>
          </w:rPr>
        </w:r>
        <w:r w:rsidR="00347C19">
          <w:rPr>
            <w:noProof/>
            <w:webHidden/>
          </w:rPr>
          <w:fldChar w:fldCharType="separate"/>
        </w:r>
        <w:r w:rsidR="00964107">
          <w:rPr>
            <w:noProof/>
            <w:webHidden/>
          </w:rPr>
          <w:t>135</w:t>
        </w:r>
        <w:r w:rsidR="00347C19">
          <w:rPr>
            <w:noProof/>
            <w:webHidden/>
          </w:rPr>
          <w:fldChar w:fldCharType="end"/>
        </w:r>
      </w:hyperlink>
    </w:p>
    <w:p w14:paraId="3B47D7D9"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45" w:history="1">
        <w:r w:rsidR="00964107" w:rsidRPr="00A35BD7">
          <w:rPr>
            <w:rStyle w:val="afd"/>
            <w:rFonts w:ascii="宋体" w:hAnsi="宋体" w:cs="Arial"/>
            <w:noProof/>
            <w:kern w:val="0"/>
          </w:rPr>
          <w:t>6.3.3.3</w:t>
        </w:r>
        <w:r w:rsidR="00964107" w:rsidRPr="00A35BD7">
          <w:rPr>
            <w:rStyle w:val="afd"/>
            <w:rFonts w:ascii="宋体" w:hAnsi="宋体" w:cs="Arial" w:hint="eastAsia"/>
            <w:noProof/>
            <w:kern w:val="0"/>
          </w:rPr>
          <w:t>系统功能设计</w:t>
        </w:r>
        <w:r w:rsidR="00964107">
          <w:rPr>
            <w:noProof/>
            <w:webHidden/>
          </w:rPr>
          <w:tab/>
        </w:r>
        <w:r w:rsidR="00347C19">
          <w:rPr>
            <w:noProof/>
            <w:webHidden/>
          </w:rPr>
          <w:fldChar w:fldCharType="begin"/>
        </w:r>
        <w:r w:rsidR="00964107">
          <w:rPr>
            <w:noProof/>
            <w:webHidden/>
          </w:rPr>
          <w:instrText xml:space="preserve"> PAGEREF _Toc330477545 \h </w:instrText>
        </w:r>
        <w:r w:rsidR="00347C19">
          <w:rPr>
            <w:noProof/>
            <w:webHidden/>
          </w:rPr>
        </w:r>
        <w:r w:rsidR="00347C19">
          <w:rPr>
            <w:noProof/>
            <w:webHidden/>
          </w:rPr>
          <w:fldChar w:fldCharType="separate"/>
        </w:r>
        <w:r w:rsidR="00964107">
          <w:rPr>
            <w:noProof/>
            <w:webHidden/>
          </w:rPr>
          <w:t>136</w:t>
        </w:r>
        <w:r w:rsidR="00347C19">
          <w:rPr>
            <w:noProof/>
            <w:webHidden/>
          </w:rPr>
          <w:fldChar w:fldCharType="end"/>
        </w:r>
      </w:hyperlink>
    </w:p>
    <w:p w14:paraId="4E30716E"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46" w:history="1">
        <w:r w:rsidR="00964107" w:rsidRPr="00A35BD7">
          <w:rPr>
            <w:rStyle w:val="afd"/>
            <w:noProof/>
          </w:rPr>
          <w:t>6.3.4</w:t>
        </w:r>
        <w:r w:rsidR="00964107" w:rsidRPr="00A35BD7">
          <w:rPr>
            <w:rStyle w:val="afd"/>
            <w:rFonts w:hint="eastAsia"/>
            <w:noProof/>
          </w:rPr>
          <w:t>电子考场</w:t>
        </w:r>
        <w:r w:rsidR="00964107">
          <w:rPr>
            <w:noProof/>
            <w:webHidden/>
          </w:rPr>
          <w:tab/>
        </w:r>
        <w:r w:rsidR="00347C19">
          <w:rPr>
            <w:noProof/>
            <w:webHidden/>
          </w:rPr>
          <w:fldChar w:fldCharType="begin"/>
        </w:r>
        <w:r w:rsidR="00964107">
          <w:rPr>
            <w:noProof/>
            <w:webHidden/>
          </w:rPr>
          <w:instrText xml:space="preserve"> PAGEREF _Toc330477546 \h </w:instrText>
        </w:r>
        <w:r w:rsidR="00347C19">
          <w:rPr>
            <w:noProof/>
            <w:webHidden/>
          </w:rPr>
        </w:r>
        <w:r w:rsidR="00347C19">
          <w:rPr>
            <w:noProof/>
            <w:webHidden/>
          </w:rPr>
          <w:fldChar w:fldCharType="separate"/>
        </w:r>
        <w:r w:rsidR="00964107">
          <w:rPr>
            <w:noProof/>
            <w:webHidden/>
          </w:rPr>
          <w:t>138</w:t>
        </w:r>
        <w:r w:rsidR="00347C19">
          <w:rPr>
            <w:noProof/>
            <w:webHidden/>
          </w:rPr>
          <w:fldChar w:fldCharType="end"/>
        </w:r>
      </w:hyperlink>
    </w:p>
    <w:p w14:paraId="337C5B62"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47" w:history="1">
        <w:r w:rsidR="00964107" w:rsidRPr="00A35BD7">
          <w:rPr>
            <w:rStyle w:val="afd"/>
            <w:rFonts w:ascii="宋体" w:hAnsi="宋体"/>
            <w:noProof/>
          </w:rPr>
          <w:t>6.3.4.1</w:t>
        </w:r>
        <w:r w:rsidR="00964107" w:rsidRPr="00A35BD7">
          <w:rPr>
            <w:rStyle w:val="afd"/>
            <w:rFonts w:ascii="宋体" w:hAnsi="宋体" w:hint="eastAsia"/>
            <w:noProof/>
          </w:rPr>
          <w:t>系统概述</w:t>
        </w:r>
        <w:r w:rsidR="00964107">
          <w:rPr>
            <w:noProof/>
            <w:webHidden/>
          </w:rPr>
          <w:tab/>
        </w:r>
        <w:r w:rsidR="00347C19">
          <w:rPr>
            <w:noProof/>
            <w:webHidden/>
          </w:rPr>
          <w:fldChar w:fldCharType="begin"/>
        </w:r>
        <w:r w:rsidR="00964107">
          <w:rPr>
            <w:noProof/>
            <w:webHidden/>
          </w:rPr>
          <w:instrText xml:space="preserve"> PAGEREF _Toc330477547 \h </w:instrText>
        </w:r>
        <w:r w:rsidR="00347C19">
          <w:rPr>
            <w:noProof/>
            <w:webHidden/>
          </w:rPr>
        </w:r>
        <w:r w:rsidR="00347C19">
          <w:rPr>
            <w:noProof/>
            <w:webHidden/>
          </w:rPr>
          <w:fldChar w:fldCharType="separate"/>
        </w:r>
        <w:r w:rsidR="00964107">
          <w:rPr>
            <w:noProof/>
            <w:webHidden/>
          </w:rPr>
          <w:t>138</w:t>
        </w:r>
        <w:r w:rsidR="00347C19">
          <w:rPr>
            <w:noProof/>
            <w:webHidden/>
          </w:rPr>
          <w:fldChar w:fldCharType="end"/>
        </w:r>
      </w:hyperlink>
    </w:p>
    <w:p w14:paraId="44CA90F3"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48" w:history="1">
        <w:r w:rsidR="00964107" w:rsidRPr="00A35BD7">
          <w:rPr>
            <w:rStyle w:val="afd"/>
            <w:rFonts w:ascii="宋体" w:hAnsi="宋体"/>
            <w:noProof/>
          </w:rPr>
          <w:t>6.3.4.2</w:t>
        </w:r>
        <w:r w:rsidR="00964107" w:rsidRPr="00A35BD7">
          <w:rPr>
            <w:rStyle w:val="afd"/>
            <w:rFonts w:ascii="宋体" w:hAnsi="宋体" w:hint="eastAsia"/>
            <w:noProof/>
          </w:rPr>
          <w:t>系统结构</w:t>
        </w:r>
        <w:r w:rsidR="00964107">
          <w:rPr>
            <w:noProof/>
            <w:webHidden/>
          </w:rPr>
          <w:tab/>
        </w:r>
        <w:r w:rsidR="00347C19">
          <w:rPr>
            <w:noProof/>
            <w:webHidden/>
          </w:rPr>
          <w:fldChar w:fldCharType="begin"/>
        </w:r>
        <w:r w:rsidR="00964107">
          <w:rPr>
            <w:noProof/>
            <w:webHidden/>
          </w:rPr>
          <w:instrText xml:space="preserve"> PAGEREF _Toc330477548 \h </w:instrText>
        </w:r>
        <w:r w:rsidR="00347C19">
          <w:rPr>
            <w:noProof/>
            <w:webHidden/>
          </w:rPr>
        </w:r>
        <w:r w:rsidR="00347C19">
          <w:rPr>
            <w:noProof/>
            <w:webHidden/>
          </w:rPr>
          <w:fldChar w:fldCharType="separate"/>
        </w:r>
        <w:r w:rsidR="00964107">
          <w:rPr>
            <w:noProof/>
            <w:webHidden/>
          </w:rPr>
          <w:t>138</w:t>
        </w:r>
        <w:r w:rsidR="00347C19">
          <w:rPr>
            <w:noProof/>
            <w:webHidden/>
          </w:rPr>
          <w:fldChar w:fldCharType="end"/>
        </w:r>
      </w:hyperlink>
    </w:p>
    <w:p w14:paraId="2A2785A8"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49" w:history="1">
        <w:r w:rsidR="00964107" w:rsidRPr="00A35BD7">
          <w:rPr>
            <w:rStyle w:val="afd"/>
            <w:rFonts w:ascii="宋体" w:hAnsi="宋体"/>
            <w:noProof/>
          </w:rPr>
          <w:t>6.4.3.3</w:t>
        </w:r>
        <w:r w:rsidR="00964107" w:rsidRPr="00A35BD7">
          <w:rPr>
            <w:rStyle w:val="afd"/>
            <w:rFonts w:ascii="宋体" w:hAnsi="宋体" w:hint="eastAsia"/>
            <w:noProof/>
          </w:rPr>
          <w:t>系统功能</w:t>
        </w:r>
        <w:r w:rsidR="00964107">
          <w:rPr>
            <w:noProof/>
            <w:webHidden/>
          </w:rPr>
          <w:tab/>
        </w:r>
        <w:r w:rsidR="00347C19">
          <w:rPr>
            <w:noProof/>
            <w:webHidden/>
          </w:rPr>
          <w:fldChar w:fldCharType="begin"/>
        </w:r>
        <w:r w:rsidR="00964107">
          <w:rPr>
            <w:noProof/>
            <w:webHidden/>
          </w:rPr>
          <w:instrText xml:space="preserve"> PAGEREF _Toc330477549 \h </w:instrText>
        </w:r>
        <w:r w:rsidR="00347C19">
          <w:rPr>
            <w:noProof/>
            <w:webHidden/>
          </w:rPr>
        </w:r>
        <w:r w:rsidR="00347C19">
          <w:rPr>
            <w:noProof/>
            <w:webHidden/>
          </w:rPr>
          <w:fldChar w:fldCharType="separate"/>
        </w:r>
        <w:r w:rsidR="00964107">
          <w:rPr>
            <w:noProof/>
            <w:webHidden/>
          </w:rPr>
          <w:t>139</w:t>
        </w:r>
        <w:r w:rsidR="00347C19">
          <w:rPr>
            <w:noProof/>
            <w:webHidden/>
          </w:rPr>
          <w:fldChar w:fldCharType="end"/>
        </w:r>
      </w:hyperlink>
    </w:p>
    <w:p w14:paraId="493F4D88"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50" w:history="1">
        <w:r w:rsidR="00964107" w:rsidRPr="00A35BD7">
          <w:rPr>
            <w:rStyle w:val="afd"/>
            <w:noProof/>
          </w:rPr>
          <w:t>6.3.5</w:t>
        </w:r>
        <w:r w:rsidR="00964107" w:rsidRPr="00A35BD7">
          <w:rPr>
            <w:rStyle w:val="afd"/>
            <w:rFonts w:hint="eastAsia"/>
            <w:noProof/>
          </w:rPr>
          <w:t>教育教学资源共享库</w:t>
        </w:r>
        <w:r w:rsidR="00964107">
          <w:rPr>
            <w:noProof/>
            <w:webHidden/>
          </w:rPr>
          <w:tab/>
        </w:r>
        <w:r w:rsidR="00347C19">
          <w:rPr>
            <w:noProof/>
            <w:webHidden/>
          </w:rPr>
          <w:fldChar w:fldCharType="begin"/>
        </w:r>
        <w:r w:rsidR="00964107">
          <w:rPr>
            <w:noProof/>
            <w:webHidden/>
          </w:rPr>
          <w:instrText xml:space="preserve"> PAGEREF _Toc330477550 \h </w:instrText>
        </w:r>
        <w:r w:rsidR="00347C19">
          <w:rPr>
            <w:noProof/>
            <w:webHidden/>
          </w:rPr>
        </w:r>
        <w:r w:rsidR="00347C19">
          <w:rPr>
            <w:noProof/>
            <w:webHidden/>
          </w:rPr>
          <w:fldChar w:fldCharType="separate"/>
        </w:r>
        <w:r w:rsidR="00964107">
          <w:rPr>
            <w:noProof/>
            <w:webHidden/>
          </w:rPr>
          <w:t>139</w:t>
        </w:r>
        <w:r w:rsidR="00347C19">
          <w:rPr>
            <w:noProof/>
            <w:webHidden/>
          </w:rPr>
          <w:fldChar w:fldCharType="end"/>
        </w:r>
      </w:hyperlink>
    </w:p>
    <w:p w14:paraId="1C8E2988"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51" w:history="1">
        <w:r w:rsidR="00964107" w:rsidRPr="00A35BD7">
          <w:rPr>
            <w:rStyle w:val="afd"/>
            <w:rFonts w:ascii="宋体" w:hAnsi="宋体"/>
            <w:noProof/>
          </w:rPr>
          <w:t>6.3.5.1</w:t>
        </w:r>
        <w:r w:rsidR="00964107" w:rsidRPr="00A35BD7">
          <w:rPr>
            <w:rStyle w:val="afd"/>
            <w:rFonts w:ascii="宋体" w:hAnsi="宋体" w:hint="eastAsia"/>
            <w:noProof/>
          </w:rPr>
          <w:t>系统概述</w:t>
        </w:r>
        <w:r w:rsidR="00964107">
          <w:rPr>
            <w:noProof/>
            <w:webHidden/>
          </w:rPr>
          <w:tab/>
        </w:r>
        <w:r w:rsidR="00347C19">
          <w:rPr>
            <w:noProof/>
            <w:webHidden/>
          </w:rPr>
          <w:fldChar w:fldCharType="begin"/>
        </w:r>
        <w:r w:rsidR="00964107">
          <w:rPr>
            <w:noProof/>
            <w:webHidden/>
          </w:rPr>
          <w:instrText xml:space="preserve"> PAGEREF _Toc330477551 \h </w:instrText>
        </w:r>
        <w:r w:rsidR="00347C19">
          <w:rPr>
            <w:noProof/>
            <w:webHidden/>
          </w:rPr>
        </w:r>
        <w:r w:rsidR="00347C19">
          <w:rPr>
            <w:noProof/>
            <w:webHidden/>
          </w:rPr>
          <w:fldChar w:fldCharType="separate"/>
        </w:r>
        <w:r w:rsidR="00964107">
          <w:rPr>
            <w:noProof/>
            <w:webHidden/>
          </w:rPr>
          <w:t>139</w:t>
        </w:r>
        <w:r w:rsidR="00347C19">
          <w:rPr>
            <w:noProof/>
            <w:webHidden/>
          </w:rPr>
          <w:fldChar w:fldCharType="end"/>
        </w:r>
      </w:hyperlink>
    </w:p>
    <w:p w14:paraId="14DC190E"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52" w:history="1">
        <w:r w:rsidR="00964107" w:rsidRPr="00A35BD7">
          <w:rPr>
            <w:rStyle w:val="afd"/>
            <w:rFonts w:ascii="宋体" w:hAnsi="宋体"/>
            <w:noProof/>
          </w:rPr>
          <w:t>6.3.5.2</w:t>
        </w:r>
        <w:r w:rsidR="00964107" w:rsidRPr="00A35BD7">
          <w:rPr>
            <w:rStyle w:val="afd"/>
            <w:rFonts w:ascii="宋体" w:hAnsi="宋体" w:hint="eastAsia"/>
            <w:noProof/>
          </w:rPr>
          <w:t>系统实现原则</w:t>
        </w:r>
        <w:r w:rsidR="00964107">
          <w:rPr>
            <w:noProof/>
            <w:webHidden/>
          </w:rPr>
          <w:tab/>
        </w:r>
        <w:r w:rsidR="00347C19">
          <w:rPr>
            <w:noProof/>
            <w:webHidden/>
          </w:rPr>
          <w:fldChar w:fldCharType="begin"/>
        </w:r>
        <w:r w:rsidR="00964107">
          <w:rPr>
            <w:noProof/>
            <w:webHidden/>
          </w:rPr>
          <w:instrText xml:space="preserve"> PAGEREF _Toc330477552 \h </w:instrText>
        </w:r>
        <w:r w:rsidR="00347C19">
          <w:rPr>
            <w:noProof/>
            <w:webHidden/>
          </w:rPr>
        </w:r>
        <w:r w:rsidR="00347C19">
          <w:rPr>
            <w:noProof/>
            <w:webHidden/>
          </w:rPr>
          <w:fldChar w:fldCharType="separate"/>
        </w:r>
        <w:r w:rsidR="00964107">
          <w:rPr>
            <w:noProof/>
            <w:webHidden/>
          </w:rPr>
          <w:t>139</w:t>
        </w:r>
        <w:r w:rsidR="00347C19">
          <w:rPr>
            <w:noProof/>
            <w:webHidden/>
          </w:rPr>
          <w:fldChar w:fldCharType="end"/>
        </w:r>
      </w:hyperlink>
    </w:p>
    <w:p w14:paraId="5AB9EEF9"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53" w:history="1">
        <w:r w:rsidR="00964107" w:rsidRPr="00A35BD7">
          <w:rPr>
            <w:rStyle w:val="afd"/>
            <w:rFonts w:ascii="宋体" w:hAnsi="宋体"/>
            <w:noProof/>
          </w:rPr>
          <w:t>6.3.5.3</w:t>
        </w:r>
        <w:r w:rsidR="00964107" w:rsidRPr="00A35BD7">
          <w:rPr>
            <w:rStyle w:val="afd"/>
            <w:rFonts w:ascii="宋体" w:hAnsi="宋体" w:hint="eastAsia"/>
            <w:noProof/>
          </w:rPr>
          <w:t>系统建设内容</w:t>
        </w:r>
        <w:r w:rsidR="00964107">
          <w:rPr>
            <w:noProof/>
            <w:webHidden/>
          </w:rPr>
          <w:tab/>
        </w:r>
        <w:r w:rsidR="00347C19">
          <w:rPr>
            <w:noProof/>
            <w:webHidden/>
          </w:rPr>
          <w:fldChar w:fldCharType="begin"/>
        </w:r>
        <w:r w:rsidR="00964107">
          <w:rPr>
            <w:noProof/>
            <w:webHidden/>
          </w:rPr>
          <w:instrText xml:space="preserve"> PAGEREF _Toc330477553 \h </w:instrText>
        </w:r>
        <w:r w:rsidR="00347C19">
          <w:rPr>
            <w:noProof/>
            <w:webHidden/>
          </w:rPr>
        </w:r>
        <w:r w:rsidR="00347C19">
          <w:rPr>
            <w:noProof/>
            <w:webHidden/>
          </w:rPr>
          <w:fldChar w:fldCharType="separate"/>
        </w:r>
        <w:r w:rsidR="00964107">
          <w:rPr>
            <w:noProof/>
            <w:webHidden/>
          </w:rPr>
          <w:t>141</w:t>
        </w:r>
        <w:r w:rsidR="00347C19">
          <w:rPr>
            <w:noProof/>
            <w:webHidden/>
          </w:rPr>
          <w:fldChar w:fldCharType="end"/>
        </w:r>
      </w:hyperlink>
    </w:p>
    <w:p w14:paraId="2A11ABD6"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54" w:history="1">
        <w:r w:rsidR="00964107" w:rsidRPr="00A35BD7">
          <w:rPr>
            <w:rStyle w:val="afd"/>
            <w:rFonts w:ascii="宋体" w:hAnsi="宋体"/>
            <w:noProof/>
          </w:rPr>
          <w:t>6.3.5.4</w:t>
        </w:r>
        <w:r w:rsidR="00964107" w:rsidRPr="00A35BD7">
          <w:rPr>
            <w:rStyle w:val="afd"/>
            <w:rFonts w:ascii="宋体" w:hAnsi="宋体" w:hint="eastAsia"/>
            <w:noProof/>
          </w:rPr>
          <w:t>系统建设要求</w:t>
        </w:r>
        <w:r w:rsidR="00964107">
          <w:rPr>
            <w:noProof/>
            <w:webHidden/>
          </w:rPr>
          <w:tab/>
        </w:r>
        <w:r w:rsidR="00347C19">
          <w:rPr>
            <w:noProof/>
            <w:webHidden/>
          </w:rPr>
          <w:fldChar w:fldCharType="begin"/>
        </w:r>
        <w:r w:rsidR="00964107">
          <w:rPr>
            <w:noProof/>
            <w:webHidden/>
          </w:rPr>
          <w:instrText xml:space="preserve"> PAGEREF _Toc330477554 \h </w:instrText>
        </w:r>
        <w:r w:rsidR="00347C19">
          <w:rPr>
            <w:noProof/>
            <w:webHidden/>
          </w:rPr>
        </w:r>
        <w:r w:rsidR="00347C19">
          <w:rPr>
            <w:noProof/>
            <w:webHidden/>
          </w:rPr>
          <w:fldChar w:fldCharType="separate"/>
        </w:r>
        <w:r w:rsidR="00964107">
          <w:rPr>
            <w:noProof/>
            <w:webHidden/>
          </w:rPr>
          <w:t>141</w:t>
        </w:r>
        <w:r w:rsidR="00347C19">
          <w:rPr>
            <w:noProof/>
            <w:webHidden/>
          </w:rPr>
          <w:fldChar w:fldCharType="end"/>
        </w:r>
      </w:hyperlink>
    </w:p>
    <w:p w14:paraId="02FA015E"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55" w:history="1">
        <w:r w:rsidR="00964107" w:rsidRPr="00A35BD7">
          <w:rPr>
            <w:rStyle w:val="afd"/>
            <w:noProof/>
          </w:rPr>
          <w:t>6.3.6</w:t>
        </w:r>
        <w:r w:rsidR="00964107" w:rsidRPr="00A35BD7">
          <w:rPr>
            <w:rStyle w:val="afd"/>
            <w:rFonts w:hint="eastAsia"/>
            <w:noProof/>
          </w:rPr>
          <w:t>职业培训与技能鉴定管理系统</w:t>
        </w:r>
        <w:r w:rsidR="00964107">
          <w:rPr>
            <w:noProof/>
            <w:webHidden/>
          </w:rPr>
          <w:tab/>
        </w:r>
        <w:r w:rsidR="00347C19">
          <w:rPr>
            <w:noProof/>
            <w:webHidden/>
          </w:rPr>
          <w:fldChar w:fldCharType="begin"/>
        </w:r>
        <w:r w:rsidR="00964107">
          <w:rPr>
            <w:noProof/>
            <w:webHidden/>
          </w:rPr>
          <w:instrText xml:space="preserve"> PAGEREF _Toc330477555 \h </w:instrText>
        </w:r>
        <w:r w:rsidR="00347C19">
          <w:rPr>
            <w:noProof/>
            <w:webHidden/>
          </w:rPr>
        </w:r>
        <w:r w:rsidR="00347C19">
          <w:rPr>
            <w:noProof/>
            <w:webHidden/>
          </w:rPr>
          <w:fldChar w:fldCharType="separate"/>
        </w:r>
        <w:r w:rsidR="00964107">
          <w:rPr>
            <w:noProof/>
            <w:webHidden/>
          </w:rPr>
          <w:t>143</w:t>
        </w:r>
        <w:r w:rsidR="00347C19">
          <w:rPr>
            <w:noProof/>
            <w:webHidden/>
          </w:rPr>
          <w:fldChar w:fldCharType="end"/>
        </w:r>
      </w:hyperlink>
    </w:p>
    <w:p w14:paraId="4C1337B5"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56" w:history="1">
        <w:r w:rsidR="00964107" w:rsidRPr="00A35BD7">
          <w:rPr>
            <w:rStyle w:val="afd"/>
            <w:noProof/>
          </w:rPr>
          <w:t xml:space="preserve">6.3.6.1 </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_Toc330477556 \h </w:instrText>
        </w:r>
        <w:r w:rsidR="00347C19">
          <w:rPr>
            <w:noProof/>
            <w:webHidden/>
          </w:rPr>
        </w:r>
        <w:r w:rsidR="00347C19">
          <w:rPr>
            <w:noProof/>
            <w:webHidden/>
          </w:rPr>
          <w:fldChar w:fldCharType="separate"/>
        </w:r>
        <w:r w:rsidR="00964107">
          <w:rPr>
            <w:noProof/>
            <w:webHidden/>
          </w:rPr>
          <w:t>143</w:t>
        </w:r>
        <w:r w:rsidR="00347C19">
          <w:rPr>
            <w:noProof/>
            <w:webHidden/>
          </w:rPr>
          <w:fldChar w:fldCharType="end"/>
        </w:r>
      </w:hyperlink>
    </w:p>
    <w:p w14:paraId="184CFC51"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57" w:history="1">
        <w:r w:rsidR="00964107" w:rsidRPr="00A35BD7">
          <w:rPr>
            <w:rStyle w:val="afd"/>
            <w:noProof/>
          </w:rPr>
          <w:t xml:space="preserve">6.3.6.2 </w:t>
        </w:r>
        <w:r w:rsidR="00964107" w:rsidRPr="00A35BD7">
          <w:rPr>
            <w:rStyle w:val="afd"/>
            <w:rFonts w:hint="eastAsia"/>
            <w:noProof/>
          </w:rPr>
          <w:t>功能简介</w:t>
        </w:r>
        <w:r w:rsidR="00964107">
          <w:rPr>
            <w:noProof/>
            <w:webHidden/>
          </w:rPr>
          <w:tab/>
        </w:r>
        <w:r w:rsidR="00347C19">
          <w:rPr>
            <w:noProof/>
            <w:webHidden/>
          </w:rPr>
          <w:fldChar w:fldCharType="begin"/>
        </w:r>
        <w:r w:rsidR="00964107">
          <w:rPr>
            <w:noProof/>
            <w:webHidden/>
          </w:rPr>
          <w:instrText xml:space="preserve"> PAGEREF _Toc330477557 \h </w:instrText>
        </w:r>
        <w:r w:rsidR="00347C19">
          <w:rPr>
            <w:noProof/>
            <w:webHidden/>
          </w:rPr>
        </w:r>
        <w:r w:rsidR="00347C19">
          <w:rPr>
            <w:noProof/>
            <w:webHidden/>
          </w:rPr>
          <w:fldChar w:fldCharType="separate"/>
        </w:r>
        <w:r w:rsidR="00964107">
          <w:rPr>
            <w:noProof/>
            <w:webHidden/>
          </w:rPr>
          <w:t>145</w:t>
        </w:r>
        <w:r w:rsidR="00347C19">
          <w:rPr>
            <w:noProof/>
            <w:webHidden/>
          </w:rPr>
          <w:fldChar w:fldCharType="end"/>
        </w:r>
      </w:hyperlink>
    </w:p>
    <w:p w14:paraId="5C786692"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58" w:history="1">
        <w:r w:rsidR="00964107" w:rsidRPr="00A35BD7">
          <w:rPr>
            <w:rStyle w:val="afd"/>
            <w:noProof/>
          </w:rPr>
          <w:t xml:space="preserve">6.3.6.3 </w:t>
        </w:r>
        <w:r w:rsidR="00964107" w:rsidRPr="00A35BD7">
          <w:rPr>
            <w:rStyle w:val="afd"/>
            <w:rFonts w:hint="eastAsia"/>
            <w:noProof/>
          </w:rPr>
          <w:t>开发设计</w:t>
        </w:r>
        <w:r w:rsidR="00964107">
          <w:rPr>
            <w:noProof/>
            <w:webHidden/>
          </w:rPr>
          <w:tab/>
        </w:r>
        <w:r w:rsidR="00347C19">
          <w:rPr>
            <w:noProof/>
            <w:webHidden/>
          </w:rPr>
          <w:fldChar w:fldCharType="begin"/>
        </w:r>
        <w:r w:rsidR="00964107">
          <w:rPr>
            <w:noProof/>
            <w:webHidden/>
          </w:rPr>
          <w:instrText xml:space="preserve"> PAGEREF _Toc330477558 \h </w:instrText>
        </w:r>
        <w:r w:rsidR="00347C19">
          <w:rPr>
            <w:noProof/>
            <w:webHidden/>
          </w:rPr>
        </w:r>
        <w:r w:rsidR="00347C19">
          <w:rPr>
            <w:noProof/>
            <w:webHidden/>
          </w:rPr>
          <w:fldChar w:fldCharType="separate"/>
        </w:r>
        <w:r w:rsidR="00964107">
          <w:rPr>
            <w:noProof/>
            <w:webHidden/>
          </w:rPr>
          <w:t>148</w:t>
        </w:r>
        <w:r w:rsidR="00347C19">
          <w:rPr>
            <w:noProof/>
            <w:webHidden/>
          </w:rPr>
          <w:fldChar w:fldCharType="end"/>
        </w:r>
      </w:hyperlink>
    </w:p>
    <w:p w14:paraId="1203E342"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59" w:history="1">
        <w:r w:rsidR="00964107" w:rsidRPr="00A35BD7">
          <w:rPr>
            <w:rStyle w:val="afd"/>
            <w:noProof/>
          </w:rPr>
          <w:t>6.3.7</w:t>
        </w:r>
        <w:r w:rsidR="00964107" w:rsidRPr="00A35BD7">
          <w:rPr>
            <w:rStyle w:val="afd"/>
            <w:rFonts w:hint="eastAsia"/>
            <w:noProof/>
          </w:rPr>
          <w:t>实训教学管理系统</w:t>
        </w:r>
        <w:r w:rsidR="00964107">
          <w:rPr>
            <w:noProof/>
            <w:webHidden/>
          </w:rPr>
          <w:tab/>
        </w:r>
        <w:r w:rsidR="00347C19">
          <w:rPr>
            <w:noProof/>
            <w:webHidden/>
          </w:rPr>
          <w:fldChar w:fldCharType="begin"/>
        </w:r>
        <w:r w:rsidR="00964107">
          <w:rPr>
            <w:noProof/>
            <w:webHidden/>
          </w:rPr>
          <w:instrText xml:space="preserve"> PAGEREF _Toc330477559 \h </w:instrText>
        </w:r>
        <w:r w:rsidR="00347C19">
          <w:rPr>
            <w:noProof/>
            <w:webHidden/>
          </w:rPr>
        </w:r>
        <w:r w:rsidR="00347C19">
          <w:rPr>
            <w:noProof/>
            <w:webHidden/>
          </w:rPr>
          <w:fldChar w:fldCharType="separate"/>
        </w:r>
        <w:r w:rsidR="00964107">
          <w:rPr>
            <w:noProof/>
            <w:webHidden/>
          </w:rPr>
          <w:t>149</w:t>
        </w:r>
        <w:r w:rsidR="00347C19">
          <w:rPr>
            <w:noProof/>
            <w:webHidden/>
          </w:rPr>
          <w:fldChar w:fldCharType="end"/>
        </w:r>
      </w:hyperlink>
    </w:p>
    <w:p w14:paraId="3A3203E3"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60" w:history="1">
        <w:r w:rsidR="00964107" w:rsidRPr="00A35BD7">
          <w:rPr>
            <w:rStyle w:val="afd"/>
            <w:noProof/>
          </w:rPr>
          <w:t xml:space="preserve">6.3.7.1 </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_Toc330477560 \h </w:instrText>
        </w:r>
        <w:r w:rsidR="00347C19">
          <w:rPr>
            <w:noProof/>
            <w:webHidden/>
          </w:rPr>
        </w:r>
        <w:r w:rsidR="00347C19">
          <w:rPr>
            <w:noProof/>
            <w:webHidden/>
          </w:rPr>
          <w:fldChar w:fldCharType="separate"/>
        </w:r>
        <w:r w:rsidR="00964107">
          <w:rPr>
            <w:noProof/>
            <w:webHidden/>
          </w:rPr>
          <w:t>149</w:t>
        </w:r>
        <w:r w:rsidR="00347C19">
          <w:rPr>
            <w:noProof/>
            <w:webHidden/>
          </w:rPr>
          <w:fldChar w:fldCharType="end"/>
        </w:r>
      </w:hyperlink>
    </w:p>
    <w:p w14:paraId="2BCBFC0D"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61" w:history="1">
        <w:r w:rsidR="00964107" w:rsidRPr="00A35BD7">
          <w:rPr>
            <w:rStyle w:val="afd"/>
            <w:noProof/>
          </w:rPr>
          <w:t>6.3.7.2</w:t>
        </w:r>
        <w:r w:rsidR="00964107" w:rsidRPr="00A35BD7">
          <w:rPr>
            <w:rStyle w:val="afd"/>
            <w:rFonts w:hint="eastAsia"/>
            <w:noProof/>
          </w:rPr>
          <w:t>系统分析</w:t>
        </w:r>
        <w:r w:rsidR="00964107">
          <w:rPr>
            <w:noProof/>
            <w:webHidden/>
          </w:rPr>
          <w:tab/>
        </w:r>
        <w:r w:rsidR="00347C19">
          <w:rPr>
            <w:noProof/>
            <w:webHidden/>
          </w:rPr>
          <w:fldChar w:fldCharType="begin"/>
        </w:r>
        <w:r w:rsidR="00964107">
          <w:rPr>
            <w:noProof/>
            <w:webHidden/>
          </w:rPr>
          <w:instrText xml:space="preserve"> PAGEREF _Toc330477561 \h </w:instrText>
        </w:r>
        <w:r w:rsidR="00347C19">
          <w:rPr>
            <w:noProof/>
            <w:webHidden/>
          </w:rPr>
        </w:r>
        <w:r w:rsidR="00347C19">
          <w:rPr>
            <w:noProof/>
            <w:webHidden/>
          </w:rPr>
          <w:fldChar w:fldCharType="separate"/>
        </w:r>
        <w:r w:rsidR="00964107">
          <w:rPr>
            <w:noProof/>
            <w:webHidden/>
          </w:rPr>
          <w:t>149</w:t>
        </w:r>
        <w:r w:rsidR="00347C19">
          <w:rPr>
            <w:noProof/>
            <w:webHidden/>
          </w:rPr>
          <w:fldChar w:fldCharType="end"/>
        </w:r>
      </w:hyperlink>
    </w:p>
    <w:p w14:paraId="4B91375E"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62" w:history="1">
        <w:r w:rsidR="00964107" w:rsidRPr="00A35BD7">
          <w:rPr>
            <w:rStyle w:val="afd"/>
            <w:noProof/>
          </w:rPr>
          <w:t>6.3.7.3</w:t>
        </w:r>
        <w:r w:rsidR="00964107" w:rsidRPr="00A35BD7">
          <w:rPr>
            <w:rStyle w:val="afd"/>
            <w:rFonts w:hint="eastAsia"/>
            <w:noProof/>
          </w:rPr>
          <w:t>系统功能</w:t>
        </w:r>
        <w:r w:rsidR="00964107">
          <w:rPr>
            <w:noProof/>
            <w:webHidden/>
          </w:rPr>
          <w:tab/>
        </w:r>
        <w:r w:rsidR="00347C19">
          <w:rPr>
            <w:noProof/>
            <w:webHidden/>
          </w:rPr>
          <w:fldChar w:fldCharType="begin"/>
        </w:r>
        <w:r w:rsidR="00964107">
          <w:rPr>
            <w:noProof/>
            <w:webHidden/>
          </w:rPr>
          <w:instrText xml:space="preserve"> PAGEREF _Toc330477562 \h </w:instrText>
        </w:r>
        <w:r w:rsidR="00347C19">
          <w:rPr>
            <w:noProof/>
            <w:webHidden/>
          </w:rPr>
        </w:r>
        <w:r w:rsidR="00347C19">
          <w:rPr>
            <w:noProof/>
            <w:webHidden/>
          </w:rPr>
          <w:fldChar w:fldCharType="separate"/>
        </w:r>
        <w:r w:rsidR="00964107">
          <w:rPr>
            <w:noProof/>
            <w:webHidden/>
          </w:rPr>
          <w:t>151</w:t>
        </w:r>
        <w:r w:rsidR="00347C19">
          <w:rPr>
            <w:noProof/>
            <w:webHidden/>
          </w:rPr>
          <w:fldChar w:fldCharType="end"/>
        </w:r>
      </w:hyperlink>
    </w:p>
    <w:p w14:paraId="1D05F747"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563" w:history="1">
        <w:r w:rsidR="00964107" w:rsidRPr="00A35BD7">
          <w:rPr>
            <w:rStyle w:val="afd"/>
            <w:noProof/>
          </w:rPr>
          <w:t>6.4</w:t>
        </w:r>
        <w:r w:rsidR="00964107" w:rsidRPr="00A35BD7">
          <w:rPr>
            <w:rStyle w:val="afd"/>
            <w:rFonts w:hint="eastAsia"/>
            <w:noProof/>
          </w:rPr>
          <w:t>幸福的校园生活</w:t>
        </w:r>
        <w:r w:rsidR="00964107">
          <w:rPr>
            <w:noProof/>
            <w:webHidden/>
          </w:rPr>
          <w:tab/>
        </w:r>
        <w:r w:rsidR="00347C19">
          <w:rPr>
            <w:noProof/>
            <w:webHidden/>
          </w:rPr>
          <w:fldChar w:fldCharType="begin"/>
        </w:r>
        <w:r w:rsidR="00964107">
          <w:rPr>
            <w:noProof/>
            <w:webHidden/>
          </w:rPr>
          <w:instrText xml:space="preserve"> PAGEREF _Toc330477563 \h </w:instrText>
        </w:r>
        <w:r w:rsidR="00347C19">
          <w:rPr>
            <w:noProof/>
            <w:webHidden/>
          </w:rPr>
        </w:r>
        <w:r w:rsidR="00347C19">
          <w:rPr>
            <w:noProof/>
            <w:webHidden/>
          </w:rPr>
          <w:fldChar w:fldCharType="separate"/>
        </w:r>
        <w:r w:rsidR="00964107">
          <w:rPr>
            <w:noProof/>
            <w:webHidden/>
          </w:rPr>
          <w:t>153</w:t>
        </w:r>
        <w:r w:rsidR="00347C19">
          <w:rPr>
            <w:noProof/>
            <w:webHidden/>
          </w:rPr>
          <w:fldChar w:fldCharType="end"/>
        </w:r>
      </w:hyperlink>
    </w:p>
    <w:p w14:paraId="08EC2860"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64" w:history="1">
        <w:r w:rsidR="00964107" w:rsidRPr="00A35BD7">
          <w:rPr>
            <w:rStyle w:val="afd"/>
            <w:noProof/>
          </w:rPr>
          <w:t>6.4.1</w:t>
        </w:r>
        <w:r w:rsidR="00964107" w:rsidRPr="00A35BD7">
          <w:rPr>
            <w:rStyle w:val="afd"/>
            <w:rFonts w:hint="eastAsia"/>
            <w:noProof/>
          </w:rPr>
          <w:t>校园一卡通</w:t>
        </w:r>
        <w:r w:rsidR="00964107">
          <w:rPr>
            <w:noProof/>
            <w:webHidden/>
          </w:rPr>
          <w:tab/>
        </w:r>
        <w:r w:rsidR="00347C19">
          <w:rPr>
            <w:noProof/>
            <w:webHidden/>
          </w:rPr>
          <w:fldChar w:fldCharType="begin"/>
        </w:r>
        <w:r w:rsidR="00964107">
          <w:rPr>
            <w:noProof/>
            <w:webHidden/>
          </w:rPr>
          <w:instrText xml:space="preserve"> PAGEREF _Toc330477564 \h </w:instrText>
        </w:r>
        <w:r w:rsidR="00347C19">
          <w:rPr>
            <w:noProof/>
            <w:webHidden/>
          </w:rPr>
        </w:r>
        <w:r w:rsidR="00347C19">
          <w:rPr>
            <w:noProof/>
            <w:webHidden/>
          </w:rPr>
          <w:fldChar w:fldCharType="separate"/>
        </w:r>
        <w:r w:rsidR="00964107">
          <w:rPr>
            <w:noProof/>
            <w:webHidden/>
          </w:rPr>
          <w:t>154</w:t>
        </w:r>
        <w:r w:rsidR="00347C19">
          <w:rPr>
            <w:noProof/>
            <w:webHidden/>
          </w:rPr>
          <w:fldChar w:fldCharType="end"/>
        </w:r>
      </w:hyperlink>
    </w:p>
    <w:p w14:paraId="66D5AC96"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65" w:history="1">
        <w:r w:rsidR="00964107" w:rsidRPr="00A35BD7">
          <w:rPr>
            <w:rStyle w:val="afd"/>
            <w:noProof/>
          </w:rPr>
          <w:t>6.4.1.1</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_Toc330477565 \h </w:instrText>
        </w:r>
        <w:r w:rsidR="00347C19">
          <w:rPr>
            <w:noProof/>
            <w:webHidden/>
          </w:rPr>
        </w:r>
        <w:r w:rsidR="00347C19">
          <w:rPr>
            <w:noProof/>
            <w:webHidden/>
          </w:rPr>
          <w:fldChar w:fldCharType="separate"/>
        </w:r>
        <w:r w:rsidR="00964107">
          <w:rPr>
            <w:noProof/>
            <w:webHidden/>
          </w:rPr>
          <w:t>154</w:t>
        </w:r>
        <w:r w:rsidR="00347C19">
          <w:rPr>
            <w:noProof/>
            <w:webHidden/>
          </w:rPr>
          <w:fldChar w:fldCharType="end"/>
        </w:r>
      </w:hyperlink>
    </w:p>
    <w:p w14:paraId="2E4ADBCC"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66" w:history="1">
        <w:r w:rsidR="00964107" w:rsidRPr="00A35BD7">
          <w:rPr>
            <w:rStyle w:val="afd"/>
            <w:noProof/>
          </w:rPr>
          <w:t>6.4.1.2</w:t>
        </w:r>
        <w:r w:rsidR="00964107" w:rsidRPr="00A35BD7">
          <w:rPr>
            <w:rStyle w:val="afd"/>
            <w:rFonts w:hint="eastAsia"/>
            <w:noProof/>
          </w:rPr>
          <w:t>校园一卡通系统与功能</w:t>
        </w:r>
        <w:r w:rsidR="00964107">
          <w:rPr>
            <w:noProof/>
            <w:webHidden/>
          </w:rPr>
          <w:tab/>
        </w:r>
        <w:r w:rsidR="00347C19">
          <w:rPr>
            <w:noProof/>
            <w:webHidden/>
          </w:rPr>
          <w:fldChar w:fldCharType="begin"/>
        </w:r>
        <w:r w:rsidR="00964107">
          <w:rPr>
            <w:noProof/>
            <w:webHidden/>
          </w:rPr>
          <w:instrText xml:space="preserve"> PAGEREF _Toc330477566 \h </w:instrText>
        </w:r>
        <w:r w:rsidR="00347C19">
          <w:rPr>
            <w:noProof/>
            <w:webHidden/>
          </w:rPr>
        </w:r>
        <w:r w:rsidR="00347C19">
          <w:rPr>
            <w:noProof/>
            <w:webHidden/>
          </w:rPr>
          <w:fldChar w:fldCharType="separate"/>
        </w:r>
        <w:r w:rsidR="00964107">
          <w:rPr>
            <w:noProof/>
            <w:webHidden/>
          </w:rPr>
          <w:t>156</w:t>
        </w:r>
        <w:r w:rsidR="00347C19">
          <w:rPr>
            <w:noProof/>
            <w:webHidden/>
          </w:rPr>
          <w:fldChar w:fldCharType="end"/>
        </w:r>
      </w:hyperlink>
    </w:p>
    <w:p w14:paraId="08DEEAC5"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67" w:history="1">
        <w:r w:rsidR="00964107" w:rsidRPr="00A35BD7">
          <w:rPr>
            <w:rStyle w:val="afd"/>
            <w:noProof/>
          </w:rPr>
          <w:t>6.4.2</w:t>
        </w:r>
        <w:r w:rsidR="00964107" w:rsidRPr="00A35BD7">
          <w:rPr>
            <w:rStyle w:val="afd"/>
            <w:rFonts w:hint="eastAsia"/>
            <w:noProof/>
          </w:rPr>
          <w:t>数字图书馆</w:t>
        </w:r>
        <w:r w:rsidR="00964107">
          <w:rPr>
            <w:noProof/>
            <w:webHidden/>
          </w:rPr>
          <w:tab/>
        </w:r>
        <w:r w:rsidR="00347C19">
          <w:rPr>
            <w:noProof/>
            <w:webHidden/>
          </w:rPr>
          <w:fldChar w:fldCharType="begin"/>
        </w:r>
        <w:r w:rsidR="00964107">
          <w:rPr>
            <w:noProof/>
            <w:webHidden/>
          </w:rPr>
          <w:instrText xml:space="preserve"> PAGEREF _Toc330477567 \h </w:instrText>
        </w:r>
        <w:r w:rsidR="00347C19">
          <w:rPr>
            <w:noProof/>
            <w:webHidden/>
          </w:rPr>
        </w:r>
        <w:r w:rsidR="00347C19">
          <w:rPr>
            <w:noProof/>
            <w:webHidden/>
          </w:rPr>
          <w:fldChar w:fldCharType="separate"/>
        </w:r>
        <w:r w:rsidR="00964107">
          <w:rPr>
            <w:noProof/>
            <w:webHidden/>
          </w:rPr>
          <w:t>163</w:t>
        </w:r>
        <w:r w:rsidR="00347C19">
          <w:rPr>
            <w:noProof/>
            <w:webHidden/>
          </w:rPr>
          <w:fldChar w:fldCharType="end"/>
        </w:r>
      </w:hyperlink>
    </w:p>
    <w:p w14:paraId="6AE129E2"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68" w:history="1">
        <w:r w:rsidR="00964107" w:rsidRPr="00A35BD7">
          <w:rPr>
            <w:rStyle w:val="afd"/>
            <w:noProof/>
          </w:rPr>
          <w:t>6.4.2.1</w:t>
        </w:r>
        <w:r w:rsidR="00964107" w:rsidRPr="00A35BD7">
          <w:rPr>
            <w:rStyle w:val="afd"/>
            <w:rFonts w:hint="eastAsia"/>
            <w:noProof/>
          </w:rPr>
          <w:t>系统概述与系统升级</w:t>
        </w:r>
        <w:r w:rsidR="00964107">
          <w:rPr>
            <w:noProof/>
            <w:webHidden/>
          </w:rPr>
          <w:tab/>
        </w:r>
        <w:r w:rsidR="00347C19">
          <w:rPr>
            <w:noProof/>
            <w:webHidden/>
          </w:rPr>
          <w:fldChar w:fldCharType="begin"/>
        </w:r>
        <w:r w:rsidR="00964107">
          <w:rPr>
            <w:noProof/>
            <w:webHidden/>
          </w:rPr>
          <w:instrText xml:space="preserve"> PAGEREF _Toc330477568 \h </w:instrText>
        </w:r>
        <w:r w:rsidR="00347C19">
          <w:rPr>
            <w:noProof/>
            <w:webHidden/>
          </w:rPr>
        </w:r>
        <w:r w:rsidR="00347C19">
          <w:rPr>
            <w:noProof/>
            <w:webHidden/>
          </w:rPr>
          <w:fldChar w:fldCharType="separate"/>
        </w:r>
        <w:r w:rsidR="00964107">
          <w:rPr>
            <w:noProof/>
            <w:webHidden/>
          </w:rPr>
          <w:t>163</w:t>
        </w:r>
        <w:r w:rsidR="00347C19">
          <w:rPr>
            <w:noProof/>
            <w:webHidden/>
          </w:rPr>
          <w:fldChar w:fldCharType="end"/>
        </w:r>
      </w:hyperlink>
    </w:p>
    <w:p w14:paraId="5B10A448"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69" w:history="1">
        <w:r w:rsidR="00964107" w:rsidRPr="00A35BD7">
          <w:rPr>
            <w:rStyle w:val="afd"/>
            <w:noProof/>
          </w:rPr>
          <w:t>6.4.2.2</w:t>
        </w:r>
        <w:r w:rsidR="00964107" w:rsidRPr="00A35BD7">
          <w:rPr>
            <w:rStyle w:val="afd"/>
            <w:rFonts w:hint="eastAsia"/>
            <w:noProof/>
          </w:rPr>
          <w:t>系统介绍</w:t>
        </w:r>
        <w:r w:rsidR="00964107">
          <w:rPr>
            <w:noProof/>
            <w:webHidden/>
          </w:rPr>
          <w:tab/>
        </w:r>
        <w:r w:rsidR="00347C19">
          <w:rPr>
            <w:noProof/>
            <w:webHidden/>
          </w:rPr>
          <w:fldChar w:fldCharType="begin"/>
        </w:r>
        <w:r w:rsidR="00964107">
          <w:rPr>
            <w:noProof/>
            <w:webHidden/>
          </w:rPr>
          <w:instrText xml:space="preserve"> PAGEREF _Toc330477569 \h </w:instrText>
        </w:r>
        <w:r w:rsidR="00347C19">
          <w:rPr>
            <w:noProof/>
            <w:webHidden/>
          </w:rPr>
        </w:r>
        <w:r w:rsidR="00347C19">
          <w:rPr>
            <w:noProof/>
            <w:webHidden/>
          </w:rPr>
          <w:fldChar w:fldCharType="separate"/>
        </w:r>
        <w:r w:rsidR="00964107">
          <w:rPr>
            <w:noProof/>
            <w:webHidden/>
          </w:rPr>
          <w:t>163</w:t>
        </w:r>
        <w:r w:rsidR="00347C19">
          <w:rPr>
            <w:noProof/>
            <w:webHidden/>
          </w:rPr>
          <w:fldChar w:fldCharType="end"/>
        </w:r>
      </w:hyperlink>
    </w:p>
    <w:p w14:paraId="287B4EA0"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70" w:history="1">
        <w:r w:rsidR="00964107" w:rsidRPr="00A35BD7">
          <w:rPr>
            <w:rStyle w:val="afd"/>
            <w:noProof/>
          </w:rPr>
          <w:t>6.4.2.3</w:t>
        </w:r>
        <w:r w:rsidR="00964107" w:rsidRPr="00A35BD7">
          <w:rPr>
            <w:rStyle w:val="afd"/>
            <w:rFonts w:hint="eastAsia"/>
            <w:noProof/>
          </w:rPr>
          <w:t>系统组成</w:t>
        </w:r>
        <w:r w:rsidR="00964107">
          <w:rPr>
            <w:noProof/>
            <w:webHidden/>
          </w:rPr>
          <w:tab/>
        </w:r>
        <w:r w:rsidR="00347C19">
          <w:rPr>
            <w:noProof/>
            <w:webHidden/>
          </w:rPr>
          <w:fldChar w:fldCharType="begin"/>
        </w:r>
        <w:r w:rsidR="00964107">
          <w:rPr>
            <w:noProof/>
            <w:webHidden/>
          </w:rPr>
          <w:instrText xml:space="preserve"> PAGEREF _Toc330477570 \h </w:instrText>
        </w:r>
        <w:r w:rsidR="00347C19">
          <w:rPr>
            <w:noProof/>
            <w:webHidden/>
          </w:rPr>
        </w:r>
        <w:r w:rsidR="00347C19">
          <w:rPr>
            <w:noProof/>
            <w:webHidden/>
          </w:rPr>
          <w:fldChar w:fldCharType="separate"/>
        </w:r>
        <w:r w:rsidR="00964107">
          <w:rPr>
            <w:noProof/>
            <w:webHidden/>
          </w:rPr>
          <w:t>163</w:t>
        </w:r>
        <w:r w:rsidR="00347C19">
          <w:rPr>
            <w:noProof/>
            <w:webHidden/>
          </w:rPr>
          <w:fldChar w:fldCharType="end"/>
        </w:r>
      </w:hyperlink>
    </w:p>
    <w:p w14:paraId="1D841C41"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71" w:history="1">
        <w:r w:rsidR="00964107" w:rsidRPr="00A35BD7">
          <w:rPr>
            <w:rStyle w:val="afd"/>
            <w:noProof/>
          </w:rPr>
          <w:t>6.4.3</w:t>
        </w:r>
        <w:r w:rsidR="00964107" w:rsidRPr="00A35BD7">
          <w:rPr>
            <w:rStyle w:val="afd"/>
            <w:rFonts w:hint="eastAsia"/>
            <w:noProof/>
          </w:rPr>
          <w:t>校园电视广播</w:t>
        </w:r>
        <w:r w:rsidR="00964107">
          <w:rPr>
            <w:noProof/>
            <w:webHidden/>
          </w:rPr>
          <w:tab/>
        </w:r>
        <w:r w:rsidR="00347C19">
          <w:rPr>
            <w:noProof/>
            <w:webHidden/>
          </w:rPr>
          <w:fldChar w:fldCharType="begin"/>
        </w:r>
        <w:r w:rsidR="00964107">
          <w:rPr>
            <w:noProof/>
            <w:webHidden/>
          </w:rPr>
          <w:instrText xml:space="preserve"> PAGEREF _Toc330477571 \h </w:instrText>
        </w:r>
        <w:r w:rsidR="00347C19">
          <w:rPr>
            <w:noProof/>
            <w:webHidden/>
          </w:rPr>
        </w:r>
        <w:r w:rsidR="00347C19">
          <w:rPr>
            <w:noProof/>
            <w:webHidden/>
          </w:rPr>
          <w:fldChar w:fldCharType="separate"/>
        </w:r>
        <w:r w:rsidR="00964107">
          <w:rPr>
            <w:noProof/>
            <w:webHidden/>
          </w:rPr>
          <w:t>165</w:t>
        </w:r>
        <w:r w:rsidR="00347C19">
          <w:rPr>
            <w:noProof/>
            <w:webHidden/>
          </w:rPr>
          <w:fldChar w:fldCharType="end"/>
        </w:r>
      </w:hyperlink>
    </w:p>
    <w:p w14:paraId="703CB211"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72" w:history="1">
        <w:r w:rsidR="00964107" w:rsidRPr="00A35BD7">
          <w:rPr>
            <w:rStyle w:val="afd"/>
            <w:noProof/>
          </w:rPr>
          <w:t>6.4.3.1</w:t>
        </w:r>
        <w:r w:rsidR="00964107" w:rsidRPr="00A35BD7">
          <w:rPr>
            <w:rStyle w:val="afd"/>
            <w:rFonts w:hint="eastAsia"/>
            <w:noProof/>
          </w:rPr>
          <w:t>有线电视系统</w:t>
        </w:r>
        <w:r w:rsidR="00964107">
          <w:rPr>
            <w:noProof/>
            <w:webHidden/>
          </w:rPr>
          <w:tab/>
        </w:r>
        <w:r w:rsidR="00347C19">
          <w:rPr>
            <w:noProof/>
            <w:webHidden/>
          </w:rPr>
          <w:fldChar w:fldCharType="begin"/>
        </w:r>
        <w:r w:rsidR="00964107">
          <w:rPr>
            <w:noProof/>
            <w:webHidden/>
          </w:rPr>
          <w:instrText xml:space="preserve"> PAGEREF _Toc330477572 \h </w:instrText>
        </w:r>
        <w:r w:rsidR="00347C19">
          <w:rPr>
            <w:noProof/>
            <w:webHidden/>
          </w:rPr>
        </w:r>
        <w:r w:rsidR="00347C19">
          <w:rPr>
            <w:noProof/>
            <w:webHidden/>
          </w:rPr>
          <w:fldChar w:fldCharType="separate"/>
        </w:r>
        <w:r w:rsidR="00964107">
          <w:rPr>
            <w:noProof/>
            <w:webHidden/>
          </w:rPr>
          <w:t>165</w:t>
        </w:r>
        <w:r w:rsidR="00347C19">
          <w:rPr>
            <w:noProof/>
            <w:webHidden/>
          </w:rPr>
          <w:fldChar w:fldCharType="end"/>
        </w:r>
      </w:hyperlink>
    </w:p>
    <w:p w14:paraId="638828D0"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73" w:history="1">
        <w:r w:rsidR="00964107" w:rsidRPr="00A35BD7">
          <w:rPr>
            <w:rStyle w:val="afd"/>
            <w:noProof/>
          </w:rPr>
          <w:t>6.4.3.2</w:t>
        </w:r>
        <w:r w:rsidR="00964107" w:rsidRPr="00A35BD7">
          <w:rPr>
            <w:rStyle w:val="afd"/>
            <w:rFonts w:hint="eastAsia"/>
            <w:noProof/>
          </w:rPr>
          <w:t>校园</w:t>
        </w:r>
        <w:r w:rsidR="00964107" w:rsidRPr="00A35BD7">
          <w:rPr>
            <w:rStyle w:val="afd"/>
            <w:noProof/>
          </w:rPr>
          <w:t>IP</w:t>
        </w:r>
        <w:r w:rsidR="00964107" w:rsidRPr="00A35BD7">
          <w:rPr>
            <w:rStyle w:val="afd"/>
            <w:rFonts w:hint="eastAsia"/>
            <w:noProof/>
          </w:rPr>
          <w:t>广播系统</w:t>
        </w:r>
        <w:r w:rsidR="00964107">
          <w:rPr>
            <w:noProof/>
            <w:webHidden/>
          </w:rPr>
          <w:tab/>
        </w:r>
        <w:r w:rsidR="00347C19">
          <w:rPr>
            <w:noProof/>
            <w:webHidden/>
          </w:rPr>
          <w:fldChar w:fldCharType="begin"/>
        </w:r>
        <w:r w:rsidR="00964107">
          <w:rPr>
            <w:noProof/>
            <w:webHidden/>
          </w:rPr>
          <w:instrText xml:space="preserve"> PAGEREF _Toc330477573 \h </w:instrText>
        </w:r>
        <w:r w:rsidR="00347C19">
          <w:rPr>
            <w:noProof/>
            <w:webHidden/>
          </w:rPr>
        </w:r>
        <w:r w:rsidR="00347C19">
          <w:rPr>
            <w:noProof/>
            <w:webHidden/>
          </w:rPr>
          <w:fldChar w:fldCharType="separate"/>
        </w:r>
        <w:r w:rsidR="00964107">
          <w:rPr>
            <w:noProof/>
            <w:webHidden/>
          </w:rPr>
          <w:t>167</w:t>
        </w:r>
        <w:r w:rsidR="00347C19">
          <w:rPr>
            <w:noProof/>
            <w:webHidden/>
          </w:rPr>
          <w:fldChar w:fldCharType="end"/>
        </w:r>
      </w:hyperlink>
    </w:p>
    <w:p w14:paraId="7992B077"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74" w:history="1">
        <w:r w:rsidR="00964107" w:rsidRPr="00A35BD7">
          <w:rPr>
            <w:rStyle w:val="afd"/>
            <w:noProof/>
          </w:rPr>
          <w:t>6.4.4</w:t>
        </w:r>
        <w:r w:rsidR="00964107" w:rsidRPr="00A35BD7">
          <w:rPr>
            <w:rStyle w:val="afd"/>
            <w:rFonts w:hint="eastAsia"/>
            <w:noProof/>
          </w:rPr>
          <w:t>校园信息发布系统</w:t>
        </w:r>
        <w:r w:rsidR="00964107">
          <w:rPr>
            <w:noProof/>
            <w:webHidden/>
          </w:rPr>
          <w:tab/>
        </w:r>
        <w:r w:rsidR="00347C19">
          <w:rPr>
            <w:noProof/>
            <w:webHidden/>
          </w:rPr>
          <w:fldChar w:fldCharType="begin"/>
        </w:r>
        <w:r w:rsidR="00964107">
          <w:rPr>
            <w:noProof/>
            <w:webHidden/>
          </w:rPr>
          <w:instrText xml:space="preserve"> PAGEREF _Toc330477574 \h </w:instrText>
        </w:r>
        <w:r w:rsidR="00347C19">
          <w:rPr>
            <w:noProof/>
            <w:webHidden/>
          </w:rPr>
        </w:r>
        <w:r w:rsidR="00347C19">
          <w:rPr>
            <w:noProof/>
            <w:webHidden/>
          </w:rPr>
          <w:fldChar w:fldCharType="separate"/>
        </w:r>
        <w:r w:rsidR="00964107">
          <w:rPr>
            <w:noProof/>
            <w:webHidden/>
          </w:rPr>
          <w:t>174</w:t>
        </w:r>
        <w:r w:rsidR="00347C19">
          <w:rPr>
            <w:noProof/>
            <w:webHidden/>
          </w:rPr>
          <w:fldChar w:fldCharType="end"/>
        </w:r>
      </w:hyperlink>
    </w:p>
    <w:p w14:paraId="0B88BD92"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75" w:history="1">
        <w:r w:rsidR="00964107" w:rsidRPr="00A35BD7">
          <w:rPr>
            <w:rStyle w:val="afd"/>
            <w:noProof/>
          </w:rPr>
          <w:t>6.4.4.1</w:t>
        </w:r>
        <w:r w:rsidR="00964107" w:rsidRPr="00A35BD7">
          <w:rPr>
            <w:rStyle w:val="afd"/>
            <w:rFonts w:hint="eastAsia"/>
            <w:noProof/>
          </w:rPr>
          <w:t>系统概述</w:t>
        </w:r>
        <w:r w:rsidR="00964107">
          <w:rPr>
            <w:noProof/>
            <w:webHidden/>
          </w:rPr>
          <w:tab/>
        </w:r>
        <w:r w:rsidR="00347C19">
          <w:rPr>
            <w:noProof/>
            <w:webHidden/>
          </w:rPr>
          <w:fldChar w:fldCharType="begin"/>
        </w:r>
        <w:r w:rsidR="00964107">
          <w:rPr>
            <w:noProof/>
            <w:webHidden/>
          </w:rPr>
          <w:instrText xml:space="preserve"> PAGEREF _Toc330477575 \h </w:instrText>
        </w:r>
        <w:r w:rsidR="00347C19">
          <w:rPr>
            <w:noProof/>
            <w:webHidden/>
          </w:rPr>
        </w:r>
        <w:r w:rsidR="00347C19">
          <w:rPr>
            <w:noProof/>
            <w:webHidden/>
          </w:rPr>
          <w:fldChar w:fldCharType="separate"/>
        </w:r>
        <w:r w:rsidR="00964107">
          <w:rPr>
            <w:noProof/>
            <w:webHidden/>
          </w:rPr>
          <w:t>174</w:t>
        </w:r>
        <w:r w:rsidR="00347C19">
          <w:rPr>
            <w:noProof/>
            <w:webHidden/>
          </w:rPr>
          <w:fldChar w:fldCharType="end"/>
        </w:r>
      </w:hyperlink>
    </w:p>
    <w:p w14:paraId="17DD32BA"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76" w:history="1">
        <w:r w:rsidR="00964107" w:rsidRPr="00A35BD7">
          <w:rPr>
            <w:rStyle w:val="afd"/>
            <w:noProof/>
          </w:rPr>
          <w:t>6.4.4.2</w:t>
        </w:r>
        <w:r w:rsidR="00964107" w:rsidRPr="00A35BD7">
          <w:rPr>
            <w:rStyle w:val="afd"/>
            <w:rFonts w:hint="eastAsia"/>
            <w:noProof/>
          </w:rPr>
          <w:t>系统组成</w:t>
        </w:r>
        <w:r w:rsidR="00964107">
          <w:rPr>
            <w:noProof/>
            <w:webHidden/>
          </w:rPr>
          <w:tab/>
        </w:r>
        <w:r w:rsidR="00347C19">
          <w:rPr>
            <w:noProof/>
            <w:webHidden/>
          </w:rPr>
          <w:fldChar w:fldCharType="begin"/>
        </w:r>
        <w:r w:rsidR="00964107">
          <w:rPr>
            <w:noProof/>
            <w:webHidden/>
          </w:rPr>
          <w:instrText xml:space="preserve"> PAGEREF _Toc330477576 \h </w:instrText>
        </w:r>
        <w:r w:rsidR="00347C19">
          <w:rPr>
            <w:noProof/>
            <w:webHidden/>
          </w:rPr>
        </w:r>
        <w:r w:rsidR="00347C19">
          <w:rPr>
            <w:noProof/>
            <w:webHidden/>
          </w:rPr>
          <w:fldChar w:fldCharType="separate"/>
        </w:r>
        <w:r w:rsidR="00964107">
          <w:rPr>
            <w:noProof/>
            <w:webHidden/>
          </w:rPr>
          <w:t>175</w:t>
        </w:r>
        <w:r w:rsidR="00347C19">
          <w:rPr>
            <w:noProof/>
            <w:webHidden/>
          </w:rPr>
          <w:fldChar w:fldCharType="end"/>
        </w:r>
      </w:hyperlink>
    </w:p>
    <w:p w14:paraId="1BEFD540"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77" w:history="1">
        <w:r w:rsidR="00964107" w:rsidRPr="00A35BD7">
          <w:rPr>
            <w:rStyle w:val="afd"/>
            <w:noProof/>
          </w:rPr>
          <w:t>6.4.4.3</w:t>
        </w:r>
        <w:r w:rsidR="00964107" w:rsidRPr="00A35BD7">
          <w:rPr>
            <w:rStyle w:val="afd"/>
            <w:rFonts w:hint="eastAsia"/>
            <w:noProof/>
          </w:rPr>
          <w:t>系统功能应用</w:t>
        </w:r>
        <w:r w:rsidR="00964107">
          <w:rPr>
            <w:noProof/>
            <w:webHidden/>
          </w:rPr>
          <w:tab/>
        </w:r>
        <w:r w:rsidR="00347C19">
          <w:rPr>
            <w:noProof/>
            <w:webHidden/>
          </w:rPr>
          <w:fldChar w:fldCharType="begin"/>
        </w:r>
        <w:r w:rsidR="00964107">
          <w:rPr>
            <w:noProof/>
            <w:webHidden/>
          </w:rPr>
          <w:instrText xml:space="preserve"> PAGEREF _Toc330477577 \h </w:instrText>
        </w:r>
        <w:r w:rsidR="00347C19">
          <w:rPr>
            <w:noProof/>
            <w:webHidden/>
          </w:rPr>
        </w:r>
        <w:r w:rsidR="00347C19">
          <w:rPr>
            <w:noProof/>
            <w:webHidden/>
          </w:rPr>
          <w:fldChar w:fldCharType="separate"/>
        </w:r>
        <w:r w:rsidR="00964107">
          <w:rPr>
            <w:noProof/>
            <w:webHidden/>
          </w:rPr>
          <w:t>176</w:t>
        </w:r>
        <w:r w:rsidR="00347C19">
          <w:rPr>
            <w:noProof/>
            <w:webHidden/>
          </w:rPr>
          <w:fldChar w:fldCharType="end"/>
        </w:r>
      </w:hyperlink>
    </w:p>
    <w:p w14:paraId="5AD4BD42"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78" w:history="1">
        <w:r w:rsidR="00964107" w:rsidRPr="00A35BD7">
          <w:rPr>
            <w:rStyle w:val="afd"/>
            <w:noProof/>
          </w:rPr>
          <w:t>6.4.5</w:t>
        </w:r>
        <w:r w:rsidR="00964107" w:rsidRPr="00A35BD7">
          <w:rPr>
            <w:rStyle w:val="afd"/>
            <w:rFonts w:hint="eastAsia"/>
            <w:noProof/>
          </w:rPr>
          <w:t>校园公共应用系统</w:t>
        </w:r>
        <w:r w:rsidR="00964107">
          <w:rPr>
            <w:noProof/>
            <w:webHidden/>
          </w:rPr>
          <w:tab/>
        </w:r>
        <w:r w:rsidR="00347C19">
          <w:rPr>
            <w:noProof/>
            <w:webHidden/>
          </w:rPr>
          <w:fldChar w:fldCharType="begin"/>
        </w:r>
        <w:r w:rsidR="00964107">
          <w:rPr>
            <w:noProof/>
            <w:webHidden/>
          </w:rPr>
          <w:instrText xml:space="preserve"> PAGEREF _Toc330477578 \h </w:instrText>
        </w:r>
        <w:r w:rsidR="00347C19">
          <w:rPr>
            <w:noProof/>
            <w:webHidden/>
          </w:rPr>
        </w:r>
        <w:r w:rsidR="00347C19">
          <w:rPr>
            <w:noProof/>
            <w:webHidden/>
          </w:rPr>
          <w:fldChar w:fldCharType="separate"/>
        </w:r>
        <w:r w:rsidR="00964107">
          <w:rPr>
            <w:noProof/>
            <w:webHidden/>
          </w:rPr>
          <w:t>177</w:t>
        </w:r>
        <w:r w:rsidR="00347C19">
          <w:rPr>
            <w:noProof/>
            <w:webHidden/>
          </w:rPr>
          <w:fldChar w:fldCharType="end"/>
        </w:r>
      </w:hyperlink>
    </w:p>
    <w:p w14:paraId="2E6D71FB"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79" w:history="1">
        <w:r w:rsidR="00964107" w:rsidRPr="00A35BD7">
          <w:rPr>
            <w:rStyle w:val="afd"/>
            <w:noProof/>
          </w:rPr>
          <w:t>6.4.5.1</w:t>
        </w:r>
        <w:r w:rsidR="00964107" w:rsidRPr="00A35BD7">
          <w:rPr>
            <w:rStyle w:val="afd"/>
            <w:rFonts w:hint="eastAsia"/>
            <w:noProof/>
          </w:rPr>
          <w:t>车辆管理系统</w:t>
        </w:r>
        <w:r w:rsidR="00964107">
          <w:rPr>
            <w:noProof/>
            <w:webHidden/>
          </w:rPr>
          <w:tab/>
        </w:r>
        <w:r w:rsidR="00347C19">
          <w:rPr>
            <w:noProof/>
            <w:webHidden/>
          </w:rPr>
          <w:fldChar w:fldCharType="begin"/>
        </w:r>
        <w:r w:rsidR="00964107">
          <w:rPr>
            <w:noProof/>
            <w:webHidden/>
          </w:rPr>
          <w:instrText xml:space="preserve"> PAGEREF _Toc330477579 \h </w:instrText>
        </w:r>
        <w:r w:rsidR="00347C19">
          <w:rPr>
            <w:noProof/>
            <w:webHidden/>
          </w:rPr>
        </w:r>
        <w:r w:rsidR="00347C19">
          <w:rPr>
            <w:noProof/>
            <w:webHidden/>
          </w:rPr>
          <w:fldChar w:fldCharType="separate"/>
        </w:r>
        <w:r w:rsidR="00964107">
          <w:rPr>
            <w:noProof/>
            <w:webHidden/>
          </w:rPr>
          <w:t>177</w:t>
        </w:r>
        <w:r w:rsidR="00347C19">
          <w:rPr>
            <w:noProof/>
            <w:webHidden/>
          </w:rPr>
          <w:fldChar w:fldCharType="end"/>
        </w:r>
      </w:hyperlink>
    </w:p>
    <w:p w14:paraId="37BA7E54"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80" w:history="1">
        <w:r w:rsidR="00964107" w:rsidRPr="00A35BD7">
          <w:rPr>
            <w:rStyle w:val="afd"/>
            <w:noProof/>
          </w:rPr>
          <w:t>6.4.5.2</w:t>
        </w:r>
        <w:r w:rsidR="00964107" w:rsidRPr="00A35BD7">
          <w:rPr>
            <w:rStyle w:val="afd"/>
            <w:rFonts w:hint="eastAsia"/>
            <w:noProof/>
          </w:rPr>
          <w:t>信息查询系统</w:t>
        </w:r>
        <w:r w:rsidR="00964107">
          <w:rPr>
            <w:noProof/>
            <w:webHidden/>
          </w:rPr>
          <w:tab/>
        </w:r>
        <w:r w:rsidR="00347C19">
          <w:rPr>
            <w:noProof/>
            <w:webHidden/>
          </w:rPr>
          <w:fldChar w:fldCharType="begin"/>
        </w:r>
        <w:r w:rsidR="00964107">
          <w:rPr>
            <w:noProof/>
            <w:webHidden/>
          </w:rPr>
          <w:instrText xml:space="preserve"> PAGEREF _Toc330477580 \h </w:instrText>
        </w:r>
        <w:r w:rsidR="00347C19">
          <w:rPr>
            <w:noProof/>
            <w:webHidden/>
          </w:rPr>
        </w:r>
        <w:r w:rsidR="00347C19">
          <w:rPr>
            <w:noProof/>
            <w:webHidden/>
          </w:rPr>
          <w:fldChar w:fldCharType="separate"/>
        </w:r>
        <w:r w:rsidR="00964107">
          <w:rPr>
            <w:noProof/>
            <w:webHidden/>
          </w:rPr>
          <w:t>180</w:t>
        </w:r>
        <w:r w:rsidR="00347C19">
          <w:rPr>
            <w:noProof/>
            <w:webHidden/>
          </w:rPr>
          <w:fldChar w:fldCharType="end"/>
        </w:r>
      </w:hyperlink>
    </w:p>
    <w:p w14:paraId="088D35AF"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81" w:history="1">
        <w:r w:rsidR="00964107" w:rsidRPr="00A35BD7">
          <w:rPr>
            <w:rStyle w:val="afd"/>
            <w:noProof/>
          </w:rPr>
          <w:t>6.4.6</w:t>
        </w:r>
        <w:r w:rsidR="00964107" w:rsidRPr="00A35BD7">
          <w:rPr>
            <w:rStyle w:val="afd"/>
            <w:rFonts w:hint="eastAsia"/>
            <w:noProof/>
          </w:rPr>
          <w:t>校园医疗</w:t>
        </w:r>
        <w:r w:rsidR="00964107">
          <w:rPr>
            <w:noProof/>
            <w:webHidden/>
          </w:rPr>
          <w:tab/>
        </w:r>
        <w:r w:rsidR="00347C19">
          <w:rPr>
            <w:noProof/>
            <w:webHidden/>
          </w:rPr>
          <w:fldChar w:fldCharType="begin"/>
        </w:r>
        <w:r w:rsidR="00964107">
          <w:rPr>
            <w:noProof/>
            <w:webHidden/>
          </w:rPr>
          <w:instrText xml:space="preserve"> PAGEREF _Toc330477581 \h </w:instrText>
        </w:r>
        <w:r w:rsidR="00347C19">
          <w:rPr>
            <w:noProof/>
            <w:webHidden/>
          </w:rPr>
        </w:r>
        <w:r w:rsidR="00347C19">
          <w:rPr>
            <w:noProof/>
            <w:webHidden/>
          </w:rPr>
          <w:fldChar w:fldCharType="separate"/>
        </w:r>
        <w:r w:rsidR="00964107">
          <w:rPr>
            <w:noProof/>
            <w:webHidden/>
          </w:rPr>
          <w:t>182</w:t>
        </w:r>
        <w:r w:rsidR="00347C19">
          <w:rPr>
            <w:noProof/>
            <w:webHidden/>
          </w:rPr>
          <w:fldChar w:fldCharType="end"/>
        </w:r>
      </w:hyperlink>
    </w:p>
    <w:p w14:paraId="2C5133E5" w14:textId="77777777" w:rsidR="00964107" w:rsidRDefault="00DB419F" w:rsidP="00964107">
      <w:pPr>
        <w:pStyle w:val="TOC3"/>
        <w:tabs>
          <w:tab w:val="right" w:leader="dot" w:pos="8296"/>
        </w:tabs>
        <w:ind w:firstLine="420"/>
        <w:rPr>
          <w:rFonts w:asciiTheme="minorHAnsi" w:eastAsiaTheme="minorEastAsia" w:hAnsiTheme="minorHAnsi" w:cstheme="minorBidi"/>
          <w:noProof/>
        </w:rPr>
      </w:pPr>
      <w:hyperlink w:anchor="_Toc330477582" w:history="1">
        <w:r w:rsidR="00964107" w:rsidRPr="00A35BD7">
          <w:rPr>
            <w:rStyle w:val="afd"/>
            <w:noProof/>
          </w:rPr>
          <w:t>6.4.7</w:t>
        </w:r>
        <w:r w:rsidR="00964107" w:rsidRPr="00A35BD7">
          <w:rPr>
            <w:rStyle w:val="afd"/>
            <w:rFonts w:hint="eastAsia"/>
            <w:noProof/>
          </w:rPr>
          <w:t>校园环境监测系统</w:t>
        </w:r>
        <w:r w:rsidR="00964107">
          <w:rPr>
            <w:noProof/>
            <w:webHidden/>
          </w:rPr>
          <w:tab/>
        </w:r>
        <w:r w:rsidR="00347C19">
          <w:rPr>
            <w:noProof/>
            <w:webHidden/>
          </w:rPr>
          <w:fldChar w:fldCharType="begin"/>
        </w:r>
        <w:r w:rsidR="00964107">
          <w:rPr>
            <w:noProof/>
            <w:webHidden/>
          </w:rPr>
          <w:instrText xml:space="preserve"> PAGEREF _Toc330477582 \h </w:instrText>
        </w:r>
        <w:r w:rsidR="00347C19">
          <w:rPr>
            <w:noProof/>
            <w:webHidden/>
          </w:rPr>
        </w:r>
        <w:r w:rsidR="00347C19">
          <w:rPr>
            <w:noProof/>
            <w:webHidden/>
          </w:rPr>
          <w:fldChar w:fldCharType="separate"/>
        </w:r>
        <w:r w:rsidR="00964107">
          <w:rPr>
            <w:noProof/>
            <w:webHidden/>
          </w:rPr>
          <w:t>182</w:t>
        </w:r>
        <w:r w:rsidR="00347C19">
          <w:rPr>
            <w:noProof/>
            <w:webHidden/>
          </w:rPr>
          <w:fldChar w:fldCharType="end"/>
        </w:r>
      </w:hyperlink>
    </w:p>
    <w:p w14:paraId="4240B04F"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83" w:history="1">
        <w:r w:rsidR="00964107" w:rsidRPr="00A35BD7">
          <w:rPr>
            <w:rStyle w:val="afd"/>
            <w:noProof/>
          </w:rPr>
          <w:t>6.4.7.1</w:t>
        </w:r>
        <w:r w:rsidR="00964107" w:rsidRPr="00A35BD7">
          <w:rPr>
            <w:rStyle w:val="afd"/>
            <w:rFonts w:hint="eastAsia"/>
            <w:noProof/>
          </w:rPr>
          <w:t>系统目的</w:t>
        </w:r>
        <w:r w:rsidR="00964107">
          <w:rPr>
            <w:noProof/>
            <w:webHidden/>
          </w:rPr>
          <w:tab/>
        </w:r>
        <w:r w:rsidR="00347C19">
          <w:rPr>
            <w:noProof/>
            <w:webHidden/>
          </w:rPr>
          <w:fldChar w:fldCharType="begin"/>
        </w:r>
        <w:r w:rsidR="00964107">
          <w:rPr>
            <w:noProof/>
            <w:webHidden/>
          </w:rPr>
          <w:instrText xml:space="preserve"> PAGEREF _Toc330477583 \h </w:instrText>
        </w:r>
        <w:r w:rsidR="00347C19">
          <w:rPr>
            <w:noProof/>
            <w:webHidden/>
          </w:rPr>
        </w:r>
        <w:r w:rsidR="00347C19">
          <w:rPr>
            <w:noProof/>
            <w:webHidden/>
          </w:rPr>
          <w:fldChar w:fldCharType="separate"/>
        </w:r>
        <w:r w:rsidR="00964107">
          <w:rPr>
            <w:noProof/>
            <w:webHidden/>
          </w:rPr>
          <w:t>183</w:t>
        </w:r>
        <w:r w:rsidR="00347C19">
          <w:rPr>
            <w:noProof/>
            <w:webHidden/>
          </w:rPr>
          <w:fldChar w:fldCharType="end"/>
        </w:r>
      </w:hyperlink>
    </w:p>
    <w:p w14:paraId="46B8918D" w14:textId="77777777" w:rsidR="00964107" w:rsidRDefault="00DB419F" w:rsidP="00964107">
      <w:pPr>
        <w:pStyle w:val="TOC4"/>
        <w:tabs>
          <w:tab w:val="right" w:leader="dot" w:pos="8296"/>
        </w:tabs>
        <w:ind w:firstLine="420"/>
        <w:rPr>
          <w:rFonts w:asciiTheme="minorHAnsi" w:eastAsiaTheme="minorEastAsia" w:hAnsiTheme="minorHAnsi" w:cstheme="minorBidi"/>
          <w:noProof/>
        </w:rPr>
      </w:pPr>
      <w:hyperlink w:anchor="_Toc330477584" w:history="1">
        <w:r w:rsidR="00964107" w:rsidRPr="00A35BD7">
          <w:rPr>
            <w:rStyle w:val="afd"/>
            <w:noProof/>
          </w:rPr>
          <w:t>6.4.7.2</w:t>
        </w:r>
        <w:r w:rsidR="00964107" w:rsidRPr="00A35BD7">
          <w:rPr>
            <w:rStyle w:val="afd"/>
            <w:rFonts w:hint="eastAsia"/>
            <w:noProof/>
          </w:rPr>
          <w:t>系统功能</w:t>
        </w:r>
        <w:r w:rsidR="00964107">
          <w:rPr>
            <w:noProof/>
            <w:webHidden/>
          </w:rPr>
          <w:tab/>
        </w:r>
        <w:r w:rsidR="00347C19">
          <w:rPr>
            <w:noProof/>
            <w:webHidden/>
          </w:rPr>
          <w:fldChar w:fldCharType="begin"/>
        </w:r>
        <w:r w:rsidR="00964107">
          <w:rPr>
            <w:noProof/>
            <w:webHidden/>
          </w:rPr>
          <w:instrText xml:space="preserve"> PAGEREF _Toc330477584 \h </w:instrText>
        </w:r>
        <w:r w:rsidR="00347C19">
          <w:rPr>
            <w:noProof/>
            <w:webHidden/>
          </w:rPr>
        </w:r>
        <w:r w:rsidR="00347C19">
          <w:rPr>
            <w:noProof/>
            <w:webHidden/>
          </w:rPr>
          <w:fldChar w:fldCharType="separate"/>
        </w:r>
        <w:r w:rsidR="00964107">
          <w:rPr>
            <w:noProof/>
            <w:webHidden/>
          </w:rPr>
          <w:t>183</w:t>
        </w:r>
        <w:r w:rsidR="00347C19">
          <w:rPr>
            <w:noProof/>
            <w:webHidden/>
          </w:rPr>
          <w:fldChar w:fldCharType="end"/>
        </w:r>
      </w:hyperlink>
    </w:p>
    <w:p w14:paraId="31B4B9AC"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585" w:history="1">
        <w:r w:rsidR="00964107" w:rsidRPr="00A35BD7">
          <w:rPr>
            <w:rStyle w:val="afd"/>
            <w:rFonts w:hint="eastAsia"/>
            <w:noProof/>
          </w:rPr>
          <w:t>第七章项目实施建议</w:t>
        </w:r>
        <w:r w:rsidR="00964107">
          <w:rPr>
            <w:noProof/>
            <w:webHidden/>
          </w:rPr>
          <w:tab/>
        </w:r>
        <w:r w:rsidR="00347C19">
          <w:rPr>
            <w:noProof/>
            <w:webHidden/>
          </w:rPr>
          <w:fldChar w:fldCharType="begin"/>
        </w:r>
        <w:r w:rsidR="00964107">
          <w:rPr>
            <w:noProof/>
            <w:webHidden/>
          </w:rPr>
          <w:instrText xml:space="preserve"> PAGEREF _Toc330477585 \h </w:instrText>
        </w:r>
        <w:r w:rsidR="00347C19">
          <w:rPr>
            <w:noProof/>
            <w:webHidden/>
          </w:rPr>
        </w:r>
        <w:r w:rsidR="00347C19">
          <w:rPr>
            <w:noProof/>
            <w:webHidden/>
          </w:rPr>
          <w:fldChar w:fldCharType="separate"/>
        </w:r>
        <w:r w:rsidR="00964107">
          <w:rPr>
            <w:noProof/>
            <w:webHidden/>
          </w:rPr>
          <w:t>184</w:t>
        </w:r>
        <w:r w:rsidR="00347C19">
          <w:rPr>
            <w:noProof/>
            <w:webHidden/>
          </w:rPr>
          <w:fldChar w:fldCharType="end"/>
        </w:r>
      </w:hyperlink>
    </w:p>
    <w:p w14:paraId="7D43C117"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586" w:history="1">
        <w:r w:rsidR="00964107" w:rsidRPr="00A35BD7">
          <w:rPr>
            <w:rStyle w:val="afd"/>
            <w:noProof/>
          </w:rPr>
          <w:t>7.1</w:t>
        </w:r>
        <w:r w:rsidR="00964107" w:rsidRPr="00A35BD7">
          <w:rPr>
            <w:rStyle w:val="afd"/>
            <w:rFonts w:hint="eastAsia"/>
            <w:noProof/>
          </w:rPr>
          <w:t>项目建设步骤</w:t>
        </w:r>
        <w:r w:rsidR="00964107">
          <w:rPr>
            <w:noProof/>
            <w:webHidden/>
          </w:rPr>
          <w:tab/>
        </w:r>
        <w:r w:rsidR="00347C19">
          <w:rPr>
            <w:noProof/>
            <w:webHidden/>
          </w:rPr>
          <w:fldChar w:fldCharType="begin"/>
        </w:r>
        <w:r w:rsidR="00964107">
          <w:rPr>
            <w:noProof/>
            <w:webHidden/>
          </w:rPr>
          <w:instrText xml:space="preserve"> PAGEREF _Toc330477586 \h </w:instrText>
        </w:r>
        <w:r w:rsidR="00347C19">
          <w:rPr>
            <w:noProof/>
            <w:webHidden/>
          </w:rPr>
        </w:r>
        <w:r w:rsidR="00347C19">
          <w:rPr>
            <w:noProof/>
            <w:webHidden/>
          </w:rPr>
          <w:fldChar w:fldCharType="separate"/>
        </w:r>
        <w:r w:rsidR="00964107">
          <w:rPr>
            <w:noProof/>
            <w:webHidden/>
          </w:rPr>
          <w:t>184</w:t>
        </w:r>
        <w:r w:rsidR="00347C19">
          <w:rPr>
            <w:noProof/>
            <w:webHidden/>
          </w:rPr>
          <w:fldChar w:fldCharType="end"/>
        </w:r>
      </w:hyperlink>
    </w:p>
    <w:p w14:paraId="2B5385BE"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587" w:history="1">
        <w:r w:rsidR="00964107" w:rsidRPr="00A35BD7">
          <w:rPr>
            <w:rStyle w:val="afd"/>
            <w:noProof/>
          </w:rPr>
          <w:t>7.2</w:t>
        </w:r>
        <w:r w:rsidR="00964107" w:rsidRPr="00A35BD7">
          <w:rPr>
            <w:rStyle w:val="afd"/>
            <w:rFonts w:hint="eastAsia"/>
            <w:noProof/>
          </w:rPr>
          <w:t>项目组织管理</w:t>
        </w:r>
        <w:r w:rsidR="00964107">
          <w:rPr>
            <w:noProof/>
            <w:webHidden/>
          </w:rPr>
          <w:tab/>
        </w:r>
        <w:r w:rsidR="00347C19">
          <w:rPr>
            <w:noProof/>
            <w:webHidden/>
          </w:rPr>
          <w:fldChar w:fldCharType="begin"/>
        </w:r>
        <w:r w:rsidR="00964107">
          <w:rPr>
            <w:noProof/>
            <w:webHidden/>
          </w:rPr>
          <w:instrText xml:space="preserve"> PAGEREF _Toc330477587 \h </w:instrText>
        </w:r>
        <w:r w:rsidR="00347C19">
          <w:rPr>
            <w:noProof/>
            <w:webHidden/>
          </w:rPr>
        </w:r>
        <w:r w:rsidR="00347C19">
          <w:rPr>
            <w:noProof/>
            <w:webHidden/>
          </w:rPr>
          <w:fldChar w:fldCharType="separate"/>
        </w:r>
        <w:r w:rsidR="00964107">
          <w:rPr>
            <w:noProof/>
            <w:webHidden/>
          </w:rPr>
          <w:t>193</w:t>
        </w:r>
        <w:r w:rsidR="00347C19">
          <w:rPr>
            <w:noProof/>
            <w:webHidden/>
          </w:rPr>
          <w:fldChar w:fldCharType="end"/>
        </w:r>
      </w:hyperlink>
    </w:p>
    <w:p w14:paraId="3E3EA390"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588" w:history="1">
        <w:r w:rsidR="00964107" w:rsidRPr="00A35BD7">
          <w:rPr>
            <w:rStyle w:val="afd"/>
            <w:rFonts w:hint="eastAsia"/>
            <w:noProof/>
          </w:rPr>
          <w:t>第八章项目运维管理</w:t>
        </w:r>
        <w:r w:rsidR="00964107">
          <w:rPr>
            <w:noProof/>
            <w:webHidden/>
          </w:rPr>
          <w:tab/>
        </w:r>
        <w:r w:rsidR="00347C19">
          <w:rPr>
            <w:noProof/>
            <w:webHidden/>
          </w:rPr>
          <w:fldChar w:fldCharType="begin"/>
        </w:r>
        <w:r w:rsidR="00964107">
          <w:rPr>
            <w:noProof/>
            <w:webHidden/>
          </w:rPr>
          <w:instrText xml:space="preserve"> PAGEREF _Toc330477588 \h </w:instrText>
        </w:r>
        <w:r w:rsidR="00347C19">
          <w:rPr>
            <w:noProof/>
            <w:webHidden/>
          </w:rPr>
        </w:r>
        <w:r w:rsidR="00347C19">
          <w:rPr>
            <w:noProof/>
            <w:webHidden/>
          </w:rPr>
          <w:fldChar w:fldCharType="separate"/>
        </w:r>
        <w:r w:rsidR="00964107">
          <w:rPr>
            <w:noProof/>
            <w:webHidden/>
          </w:rPr>
          <w:t>194</w:t>
        </w:r>
        <w:r w:rsidR="00347C19">
          <w:rPr>
            <w:noProof/>
            <w:webHidden/>
          </w:rPr>
          <w:fldChar w:fldCharType="end"/>
        </w:r>
      </w:hyperlink>
    </w:p>
    <w:p w14:paraId="0415A77A"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589" w:history="1">
        <w:r w:rsidR="00964107" w:rsidRPr="00A35BD7">
          <w:rPr>
            <w:rStyle w:val="afd"/>
            <w:rFonts w:hint="eastAsia"/>
            <w:noProof/>
          </w:rPr>
          <w:t>第九章效益与风险分析</w:t>
        </w:r>
        <w:r w:rsidR="00964107">
          <w:rPr>
            <w:noProof/>
            <w:webHidden/>
          </w:rPr>
          <w:tab/>
        </w:r>
        <w:r w:rsidR="00347C19">
          <w:rPr>
            <w:noProof/>
            <w:webHidden/>
          </w:rPr>
          <w:fldChar w:fldCharType="begin"/>
        </w:r>
        <w:r w:rsidR="00964107">
          <w:rPr>
            <w:noProof/>
            <w:webHidden/>
          </w:rPr>
          <w:instrText xml:space="preserve"> PAGEREF _Toc330477589 \h </w:instrText>
        </w:r>
        <w:r w:rsidR="00347C19">
          <w:rPr>
            <w:noProof/>
            <w:webHidden/>
          </w:rPr>
        </w:r>
        <w:r w:rsidR="00347C19">
          <w:rPr>
            <w:noProof/>
            <w:webHidden/>
          </w:rPr>
          <w:fldChar w:fldCharType="separate"/>
        </w:r>
        <w:r w:rsidR="00964107">
          <w:rPr>
            <w:noProof/>
            <w:webHidden/>
          </w:rPr>
          <w:t>196</w:t>
        </w:r>
        <w:r w:rsidR="00347C19">
          <w:rPr>
            <w:noProof/>
            <w:webHidden/>
          </w:rPr>
          <w:fldChar w:fldCharType="end"/>
        </w:r>
      </w:hyperlink>
    </w:p>
    <w:p w14:paraId="4DC6B6D5"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590" w:history="1">
        <w:r w:rsidR="00964107" w:rsidRPr="00A35BD7">
          <w:rPr>
            <w:rStyle w:val="afd"/>
            <w:noProof/>
          </w:rPr>
          <w:t>9.1</w:t>
        </w:r>
        <w:r w:rsidR="00964107" w:rsidRPr="00A35BD7">
          <w:rPr>
            <w:rStyle w:val="afd"/>
            <w:rFonts w:hint="eastAsia"/>
            <w:noProof/>
          </w:rPr>
          <w:t>效益分析</w:t>
        </w:r>
        <w:r w:rsidR="00964107">
          <w:rPr>
            <w:noProof/>
            <w:webHidden/>
          </w:rPr>
          <w:tab/>
        </w:r>
        <w:r w:rsidR="00347C19">
          <w:rPr>
            <w:noProof/>
            <w:webHidden/>
          </w:rPr>
          <w:fldChar w:fldCharType="begin"/>
        </w:r>
        <w:r w:rsidR="00964107">
          <w:rPr>
            <w:noProof/>
            <w:webHidden/>
          </w:rPr>
          <w:instrText xml:space="preserve"> PAGEREF _Toc330477590 \h </w:instrText>
        </w:r>
        <w:r w:rsidR="00347C19">
          <w:rPr>
            <w:noProof/>
            <w:webHidden/>
          </w:rPr>
        </w:r>
        <w:r w:rsidR="00347C19">
          <w:rPr>
            <w:noProof/>
            <w:webHidden/>
          </w:rPr>
          <w:fldChar w:fldCharType="separate"/>
        </w:r>
        <w:r w:rsidR="00964107">
          <w:rPr>
            <w:noProof/>
            <w:webHidden/>
          </w:rPr>
          <w:t>196</w:t>
        </w:r>
        <w:r w:rsidR="00347C19">
          <w:rPr>
            <w:noProof/>
            <w:webHidden/>
          </w:rPr>
          <w:fldChar w:fldCharType="end"/>
        </w:r>
      </w:hyperlink>
    </w:p>
    <w:p w14:paraId="5B60D61B"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591" w:history="1">
        <w:r w:rsidR="00964107" w:rsidRPr="00A35BD7">
          <w:rPr>
            <w:rStyle w:val="afd"/>
            <w:noProof/>
          </w:rPr>
          <w:t>9.2</w:t>
        </w:r>
        <w:r w:rsidR="00964107" w:rsidRPr="00A35BD7">
          <w:rPr>
            <w:rStyle w:val="afd"/>
            <w:rFonts w:hint="eastAsia"/>
            <w:noProof/>
          </w:rPr>
          <w:t>风险分析</w:t>
        </w:r>
        <w:r w:rsidR="00964107">
          <w:rPr>
            <w:noProof/>
            <w:webHidden/>
          </w:rPr>
          <w:tab/>
        </w:r>
        <w:r w:rsidR="00347C19">
          <w:rPr>
            <w:noProof/>
            <w:webHidden/>
          </w:rPr>
          <w:fldChar w:fldCharType="begin"/>
        </w:r>
        <w:r w:rsidR="00964107">
          <w:rPr>
            <w:noProof/>
            <w:webHidden/>
          </w:rPr>
          <w:instrText xml:space="preserve"> PAGEREF _Toc330477591 \h </w:instrText>
        </w:r>
        <w:r w:rsidR="00347C19">
          <w:rPr>
            <w:noProof/>
            <w:webHidden/>
          </w:rPr>
        </w:r>
        <w:r w:rsidR="00347C19">
          <w:rPr>
            <w:noProof/>
            <w:webHidden/>
          </w:rPr>
          <w:fldChar w:fldCharType="separate"/>
        </w:r>
        <w:r w:rsidR="00964107">
          <w:rPr>
            <w:noProof/>
            <w:webHidden/>
          </w:rPr>
          <w:t>197</w:t>
        </w:r>
        <w:r w:rsidR="00347C19">
          <w:rPr>
            <w:noProof/>
            <w:webHidden/>
          </w:rPr>
          <w:fldChar w:fldCharType="end"/>
        </w:r>
      </w:hyperlink>
    </w:p>
    <w:p w14:paraId="2D02A3A6" w14:textId="77777777" w:rsidR="00964107" w:rsidRDefault="00DB419F" w:rsidP="00964107">
      <w:pPr>
        <w:pStyle w:val="TOC1"/>
        <w:tabs>
          <w:tab w:val="right" w:leader="dot" w:pos="8296"/>
        </w:tabs>
        <w:ind w:firstLine="442"/>
        <w:rPr>
          <w:rFonts w:asciiTheme="minorHAnsi" w:eastAsiaTheme="minorEastAsia" w:hAnsiTheme="minorHAnsi" w:cstheme="minorBidi"/>
          <w:b w:val="0"/>
          <w:bCs w:val="0"/>
          <w:caps w:val="0"/>
          <w:noProof/>
          <w:sz w:val="21"/>
          <w:szCs w:val="22"/>
        </w:rPr>
      </w:pPr>
      <w:hyperlink w:anchor="_Toc330477592" w:history="1">
        <w:r w:rsidR="00964107" w:rsidRPr="00A35BD7">
          <w:rPr>
            <w:rStyle w:val="afd"/>
            <w:rFonts w:hint="eastAsia"/>
            <w:noProof/>
          </w:rPr>
          <w:t>第十章投资估算</w:t>
        </w:r>
        <w:r w:rsidR="00964107">
          <w:rPr>
            <w:noProof/>
            <w:webHidden/>
          </w:rPr>
          <w:tab/>
        </w:r>
        <w:r w:rsidR="00347C19">
          <w:rPr>
            <w:noProof/>
            <w:webHidden/>
          </w:rPr>
          <w:fldChar w:fldCharType="begin"/>
        </w:r>
        <w:r w:rsidR="00964107">
          <w:rPr>
            <w:noProof/>
            <w:webHidden/>
          </w:rPr>
          <w:instrText xml:space="preserve"> PAGEREF _Toc330477592 \h </w:instrText>
        </w:r>
        <w:r w:rsidR="00347C19">
          <w:rPr>
            <w:noProof/>
            <w:webHidden/>
          </w:rPr>
        </w:r>
        <w:r w:rsidR="00347C19">
          <w:rPr>
            <w:noProof/>
            <w:webHidden/>
          </w:rPr>
          <w:fldChar w:fldCharType="separate"/>
        </w:r>
        <w:r w:rsidR="00964107">
          <w:rPr>
            <w:noProof/>
            <w:webHidden/>
          </w:rPr>
          <w:t>199</w:t>
        </w:r>
        <w:r w:rsidR="00347C19">
          <w:rPr>
            <w:noProof/>
            <w:webHidden/>
          </w:rPr>
          <w:fldChar w:fldCharType="end"/>
        </w:r>
      </w:hyperlink>
    </w:p>
    <w:p w14:paraId="594CE8FA"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593" w:history="1">
        <w:r w:rsidR="00964107" w:rsidRPr="00A35BD7">
          <w:rPr>
            <w:rStyle w:val="afd"/>
            <w:noProof/>
          </w:rPr>
          <w:t>10.1</w:t>
        </w:r>
        <w:r w:rsidR="00964107" w:rsidRPr="00A35BD7">
          <w:rPr>
            <w:rStyle w:val="afd"/>
            <w:rFonts w:hint="eastAsia"/>
            <w:noProof/>
          </w:rPr>
          <w:t>投资估算范围</w:t>
        </w:r>
        <w:r w:rsidR="00964107">
          <w:rPr>
            <w:noProof/>
            <w:webHidden/>
          </w:rPr>
          <w:tab/>
        </w:r>
        <w:r w:rsidR="00347C19">
          <w:rPr>
            <w:noProof/>
            <w:webHidden/>
          </w:rPr>
          <w:fldChar w:fldCharType="begin"/>
        </w:r>
        <w:r w:rsidR="00964107">
          <w:rPr>
            <w:noProof/>
            <w:webHidden/>
          </w:rPr>
          <w:instrText xml:space="preserve"> PAGEREF _Toc330477593 \h </w:instrText>
        </w:r>
        <w:r w:rsidR="00347C19">
          <w:rPr>
            <w:noProof/>
            <w:webHidden/>
          </w:rPr>
        </w:r>
        <w:r w:rsidR="00347C19">
          <w:rPr>
            <w:noProof/>
            <w:webHidden/>
          </w:rPr>
          <w:fldChar w:fldCharType="separate"/>
        </w:r>
        <w:r w:rsidR="00964107">
          <w:rPr>
            <w:noProof/>
            <w:webHidden/>
          </w:rPr>
          <w:t>199</w:t>
        </w:r>
        <w:r w:rsidR="00347C19">
          <w:rPr>
            <w:noProof/>
            <w:webHidden/>
          </w:rPr>
          <w:fldChar w:fldCharType="end"/>
        </w:r>
      </w:hyperlink>
    </w:p>
    <w:p w14:paraId="76929835" w14:textId="77777777" w:rsidR="00964107" w:rsidRDefault="00DB419F" w:rsidP="00964107">
      <w:pPr>
        <w:pStyle w:val="TOC2"/>
        <w:tabs>
          <w:tab w:val="right" w:leader="dot" w:pos="8296"/>
        </w:tabs>
        <w:ind w:firstLine="420"/>
        <w:rPr>
          <w:rFonts w:asciiTheme="minorHAnsi" w:eastAsiaTheme="minorEastAsia" w:hAnsiTheme="minorHAnsi" w:cstheme="minorBidi"/>
          <w:noProof/>
        </w:rPr>
      </w:pPr>
      <w:hyperlink w:anchor="_Toc330477594" w:history="1">
        <w:r w:rsidR="00964107" w:rsidRPr="00A35BD7">
          <w:rPr>
            <w:rStyle w:val="afd"/>
            <w:noProof/>
          </w:rPr>
          <w:t>10.2</w:t>
        </w:r>
        <w:r w:rsidR="00964107" w:rsidRPr="00A35BD7">
          <w:rPr>
            <w:rStyle w:val="afd"/>
            <w:rFonts w:hint="eastAsia"/>
            <w:noProof/>
          </w:rPr>
          <w:t>投资估算</w:t>
        </w:r>
        <w:r w:rsidR="00964107">
          <w:rPr>
            <w:noProof/>
            <w:webHidden/>
          </w:rPr>
          <w:tab/>
        </w:r>
        <w:r w:rsidR="00347C19">
          <w:rPr>
            <w:noProof/>
            <w:webHidden/>
          </w:rPr>
          <w:fldChar w:fldCharType="begin"/>
        </w:r>
        <w:r w:rsidR="00964107">
          <w:rPr>
            <w:noProof/>
            <w:webHidden/>
          </w:rPr>
          <w:instrText xml:space="preserve"> PAGEREF _Toc330477594 \h </w:instrText>
        </w:r>
        <w:r w:rsidR="00347C19">
          <w:rPr>
            <w:noProof/>
            <w:webHidden/>
          </w:rPr>
        </w:r>
        <w:r w:rsidR="00347C19">
          <w:rPr>
            <w:noProof/>
            <w:webHidden/>
          </w:rPr>
          <w:fldChar w:fldCharType="separate"/>
        </w:r>
        <w:r w:rsidR="00964107">
          <w:rPr>
            <w:noProof/>
            <w:webHidden/>
          </w:rPr>
          <w:t>199</w:t>
        </w:r>
        <w:r w:rsidR="00347C19">
          <w:rPr>
            <w:noProof/>
            <w:webHidden/>
          </w:rPr>
          <w:fldChar w:fldCharType="end"/>
        </w:r>
      </w:hyperlink>
    </w:p>
    <w:p w14:paraId="70E61DD7" w14:textId="77777777" w:rsidR="000B5A55" w:rsidRPr="00A24F24" w:rsidRDefault="00347C19" w:rsidP="00964107">
      <w:pPr>
        <w:pStyle w:val="1"/>
        <w:spacing w:before="0" w:after="0"/>
        <w:ind w:firstLine="420"/>
        <w:jc w:val="center"/>
      </w:pPr>
      <w:r w:rsidRPr="00A24F24">
        <w:rPr>
          <w:b w:val="0"/>
          <w:sz w:val="21"/>
          <w:szCs w:val="21"/>
        </w:rPr>
        <w:fldChar w:fldCharType="end"/>
      </w:r>
      <w:bookmarkStart w:id="4" w:name="_Toc330477452"/>
      <w:r w:rsidR="00BD76BD" w:rsidRPr="00A24F24">
        <w:rPr>
          <w:rFonts w:hint="eastAsia"/>
        </w:rPr>
        <w:t>第一章</w:t>
      </w:r>
      <w:r w:rsidR="00B335F0" w:rsidRPr="00A24F24">
        <w:rPr>
          <w:rFonts w:hint="eastAsia"/>
        </w:rPr>
        <w:t>概述</w:t>
      </w:r>
      <w:bookmarkEnd w:id="4"/>
    </w:p>
    <w:p w14:paraId="4713B339" w14:textId="77777777" w:rsidR="00B335F0" w:rsidRPr="00A24F24" w:rsidRDefault="00707A43" w:rsidP="00C2626F">
      <w:pPr>
        <w:pStyle w:val="2"/>
      </w:pPr>
      <w:bookmarkStart w:id="5" w:name="_Toc330477453"/>
      <w:r w:rsidRPr="00A24F24">
        <w:rPr>
          <w:rFonts w:hint="eastAsia"/>
        </w:rPr>
        <w:t>1.1</w:t>
      </w:r>
      <w:r w:rsidR="00B335F0" w:rsidRPr="00A24F24">
        <w:rPr>
          <w:rFonts w:hint="eastAsia"/>
        </w:rPr>
        <w:t>项目</w:t>
      </w:r>
      <w:r w:rsidR="00B42CA8" w:rsidRPr="00A24F24">
        <w:rPr>
          <w:rFonts w:hint="eastAsia"/>
        </w:rPr>
        <w:t>背景</w:t>
      </w:r>
      <w:bookmarkEnd w:id="5"/>
    </w:p>
    <w:p w14:paraId="59CF5DC2" w14:textId="77777777" w:rsidR="00707A43" w:rsidRPr="00A24F24" w:rsidRDefault="00707A43" w:rsidP="009174E3">
      <w:pPr>
        <w:ind w:firstLine="420"/>
      </w:pPr>
    </w:p>
    <w:p w14:paraId="034CC355" w14:textId="77777777" w:rsidR="00B335F0" w:rsidRPr="00A24F24" w:rsidRDefault="00707A43" w:rsidP="00C2626F">
      <w:pPr>
        <w:pStyle w:val="2"/>
      </w:pPr>
      <w:bookmarkStart w:id="6" w:name="_Toc330477454"/>
      <w:r w:rsidRPr="00A24F24">
        <w:rPr>
          <w:rFonts w:hint="eastAsia"/>
        </w:rPr>
        <w:t>1.2</w:t>
      </w:r>
      <w:r w:rsidR="00B335F0" w:rsidRPr="00A24F24">
        <w:rPr>
          <w:rFonts w:hint="eastAsia"/>
        </w:rPr>
        <w:t>项目</w:t>
      </w:r>
      <w:r w:rsidR="00B42CA8" w:rsidRPr="00A24F24">
        <w:rPr>
          <w:rFonts w:hint="eastAsia"/>
        </w:rPr>
        <w:t>概述</w:t>
      </w:r>
      <w:bookmarkEnd w:id="6"/>
    </w:p>
    <w:p w14:paraId="32EE3DEA" w14:textId="77777777" w:rsidR="00BD76BD" w:rsidRPr="00A24F24" w:rsidRDefault="00BD76BD" w:rsidP="009174E3">
      <w:pPr>
        <w:ind w:firstLine="420"/>
      </w:pPr>
    </w:p>
    <w:p w14:paraId="78CA1006" w14:textId="77777777" w:rsidR="00C2626F" w:rsidRPr="00A24F24" w:rsidRDefault="00C2626F" w:rsidP="009B079C">
      <w:pPr>
        <w:pStyle w:val="1"/>
        <w:spacing w:before="0" w:after="0"/>
        <w:ind w:firstLine="883"/>
        <w:jc w:val="center"/>
        <w:sectPr w:rsidR="00C2626F" w:rsidRPr="00A24F24" w:rsidSect="00C9422E">
          <w:footerReference w:type="default" r:id="rId14"/>
          <w:pgSz w:w="11906" w:h="16838"/>
          <w:pgMar w:top="1440" w:right="1800" w:bottom="1440" w:left="1800" w:header="851" w:footer="992" w:gutter="0"/>
          <w:pgNumType w:start="1"/>
          <w:cols w:space="425"/>
          <w:docGrid w:type="lines" w:linePitch="312"/>
        </w:sectPr>
      </w:pPr>
    </w:p>
    <w:p w14:paraId="7AD5BB19" w14:textId="77777777" w:rsidR="00B335F0" w:rsidRPr="00A24F24" w:rsidRDefault="00BD76BD" w:rsidP="009B079C">
      <w:pPr>
        <w:pStyle w:val="1"/>
        <w:spacing w:before="0" w:after="0"/>
        <w:ind w:firstLine="883"/>
        <w:jc w:val="center"/>
      </w:pPr>
      <w:bookmarkStart w:id="7" w:name="_Toc330477455"/>
      <w:r w:rsidRPr="00A24F24">
        <w:rPr>
          <w:rFonts w:hint="eastAsia"/>
        </w:rPr>
        <w:lastRenderedPageBreak/>
        <w:t>第二章</w:t>
      </w:r>
      <w:r w:rsidR="00C03122" w:rsidRPr="00A24F24">
        <w:rPr>
          <w:rFonts w:hint="eastAsia"/>
        </w:rPr>
        <w:t>项目建设</w:t>
      </w:r>
      <w:r w:rsidR="00B335F0" w:rsidRPr="00A24F24">
        <w:rPr>
          <w:rFonts w:hint="eastAsia"/>
        </w:rPr>
        <w:t>必要性</w:t>
      </w:r>
      <w:bookmarkEnd w:id="7"/>
    </w:p>
    <w:p w14:paraId="7477B746" w14:textId="77777777" w:rsidR="00707A43" w:rsidRPr="00A24F24" w:rsidRDefault="00C03122" w:rsidP="00C2626F">
      <w:pPr>
        <w:pStyle w:val="2"/>
      </w:pPr>
      <w:bookmarkStart w:id="8" w:name="_Toc330477456"/>
      <w:r w:rsidRPr="00A24F24">
        <w:rPr>
          <w:rFonts w:hint="eastAsia"/>
        </w:rPr>
        <w:t>2.1</w:t>
      </w:r>
      <w:r w:rsidRPr="00A24F24">
        <w:rPr>
          <w:rFonts w:hint="eastAsia"/>
        </w:rPr>
        <w:t>建设</w:t>
      </w:r>
      <w:r w:rsidR="009A3132" w:rsidRPr="00A24F24">
        <w:rPr>
          <w:rFonts w:hint="eastAsia"/>
        </w:rPr>
        <w:t>的</w:t>
      </w:r>
      <w:r w:rsidRPr="00A24F24">
        <w:rPr>
          <w:rFonts w:hint="eastAsia"/>
        </w:rPr>
        <w:t>必要性</w:t>
      </w:r>
      <w:bookmarkEnd w:id="8"/>
    </w:p>
    <w:p w14:paraId="2FBEE8C0" w14:textId="77777777" w:rsidR="00815857" w:rsidRPr="00815857" w:rsidRDefault="00815857" w:rsidP="00815857">
      <w:pPr>
        <w:ind w:firstLine="422"/>
        <w:rPr>
          <w:rFonts w:ascii="宋体" w:hAnsi="宋体"/>
          <w:b/>
        </w:rPr>
      </w:pPr>
      <w:r w:rsidRPr="00A24F24">
        <w:rPr>
          <w:rFonts w:hint="eastAsia"/>
          <w:b/>
        </w:rPr>
        <w:t>（</w:t>
      </w:r>
      <w:r w:rsidRPr="00A24F24">
        <w:rPr>
          <w:rFonts w:hint="eastAsia"/>
          <w:b/>
        </w:rPr>
        <w:t>1</w:t>
      </w:r>
      <w:r w:rsidRPr="00A24F24">
        <w:rPr>
          <w:rFonts w:hint="eastAsia"/>
          <w:b/>
        </w:rPr>
        <w:t>）</w:t>
      </w:r>
      <w:r>
        <w:rPr>
          <w:rFonts w:hint="eastAsia"/>
          <w:b/>
        </w:rPr>
        <w:t>智慧校园建设是教育信息化发展的必然趋势</w:t>
      </w:r>
    </w:p>
    <w:p w14:paraId="49F3CC04" w14:textId="77777777" w:rsidR="00E862F3" w:rsidRPr="00E862F3" w:rsidRDefault="00E862F3" w:rsidP="00E862F3">
      <w:pPr>
        <w:ind w:firstLine="420"/>
        <w:rPr>
          <w:szCs w:val="21"/>
        </w:rPr>
      </w:pPr>
      <w:r w:rsidRPr="00E862F3">
        <w:rPr>
          <w:rFonts w:hint="eastAsia"/>
          <w:szCs w:val="21"/>
        </w:rPr>
        <w:t>信息化是将信息作为构成某一系统、某一领域的基本要素，并对该系统、该领域中信息的生成、分析、处理、传递和利用所进行的有意义活动的总称。信息社会的高度发展要求教育必须改革以满足培养面向信息化社会创新人才的需求，</w:t>
      </w:r>
    </w:p>
    <w:p w14:paraId="28E68D1F" w14:textId="77777777" w:rsidR="00E862F3" w:rsidRPr="00E862F3" w:rsidRDefault="00E862F3" w:rsidP="00E862F3">
      <w:pPr>
        <w:ind w:firstLine="420"/>
        <w:rPr>
          <w:szCs w:val="21"/>
        </w:rPr>
      </w:pPr>
      <w:r w:rsidRPr="00E862F3">
        <w:rPr>
          <w:rFonts w:hint="eastAsia"/>
          <w:szCs w:val="21"/>
        </w:rPr>
        <w:t>教育信息化是将信息作为教育系统的一种基本构成要素，并在教育的各个领域广泛地利用信息技术，促进教育现代化的过程。</w:t>
      </w:r>
    </w:p>
    <w:p w14:paraId="2FC0A5AB" w14:textId="77777777" w:rsidR="00E862F3" w:rsidRPr="00E862F3" w:rsidRDefault="00E862F3" w:rsidP="00E862F3">
      <w:pPr>
        <w:ind w:firstLine="420"/>
        <w:rPr>
          <w:szCs w:val="21"/>
        </w:rPr>
      </w:pPr>
      <w:r w:rsidRPr="00E862F3">
        <w:rPr>
          <w:rFonts w:hint="eastAsia"/>
          <w:szCs w:val="21"/>
        </w:rPr>
        <w:t>经过</w:t>
      </w:r>
      <w:r w:rsidRPr="00E862F3">
        <w:rPr>
          <w:rFonts w:hint="eastAsia"/>
          <w:szCs w:val="21"/>
        </w:rPr>
        <w:t>20</w:t>
      </w:r>
      <w:r w:rsidRPr="00E862F3">
        <w:rPr>
          <w:rFonts w:hint="eastAsia"/>
          <w:szCs w:val="21"/>
        </w:rPr>
        <w:t>多年的发展，我国的教育信息化从无到有、从弱到强，呈现出发展速度快、使用效率比较低、教育信息资源管理分散和信息化人才队伍与优质资源比较短缺的特点。</w:t>
      </w:r>
    </w:p>
    <w:p w14:paraId="0CA06EEF" w14:textId="77777777" w:rsidR="00E862F3" w:rsidRPr="00E862F3" w:rsidRDefault="00E862F3" w:rsidP="00E862F3">
      <w:pPr>
        <w:ind w:firstLine="420"/>
        <w:rPr>
          <w:szCs w:val="21"/>
        </w:rPr>
      </w:pPr>
      <w:r w:rsidRPr="00E862F3">
        <w:rPr>
          <w:rFonts w:hint="eastAsia"/>
          <w:szCs w:val="21"/>
        </w:rPr>
        <w:t>目前，我国教育信息化的发展还处于粗放型阶段，硬件环境大投入应用效果的低产生是当代教育信息化发展进程中的主要矛盾。信息技术仅仅作为一种演示工具而存在，对教育的影响远未达到预期的目标。虽然教育和科研计算机网及以卫星视频系统为基础的现代远程教育网络平台已初步形成。但由于目前网络传输速度太慢，宽带网等远程教学信息传输的速度和稳定性不高等原因，仍不能满足人们的需求。</w:t>
      </w:r>
    </w:p>
    <w:p w14:paraId="01CC8A30" w14:textId="77777777" w:rsidR="00E862F3" w:rsidRPr="00E862F3" w:rsidRDefault="00E862F3" w:rsidP="00E862F3">
      <w:pPr>
        <w:ind w:firstLine="420"/>
        <w:rPr>
          <w:szCs w:val="21"/>
        </w:rPr>
      </w:pPr>
      <w:r w:rsidRPr="00E862F3">
        <w:rPr>
          <w:rFonts w:hint="eastAsia"/>
          <w:szCs w:val="21"/>
        </w:rPr>
        <w:t>有鉴于此，在《国家中长期教育改革和发展规划纲要》中，国家将把教育信息化纳入国家信息化发展整体战略，超前部署教育信息网络。到</w:t>
      </w:r>
      <w:r w:rsidRPr="00E862F3">
        <w:rPr>
          <w:rFonts w:hint="eastAsia"/>
          <w:szCs w:val="21"/>
        </w:rPr>
        <w:t>2020</w:t>
      </w:r>
      <w:r w:rsidRPr="00E862F3">
        <w:rPr>
          <w:rFonts w:hint="eastAsia"/>
          <w:szCs w:val="21"/>
        </w:rPr>
        <w:t>年，基本建成覆盖城乡各级各类学校的数字化教育服务体系，促进教育内容、教学手段和方法现代化。</w:t>
      </w:r>
    </w:p>
    <w:p w14:paraId="1EDE123B" w14:textId="77777777" w:rsidR="00E862F3" w:rsidRDefault="00E862F3" w:rsidP="00E862F3">
      <w:pPr>
        <w:ind w:firstLine="420"/>
        <w:rPr>
          <w:szCs w:val="21"/>
        </w:rPr>
      </w:pPr>
      <w:r w:rsidRPr="00E862F3">
        <w:rPr>
          <w:rFonts w:hint="eastAsia"/>
          <w:szCs w:val="21"/>
        </w:rPr>
        <w:t>21</w:t>
      </w:r>
      <w:r w:rsidRPr="00E862F3">
        <w:rPr>
          <w:rFonts w:hint="eastAsia"/>
          <w:szCs w:val="21"/>
        </w:rPr>
        <w:t>世纪是一个知识、信息、通信的时代，是以高新技术为核心的知识经济占主导地位的时代。业界专家分析认为，未来，我国教育信息化将朝着教学信息资源整合、教育信息化管理标准统一、社会学习者的基础素养和教育信息化投资效率提高、教育信息化评估体系不断完善的趋势发展，这也正是教育信息化建设由数字化走向智慧化的必然过程。</w:t>
      </w:r>
    </w:p>
    <w:p w14:paraId="486E1D27" w14:textId="77777777" w:rsidR="00815857" w:rsidRPr="00815857" w:rsidRDefault="00815857" w:rsidP="00E862F3">
      <w:pPr>
        <w:ind w:firstLine="422"/>
        <w:rPr>
          <w:rFonts w:ascii="宋体" w:hAnsi="宋体"/>
          <w:b/>
          <w:szCs w:val="21"/>
        </w:rPr>
      </w:pPr>
      <w:r w:rsidRPr="00815857">
        <w:rPr>
          <w:rFonts w:hint="eastAsia"/>
          <w:b/>
          <w:szCs w:val="21"/>
        </w:rPr>
        <w:t>（</w:t>
      </w:r>
      <w:r w:rsidRPr="00815857">
        <w:rPr>
          <w:rFonts w:hint="eastAsia"/>
          <w:b/>
          <w:szCs w:val="21"/>
        </w:rPr>
        <w:t>2</w:t>
      </w:r>
      <w:r w:rsidRPr="00815857">
        <w:rPr>
          <w:rFonts w:hint="eastAsia"/>
          <w:b/>
          <w:szCs w:val="21"/>
        </w:rPr>
        <w:t>）</w:t>
      </w:r>
      <w:r w:rsidRPr="00815857">
        <w:rPr>
          <w:rFonts w:ascii="宋体" w:hAnsi="宋体" w:hint="eastAsia"/>
          <w:b/>
          <w:color w:val="000000"/>
          <w:szCs w:val="21"/>
          <w:shd w:val="clear" w:color="auto" w:fill="F9FCFE"/>
        </w:rPr>
        <w:t>智慧校园建设是实现教育现代化的重要步骤</w:t>
      </w:r>
    </w:p>
    <w:p w14:paraId="43614918" w14:textId="77777777" w:rsidR="00815857" w:rsidRPr="00815857" w:rsidRDefault="00815857" w:rsidP="00815857">
      <w:pPr>
        <w:widowControl/>
        <w:ind w:firstLine="420"/>
        <w:jc w:val="left"/>
        <w:rPr>
          <w:rFonts w:ascii="宋体"/>
          <w:b/>
          <w:color w:val="000000"/>
          <w:szCs w:val="21"/>
        </w:rPr>
      </w:pPr>
      <w:r w:rsidRPr="00815857">
        <w:rPr>
          <w:rFonts w:ascii="宋体" w:hAnsi="宋体" w:cs="Arial" w:hint="eastAsia"/>
          <w:color w:val="000000"/>
          <w:kern w:val="0"/>
          <w:szCs w:val="21"/>
          <w:shd w:val="clear" w:color="auto" w:fill="FFFFFF"/>
        </w:rPr>
        <w:t>当今世界各国，以经济和科技实力为基础的综合国力的竞争日趋激烈，而且将长期存在。这种竞争在很大程度上决定于人才的数量和质量，而人才竞争的实质是教育的竞争。教育要与我国经济社会发展的战略目标和战略步骤相适应，才能为我国社会主义现代化建设提供足够的人才支持。为了实现这一目标，就必须深化教育改革，更新教育观念，改革教育内容和</w:t>
      </w:r>
      <w:r w:rsidRPr="00815857">
        <w:rPr>
          <w:rFonts w:ascii="宋体" w:hAnsi="宋体" w:cs="Arial" w:hint="eastAsia"/>
          <w:color w:val="000000"/>
          <w:kern w:val="0"/>
          <w:szCs w:val="21"/>
          <w:shd w:val="clear" w:color="auto" w:fill="FFFFFF"/>
        </w:rPr>
        <w:lastRenderedPageBreak/>
        <w:t>方法，逐步建立适应</w:t>
      </w:r>
      <w:r w:rsidRPr="00815857">
        <w:rPr>
          <w:rFonts w:ascii="宋体" w:hAnsi="宋体" w:cs="Arial"/>
          <w:color w:val="000000"/>
          <w:kern w:val="0"/>
          <w:szCs w:val="21"/>
          <w:shd w:val="clear" w:color="auto" w:fill="FFFFFF"/>
        </w:rPr>
        <w:t>21</w:t>
      </w:r>
      <w:r w:rsidRPr="00815857">
        <w:rPr>
          <w:rFonts w:ascii="宋体" w:hAnsi="宋体" w:cs="Arial" w:hint="eastAsia"/>
          <w:color w:val="000000"/>
          <w:kern w:val="0"/>
          <w:szCs w:val="21"/>
          <w:shd w:val="clear" w:color="auto" w:fill="FFFFFF"/>
        </w:rPr>
        <w:t>世纪经济社会发展和现代化建设需要的新的教育体系。因此，教育事业发展的根本出路在于改革。改革的内在动力，一方面来源于现代信息技术在教育领域的渗透和应用，大大地改变了教育的技术手段和方式；另一方面是来自社会经济发展的迫切要求。其中以信息技术在教育领域的全面运用为核心的教育信息化为推动教育的改革和发展提供了有利的时机和条件。</w:t>
      </w:r>
    </w:p>
    <w:p w14:paraId="063DF517" w14:textId="77777777" w:rsidR="00815857" w:rsidRDefault="00815857" w:rsidP="00815857">
      <w:pPr>
        <w:widowControl/>
        <w:ind w:firstLine="420"/>
        <w:jc w:val="left"/>
        <w:rPr>
          <w:rFonts w:ascii="宋体" w:hAnsi="宋体"/>
          <w:color w:val="000000"/>
          <w:szCs w:val="21"/>
          <w:shd w:val="clear" w:color="auto" w:fill="F9FCFE"/>
        </w:rPr>
      </w:pPr>
      <w:r w:rsidRPr="00815857">
        <w:rPr>
          <w:rFonts w:ascii="宋体" w:hAnsi="宋体" w:hint="eastAsia"/>
          <w:color w:val="000000"/>
          <w:szCs w:val="21"/>
          <w:shd w:val="clear" w:color="auto" w:fill="F9FCFE"/>
        </w:rPr>
        <w:t>智慧校园建设已经发展成为目前教育信息化建设的重要内容，是实现教育现代化的重要步骤。没有教育的信息化，就不可能实现教育的现代化。</w:t>
      </w:r>
      <w:r w:rsidR="009851EF">
        <w:rPr>
          <w:rFonts w:ascii="宋体" w:hAnsi="宋体" w:hint="eastAsia"/>
          <w:color w:val="000000"/>
          <w:szCs w:val="21"/>
          <w:shd w:val="clear" w:color="auto" w:fill="F9FCFE"/>
        </w:rPr>
        <w:t>XX</w:t>
      </w:r>
      <w:r w:rsidRPr="00815857">
        <w:rPr>
          <w:rFonts w:ascii="宋体" w:hAnsi="宋体" w:hint="eastAsia"/>
          <w:color w:val="000000"/>
          <w:szCs w:val="21"/>
          <w:shd w:val="clear" w:color="auto" w:fill="F9FCFE"/>
        </w:rPr>
        <w:t>智慧校园建设将会推动</w:t>
      </w:r>
      <w:r w:rsidR="009851EF">
        <w:rPr>
          <w:rFonts w:ascii="宋体" w:hAnsi="宋体" w:hint="eastAsia"/>
          <w:color w:val="000000"/>
          <w:szCs w:val="21"/>
          <w:shd w:val="clear" w:color="auto" w:fill="F9FCFE"/>
        </w:rPr>
        <w:t>XX</w:t>
      </w:r>
      <w:r w:rsidRPr="00815857">
        <w:rPr>
          <w:rFonts w:ascii="宋体" w:hAnsi="宋体" w:hint="eastAsia"/>
          <w:color w:val="000000"/>
          <w:szCs w:val="21"/>
          <w:shd w:val="clear" w:color="auto" w:fill="F9FCFE"/>
        </w:rPr>
        <w:t>乃至全疆教育信息化建设，加快促进教育现代化进程。</w:t>
      </w:r>
    </w:p>
    <w:p w14:paraId="11F01EE4" w14:textId="77777777" w:rsidR="009A3132" w:rsidRPr="00A24F24" w:rsidRDefault="009A3132" w:rsidP="00C2626F">
      <w:pPr>
        <w:pStyle w:val="2"/>
      </w:pPr>
      <w:bookmarkStart w:id="9" w:name="_Toc330477457"/>
      <w:r w:rsidRPr="00A24F24">
        <w:rPr>
          <w:rFonts w:hint="eastAsia"/>
        </w:rPr>
        <w:t>2.2</w:t>
      </w:r>
      <w:r w:rsidRPr="00A24F24">
        <w:rPr>
          <w:rFonts w:hint="eastAsia"/>
        </w:rPr>
        <w:t>建设的可行性</w:t>
      </w:r>
      <w:bookmarkEnd w:id="9"/>
    </w:p>
    <w:p w14:paraId="43DDD8C2" w14:textId="77777777" w:rsidR="00C2626F" w:rsidRPr="00815857" w:rsidRDefault="00C2626F" w:rsidP="009B079C">
      <w:pPr>
        <w:pStyle w:val="1"/>
        <w:spacing w:before="0" w:after="0" w:line="360" w:lineRule="auto"/>
        <w:ind w:firstLine="883"/>
        <w:jc w:val="center"/>
        <w:sectPr w:rsidR="00C2626F" w:rsidRPr="00815857" w:rsidSect="00C9422E">
          <w:pgSz w:w="11906" w:h="16838"/>
          <w:pgMar w:top="1440" w:right="1800" w:bottom="1440" w:left="1800" w:header="851" w:footer="992" w:gutter="0"/>
          <w:cols w:space="425"/>
          <w:titlePg/>
          <w:docGrid w:type="lines" w:linePitch="312"/>
        </w:sectPr>
      </w:pPr>
    </w:p>
    <w:p w14:paraId="30D172B4" w14:textId="77777777" w:rsidR="00707A43" w:rsidRPr="00A24F24" w:rsidRDefault="00BD76BD" w:rsidP="009B079C">
      <w:pPr>
        <w:pStyle w:val="1"/>
        <w:spacing w:before="0" w:after="0" w:line="360" w:lineRule="auto"/>
        <w:ind w:firstLine="883"/>
        <w:jc w:val="center"/>
      </w:pPr>
      <w:bookmarkStart w:id="10" w:name="_Toc330477458"/>
      <w:r w:rsidRPr="00A24F24">
        <w:rPr>
          <w:rFonts w:hint="eastAsia"/>
        </w:rPr>
        <w:lastRenderedPageBreak/>
        <w:t>第三章</w:t>
      </w:r>
      <w:r w:rsidR="00B335F0" w:rsidRPr="00A24F24">
        <w:rPr>
          <w:rFonts w:hint="eastAsia"/>
        </w:rPr>
        <w:t>项目需求分析</w:t>
      </w:r>
      <w:bookmarkEnd w:id="10"/>
    </w:p>
    <w:p w14:paraId="6E2A3044" w14:textId="77777777" w:rsidR="00B335F0" w:rsidRPr="00A24F24" w:rsidRDefault="00B335F0" w:rsidP="00C2626F">
      <w:pPr>
        <w:pStyle w:val="2"/>
      </w:pPr>
      <w:bookmarkStart w:id="11" w:name="_Toc330477459"/>
      <w:r w:rsidRPr="00A24F24">
        <w:rPr>
          <w:rFonts w:hint="eastAsia"/>
        </w:rPr>
        <w:t>3.1</w:t>
      </w:r>
      <w:r w:rsidR="00A60308" w:rsidRPr="00A24F24">
        <w:rPr>
          <w:rFonts w:hint="eastAsia"/>
        </w:rPr>
        <w:t>总体</w:t>
      </w:r>
      <w:r w:rsidR="002F3B61" w:rsidRPr="00A24F24">
        <w:rPr>
          <w:rFonts w:hint="eastAsia"/>
        </w:rPr>
        <w:t>发展</w:t>
      </w:r>
      <w:r w:rsidR="00A60308" w:rsidRPr="00A24F24">
        <w:rPr>
          <w:rFonts w:hint="eastAsia"/>
        </w:rPr>
        <w:t>需求</w:t>
      </w:r>
      <w:bookmarkEnd w:id="11"/>
    </w:p>
    <w:p w14:paraId="638A887A" w14:textId="77777777" w:rsidR="007C00F4" w:rsidRPr="007C00F4" w:rsidRDefault="007C00F4" w:rsidP="007C00F4">
      <w:pPr>
        <w:ind w:firstLine="420"/>
      </w:pPr>
      <w:r>
        <w:rPr>
          <w:rFonts w:hint="eastAsia"/>
        </w:rPr>
        <w:t>智慧校园建设的目的是为了满足</w:t>
      </w:r>
      <w:r w:rsidR="003415C9">
        <w:rPr>
          <w:rFonts w:hint="eastAsia"/>
        </w:rPr>
        <w:t>学校基地</w:t>
      </w:r>
      <w:r>
        <w:rPr>
          <w:rFonts w:hint="eastAsia"/>
        </w:rPr>
        <w:t>的教育发展需求，在</w:t>
      </w:r>
      <w:r w:rsidR="003415C9">
        <w:rPr>
          <w:rFonts w:hint="eastAsia"/>
        </w:rPr>
        <w:t>学校基地</w:t>
      </w:r>
      <w:r>
        <w:rPr>
          <w:rFonts w:hint="eastAsia"/>
        </w:rPr>
        <w:t>构建一个智能、灵活、运转高效的校园信息服务系统，使其更好的为</w:t>
      </w:r>
      <w:r w:rsidR="003F42BD">
        <w:rPr>
          <w:rFonts w:hint="eastAsia"/>
        </w:rPr>
        <w:t>本地</w:t>
      </w:r>
      <w:r>
        <w:rPr>
          <w:rFonts w:hint="eastAsia"/>
        </w:rPr>
        <w:t>的发展提供坚实的人才支撑。总体发展需求，概括起来有以下几个方面：</w:t>
      </w:r>
    </w:p>
    <w:p w14:paraId="54A2A030" w14:textId="77777777" w:rsidR="007C00F4" w:rsidRPr="007C00F4" w:rsidRDefault="007C00F4" w:rsidP="007C00F4">
      <w:pPr>
        <w:ind w:firstLine="420"/>
        <w:rPr>
          <w:b/>
        </w:rPr>
      </w:pPr>
      <w:r w:rsidRPr="007C00F4">
        <w:rPr>
          <w:rFonts w:hint="eastAsia"/>
        </w:rPr>
        <w:t>（</w:t>
      </w:r>
      <w:r w:rsidRPr="007C00F4">
        <w:rPr>
          <w:rFonts w:hint="eastAsia"/>
        </w:rPr>
        <w:t>1</w:t>
      </w:r>
      <w:r w:rsidRPr="007C00F4">
        <w:rPr>
          <w:rFonts w:hint="eastAsia"/>
        </w:rPr>
        <w:t>）</w:t>
      </w:r>
      <w:r>
        <w:rPr>
          <w:rFonts w:hint="eastAsia"/>
        </w:rPr>
        <w:t>未来的校园中，要将人、设备、自然和社会各因素之间互通互联，并且他们之间互动的方式更智能化，他们之间的任何互动都有助于促进人、信息系统、设施环境三者之间的数据的完美融合，使校园的运转能够更透彻的感应、衡量和调度；</w:t>
      </w:r>
    </w:p>
    <w:p w14:paraId="7DE8328B" w14:textId="77777777" w:rsidR="007C00F4" w:rsidRDefault="007C00F4" w:rsidP="007C00F4">
      <w:pPr>
        <w:ind w:firstLine="420"/>
      </w:pPr>
      <w:r>
        <w:rPr>
          <w:rFonts w:hint="eastAsia"/>
        </w:rPr>
        <w:t>（</w:t>
      </w:r>
      <w:r>
        <w:rPr>
          <w:rFonts w:hint="eastAsia"/>
        </w:rPr>
        <w:t>2</w:t>
      </w:r>
      <w:r>
        <w:rPr>
          <w:rFonts w:hint="eastAsia"/>
        </w:rPr>
        <w:t>）校园信息化系统要能实现快速、准确的获取校园中人、财、物和学、研、管业务过程中的信息，通过综合数据分析为管理改进和业务流程再造提供数据支持，推动学校进行制度创新、管理创新，实现决策科学化和管理规范化；</w:t>
      </w:r>
    </w:p>
    <w:p w14:paraId="4FE7E7EB" w14:textId="77777777" w:rsidR="007C00F4" w:rsidRDefault="007C00F4" w:rsidP="007C00F4">
      <w:pPr>
        <w:ind w:firstLine="420"/>
      </w:pPr>
      <w:r>
        <w:rPr>
          <w:rFonts w:hint="eastAsia"/>
        </w:rPr>
        <w:t>（</w:t>
      </w:r>
      <w:r>
        <w:rPr>
          <w:rFonts w:hint="eastAsia"/>
        </w:rPr>
        <w:t>3</w:t>
      </w:r>
      <w:r>
        <w:rPr>
          <w:rFonts w:hint="eastAsia"/>
        </w:rPr>
        <w:t>）通过应用服务的集成与融合实现校园的信息获取、信息共享和信息服务，从而推进智慧化的教学、智慧化的科研、智慧化的管理、智慧化的生活、以及智慧化的服务的实现进程。而其最终目标就是实现教育信息化和智能化。</w:t>
      </w:r>
    </w:p>
    <w:p w14:paraId="0EB91218" w14:textId="77777777" w:rsidR="007C00F4" w:rsidRDefault="007C00F4" w:rsidP="007C00F4">
      <w:pPr>
        <w:ind w:firstLine="420"/>
        <w:jc w:val="left"/>
      </w:pPr>
      <w:r>
        <w:rPr>
          <w:rFonts w:hint="eastAsia"/>
        </w:rPr>
        <w:t>智慧校园的建设和发展是教育领域发展变革的趋势，有利于推动教育信息化的发展，有利于形成灵活多样的教学和学习方式，有利于培养高素质人才，有利于提高办学水平和优化学校管理，智慧校园的建设和发展能够适应新时期网络技术的发展、社会的需要、以及学校管</w:t>
      </w:r>
      <w:r w:rsidRPr="007C00F4">
        <w:rPr>
          <w:rFonts w:hint="eastAsia"/>
        </w:rPr>
        <w:t>理、教学改革等方面的需要。</w:t>
      </w:r>
    </w:p>
    <w:p w14:paraId="6CF7CF86" w14:textId="77777777" w:rsidR="00B335F0" w:rsidRPr="00A24F24" w:rsidRDefault="00B335F0" w:rsidP="00C2626F">
      <w:pPr>
        <w:pStyle w:val="2"/>
      </w:pPr>
      <w:bookmarkStart w:id="12" w:name="_Toc330477460"/>
      <w:r w:rsidRPr="00A24F24">
        <w:rPr>
          <w:rFonts w:hint="eastAsia"/>
        </w:rPr>
        <w:t>3.2</w:t>
      </w:r>
      <w:r w:rsidR="00A60308" w:rsidRPr="00A24F24">
        <w:rPr>
          <w:rFonts w:hint="eastAsia"/>
        </w:rPr>
        <w:t>功能</w:t>
      </w:r>
      <w:r w:rsidR="002F3B61" w:rsidRPr="00A24F24">
        <w:rPr>
          <w:rFonts w:hint="eastAsia"/>
        </w:rPr>
        <w:t>应用</w:t>
      </w:r>
      <w:r w:rsidR="00A60308" w:rsidRPr="00A24F24">
        <w:rPr>
          <w:rFonts w:hint="eastAsia"/>
        </w:rPr>
        <w:t>需求</w:t>
      </w:r>
      <w:bookmarkEnd w:id="12"/>
    </w:p>
    <w:p w14:paraId="79E13958" w14:textId="77777777" w:rsidR="00707A43" w:rsidRPr="00A24F24" w:rsidRDefault="00DA73AB" w:rsidP="00495FD9">
      <w:pPr>
        <w:ind w:firstLine="422"/>
        <w:rPr>
          <w:b/>
        </w:rPr>
      </w:pPr>
      <w:r w:rsidRPr="00A24F24">
        <w:rPr>
          <w:rFonts w:hint="eastAsia"/>
          <w:b/>
        </w:rPr>
        <w:t>（</w:t>
      </w:r>
      <w:r w:rsidRPr="00A24F24">
        <w:rPr>
          <w:rFonts w:hint="eastAsia"/>
          <w:b/>
        </w:rPr>
        <w:t>1</w:t>
      </w:r>
      <w:r w:rsidRPr="00A24F24">
        <w:rPr>
          <w:rFonts w:hint="eastAsia"/>
          <w:b/>
        </w:rPr>
        <w:t>）</w:t>
      </w:r>
      <w:r w:rsidR="00E6479B" w:rsidRPr="00A24F24">
        <w:rPr>
          <w:rFonts w:hint="eastAsia"/>
          <w:b/>
        </w:rPr>
        <w:t>综合的统一管理平台</w:t>
      </w:r>
    </w:p>
    <w:p w14:paraId="5061D3F0" w14:textId="77777777" w:rsidR="00C74A81" w:rsidRPr="00A24F24" w:rsidRDefault="00831947" w:rsidP="009174E3">
      <w:pPr>
        <w:ind w:firstLine="420"/>
        <w:rPr>
          <w:rFonts w:ascii="宋体" w:hAnsi="宋体"/>
        </w:rPr>
      </w:pPr>
      <w:r>
        <w:rPr>
          <w:rFonts w:hint="eastAsia"/>
        </w:rPr>
        <w:t>一般大学</w:t>
      </w:r>
      <w:r w:rsidR="003415C9">
        <w:rPr>
          <w:rFonts w:hint="eastAsia"/>
        </w:rPr>
        <w:t>基地</w:t>
      </w:r>
      <w:r w:rsidR="00C74A81" w:rsidRPr="00A24F24">
        <w:rPr>
          <w:rFonts w:hint="eastAsia"/>
        </w:rPr>
        <w:t>建设项目，规模大，周期长，</w:t>
      </w:r>
      <w:r w:rsidR="00AE5F28" w:rsidRPr="00A24F24">
        <w:rPr>
          <w:rFonts w:hint="eastAsia"/>
        </w:rPr>
        <w:t>涉及的子系统繁多，根据目前校园</w:t>
      </w:r>
      <w:r w:rsidR="00EA785C" w:rsidRPr="00A24F24">
        <w:rPr>
          <w:rFonts w:hint="eastAsia"/>
        </w:rPr>
        <w:t>信息化建设的发展趋势，建设的</w:t>
      </w:r>
      <w:r>
        <w:rPr>
          <w:rFonts w:hint="eastAsia"/>
        </w:rPr>
        <w:t>智慧校园</w:t>
      </w:r>
      <w:r w:rsidR="00EA785C" w:rsidRPr="00A24F24">
        <w:rPr>
          <w:rFonts w:hint="eastAsia"/>
        </w:rPr>
        <w:t>要求</w:t>
      </w:r>
      <w:r w:rsidR="00DE664F" w:rsidRPr="00A24F24">
        <w:rPr>
          <w:rFonts w:hint="eastAsia"/>
        </w:rPr>
        <w:t>建成一个集</w:t>
      </w:r>
      <w:r w:rsidR="00EA785C" w:rsidRPr="00A24F24">
        <w:rPr>
          <w:rFonts w:hint="eastAsia"/>
        </w:rPr>
        <w:t>信息汇集、资源共享、应用整合和综合运营为一体的统一管理平台，能提供数据集成、流程集成、用户界面集成等服务，</w:t>
      </w:r>
      <w:r w:rsidR="00C74A81" w:rsidRPr="00A24F24">
        <w:rPr>
          <w:rFonts w:ascii="宋体" w:hAnsi="宋体" w:hint="eastAsia"/>
        </w:rPr>
        <w:t>改变教育</w:t>
      </w:r>
      <w:r w:rsidR="00F663EC" w:rsidRPr="00A24F24">
        <w:rPr>
          <w:rFonts w:ascii="宋体" w:hAnsi="宋体" w:hint="eastAsia"/>
        </w:rPr>
        <w:t>系统</w:t>
      </w:r>
      <w:r w:rsidR="00C74A81" w:rsidRPr="00A24F24">
        <w:rPr>
          <w:rFonts w:ascii="宋体" w:hAnsi="宋体" w:hint="eastAsia"/>
        </w:rPr>
        <w:t>各部门、院校对信息资源的垄断和封闭的局面，实现</w:t>
      </w:r>
      <w:r w:rsidR="00F663EC" w:rsidRPr="00A24F24">
        <w:rPr>
          <w:rFonts w:ascii="宋体" w:hAnsi="宋体" w:hint="eastAsia"/>
        </w:rPr>
        <w:t>区域或校园</w:t>
      </w:r>
      <w:r w:rsidR="00C74A81" w:rsidRPr="00A24F24">
        <w:rPr>
          <w:rFonts w:ascii="宋体" w:hAnsi="宋体" w:hint="eastAsia"/>
        </w:rPr>
        <w:t>数据资源的共享，避免重复投资</w:t>
      </w:r>
      <w:r w:rsidR="00C74A81" w:rsidRPr="00A24F24">
        <w:rPr>
          <w:rFonts w:ascii="宋体"/>
        </w:rPr>
        <w:t>,</w:t>
      </w:r>
      <w:r w:rsidR="00C74A81" w:rsidRPr="00A24F24">
        <w:rPr>
          <w:rFonts w:ascii="宋体" w:hAnsi="宋体" w:hint="eastAsia"/>
        </w:rPr>
        <w:t>从整体上提升</w:t>
      </w:r>
      <w:r w:rsidR="00F663EC" w:rsidRPr="00A24F24">
        <w:rPr>
          <w:rFonts w:ascii="宋体" w:hAnsi="宋体" w:hint="eastAsia"/>
        </w:rPr>
        <w:t>教育信息化</w:t>
      </w:r>
      <w:r w:rsidR="00C74A81" w:rsidRPr="00A24F24">
        <w:rPr>
          <w:rFonts w:ascii="宋体" w:hAnsi="宋体" w:hint="eastAsia"/>
        </w:rPr>
        <w:t>建设水平。</w:t>
      </w:r>
    </w:p>
    <w:p w14:paraId="540C787A" w14:textId="77777777" w:rsidR="00F663EC" w:rsidRPr="00A24F24" w:rsidRDefault="00F663EC" w:rsidP="00495FD9">
      <w:pPr>
        <w:ind w:firstLine="422"/>
        <w:rPr>
          <w:b/>
        </w:rPr>
      </w:pPr>
      <w:r w:rsidRPr="00A24F24">
        <w:rPr>
          <w:rFonts w:hint="eastAsia"/>
          <w:b/>
        </w:rPr>
        <w:t>（</w:t>
      </w:r>
      <w:r w:rsidRPr="00A24F24">
        <w:rPr>
          <w:rFonts w:hint="eastAsia"/>
          <w:b/>
        </w:rPr>
        <w:t>2</w:t>
      </w:r>
      <w:r w:rsidRPr="00A24F24">
        <w:rPr>
          <w:rFonts w:hint="eastAsia"/>
          <w:b/>
        </w:rPr>
        <w:t>）面向校园管理的应用</w:t>
      </w:r>
    </w:p>
    <w:p w14:paraId="7D76B56F" w14:textId="77777777" w:rsidR="00F663EC" w:rsidRPr="00A24F24" w:rsidRDefault="00F663EC" w:rsidP="009174E3">
      <w:pPr>
        <w:ind w:firstLine="420"/>
      </w:pPr>
      <w:r w:rsidRPr="00A24F24">
        <w:rPr>
          <w:rFonts w:hint="eastAsia"/>
        </w:rPr>
        <w:lastRenderedPageBreak/>
        <w:t>利用现代信息技术，实现对校园的基础设施和日常管理应用进行统一规划、设计、建设和运营，</w:t>
      </w:r>
      <w:r w:rsidR="00040AA2" w:rsidRPr="00A24F24">
        <w:rPr>
          <w:rFonts w:hint="eastAsia"/>
        </w:rPr>
        <w:t>从校园的</w:t>
      </w:r>
      <w:r w:rsidR="00EA630D" w:rsidRPr="00A24F24">
        <w:rPr>
          <w:rFonts w:hint="eastAsia"/>
        </w:rPr>
        <w:t>通信</w:t>
      </w:r>
      <w:r w:rsidR="00040AA2" w:rsidRPr="00A24F24">
        <w:rPr>
          <w:rFonts w:hint="eastAsia"/>
        </w:rPr>
        <w:t>网络、安全防范、日常办公、信息安全、能源资产管理等方面实现</w:t>
      </w:r>
      <w:r w:rsidR="00EA630D" w:rsidRPr="00A24F24">
        <w:rPr>
          <w:rFonts w:hint="eastAsia"/>
        </w:rPr>
        <w:t>对校园管理的服务支撑。</w:t>
      </w:r>
    </w:p>
    <w:p w14:paraId="4E1B70B7" w14:textId="77777777" w:rsidR="00EA630D" w:rsidRPr="00A24F24" w:rsidRDefault="00EA630D" w:rsidP="00495FD9">
      <w:pPr>
        <w:ind w:firstLine="422"/>
        <w:rPr>
          <w:b/>
        </w:rPr>
      </w:pPr>
      <w:r w:rsidRPr="00A24F24">
        <w:rPr>
          <w:rFonts w:hint="eastAsia"/>
          <w:b/>
        </w:rPr>
        <w:t>（</w:t>
      </w:r>
      <w:r w:rsidRPr="00A24F24">
        <w:rPr>
          <w:rFonts w:hint="eastAsia"/>
          <w:b/>
        </w:rPr>
        <w:t>3</w:t>
      </w:r>
      <w:r w:rsidRPr="00A24F24">
        <w:rPr>
          <w:rFonts w:hint="eastAsia"/>
          <w:b/>
        </w:rPr>
        <w:t>）面向教学</w:t>
      </w:r>
      <w:r w:rsidRPr="00F14C29">
        <w:rPr>
          <w:rFonts w:ascii="宋体" w:hAnsi="宋体" w:hint="eastAsia"/>
          <w:b/>
        </w:rPr>
        <w:t>过程</w:t>
      </w:r>
      <w:r w:rsidRPr="00A24F24">
        <w:rPr>
          <w:rFonts w:hint="eastAsia"/>
          <w:b/>
        </w:rPr>
        <w:t>的应用</w:t>
      </w:r>
    </w:p>
    <w:p w14:paraId="0DBFED08" w14:textId="77777777" w:rsidR="00570AAF" w:rsidRPr="00A24F24" w:rsidRDefault="00EA630D" w:rsidP="009174E3">
      <w:pPr>
        <w:ind w:firstLine="420"/>
      </w:pPr>
      <w:r w:rsidRPr="00A24F24">
        <w:rPr>
          <w:rFonts w:hint="eastAsia"/>
        </w:rPr>
        <w:t>未来的校园信息化建设要能</w:t>
      </w:r>
      <w:r w:rsidR="00570AAF" w:rsidRPr="00A24F24">
        <w:rPr>
          <w:rFonts w:hint="eastAsia"/>
        </w:rPr>
        <w:t>为多层次学历教育和专项技能培训的教学过程提供各种应用服务。实现多媒体教学、计算机辅助教学、远程教育、实训教学管理、职业培训认证、虚拟实验室、电子考场等</w:t>
      </w:r>
      <w:r w:rsidR="00073C8F" w:rsidRPr="00A24F24">
        <w:rPr>
          <w:rFonts w:hint="eastAsia"/>
        </w:rPr>
        <w:t>实际应用。</w:t>
      </w:r>
    </w:p>
    <w:p w14:paraId="16F50980" w14:textId="77777777" w:rsidR="00073C8F" w:rsidRPr="00A24F24" w:rsidRDefault="00073C8F" w:rsidP="00495FD9">
      <w:pPr>
        <w:ind w:firstLine="422"/>
        <w:rPr>
          <w:b/>
        </w:rPr>
      </w:pPr>
      <w:r w:rsidRPr="00A24F24">
        <w:rPr>
          <w:rFonts w:hint="eastAsia"/>
          <w:b/>
        </w:rPr>
        <w:t>（</w:t>
      </w:r>
      <w:r w:rsidRPr="00A24F24">
        <w:rPr>
          <w:rFonts w:hint="eastAsia"/>
          <w:b/>
        </w:rPr>
        <w:t>4</w:t>
      </w:r>
      <w:r w:rsidRPr="00A24F24">
        <w:rPr>
          <w:rFonts w:hint="eastAsia"/>
          <w:b/>
        </w:rPr>
        <w:t>）面向校园生活的应用</w:t>
      </w:r>
    </w:p>
    <w:p w14:paraId="517A32D0" w14:textId="77777777" w:rsidR="00EA630D" w:rsidRPr="00A24F24" w:rsidRDefault="00073C8F" w:rsidP="009174E3">
      <w:pPr>
        <w:ind w:firstLine="420"/>
      </w:pPr>
      <w:r w:rsidRPr="00A24F24">
        <w:rPr>
          <w:rFonts w:hint="eastAsia"/>
        </w:rPr>
        <w:t>作为校园活动的主体——教师和学生，除了学习在校园，还要生活在校园。所以，完善的校园生活服务是必须具备的，建设的</w:t>
      </w:r>
      <w:r w:rsidR="006D2F69">
        <w:rPr>
          <w:rFonts w:hint="eastAsia"/>
        </w:rPr>
        <w:t>智慧校园</w:t>
      </w:r>
      <w:r w:rsidRPr="00A24F24">
        <w:rPr>
          <w:rFonts w:hint="eastAsia"/>
        </w:rPr>
        <w:t>要能满足校园师生在日常生活中的用水、用电，食宿消费，信息查询，图书借阅、医疗健康等</w:t>
      </w:r>
      <w:r w:rsidR="00BF501B" w:rsidRPr="00A24F24">
        <w:rPr>
          <w:rFonts w:hint="eastAsia"/>
        </w:rPr>
        <w:t>应用服务。</w:t>
      </w:r>
    </w:p>
    <w:p w14:paraId="57FC420F" w14:textId="77777777" w:rsidR="00495FD9" w:rsidRPr="006D2F69" w:rsidRDefault="00495FD9" w:rsidP="009B079C">
      <w:pPr>
        <w:pStyle w:val="1"/>
        <w:spacing w:before="0" w:after="0"/>
        <w:ind w:firstLine="883"/>
        <w:jc w:val="center"/>
        <w:sectPr w:rsidR="00495FD9" w:rsidRPr="006D2F69" w:rsidSect="00C9422E">
          <w:pgSz w:w="11906" w:h="16838"/>
          <w:pgMar w:top="1440" w:right="1800" w:bottom="1440" w:left="1800" w:header="851" w:footer="992" w:gutter="0"/>
          <w:cols w:space="425"/>
          <w:titlePg/>
          <w:docGrid w:type="lines" w:linePitch="312"/>
        </w:sectPr>
      </w:pPr>
    </w:p>
    <w:p w14:paraId="037F13E4" w14:textId="77777777" w:rsidR="00B335F0" w:rsidRPr="00A24F24" w:rsidRDefault="00BD76BD" w:rsidP="009B079C">
      <w:pPr>
        <w:pStyle w:val="1"/>
        <w:spacing w:before="0" w:after="0"/>
        <w:ind w:firstLine="883"/>
        <w:jc w:val="center"/>
      </w:pPr>
      <w:bookmarkStart w:id="13" w:name="_Toc330477461"/>
      <w:r w:rsidRPr="00A24F24">
        <w:rPr>
          <w:rFonts w:hint="eastAsia"/>
        </w:rPr>
        <w:lastRenderedPageBreak/>
        <w:t>第四章</w:t>
      </w:r>
      <w:r w:rsidR="00B335F0" w:rsidRPr="00A24F24">
        <w:rPr>
          <w:rFonts w:hint="eastAsia"/>
        </w:rPr>
        <w:t>项目建设思路</w:t>
      </w:r>
      <w:bookmarkEnd w:id="13"/>
    </w:p>
    <w:p w14:paraId="3D2ACE85" w14:textId="77777777" w:rsidR="00B335F0" w:rsidRPr="00A24F24" w:rsidRDefault="00B335F0" w:rsidP="00C2626F">
      <w:pPr>
        <w:pStyle w:val="2"/>
      </w:pPr>
      <w:bookmarkStart w:id="14" w:name="_Toc330477462"/>
      <w:r w:rsidRPr="00A24F24">
        <w:rPr>
          <w:rFonts w:hint="eastAsia"/>
        </w:rPr>
        <w:t>4.</w:t>
      </w:r>
      <w:r w:rsidR="008F2B5D" w:rsidRPr="00A24F24">
        <w:rPr>
          <w:rFonts w:hint="eastAsia"/>
        </w:rPr>
        <w:t>1</w:t>
      </w:r>
      <w:r w:rsidRPr="00A24F24">
        <w:rPr>
          <w:rFonts w:hint="eastAsia"/>
        </w:rPr>
        <w:t>建设</w:t>
      </w:r>
      <w:r w:rsidR="00612A04" w:rsidRPr="00A24F24">
        <w:rPr>
          <w:rFonts w:hint="eastAsia"/>
        </w:rPr>
        <w:t>理念</w:t>
      </w:r>
      <w:bookmarkEnd w:id="14"/>
    </w:p>
    <w:p w14:paraId="2E41A31A" w14:textId="77777777" w:rsidR="00C631F2" w:rsidRPr="00254DEC" w:rsidRDefault="00C631F2" w:rsidP="00C631F2">
      <w:pPr>
        <w:pStyle w:val="3"/>
        <w:rPr>
          <w:shd w:val="clear" w:color="auto" w:fill="FFFFFF" w:themeFill="background1"/>
          <w:lang w:val="zh-CN"/>
        </w:rPr>
      </w:pPr>
      <w:bookmarkStart w:id="15" w:name="_Toc330477463"/>
      <w:r w:rsidRPr="00A24F24">
        <w:rPr>
          <w:rFonts w:hint="eastAsia"/>
          <w:lang w:val="zh-CN"/>
        </w:rPr>
        <w:t>4.</w:t>
      </w:r>
      <w:r>
        <w:rPr>
          <w:rFonts w:hint="eastAsia"/>
          <w:lang w:val="zh-CN"/>
        </w:rPr>
        <w:t>1</w:t>
      </w:r>
      <w:r w:rsidRPr="00A24F24">
        <w:rPr>
          <w:rFonts w:hint="eastAsia"/>
          <w:lang w:val="zh-CN"/>
        </w:rPr>
        <w:t>.</w:t>
      </w:r>
      <w:r w:rsidRPr="00254DEC">
        <w:rPr>
          <w:rFonts w:hint="eastAsia"/>
          <w:shd w:val="clear" w:color="auto" w:fill="FFFFFF" w:themeFill="background1"/>
          <w:lang w:val="zh-CN"/>
        </w:rPr>
        <w:t>1</w:t>
      </w:r>
      <w:r w:rsidRPr="00254DEC">
        <w:rPr>
          <w:rFonts w:hint="eastAsia"/>
          <w:shd w:val="clear" w:color="auto" w:fill="FFFFFF" w:themeFill="background1"/>
          <w:lang w:val="zh-CN"/>
        </w:rPr>
        <w:t>智慧校园</w:t>
      </w:r>
      <w:bookmarkEnd w:id="15"/>
    </w:p>
    <w:p w14:paraId="271AEDAB" w14:textId="77777777" w:rsidR="00D5735B" w:rsidRPr="00D5735B" w:rsidRDefault="00D5735B" w:rsidP="00D5735B">
      <w:pPr>
        <w:ind w:firstLine="420"/>
        <w:rPr>
          <w:shd w:val="clear" w:color="auto" w:fill="FFFFFF" w:themeFill="background1"/>
        </w:rPr>
      </w:pPr>
      <w:r w:rsidRPr="00D5735B">
        <w:rPr>
          <w:rFonts w:hint="eastAsia"/>
          <w:shd w:val="clear" w:color="auto" w:fill="FFFFFF" w:themeFill="background1"/>
        </w:rPr>
        <w:t>教育信息化的概念是在</w:t>
      </w:r>
      <w:r w:rsidRPr="00D5735B">
        <w:rPr>
          <w:rFonts w:hint="eastAsia"/>
          <w:shd w:val="clear" w:color="auto" w:fill="FFFFFF" w:themeFill="background1"/>
        </w:rPr>
        <w:t>20</w:t>
      </w:r>
      <w:r w:rsidRPr="00D5735B">
        <w:rPr>
          <w:rFonts w:hint="eastAsia"/>
          <w:shd w:val="clear" w:color="auto" w:fill="FFFFFF" w:themeFill="background1"/>
        </w:rPr>
        <w:t>世纪</w:t>
      </w:r>
      <w:r w:rsidRPr="00D5735B">
        <w:rPr>
          <w:rFonts w:hint="eastAsia"/>
          <w:shd w:val="clear" w:color="auto" w:fill="FFFFFF" w:themeFill="background1"/>
        </w:rPr>
        <w:t>90</w:t>
      </w:r>
      <w:r w:rsidRPr="00D5735B">
        <w:rPr>
          <w:rFonts w:hint="eastAsia"/>
          <w:shd w:val="clear" w:color="auto" w:fill="FFFFFF" w:themeFill="background1"/>
        </w:rPr>
        <w:t>年代伴随着信息高速公路的兴建而提出来的。</w:t>
      </w:r>
      <w:r w:rsidRPr="00D5735B">
        <w:rPr>
          <w:rFonts w:hint="eastAsia"/>
          <w:shd w:val="clear" w:color="auto" w:fill="FFFFFF" w:themeFill="background1"/>
        </w:rPr>
        <w:t>1993</w:t>
      </w:r>
      <w:r w:rsidRPr="00D5735B">
        <w:rPr>
          <w:rFonts w:hint="eastAsia"/>
          <w:shd w:val="clear" w:color="auto" w:fill="FFFFFF" w:themeFill="background1"/>
        </w:rPr>
        <w:t>年</w:t>
      </w:r>
      <w:r w:rsidRPr="00D5735B">
        <w:rPr>
          <w:rFonts w:hint="eastAsia"/>
          <w:shd w:val="clear" w:color="auto" w:fill="FFFFFF" w:themeFill="background1"/>
        </w:rPr>
        <w:t>9</w:t>
      </w:r>
      <w:r w:rsidRPr="00D5735B">
        <w:rPr>
          <w:rFonts w:hint="eastAsia"/>
          <w:shd w:val="clear" w:color="auto" w:fill="FFFFFF" w:themeFill="background1"/>
        </w:rPr>
        <w:t>月，美国正式提出建设“国家信息基础设施”（简称</w:t>
      </w:r>
      <w:r w:rsidRPr="00D5735B">
        <w:rPr>
          <w:rFonts w:hint="eastAsia"/>
          <w:shd w:val="clear" w:color="auto" w:fill="FFFFFF" w:themeFill="background1"/>
        </w:rPr>
        <w:t>NII</w:t>
      </w:r>
      <w:r w:rsidRPr="00D5735B">
        <w:rPr>
          <w:rFonts w:hint="eastAsia"/>
          <w:shd w:val="clear" w:color="auto" w:fill="FFFFFF" w:themeFill="background1"/>
        </w:rPr>
        <w:t>），俗称“信息高速公路”的计划，其核心是发展以</w:t>
      </w:r>
      <w:r w:rsidRPr="00D5735B">
        <w:rPr>
          <w:rFonts w:hint="eastAsia"/>
          <w:shd w:val="clear" w:color="auto" w:fill="FFFFFF" w:themeFill="background1"/>
        </w:rPr>
        <w:t>Internet</w:t>
      </w:r>
      <w:r w:rsidRPr="00D5735B">
        <w:rPr>
          <w:rFonts w:hint="eastAsia"/>
          <w:shd w:val="clear" w:color="auto" w:fill="FFFFFF" w:themeFill="background1"/>
        </w:rPr>
        <w:t>为核心的综合化信息服务体系和推进信息技术在社会各领域的广泛应用，特别是把信息技术在教育中应用作为实施面向</w:t>
      </w:r>
      <w:r w:rsidRPr="00D5735B">
        <w:rPr>
          <w:rFonts w:hint="eastAsia"/>
          <w:shd w:val="clear" w:color="auto" w:fill="FFFFFF" w:themeFill="background1"/>
        </w:rPr>
        <w:t>21</w:t>
      </w:r>
      <w:r w:rsidRPr="00D5735B">
        <w:rPr>
          <w:rFonts w:hint="eastAsia"/>
          <w:shd w:val="clear" w:color="auto" w:fill="FFFFFF" w:themeFill="background1"/>
        </w:rPr>
        <w:t>世纪教育改革的重要途径。</w:t>
      </w:r>
    </w:p>
    <w:p w14:paraId="4F1C8F10" w14:textId="77777777" w:rsidR="00D5735B" w:rsidRPr="00D5735B" w:rsidRDefault="00D5735B" w:rsidP="00D5735B">
      <w:pPr>
        <w:ind w:firstLine="420"/>
        <w:rPr>
          <w:shd w:val="clear" w:color="auto" w:fill="FFFFFF" w:themeFill="background1"/>
        </w:rPr>
      </w:pPr>
      <w:r w:rsidRPr="00D5735B">
        <w:rPr>
          <w:rFonts w:hint="eastAsia"/>
          <w:shd w:val="clear" w:color="auto" w:fill="FFFFFF" w:themeFill="background1"/>
        </w:rPr>
        <w:t>1989</w:t>
      </w:r>
      <w:r w:rsidRPr="00D5735B">
        <w:rPr>
          <w:rFonts w:hint="eastAsia"/>
          <w:shd w:val="clear" w:color="auto" w:fill="FFFFFF" w:themeFill="background1"/>
        </w:rPr>
        <w:t>年，中国正式颁布了《国家教育管理信息系统总体规划纲要》，从</w:t>
      </w:r>
      <w:r w:rsidRPr="00D5735B">
        <w:rPr>
          <w:rFonts w:hint="eastAsia"/>
          <w:shd w:val="clear" w:color="auto" w:fill="FFFFFF" w:themeFill="background1"/>
        </w:rPr>
        <w:t>1993</w:t>
      </w:r>
      <w:r w:rsidRPr="00D5735B">
        <w:rPr>
          <w:rFonts w:hint="eastAsia"/>
          <w:shd w:val="clear" w:color="auto" w:fill="FFFFFF" w:themeFill="background1"/>
        </w:rPr>
        <w:t>年着手建立中国教育和科研计算机网，</w:t>
      </w:r>
      <w:r w:rsidRPr="00D5735B">
        <w:rPr>
          <w:rFonts w:hint="eastAsia"/>
          <w:shd w:val="clear" w:color="auto" w:fill="FFFFFF" w:themeFill="background1"/>
        </w:rPr>
        <w:t>2000</w:t>
      </w:r>
      <w:r w:rsidRPr="00D5735B">
        <w:rPr>
          <w:rFonts w:hint="eastAsia"/>
          <w:shd w:val="clear" w:color="auto" w:fill="FFFFFF" w:themeFill="background1"/>
        </w:rPr>
        <w:t>开始普及信息技术教育和全面实施“校校通”工程；</w:t>
      </w:r>
      <w:r w:rsidRPr="00D5735B">
        <w:rPr>
          <w:rFonts w:hint="eastAsia"/>
          <w:shd w:val="clear" w:color="auto" w:fill="FFFFFF" w:themeFill="background1"/>
        </w:rPr>
        <w:t>2001</w:t>
      </w:r>
      <w:r w:rsidRPr="00D5735B">
        <w:rPr>
          <w:rFonts w:hint="eastAsia"/>
          <w:shd w:val="clear" w:color="auto" w:fill="FFFFFF" w:themeFill="background1"/>
        </w:rPr>
        <w:t>年开始教育政务信息化的建设工作，重点建设教育政务“三网一库”。</w:t>
      </w:r>
    </w:p>
    <w:p w14:paraId="15A93FC4" w14:textId="77777777" w:rsidR="00D5735B" w:rsidRDefault="00D5735B" w:rsidP="00D5735B">
      <w:pPr>
        <w:ind w:firstLine="420"/>
        <w:rPr>
          <w:shd w:val="clear" w:color="auto" w:fill="FFFFFF" w:themeFill="background1"/>
        </w:rPr>
      </w:pPr>
      <w:r w:rsidRPr="00D5735B">
        <w:rPr>
          <w:rFonts w:hint="eastAsia"/>
          <w:shd w:val="clear" w:color="auto" w:fill="FFFFFF" w:themeFill="background1"/>
        </w:rPr>
        <w:t>经过</w:t>
      </w:r>
      <w:r w:rsidRPr="00D5735B">
        <w:rPr>
          <w:rFonts w:hint="eastAsia"/>
          <w:shd w:val="clear" w:color="auto" w:fill="FFFFFF" w:themeFill="background1"/>
        </w:rPr>
        <w:t>20</w:t>
      </w:r>
      <w:r w:rsidRPr="00D5735B">
        <w:rPr>
          <w:rFonts w:hint="eastAsia"/>
          <w:shd w:val="clear" w:color="auto" w:fill="FFFFFF" w:themeFill="background1"/>
        </w:rPr>
        <w:t>多年的发展，我国的教育信息化从无到有、从弱到强，呈现出发展速度快、使用效率比较低、教育信息资源管理分散和信息化人才队伍与优质资源比较短缺的特点。</w:t>
      </w:r>
    </w:p>
    <w:p w14:paraId="19000BB6" w14:textId="77777777" w:rsidR="00B8047F" w:rsidRPr="00254DEC" w:rsidRDefault="00785967" w:rsidP="009174E3">
      <w:pPr>
        <w:ind w:firstLine="420"/>
        <w:rPr>
          <w:shd w:val="clear" w:color="auto" w:fill="FFFFFF" w:themeFill="background1"/>
        </w:rPr>
      </w:pPr>
      <w:r w:rsidRPr="00254DEC">
        <w:rPr>
          <w:rFonts w:hint="eastAsia"/>
          <w:shd w:val="clear" w:color="auto" w:fill="FFFFFF" w:themeFill="background1"/>
        </w:rPr>
        <w:t>纵观整体，</w:t>
      </w:r>
      <w:r w:rsidR="00E53D8C" w:rsidRPr="00254DEC">
        <w:rPr>
          <w:rFonts w:hint="eastAsia"/>
          <w:shd w:val="clear" w:color="auto" w:fill="FFFFFF" w:themeFill="background1"/>
        </w:rPr>
        <w:t>我国教育信息化建设历经多媒体化、网络化、数字化以及正向目前倡导的智慧化过渡等一系列发展过程，其信息化建设水平已有很大进步，但由于各方面的原因所致，</w:t>
      </w:r>
      <w:r w:rsidR="00B8047F" w:rsidRPr="00254DEC">
        <w:rPr>
          <w:rFonts w:hint="eastAsia"/>
          <w:shd w:val="clear" w:color="auto" w:fill="FFFFFF" w:themeFill="background1"/>
        </w:rPr>
        <w:t>大部分校园信息化建设还存在以下几个普遍问题：</w:t>
      </w:r>
    </w:p>
    <w:p w14:paraId="31CDFFDD" w14:textId="77777777" w:rsidR="00612A04" w:rsidRPr="00254DEC" w:rsidRDefault="00612A04" w:rsidP="0078727A">
      <w:pPr>
        <w:pStyle w:val="ad"/>
        <w:numPr>
          <w:ilvl w:val="0"/>
          <w:numId w:val="47"/>
        </w:numPr>
        <w:ind w:firstLineChars="0"/>
        <w:rPr>
          <w:b/>
          <w:shd w:val="clear" w:color="auto" w:fill="FFFFFF" w:themeFill="background1"/>
        </w:rPr>
      </w:pPr>
      <w:r w:rsidRPr="00254DEC">
        <w:rPr>
          <w:rFonts w:hint="eastAsia"/>
          <w:b/>
          <w:shd w:val="clear" w:color="auto" w:fill="FFFFFF" w:themeFill="background1"/>
        </w:rPr>
        <w:t>信息化系统规划还不够完善。</w:t>
      </w:r>
    </w:p>
    <w:p w14:paraId="46DD8459" w14:textId="77777777" w:rsidR="00612A04" w:rsidRPr="00254DEC" w:rsidRDefault="00612A04" w:rsidP="009174E3">
      <w:pPr>
        <w:ind w:firstLine="420"/>
        <w:rPr>
          <w:shd w:val="clear" w:color="auto" w:fill="FFFFFF" w:themeFill="background1"/>
        </w:rPr>
      </w:pPr>
      <w:r w:rsidRPr="00254DEC">
        <w:rPr>
          <w:rFonts w:hint="eastAsia"/>
          <w:shd w:val="clear" w:color="auto" w:fill="FFFFFF" w:themeFill="background1"/>
        </w:rPr>
        <w:t>对于整个校园来说，目前信息化覆盖还不够全面，不能将校园的各个层面的业务应用进行信息化，只涉及到了如</w:t>
      </w:r>
      <w:r w:rsidR="00B8047F" w:rsidRPr="00254DEC">
        <w:rPr>
          <w:rFonts w:hint="eastAsia"/>
          <w:shd w:val="clear" w:color="auto" w:fill="FFFFFF" w:themeFill="background1"/>
        </w:rPr>
        <w:t>多媒体教学、</w:t>
      </w:r>
      <w:r w:rsidRPr="00254DEC">
        <w:rPr>
          <w:rFonts w:hint="eastAsia"/>
          <w:shd w:val="clear" w:color="auto" w:fill="FFFFFF" w:themeFill="background1"/>
        </w:rPr>
        <w:t>校园监控、在线办公、档案管理等传统的一些业务服务，对于校园教学、管理过程中业务需求的满足程度不尽如人意。</w:t>
      </w:r>
    </w:p>
    <w:p w14:paraId="3B2B139D" w14:textId="77777777" w:rsidR="00612A04" w:rsidRPr="00254DEC" w:rsidRDefault="00612A04" w:rsidP="0078727A">
      <w:pPr>
        <w:pStyle w:val="ad"/>
        <w:numPr>
          <w:ilvl w:val="0"/>
          <w:numId w:val="47"/>
        </w:numPr>
        <w:ind w:firstLineChars="0"/>
        <w:rPr>
          <w:b/>
          <w:shd w:val="clear" w:color="auto" w:fill="FFFFFF" w:themeFill="background1"/>
        </w:rPr>
      </w:pPr>
      <w:r w:rsidRPr="00254DEC">
        <w:rPr>
          <w:rFonts w:hint="eastAsia"/>
          <w:b/>
          <w:shd w:val="clear" w:color="auto" w:fill="FFFFFF" w:themeFill="background1"/>
        </w:rPr>
        <w:t>各类教学资源相对独立，缺少共享机制。</w:t>
      </w:r>
    </w:p>
    <w:p w14:paraId="7E9C3A3C" w14:textId="77777777" w:rsidR="00612A04" w:rsidRPr="00C631F2" w:rsidRDefault="00612A04" w:rsidP="009174E3">
      <w:pPr>
        <w:ind w:firstLine="420"/>
      </w:pPr>
      <w:r w:rsidRPr="00254DEC">
        <w:rPr>
          <w:rFonts w:hint="eastAsia"/>
          <w:shd w:val="clear" w:color="auto" w:fill="FFFFFF" w:themeFill="background1"/>
        </w:rPr>
        <w:t>缺少一个统一的教学资源共享平台，不能很好的与其他院校共享优质</w:t>
      </w:r>
      <w:r w:rsidRPr="00C631F2">
        <w:rPr>
          <w:rFonts w:hint="eastAsia"/>
        </w:rPr>
        <w:t>的教学资源，“信息孤岛”的现象仍然比较严重。</w:t>
      </w:r>
    </w:p>
    <w:p w14:paraId="4A730595" w14:textId="77777777" w:rsidR="00612A04" w:rsidRPr="00C631F2" w:rsidRDefault="00612A04" w:rsidP="0078727A">
      <w:pPr>
        <w:pStyle w:val="ad"/>
        <w:numPr>
          <w:ilvl w:val="0"/>
          <w:numId w:val="47"/>
        </w:numPr>
        <w:ind w:firstLineChars="0"/>
        <w:rPr>
          <w:b/>
        </w:rPr>
      </w:pPr>
      <w:r w:rsidRPr="00C631F2">
        <w:rPr>
          <w:rFonts w:hint="eastAsia"/>
          <w:b/>
        </w:rPr>
        <w:t>信息化技术水平相对较低。</w:t>
      </w:r>
    </w:p>
    <w:p w14:paraId="39AA13A6" w14:textId="77777777" w:rsidR="00612A04" w:rsidRPr="00C631F2" w:rsidRDefault="00612A04" w:rsidP="009174E3">
      <w:pPr>
        <w:ind w:firstLine="420"/>
      </w:pPr>
      <w:r w:rsidRPr="00C631F2">
        <w:rPr>
          <w:rFonts w:hint="eastAsia"/>
        </w:rPr>
        <w:t>校园信息化发展还处在由多媒体化向数字化过渡的阶段，很多</w:t>
      </w:r>
      <w:r w:rsidR="00B8047F" w:rsidRPr="00C631F2">
        <w:rPr>
          <w:rFonts w:hint="eastAsia"/>
        </w:rPr>
        <w:t>校园里</w:t>
      </w:r>
      <w:r w:rsidRPr="00C631F2">
        <w:rPr>
          <w:rFonts w:hint="eastAsia"/>
        </w:rPr>
        <w:t>教室的配置还处于“三机一幕”的“老三样”阶段，校园信息化的水平还严重滞后于目前的信息化发展。</w:t>
      </w:r>
    </w:p>
    <w:p w14:paraId="4CC09E12" w14:textId="77777777" w:rsidR="00612A04" w:rsidRPr="00C631F2" w:rsidRDefault="00612A04" w:rsidP="0078727A">
      <w:pPr>
        <w:pStyle w:val="ad"/>
        <w:numPr>
          <w:ilvl w:val="0"/>
          <w:numId w:val="47"/>
        </w:numPr>
        <w:ind w:firstLineChars="0"/>
        <w:rPr>
          <w:b/>
        </w:rPr>
      </w:pPr>
      <w:r w:rsidRPr="00C631F2">
        <w:rPr>
          <w:rFonts w:hint="eastAsia"/>
          <w:b/>
        </w:rPr>
        <w:t>信息化系统分散建设，缺少统一的管控平台。</w:t>
      </w:r>
    </w:p>
    <w:p w14:paraId="147CFF6B" w14:textId="77777777" w:rsidR="00612A04" w:rsidRPr="00C631F2" w:rsidRDefault="00612A04" w:rsidP="009174E3">
      <w:pPr>
        <w:ind w:firstLine="420"/>
      </w:pPr>
      <w:r w:rsidRPr="00C631F2">
        <w:rPr>
          <w:rFonts w:hint="eastAsia"/>
        </w:rPr>
        <w:lastRenderedPageBreak/>
        <w:t>校园信息化建设多是单系统分散建设，缺少互联机制，不能进行集中管理，存在重复建设情况，资源不能得到充分利用，系统功能没有得到充分发挥。</w:t>
      </w:r>
    </w:p>
    <w:p w14:paraId="1A5F6E69" w14:textId="77777777" w:rsidR="00612A04" w:rsidRPr="00C631F2" w:rsidRDefault="00612A04" w:rsidP="0078727A">
      <w:pPr>
        <w:pStyle w:val="ad"/>
        <w:numPr>
          <w:ilvl w:val="0"/>
          <w:numId w:val="47"/>
        </w:numPr>
        <w:ind w:firstLineChars="0"/>
        <w:rPr>
          <w:b/>
        </w:rPr>
      </w:pPr>
      <w:r w:rsidRPr="00C631F2">
        <w:rPr>
          <w:rFonts w:hint="eastAsia"/>
          <w:b/>
        </w:rPr>
        <w:t>缺少多样化的应用服务体系。</w:t>
      </w:r>
    </w:p>
    <w:p w14:paraId="5A1B7102" w14:textId="77777777" w:rsidR="00612A04" w:rsidRPr="00C631F2" w:rsidRDefault="00612A04" w:rsidP="009174E3">
      <w:pPr>
        <w:ind w:firstLine="420"/>
      </w:pPr>
      <w:r w:rsidRPr="00C631F2">
        <w:rPr>
          <w:rFonts w:hint="eastAsia"/>
        </w:rPr>
        <w:t>目前</w:t>
      </w:r>
      <w:r w:rsidR="00B8047F" w:rsidRPr="00C631F2">
        <w:rPr>
          <w:rFonts w:hint="eastAsia"/>
        </w:rPr>
        <w:t>大部分</w:t>
      </w:r>
      <w:r w:rsidRPr="00C631F2">
        <w:rPr>
          <w:rFonts w:hint="eastAsia"/>
        </w:rPr>
        <w:t>校园的信息化系统，已经跟不上教学、管理过程中的实际业务需求了，系统平台的开放性程度不高，不能很好的实现按需提供多样化的服务，满足广大师生的迫切需求。</w:t>
      </w:r>
    </w:p>
    <w:p w14:paraId="69CB42C6" w14:textId="77777777" w:rsidR="00612A04" w:rsidRPr="00C631F2" w:rsidRDefault="00785967" w:rsidP="009174E3">
      <w:pPr>
        <w:ind w:firstLine="420"/>
      </w:pPr>
      <w:r w:rsidRPr="00C631F2">
        <w:rPr>
          <w:rFonts w:hint="eastAsia"/>
        </w:rPr>
        <w:t>基于以上这些普遍的问题，结合</w:t>
      </w:r>
      <w:r w:rsidR="009851EF">
        <w:rPr>
          <w:rFonts w:hint="eastAsia"/>
        </w:rPr>
        <w:t>XX</w:t>
      </w:r>
      <w:r w:rsidRPr="00C631F2">
        <w:rPr>
          <w:rFonts w:hint="eastAsia"/>
        </w:rPr>
        <w:t>市目前教育信息化建设的现状以及未来教育信息化建设的发展趋势，</w:t>
      </w:r>
      <w:r w:rsidR="00754017">
        <w:rPr>
          <w:rFonts w:hint="eastAsia"/>
        </w:rPr>
        <w:t>借鉴国内外</w:t>
      </w:r>
      <w:r w:rsidR="00754017">
        <w:rPr>
          <w:rFonts w:hint="eastAsia"/>
          <w:lang w:val="zh-CN"/>
        </w:rPr>
        <w:t>具有代表性的智慧校园建设经验，</w:t>
      </w:r>
      <w:r w:rsidR="00B8047F" w:rsidRPr="00C631F2">
        <w:rPr>
          <w:rFonts w:hint="eastAsia"/>
        </w:rPr>
        <w:t>我们对</w:t>
      </w:r>
      <w:r w:rsidR="009851EF">
        <w:rPr>
          <w:rFonts w:hint="eastAsia"/>
        </w:rPr>
        <w:t>XX</w:t>
      </w:r>
      <w:r w:rsidR="003415C9">
        <w:rPr>
          <w:rFonts w:hint="eastAsia"/>
        </w:rPr>
        <w:t>学校基地</w:t>
      </w:r>
      <w:r w:rsidR="00B8047F" w:rsidRPr="00C631F2">
        <w:rPr>
          <w:rFonts w:hint="eastAsia"/>
        </w:rPr>
        <w:t>规划提出“智慧校园”的建设理念。</w:t>
      </w:r>
    </w:p>
    <w:p w14:paraId="35CD9918" w14:textId="77777777" w:rsidR="00785967" w:rsidRPr="00C631F2" w:rsidRDefault="00785967" w:rsidP="009174E3">
      <w:pPr>
        <w:ind w:firstLine="420"/>
      </w:pPr>
      <w:r w:rsidRPr="00C631F2">
        <w:rPr>
          <w:rFonts w:hint="eastAsia"/>
        </w:rPr>
        <w:t>“智慧校园”</w:t>
      </w:r>
      <w:r w:rsidR="00612A04" w:rsidRPr="00C631F2">
        <w:rPr>
          <w:rFonts w:hint="eastAsia"/>
        </w:rPr>
        <w:t>是通过无处不在的智能化传感器组成的物联网，实现对物理校园的全面感知随时获取信息，并通过网络技术实现物联网的整合，借助云计算、决策分析优化等技术对感知信息进行智能的分析和处理，对智慧校园中的各种需求做出预测和智能的决策，提高校园教学、管理效率，创造一个高效、智能、幸福的校园环境。</w:t>
      </w:r>
    </w:p>
    <w:p w14:paraId="2B770E87" w14:textId="77777777" w:rsidR="00785967" w:rsidRPr="00C631F2" w:rsidRDefault="00785967" w:rsidP="00785967">
      <w:pPr>
        <w:ind w:firstLine="420"/>
        <w:rPr>
          <w:rFonts w:ascii="宋体"/>
          <w:szCs w:val="21"/>
        </w:rPr>
      </w:pPr>
      <w:r w:rsidRPr="00C631F2">
        <w:rPr>
          <w:rFonts w:ascii="宋体" w:hAnsi="宋体" w:hint="eastAsia"/>
          <w:szCs w:val="21"/>
        </w:rPr>
        <w:t>智慧校园建设的过程不能简单地认为是信息机器、信息技术的引入过程。智慧校园建设的过程是教育思想、教育观念转变的过程，是以信息的观点对教育系统进行分析认识的过程。在这样的基础上指导信息技术的教育应用，才是真正的智慧校园。</w:t>
      </w:r>
    </w:p>
    <w:p w14:paraId="11751E99" w14:textId="77777777" w:rsidR="00612A04" w:rsidRPr="00C631F2" w:rsidRDefault="009851EF" w:rsidP="009174E3">
      <w:pPr>
        <w:ind w:firstLine="420"/>
      </w:pPr>
      <w:r>
        <w:rPr>
          <w:rFonts w:hint="eastAsia"/>
        </w:rPr>
        <w:t>XX</w:t>
      </w:r>
      <w:r w:rsidR="00612A04" w:rsidRPr="00C631F2">
        <w:rPr>
          <w:rFonts w:hint="eastAsia"/>
        </w:rPr>
        <w:t>智慧校园是一个整体的管理和应用平台，其建设思想主要以面向服务为中心，覆盖范围包括：</w:t>
      </w:r>
      <w:r w:rsidR="00B8047F" w:rsidRPr="00C631F2">
        <w:rPr>
          <w:rFonts w:hint="eastAsia"/>
        </w:rPr>
        <w:t>校园管理</w:t>
      </w:r>
      <w:r w:rsidR="00612A04" w:rsidRPr="00C631F2">
        <w:rPr>
          <w:rFonts w:hint="eastAsia"/>
        </w:rPr>
        <w:t>、</w:t>
      </w:r>
      <w:r w:rsidR="00B8047F" w:rsidRPr="00C631F2">
        <w:rPr>
          <w:rFonts w:hint="eastAsia"/>
        </w:rPr>
        <w:t>教学过程</w:t>
      </w:r>
      <w:r w:rsidR="00612A04" w:rsidRPr="00C631F2">
        <w:rPr>
          <w:rFonts w:hint="eastAsia"/>
        </w:rPr>
        <w:t>、</w:t>
      </w:r>
      <w:r w:rsidR="00B8047F" w:rsidRPr="00C631F2">
        <w:rPr>
          <w:rFonts w:hint="eastAsia"/>
        </w:rPr>
        <w:t>校园生活等方面</w:t>
      </w:r>
      <w:r w:rsidR="00612A04" w:rsidRPr="00C631F2">
        <w:rPr>
          <w:rFonts w:hint="eastAsia"/>
        </w:rPr>
        <w:t>。</w:t>
      </w:r>
    </w:p>
    <w:p w14:paraId="552386FB" w14:textId="77777777" w:rsidR="00754017" w:rsidRDefault="00C631F2" w:rsidP="00754017">
      <w:pPr>
        <w:pStyle w:val="3"/>
        <w:rPr>
          <w:lang w:val="zh-CN"/>
        </w:rPr>
      </w:pPr>
      <w:bookmarkStart w:id="16" w:name="_Toc330477464"/>
      <w:r w:rsidRPr="00A24F24">
        <w:rPr>
          <w:rFonts w:hint="eastAsia"/>
          <w:lang w:val="zh-CN"/>
        </w:rPr>
        <w:t>4.</w:t>
      </w:r>
      <w:r>
        <w:rPr>
          <w:rFonts w:hint="eastAsia"/>
          <w:lang w:val="zh-CN"/>
        </w:rPr>
        <w:t>1</w:t>
      </w:r>
      <w:r w:rsidRPr="00A24F24">
        <w:rPr>
          <w:rFonts w:hint="eastAsia"/>
          <w:lang w:val="zh-CN"/>
        </w:rPr>
        <w:t>.</w:t>
      </w:r>
      <w:r>
        <w:rPr>
          <w:rFonts w:hint="eastAsia"/>
          <w:lang w:val="zh-CN"/>
        </w:rPr>
        <w:t>2</w:t>
      </w:r>
      <w:r>
        <w:rPr>
          <w:rFonts w:hint="eastAsia"/>
          <w:lang w:val="zh-CN"/>
        </w:rPr>
        <w:t>成功案例借鉴</w:t>
      </w:r>
      <w:bookmarkEnd w:id="16"/>
    </w:p>
    <w:p w14:paraId="4EFE3C40" w14:textId="77777777" w:rsidR="00754017" w:rsidRPr="00754017" w:rsidRDefault="00754017" w:rsidP="00754017">
      <w:pPr>
        <w:ind w:firstLineChars="0" w:firstLine="0"/>
        <w:rPr>
          <w:lang w:val="zh-CN"/>
        </w:rPr>
      </w:pPr>
      <w:r>
        <w:rPr>
          <w:rFonts w:hint="eastAsia"/>
          <w:lang w:val="zh-CN"/>
        </w:rPr>
        <w:t>在</w:t>
      </w:r>
      <w:r w:rsidR="009851EF">
        <w:rPr>
          <w:rFonts w:hint="eastAsia"/>
          <w:lang w:val="zh-CN"/>
        </w:rPr>
        <w:t>XX</w:t>
      </w:r>
      <w:r w:rsidR="003415C9">
        <w:rPr>
          <w:rFonts w:hint="eastAsia"/>
          <w:lang w:val="zh-CN"/>
        </w:rPr>
        <w:t>学校基地</w:t>
      </w:r>
      <w:r>
        <w:rPr>
          <w:rFonts w:hint="eastAsia"/>
          <w:lang w:val="zh-CN"/>
        </w:rPr>
        <w:t>智慧校园规划设计过程中，我们参考和借鉴了目前国内外具有代表性的智慧校园建设成功案例，取长补短，最终提出了符合</w:t>
      </w:r>
      <w:r w:rsidR="009851EF">
        <w:rPr>
          <w:rFonts w:hint="eastAsia"/>
          <w:lang w:val="zh-CN"/>
        </w:rPr>
        <w:t>XX</w:t>
      </w:r>
      <w:r w:rsidR="003415C9">
        <w:rPr>
          <w:rFonts w:hint="eastAsia"/>
          <w:lang w:val="zh-CN"/>
        </w:rPr>
        <w:t>学校基地</w:t>
      </w:r>
      <w:r>
        <w:rPr>
          <w:rFonts w:hint="eastAsia"/>
          <w:lang w:val="zh-CN"/>
        </w:rPr>
        <w:t>建设现状和未来发展趋势的“智慧校园”建设理念。</w:t>
      </w:r>
    </w:p>
    <w:p w14:paraId="0A5A40C4" w14:textId="77777777" w:rsidR="00754017" w:rsidRPr="00A24F24" w:rsidRDefault="00754017" w:rsidP="00754017">
      <w:pPr>
        <w:pStyle w:val="4"/>
      </w:pPr>
      <w:bookmarkStart w:id="17" w:name="_Toc330477465"/>
      <w:r>
        <w:rPr>
          <w:rFonts w:hint="eastAsia"/>
        </w:rPr>
        <w:t>4</w:t>
      </w:r>
      <w:r w:rsidRPr="00A24F24">
        <w:rPr>
          <w:rFonts w:hint="eastAsia"/>
        </w:rPr>
        <w:t>.</w:t>
      </w:r>
      <w:r>
        <w:rPr>
          <w:rFonts w:hint="eastAsia"/>
        </w:rPr>
        <w:t>1</w:t>
      </w:r>
      <w:r w:rsidRPr="00A24F24">
        <w:rPr>
          <w:rFonts w:hint="eastAsia"/>
        </w:rPr>
        <w:t>.</w:t>
      </w:r>
      <w:r>
        <w:rPr>
          <w:rFonts w:hint="eastAsia"/>
        </w:rPr>
        <w:t>2.1</w:t>
      </w:r>
      <w:r>
        <w:rPr>
          <w:rFonts w:hint="eastAsia"/>
        </w:rPr>
        <w:t>国外智慧校园建设案例</w:t>
      </w:r>
      <w:bookmarkEnd w:id="17"/>
    </w:p>
    <w:p w14:paraId="437346B1" w14:textId="77777777" w:rsidR="00754017" w:rsidRPr="00CB5F89" w:rsidRDefault="00754017" w:rsidP="00754017">
      <w:pPr>
        <w:ind w:firstLineChars="0" w:firstLine="0"/>
        <w:rPr>
          <w:b/>
        </w:rPr>
      </w:pPr>
      <w:r w:rsidRPr="00CB5F89">
        <w:rPr>
          <w:rFonts w:hint="eastAsia"/>
          <w:b/>
        </w:rPr>
        <w:t>1</w:t>
      </w:r>
      <w:r w:rsidRPr="00CB5F89">
        <w:rPr>
          <w:rFonts w:hint="eastAsia"/>
          <w:b/>
        </w:rPr>
        <w:t>、宾夕法尼亚大学——校园一卡通</w:t>
      </w:r>
    </w:p>
    <w:p w14:paraId="386BC393" w14:textId="77777777" w:rsidR="00754017" w:rsidRDefault="00754017" w:rsidP="00754017">
      <w:pPr>
        <w:ind w:firstLineChars="0" w:firstLine="420"/>
      </w:pPr>
      <w:r>
        <w:rPr>
          <w:rFonts w:hint="eastAsia"/>
        </w:rPr>
        <w:t>作为美国第一所大学，同时也是计算机的诞生地，宾夕法尼亚大学在校园一卡通方面也做出了创新。该校推出一卡通</w:t>
      </w:r>
      <w:r>
        <w:rPr>
          <w:rFonts w:hint="eastAsia"/>
        </w:rPr>
        <w:t>Penny Card</w:t>
      </w:r>
      <w:r>
        <w:rPr>
          <w:rFonts w:hint="eastAsia"/>
        </w:rPr>
        <w:t>，宣传语是“</w:t>
      </w:r>
      <w:r>
        <w:rPr>
          <w:rFonts w:hint="eastAsia"/>
        </w:rPr>
        <w:t>Penny Card is the only card you</w:t>
      </w:r>
      <w:r>
        <w:t>’</w:t>
      </w:r>
      <w:r>
        <w:rPr>
          <w:rFonts w:hint="eastAsia"/>
        </w:rPr>
        <w:t>ll need!</w:t>
      </w:r>
      <w:r>
        <w:rPr>
          <w:rFonts w:hint="eastAsia"/>
        </w:rPr>
        <w:t>”。</w:t>
      </w:r>
      <w:r>
        <w:rPr>
          <w:rFonts w:hint="eastAsia"/>
        </w:rPr>
        <w:lastRenderedPageBreak/>
        <w:t>Penny Card</w:t>
      </w:r>
      <w:r>
        <w:rPr>
          <w:rFonts w:hint="eastAsia"/>
        </w:rPr>
        <w:t>集成了收集</w:t>
      </w:r>
      <w:r>
        <w:rPr>
          <w:rFonts w:hint="eastAsia"/>
        </w:rPr>
        <w:t>SIM</w:t>
      </w:r>
      <w:r>
        <w:rPr>
          <w:rFonts w:hint="eastAsia"/>
        </w:rPr>
        <w:t>卡和银行卡的功能，可以用手机代替</w:t>
      </w:r>
      <w:r>
        <w:rPr>
          <w:rFonts w:hint="eastAsia"/>
        </w:rPr>
        <w:t>Penny Card</w:t>
      </w:r>
      <w:r>
        <w:rPr>
          <w:rFonts w:hint="eastAsia"/>
        </w:rPr>
        <w:t>使用，直接刷手机即可，方便快捷。另外</w:t>
      </w:r>
      <w:r>
        <w:rPr>
          <w:rFonts w:hint="eastAsia"/>
        </w:rPr>
        <w:t>Penny Card</w:t>
      </w:r>
      <w:r>
        <w:rPr>
          <w:rFonts w:hint="eastAsia"/>
        </w:rPr>
        <w:t>与</w:t>
      </w:r>
      <w:r>
        <w:rPr>
          <w:rFonts w:hint="eastAsia"/>
        </w:rPr>
        <w:t>PNC Bank</w:t>
      </w:r>
      <w:r>
        <w:rPr>
          <w:rFonts w:hint="eastAsia"/>
        </w:rPr>
        <w:t>合作，在卡上集成磁条，可以直接作为借记卡使用，</w:t>
      </w:r>
      <w:r>
        <w:rPr>
          <w:rFonts w:hint="eastAsia"/>
        </w:rPr>
        <w:t>Penny Card</w:t>
      </w:r>
      <w:r>
        <w:rPr>
          <w:rFonts w:hint="eastAsia"/>
        </w:rPr>
        <w:t>带有</w:t>
      </w:r>
      <w:r>
        <w:rPr>
          <w:rFonts w:hint="eastAsia"/>
        </w:rPr>
        <w:t>Penny Cash</w:t>
      </w:r>
      <w:r>
        <w:rPr>
          <w:rFonts w:hint="eastAsia"/>
        </w:rPr>
        <w:t>功能，支持便捷的小额支付，此外，学生申请的贷款也直接发放到</w:t>
      </w:r>
      <w:r>
        <w:rPr>
          <w:rFonts w:hint="eastAsia"/>
        </w:rPr>
        <w:t>Penny Card</w:t>
      </w:r>
      <w:r>
        <w:rPr>
          <w:rFonts w:hint="eastAsia"/>
        </w:rPr>
        <w:t>中。</w:t>
      </w:r>
      <w:r>
        <w:rPr>
          <w:rFonts w:hint="eastAsia"/>
        </w:rPr>
        <w:t>Penny Card</w:t>
      </w:r>
      <w:r>
        <w:rPr>
          <w:rFonts w:hint="eastAsia"/>
        </w:rPr>
        <w:t>利用</w:t>
      </w:r>
      <w:r>
        <w:rPr>
          <w:rFonts w:hint="eastAsia"/>
        </w:rPr>
        <w:t>RFID</w:t>
      </w:r>
      <w:r>
        <w:rPr>
          <w:rFonts w:hint="eastAsia"/>
        </w:rPr>
        <w:t>技术集成了如学生</w:t>
      </w:r>
      <w:r>
        <w:rPr>
          <w:rFonts w:hint="eastAsia"/>
        </w:rPr>
        <w:t>ID</w:t>
      </w:r>
      <w:r>
        <w:rPr>
          <w:rFonts w:hint="eastAsia"/>
        </w:rPr>
        <w:t>卡、楼宇门禁卡、借书卡、校车服务卡、消费储值卡、体育中心健身卡、食堂饭卡等多种功能，几乎涵盖了校内所有的服务。</w:t>
      </w:r>
    </w:p>
    <w:p w14:paraId="193ABEFD" w14:textId="77777777" w:rsidR="00754017" w:rsidRDefault="00754017" w:rsidP="00754017">
      <w:pPr>
        <w:ind w:firstLineChars="0" w:firstLine="420"/>
      </w:pPr>
      <w:r>
        <w:rPr>
          <w:rFonts w:hint="eastAsia"/>
        </w:rPr>
        <w:t>最后，最为有趣的是，学生毕业后，校方将此卡作为校友卡和打折卡。毕业后，校方可帮助学生将</w:t>
      </w:r>
      <w:r>
        <w:rPr>
          <w:rFonts w:hint="eastAsia"/>
        </w:rPr>
        <w:t>Penny Card</w:t>
      </w:r>
      <w:r>
        <w:rPr>
          <w:rFonts w:hint="eastAsia"/>
        </w:rPr>
        <w:t>变成校友卡，一方面作为纪念保存，另一方面作为打折卡，可以在运营商、餐厅、画廊、书店及校友开设的众多店铺使用。</w:t>
      </w:r>
    </w:p>
    <w:p w14:paraId="7DBDA88D" w14:textId="77777777" w:rsidR="00754017" w:rsidRDefault="00754017" w:rsidP="00754017">
      <w:pPr>
        <w:ind w:firstLineChars="0" w:firstLine="420"/>
        <w:jc w:val="center"/>
      </w:pPr>
      <w:r>
        <w:rPr>
          <w:noProof/>
        </w:rPr>
        <w:drawing>
          <wp:inline distT="0" distB="0" distL="0" distR="0" wp14:anchorId="4E58C688" wp14:editId="3EC53FE0">
            <wp:extent cx="1704425" cy="2724150"/>
            <wp:effectExtent l="0" t="0" r="0" b="0"/>
            <wp:docPr id="23562" name="Picture 10" descr="校友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2" name="Picture 10" descr="校友卡"/>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6258" cy="2727080"/>
                    </a:xfrm>
                    <a:prstGeom prst="rect">
                      <a:avLst/>
                    </a:prstGeom>
                    <a:noFill/>
                    <a:ln>
                      <a:noFill/>
                    </a:ln>
                  </pic:spPr>
                </pic:pic>
              </a:graphicData>
            </a:graphic>
          </wp:inline>
        </w:drawing>
      </w:r>
    </w:p>
    <w:p w14:paraId="6FF835B6" w14:textId="77777777" w:rsidR="00754017" w:rsidRDefault="00754017" w:rsidP="00754017">
      <w:pPr>
        <w:ind w:firstLineChars="0" w:firstLine="0"/>
        <w:jc w:val="center"/>
      </w:pPr>
      <w:r>
        <w:rPr>
          <w:rFonts w:hint="eastAsia"/>
        </w:rPr>
        <w:t>（宾夕法尼亚大学的</w:t>
      </w:r>
      <w:r>
        <w:rPr>
          <w:rFonts w:hint="eastAsia"/>
        </w:rPr>
        <w:t>Penny Card</w:t>
      </w:r>
      <w:r>
        <w:rPr>
          <w:rFonts w:hint="eastAsia"/>
        </w:rPr>
        <w:t>）</w:t>
      </w:r>
    </w:p>
    <w:p w14:paraId="20317723" w14:textId="77777777" w:rsidR="00754017" w:rsidRPr="00754017" w:rsidRDefault="00754017" w:rsidP="00754017">
      <w:pPr>
        <w:ind w:firstLineChars="0" w:firstLine="420"/>
        <w:rPr>
          <w:b/>
        </w:rPr>
      </w:pPr>
      <w:r>
        <w:rPr>
          <w:rFonts w:hint="eastAsia"/>
          <w:b/>
        </w:rPr>
        <w:t>亮点及成效</w:t>
      </w:r>
      <w:r w:rsidRPr="00754017">
        <w:rPr>
          <w:rFonts w:hint="eastAsia"/>
          <w:b/>
        </w:rPr>
        <w:t>：</w:t>
      </w:r>
    </w:p>
    <w:p w14:paraId="24B44279" w14:textId="77777777" w:rsidR="00754017" w:rsidRDefault="0078727A" w:rsidP="0078727A">
      <w:pPr>
        <w:pStyle w:val="ad"/>
        <w:numPr>
          <w:ilvl w:val="0"/>
          <w:numId w:val="87"/>
        </w:numPr>
        <w:ind w:firstLineChars="0"/>
      </w:pPr>
      <w:r w:rsidRPr="00754017">
        <w:rPr>
          <w:rFonts w:hint="eastAsia"/>
          <w:bCs/>
        </w:rPr>
        <w:t>通过校园卡集成校内几乎所有服务</w:t>
      </w:r>
      <w:r w:rsidR="00754017" w:rsidRPr="00754017">
        <w:rPr>
          <w:rFonts w:hint="eastAsia"/>
          <w:bCs/>
        </w:rPr>
        <w:t>（包括学生</w:t>
      </w:r>
      <w:r w:rsidR="00754017" w:rsidRPr="00754017">
        <w:rPr>
          <w:rFonts w:hint="eastAsia"/>
          <w:bCs/>
        </w:rPr>
        <w:t>ID</w:t>
      </w:r>
      <w:r w:rsidR="00754017">
        <w:rPr>
          <w:rFonts w:hint="eastAsia"/>
        </w:rPr>
        <w:t>卡、</w:t>
      </w:r>
      <w:r w:rsidR="00754017" w:rsidRPr="00754017">
        <w:rPr>
          <w:rFonts w:hint="eastAsia"/>
          <w:bCs/>
        </w:rPr>
        <w:t>楼宇门禁</w:t>
      </w:r>
      <w:r w:rsidR="00754017">
        <w:rPr>
          <w:rFonts w:hint="eastAsia"/>
        </w:rPr>
        <w:t>、</w:t>
      </w:r>
      <w:r w:rsidR="00754017" w:rsidRPr="00754017">
        <w:rPr>
          <w:rFonts w:hint="eastAsia"/>
          <w:bCs/>
        </w:rPr>
        <w:t>借书服务</w:t>
      </w:r>
      <w:r w:rsidR="00754017">
        <w:rPr>
          <w:rFonts w:hint="eastAsia"/>
        </w:rPr>
        <w:t>、</w:t>
      </w:r>
      <w:r w:rsidR="00754017" w:rsidRPr="00754017">
        <w:rPr>
          <w:rFonts w:hint="eastAsia"/>
          <w:bCs/>
        </w:rPr>
        <w:t>校车服务</w:t>
      </w:r>
      <w:r w:rsidR="00754017">
        <w:rPr>
          <w:rFonts w:hint="eastAsia"/>
        </w:rPr>
        <w:t>、</w:t>
      </w:r>
      <w:r w:rsidR="00754017" w:rsidRPr="00754017">
        <w:rPr>
          <w:rFonts w:hint="eastAsia"/>
          <w:bCs/>
        </w:rPr>
        <w:t>电子消费、网络鉴权等）</w:t>
      </w:r>
      <w:r w:rsidR="00754017">
        <w:rPr>
          <w:rFonts w:hint="eastAsia"/>
        </w:rPr>
        <w:t>；</w:t>
      </w:r>
    </w:p>
    <w:p w14:paraId="3266DDBF" w14:textId="77777777" w:rsidR="00754017" w:rsidRPr="00754017" w:rsidRDefault="0078727A" w:rsidP="0078727A">
      <w:pPr>
        <w:pStyle w:val="ad"/>
        <w:numPr>
          <w:ilvl w:val="0"/>
          <w:numId w:val="87"/>
        </w:numPr>
        <w:ind w:firstLineChars="0"/>
      </w:pPr>
      <w:r w:rsidRPr="00754017">
        <w:rPr>
          <w:rFonts w:hint="eastAsia"/>
          <w:bCs/>
        </w:rPr>
        <w:t>与手机</w:t>
      </w:r>
      <w:r w:rsidRPr="00754017">
        <w:rPr>
          <w:rFonts w:hint="eastAsia"/>
          <w:bCs/>
        </w:rPr>
        <w:t>SIM</w:t>
      </w:r>
      <w:r w:rsidRPr="00754017">
        <w:rPr>
          <w:rFonts w:hint="eastAsia"/>
          <w:bCs/>
        </w:rPr>
        <w:t>卡集成，方便实用</w:t>
      </w:r>
      <w:r w:rsidR="00754017">
        <w:rPr>
          <w:rFonts w:hint="eastAsia"/>
          <w:bCs/>
        </w:rPr>
        <w:t>；</w:t>
      </w:r>
    </w:p>
    <w:p w14:paraId="2F55AE4C" w14:textId="77777777" w:rsidR="00754017" w:rsidRPr="00754017" w:rsidRDefault="0078727A" w:rsidP="0078727A">
      <w:pPr>
        <w:pStyle w:val="ad"/>
        <w:numPr>
          <w:ilvl w:val="0"/>
          <w:numId w:val="87"/>
        </w:numPr>
        <w:ind w:firstLineChars="0"/>
      </w:pPr>
      <w:r w:rsidRPr="00754017">
        <w:rPr>
          <w:rFonts w:hint="eastAsia"/>
          <w:bCs/>
        </w:rPr>
        <w:t>集成银行卡功能</w:t>
      </w:r>
      <w:r w:rsidR="00754017">
        <w:rPr>
          <w:rFonts w:hint="eastAsia"/>
          <w:bCs/>
        </w:rPr>
        <w:t>；</w:t>
      </w:r>
    </w:p>
    <w:p w14:paraId="050C5F26" w14:textId="77777777" w:rsidR="00754017" w:rsidRPr="00CB5F89" w:rsidRDefault="00754017" w:rsidP="0078727A">
      <w:pPr>
        <w:pStyle w:val="ad"/>
        <w:numPr>
          <w:ilvl w:val="0"/>
          <w:numId w:val="87"/>
        </w:numPr>
        <w:ind w:firstLineChars="0"/>
      </w:pPr>
      <w:r w:rsidRPr="00754017">
        <w:rPr>
          <w:rFonts w:hint="eastAsia"/>
          <w:bCs/>
        </w:rPr>
        <w:t>毕业后可保留继续使用</w:t>
      </w:r>
      <w:r>
        <w:rPr>
          <w:rFonts w:hint="eastAsia"/>
          <w:bCs/>
        </w:rPr>
        <w:t>。</w:t>
      </w:r>
    </w:p>
    <w:p w14:paraId="46AAD77F" w14:textId="77777777" w:rsidR="00754017" w:rsidRPr="00CB5F89" w:rsidRDefault="00754017" w:rsidP="00754017">
      <w:pPr>
        <w:ind w:firstLineChars="0" w:firstLine="0"/>
        <w:rPr>
          <w:b/>
        </w:rPr>
      </w:pPr>
      <w:r w:rsidRPr="00CB5F89">
        <w:rPr>
          <w:rFonts w:hint="eastAsia"/>
          <w:b/>
        </w:rPr>
        <w:t>2</w:t>
      </w:r>
      <w:r w:rsidRPr="00CB5F89">
        <w:rPr>
          <w:rFonts w:hint="eastAsia"/>
          <w:b/>
        </w:rPr>
        <w:t>、诺丁汉大学——完善的呼叫中心服务</w:t>
      </w:r>
    </w:p>
    <w:p w14:paraId="231A00CD" w14:textId="77777777" w:rsidR="00754017" w:rsidRDefault="00754017" w:rsidP="00754017">
      <w:pPr>
        <w:ind w:firstLineChars="0" w:firstLine="420"/>
      </w:pPr>
      <w:r>
        <w:rPr>
          <w:rFonts w:hint="eastAsia"/>
        </w:rPr>
        <w:t>诺丁汉大学成立于</w:t>
      </w:r>
      <w:r>
        <w:rPr>
          <w:rFonts w:hint="eastAsia"/>
        </w:rPr>
        <w:t>1881</w:t>
      </w:r>
      <w:r>
        <w:rPr>
          <w:rFonts w:hint="eastAsia"/>
        </w:rPr>
        <w:t>年，是英国著名高校，除了其优秀的教学品质外，诺丁汉大学完善的呼叫中心服务业经常被人称道。诺丁汉大学借助运营商的解决方案，构建校园统一的</w:t>
      </w:r>
      <w:r>
        <w:rPr>
          <w:rFonts w:hint="eastAsia"/>
        </w:rPr>
        <w:lastRenderedPageBreak/>
        <w:t>呼叫中心，</w:t>
      </w:r>
      <w:r>
        <w:rPr>
          <w:rFonts w:hint="eastAsia"/>
        </w:rPr>
        <w:t>24</w:t>
      </w:r>
      <w:r>
        <w:rPr>
          <w:rFonts w:hint="eastAsia"/>
        </w:rPr>
        <w:t>小时服务于全校</w:t>
      </w:r>
      <w:r>
        <w:rPr>
          <w:rFonts w:hint="eastAsia"/>
        </w:rPr>
        <w:t>36000</w:t>
      </w:r>
      <w:r>
        <w:rPr>
          <w:rFonts w:hint="eastAsia"/>
        </w:rPr>
        <w:t>名学生和</w:t>
      </w:r>
      <w:r>
        <w:rPr>
          <w:rFonts w:hint="eastAsia"/>
        </w:rPr>
        <w:t>6500</w:t>
      </w:r>
      <w:r>
        <w:rPr>
          <w:rFonts w:hint="eastAsia"/>
        </w:rPr>
        <w:t>名教职工。呼叫中心的全面应用涵盖校园各项服务，包括</w:t>
      </w:r>
      <w:r>
        <w:rPr>
          <w:rFonts w:hint="eastAsia"/>
        </w:rPr>
        <w:t>IT</w:t>
      </w:r>
      <w:r>
        <w:rPr>
          <w:rFonts w:hint="eastAsia"/>
        </w:rPr>
        <w:t>支撑、校务咨询、营销调研、财务咨询等。呼叫中心响应迅速，管理便捷，为师生提供人性化的服务，例如所有求助热线以</w:t>
      </w:r>
      <w:r>
        <w:rPr>
          <w:rFonts w:hint="eastAsia"/>
        </w:rPr>
        <w:t>4357</w:t>
      </w:r>
      <w:r>
        <w:rPr>
          <w:rFonts w:hint="eastAsia"/>
        </w:rPr>
        <w:t>为尾号，与手机键盘上的</w:t>
      </w:r>
      <w:r>
        <w:rPr>
          <w:rFonts w:hint="eastAsia"/>
        </w:rPr>
        <w:t>help</w:t>
      </w:r>
      <w:r>
        <w:rPr>
          <w:rFonts w:hint="eastAsia"/>
        </w:rPr>
        <w:t>相对应，便于输入和记忆。另外呼叫中心还建立了先进的灾备系统和服务策略，发生故障时，能为所有呼入提供即时无缝的新路由。</w:t>
      </w:r>
    </w:p>
    <w:p w14:paraId="379D6DE6" w14:textId="77777777" w:rsidR="009A2EEF" w:rsidRDefault="009A2EEF" w:rsidP="009A2EEF">
      <w:pPr>
        <w:ind w:firstLineChars="0" w:firstLine="420"/>
        <w:jc w:val="center"/>
      </w:pPr>
      <w:r w:rsidRPr="009A2EEF">
        <w:rPr>
          <w:noProof/>
        </w:rPr>
        <w:drawing>
          <wp:inline distT="0" distB="0" distL="0" distR="0" wp14:anchorId="30305782" wp14:editId="4999D59E">
            <wp:extent cx="3152775" cy="2206625"/>
            <wp:effectExtent l="0" t="0" r="9525" b="3175"/>
            <wp:docPr id="245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4"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2775" cy="220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D8DD797" w14:textId="77777777" w:rsidR="009A2EEF" w:rsidRDefault="009A2EEF" w:rsidP="009A2EEF">
      <w:pPr>
        <w:ind w:firstLineChars="0" w:firstLine="420"/>
        <w:jc w:val="center"/>
      </w:pPr>
      <w:r>
        <w:rPr>
          <w:rFonts w:hint="eastAsia"/>
        </w:rPr>
        <w:t>（诺丁汉大学——统一呼叫中心）</w:t>
      </w:r>
    </w:p>
    <w:p w14:paraId="359476D3" w14:textId="77777777" w:rsidR="00754017" w:rsidRPr="00754017" w:rsidRDefault="00754017" w:rsidP="00754017">
      <w:pPr>
        <w:ind w:firstLineChars="0" w:firstLine="420"/>
        <w:rPr>
          <w:b/>
        </w:rPr>
      </w:pPr>
      <w:r w:rsidRPr="00754017">
        <w:rPr>
          <w:rFonts w:hint="eastAsia"/>
          <w:b/>
        </w:rPr>
        <w:t>亮点及成效：</w:t>
      </w:r>
    </w:p>
    <w:p w14:paraId="1B9F549F" w14:textId="77777777" w:rsidR="00754017" w:rsidRPr="00754017" w:rsidRDefault="0078727A" w:rsidP="0078727A">
      <w:pPr>
        <w:pStyle w:val="ad"/>
        <w:numPr>
          <w:ilvl w:val="0"/>
          <w:numId w:val="86"/>
        </w:numPr>
        <w:ind w:firstLineChars="0"/>
      </w:pPr>
      <w:r w:rsidRPr="00754017">
        <w:rPr>
          <w:rFonts w:hint="eastAsia"/>
          <w:bCs/>
        </w:rPr>
        <w:t>呼叫中心的全面应用：涵盖校园各项服务，包括</w:t>
      </w:r>
      <w:r w:rsidRPr="00754017">
        <w:rPr>
          <w:rFonts w:hint="eastAsia"/>
          <w:bCs/>
        </w:rPr>
        <w:t>IT</w:t>
      </w:r>
      <w:r w:rsidRPr="00754017">
        <w:rPr>
          <w:rFonts w:hint="eastAsia"/>
          <w:bCs/>
        </w:rPr>
        <w:t>支撑，校务咨询、营销调研、财务咨询等</w:t>
      </w:r>
      <w:r w:rsidR="00754017" w:rsidRPr="00754017">
        <w:rPr>
          <w:rFonts w:hint="eastAsia"/>
          <w:bCs/>
        </w:rPr>
        <w:t>；</w:t>
      </w:r>
    </w:p>
    <w:p w14:paraId="4A7E14AE" w14:textId="77777777" w:rsidR="00754017" w:rsidRPr="00754017" w:rsidRDefault="0078727A" w:rsidP="0078727A">
      <w:pPr>
        <w:pStyle w:val="ad"/>
        <w:numPr>
          <w:ilvl w:val="0"/>
          <w:numId w:val="86"/>
        </w:numPr>
        <w:ind w:firstLineChars="0"/>
      </w:pPr>
      <w:r w:rsidRPr="00754017">
        <w:rPr>
          <w:rFonts w:hint="eastAsia"/>
          <w:bCs/>
        </w:rPr>
        <w:t>人性化的服务：呼叫中心响应迅速，管理便捷。系统管理和升级方便，所有求助热线以</w:t>
      </w:r>
      <w:r w:rsidRPr="00754017">
        <w:rPr>
          <w:rFonts w:hint="eastAsia"/>
          <w:bCs/>
        </w:rPr>
        <w:t>4357</w:t>
      </w:r>
      <w:r w:rsidRPr="00754017">
        <w:rPr>
          <w:rFonts w:hint="eastAsia"/>
          <w:bCs/>
        </w:rPr>
        <w:t>为尾号，与手机键盘上</w:t>
      </w:r>
      <w:r w:rsidRPr="00754017">
        <w:rPr>
          <w:rFonts w:hint="eastAsia"/>
          <w:bCs/>
        </w:rPr>
        <w:t>help</w:t>
      </w:r>
      <w:r w:rsidR="00754017">
        <w:rPr>
          <w:rFonts w:hint="eastAsia"/>
          <w:bCs/>
        </w:rPr>
        <w:t>相对应，便于输入和记忆；</w:t>
      </w:r>
    </w:p>
    <w:p w14:paraId="61EC2489" w14:textId="77777777" w:rsidR="00754017" w:rsidRPr="00754017" w:rsidRDefault="0078727A" w:rsidP="0078727A">
      <w:pPr>
        <w:pStyle w:val="ad"/>
        <w:numPr>
          <w:ilvl w:val="0"/>
          <w:numId w:val="86"/>
        </w:numPr>
        <w:ind w:firstLineChars="0"/>
      </w:pPr>
      <w:r w:rsidRPr="00754017">
        <w:rPr>
          <w:rFonts w:hint="eastAsia"/>
          <w:bCs/>
        </w:rPr>
        <w:t>完善的灾备系统：呼叫中心具有先进的灾备系统和服务策略，发生故障时，能为所有呼入提供即时无缝的新路由</w:t>
      </w:r>
      <w:r w:rsidR="00754017">
        <w:rPr>
          <w:rFonts w:hint="eastAsia"/>
          <w:bCs/>
        </w:rPr>
        <w:t>。</w:t>
      </w:r>
    </w:p>
    <w:p w14:paraId="3B4286FE" w14:textId="77777777" w:rsidR="00754017" w:rsidRPr="00CB5F89" w:rsidRDefault="00754017" w:rsidP="00754017">
      <w:pPr>
        <w:ind w:firstLineChars="0" w:firstLine="0"/>
        <w:rPr>
          <w:b/>
        </w:rPr>
      </w:pPr>
      <w:r w:rsidRPr="00CB5F89">
        <w:rPr>
          <w:rFonts w:hint="eastAsia"/>
          <w:b/>
        </w:rPr>
        <w:t>3</w:t>
      </w:r>
      <w:r w:rsidRPr="00CB5F89">
        <w:rPr>
          <w:rFonts w:hint="eastAsia"/>
          <w:b/>
        </w:rPr>
        <w:t>、加利福尼亚大学——科学的决策分析系统</w:t>
      </w:r>
    </w:p>
    <w:p w14:paraId="02419558" w14:textId="77777777" w:rsidR="009A2EEF" w:rsidRDefault="00754017" w:rsidP="009A2EEF">
      <w:pPr>
        <w:ind w:firstLineChars="0" w:firstLine="420"/>
      </w:pPr>
      <w:r>
        <w:rPr>
          <w:rFonts w:hint="eastAsia"/>
        </w:rPr>
        <w:t>加利福尼亚大学包括</w:t>
      </w:r>
      <w:r>
        <w:rPr>
          <w:rFonts w:hint="eastAsia"/>
        </w:rPr>
        <w:t>10</w:t>
      </w:r>
      <w:r>
        <w:rPr>
          <w:rFonts w:hint="eastAsia"/>
        </w:rPr>
        <w:t>个分校，</w:t>
      </w:r>
      <w:r>
        <w:rPr>
          <w:rFonts w:hint="eastAsia"/>
        </w:rPr>
        <w:t>5</w:t>
      </w:r>
      <w:r>
        <w:rPr>
          <w:rFonts w:hint="eastAsia"/>
        </w:rPr>
        <w:t>个医疗中心，并且还管理一些美国能源部的实验室。由于校区分散，需要建立一个先进的决策系统，以便及时了解各方面信息，做出正确决策。加利福尼亚大学将校园视为一个统一、集成的大生态环境，对现有数据进行整合和实时展现，对历史数据进行挖掘、分析，分析关键信息变化，预测趋势，为科学化的决策提供依据。这套决策系统通过强大的</w:t>
      </w:r>
      <w:r>
        <w:rPr>
          <w:rFonts w:hint="eastAsia"/>
        </w:rPr>
        <w:t>IT</w:t>
      </w:r>
      <w:r>
        <w:rPr>
          <w:rFonts w:hint="eastAsia"/>
        </w:rPr>
        <w:t>网络和物联网实时感知各核心业务的运作，实现各个系统间交互传递，将有价值的信息进行分析、提炼，最终，以直观的图表形式展现在“校长仪表盘”上。</w:t>
      </w:r>
      <w:r>
        <w:rPr>
          <w:rFonts w:hint="eastAsia"/>
        </w:rPr>
        <w:lastRenderedPageBreak/>
        <w:t>例如，通过实时感知学生信息，设定学生</w:t>
      </w:r>
      <w:r>
        <w:rPr>
          <w:rFonts w:hint="eastAsia"/>
        </w:rPr>
        <w:t>48</w:t>
      </w:r>
      <w:r>
        <w:rPr>
          <w:rFonts w:hint="eastAsia"/>
        </w:rPr>
        <w:t>小时内在校园内无状态更新则报警，实现对学生的精细化管理和服务。所展现的数据还包括业务管理系统、教学状态信息、科研基本信息、学校财务信息、</w:t>
      </w:r>
      <w:r>
        <w:rPr>
          <w:rFonts w:hint="eastAsia"/>
        </w:rPr>
        <w:t>IT</w:t>
      </w:r>
      <w:r>
        <w:rPr>
          <w:rFonts w:hint="eastAsia"/>
        </w:rPr>
        <w:t>运维信息、安防监控信息等覆盖学校生活方方面面的整体状态信息。通过校长仪表盘应用，可直观了解校区和医疗中心的总体情况，包括校园运转情况、校园安全、财务情况、风险分析等。</w:t>
      </w:r>
    </w:p>
    <w:p w14:paraId="290B06FE" w14:textId="77777777" w:rsidR="00754017" w:rsidRPr="00754017" w:rsidRDefault="00754017" w:rsidP="00754017">
      <w:pPr>
        <w:ind w:firstLineChars="0" w:firstLine="420"/>
        <w:rPr>
          <w:b/>
        </w:rPr>
      </w:pPr>
      <w:r w:rsidRPr="00754017">
        <w:rPr>
          <w:rFonts w:hint="eastAsia"/>
          <w:b/>
        </w:rPr>
        <w:t>亮点及成效：</w:t>
      </w:r>
    </w:p>
    <w:p w14:paraId="271816B1" w14:textId="77777777" w:rsidR="00EE03EE" w:rsidRPr="00754017" w:rsidRDefault="0078727A" w:rsidP="0078727A">
      <w:pPr>
        <w:pStyle w:val="ad"/>
        <w:numPr>
          <w:ilvl w:val="0"/>
          <w:numId w:val="88"/>
        </w:numPr>
        <w:ind w:firstLineChars="0"/>
      </w:pPr>
      <w:r w:rsidRPr="00754017">
        <w:rPr>
          <w:rFonts w:hint="eastAsia"/>
          <w:bCs/>
        </w:rPr>
        <w:t>创新的“智慧”应用：通过实时感知学生信息，实现对学生的精细化管理和服务。例如，设定学生</w:t>
      </w:r>
      <w:r w:rsidRPr="00754017">
        <w:rPr>
          <w:rFonts w:hint="eastAsia"/>
          <w:bCs/>
        </w:rPr>
        <w:t>48</w:t>
      </w:r>
      <w:r w:rsidRPr="00754017">
        <w:rPr>
          <w:rFonts w:hint="eastAsia"/>
          <w:bCs/>
        </w:rPr>
        <w:t>小时内在校园内无状态更新则报警</w:t>
      </w:r>
      <w:r w:rsidR="00754017">
        <w:rPr>
          <w:rFonts w:hint="eastAsia"/>
          <w:bCs/>
        </w:rPr>
        <w:t>；</w:t>
      </w:r>
    </w:p>
    <w:p w14:paraId="622B5BAA" w14:textId="77777777" w:rsidR="00EE03EE" w:rsidRPr="00754017" w:rsidRDefault="0078727A" w:rsidP="0078727A">
      <w:pPr>
        <w:pStyle w:val="ad"/>
        <w:numPr>
          <w:ilvl w:val="0"/>
          <w:numId w:val="88"/>
        </w:numPr>
        <w:ind w:firstLineChars="0"/>
      </w:pPr>
      <w:r w:rsidRPr="00754017">
        <w:rPr>
          <w:rFonts w:hint="eastAsia"/>
          <w:bCs/>
        </w:rPr>
        <w:t>校园危机管理：通过校长仪表盘与应急指挥平台，能有效地进行危机的预防，及时响应和妥善处置</w:t>
      </w:r>
      <w:r w:rsidR="00754017">
        <w:rPr>
          <w:rFonts w:hint="eastAsia"/>
          <w:bCs/>
        </w:rPr>
        <w:t>；</w:t>
      </w:r>
    </w:p>
    <w:p w14:paraId="34688105" w14:textId="77777777" w:rsidR="00754017" w:rsidRDefault="0078727A" w:rsidP="0078727A">
      <w:pPr>
        <w:pStyle w:val="ad"/>
        <w:numPr>
          <w:ilvl w:val="0"/>
          <w:numId w:val="88"/>
        </w:numPr>
        <w:ind w:firstLineChars="0"/>
      </w:pPr>
      <w:r w:rsidRPr="00754017">
        <w:rPr>
          <w:rFonts w:hint="eastAsia"/>
          <w:bCs/>
        </w:rPr>
        <w:t>潜在收益：通过该平台，监控校园运转情况、校园安全、财务情况、进行风险分析等。更佳的风险评级对应着更低的贷款利率，利率预期每降低</w:t>
      </w:r>
      <w:r w:rsidRPr="00754017">
        <w:rPr>
          <w:rFonts w:hint="eastAsia"/>
          <w:bCs/>
        </w:rPr>
        <w:t>0.1%</w:t>
      </w:r>
      <w:r w:rsidRPr="00754017">
        <w:rPr>
          <w:rFonts w:hint="eastAsia"/>
          <w:bCs/>
        </w:rPr>
        <w:t>，潜在收益超过</w:t>
      </w:r>
      <w:r w:rsidRPr="00754017">
        <w:rPr>
          <w:rFonts w:hint="eastAsia"/>
          <w:bCs/>
        </w:rPr>
        <w:t>1000</w:t>
      </w:r>
      <w:r w:rsidRPr="00754017">
        <w:rPr>
          <w:rFonts w:hint="eastAsia"/>
          <w:bCs/>
        </w:rPr>
        <w:t>万美元。</w:t>
      </w:r>
    </w:p>
    <w:p w14:paraId="282A64C0" w14:textId="77777777" w:rsidR="00754017" w:rsidRPr="00CB5F89" w:rsidRDefault="00754017" w:rsidP="00754017">
      <w:pPr>
        <w:ind w:firstLineChars="0" w:firstLine="0"/>
        <w:rPr>
          <w:b/>
        </w:rPr>
      </w:pPr>
      <w:r w:rsidRPr="00CB5F89">
        <w:rPr>
          <w:rFonts w:hint="eastAsia"/>
          <w:b/>
        </w:rPr>
        <w:t>4</w:t>
      </w:r>
      <w:r w:rsidRPr="00CB5F89">
        <w:rPr>
          <w:rFonts w:hint="eastAsia"/>
          <w:b/>
        </w:rPr>
        <w:t>、北卡罗来纳州立大学——云计算服务平台</w:t>
      </w:r>
    </w:p>
    <w:p w14:paraId="7D67DB9C" w14:textId="77777777" w:rsidR="00754017" w:rsidRDefault="00754017" w:rsidP="00754017">
      <w:pPr>
        <w:ind w:firstLineChars="0" w:firstLine="420"/>
      </w:pPr>
      <w:r>
        <w:rPr>
          <w:rFonts w:hint="eastAsia"/>
        </w:rPr>
        <w:t>北卡罗来纳州立大学是一所综合性大学，有超过</w:t>
      </w:r>
      <w:r>
        <w:rPr>
          <w:rFonts w:hint="eastAsia"/>
        </w:rPr>
        <w:t>31000</w:t>
      </w:r>
      <w:r>
        <w:rPr>
          <w:rFonts w:hint="eastAsia"/>
        </w:rPr>
        <w:t>名学生和近</w:t>
      </w:r>
      <w:r>
        <w:rPr>
          <w:rFonts w:hint="eastAsia"/>
        </w:rPr>
        <w:t>8000</w:t>
      </w:r>
      <w:r>
        <w:rPr>
          <w:rFonts w:hint="eastAsia"/>
        </w:rPr>
        <w:t>名教职工，在科学技术、工程和数学方面的教学与研究居世界领先地位。随着学校的不断发展，师生对学术计算资源的需求也越来越大，校方希望通过云计算平台，高效管理这些相关资源。因此学校整合校园资源，成立了虚拟计算机实验室</w:t>
      </w:r>
      <w:r>
        <w:rPr>
          <w:rFonts w:hint="eastAsia"/>
        </w:rPr>
        <w:t>Virtual Computing Lab</w:t>
      </w:r>
      <w:r>
        <w:rPr>
          <w:rFonts w:hint="eastAsia"/>
        </w:rPr>
        <w:t>（</w:t>
      </w:r>
      <w:r>
        <w:rPr>
          <w:rFonts w:hint="eastAsia"/>
        </w:rPr>
        <w:t>VCL</w:t>
      </w:r>
      <w:r>
        <w:rPr>
          <w:rFonts w:hint="eastAsia"/>
        </w:rPr>
        <w:t>），建立云计算系统平台。该系统可以在任何时间、任何地点通过按需提供或者预约的方式为用户提供需要的资源和解决方案。学生可以通过宽带连接接受免费的教学材料、应用软件、在线存储等。该系统的建立使得软件许可成本降低</w:t>
      </w:r>
      <w:r>
        <w:rPr>
          <w:rFonts w:hint="eastAsia"/>
        </w:rPr>
        <w:t>75%</w:t>
      </w:r>
      <w:r>
        <w:rPr>
          <w:rFonts w:hint="eastAsia"/>
        </w:rPr>
        <w:t>，每个应用系统服务的学生数提高了</w:t>
      </w:r>
      <w:r>
        <w:rPr>
          <w:rFonts w:hint="eastAsia"/>
        </w:rPr>
        <w:t>150%</w:t>
      </w:r>
      <w:r>
        <w:rPr>
          <w:rFonts w:hint="eastAsia"/>
        </w:rPr>
        <w:t>，另外，教学、科研和管理之间的计算资源转移更加灵活，提高了学校服务器和计算机实验室的利用率，师生满意度大幅提高。</w:t>
      </w:r>
    </w:p>
    <w:p w14:paraId="1460E2EA" w14:textId="77777777" w:rsidR="00754017" w:rsidRPr="00754017" w:rsidRDefault="00754017" w:rsidP="00754017">
      <w:pPr>
        <w:ind w:firstLineChars="0" w:firstLine="420"/>
        <w:rPr>
          <w:b/>
        </w:rPr>
      </w:pPr>
      <w:r w:rsidRPr="00754017">
        <w:rPr>
          <w:rFonts w:hint="eastAsia"/>
          <w:b/>
        </w:rPr>
        <w:t>亮点及成效：</w:t>
      </w:r>
    </w:p>
    <w:p w14:paraId="63EDEC91" w14:textId="77777777" w:rsidR="00754017" w:rsidRPr="00754017" w:rsidRDefault="0078727A" w:rsidP="0078727A">
      <w:pPr>
        <w:pStyle w:val="ad"/>
        <w:numPr>
          <w:ilvl w:val="0"/>
          <w:numId w:val="89"/>
        </w:numPr>
        <w:ind w:firstLineChars="0"/>
      </w:pPr>
      <w:r w:rsidRPr="00754017">
        <w:rPr>
          <w:rFonts w:hint="eastAsia"/>
          <w:bCs/>
        </w:rPr>
        <w:t>低成本：软件许可成本降低</w:t>
      </w:r>
      <w:r w:rsidRPr="00754017">
        <w:rPr>
          <w:rFonts w:hint="eastAsia"/>
          <w:bCs/>
        </w:rPr>
        <w:t>75%</w:t>
      </w:r>
      <w:r w:rsidRPr="00754017">
        <w:rPr>
          <w:rFonts w:hint="eastAsia"/>
          <w:bCs/>
        </w:rPr>
        <w:t>，每个应用系统服务的学生数提高了</w:t>
      </w:r>
      <w:r w:rsidRPr="00754017">
        <w:rPr>
          <w:rFonts w:hint="eastAsia"/>
          <w:bCs/>
        </w:rPr>
        <w:t>150%</w:t>
      </w:r>
      <w:r w:rsidR="00754017" w:rsidRPr="00754017">
        <w:rPr>
          <w:rFonts w:hint="eastAsia"/>
          <w:bCs/>
        </w:rPr>
        <w:t>；</w:t>
      </w:r>
    </w:p>
    <w:p w14:paraId="39997468" w14:textId="77777777" w:rsidR="00754017" w:rsidRPr="00754017" w:rsidRDefault="0078727A" w:rsidP="0078727A">
      <w:pPr>
        <w:pStyle w:val="ad"/>
        <w:numPr>
          <w:ilvl w:val="0"/>
          <w:numId w:val="89"/>
        </w:numPr>
        <w:ind w:firstLineChars="0"/>
      </w:pPr>
      <w:r w:rsidRPr="00754017">
        <w:rPr>
          <w:rFonts w:hint="eastAsia"/>
          <w:bCs/>
        </w:rPr>
        <w:t>灵活性：</w:t>
      </w:r>
      <w:r w:rsidR="00754017" w:rsidRPr="00754017">
        <w:rPr>
          <w:rFonts w:hint="eastAsia"/>
          <w:bCs/>
        </w:rPr>
        <w:t>教学、科研和管理之间的计算资源转移更加灵活，师生满意度大幅提高；</w:t>
      </w:r>
    </w:p>
    <w:p w14:paraId="4F138BAD" w14:textId="77777777" w:rsidR="00754017" w:rsidRDefault="0078727A" w:rsidP="0078727A">
      <w:pPr>
        <w:pStyle w:val="ad"/>
        <w:numPr>
          <w:ilvl w:val="0"/>
          <w:numId w:val="89"/>
        </w:numPr>
        <w:ind w:firstLineChars="0"/>
      </w:pPr>
      <w:r w:rsidRPr="00754017">
        <w:rPr>
          <w:rFonts w:hint="eastAsia"/>
          <w:bCs/>
        </w:rPr>
        <w:t>高效率：提高了学校服务器和计算机实验室的利用率，全面满足要求。</w:t>
      </w:r>
    </w:p>
    <w:p w14:paraId="3BE25A25" w14:textId="77777777" w:rsidR="00754017" w:rsidRPr="00A24F24" w:rsidRDefault="00754017" w:rsidP="00754017">
      <w:pPr>
        <w:pStyle w:val="4"/>
      </w:pPr>
      <w:bookmarkStart w:id="18" w:name="_Toc330477466"/>
      <w:r>
        <w:rPr>
          <w:rFonts w:hint="eastAsia"/>
        </w:rPr>
        <w:lastRenderedPageBreak/>
        <w:t>4</w:t>
      </w:r>
      <w:r w:rsidRPr="00A24F24">
        <w:rPr>
          <w:rFonts w:hint="eastAsia"/>
        </w:rPr>
        <w:t>.</w:t>
      </w:r>
      <w:r>
        <w:rPr>
          <w:rFonts w:hint="eastAsia"/>
        </w:rPr>
        <w:t>1</w:t>
      </w:r>
      <w:r w:rsidRPr="00A24F24">
        <w:rPr>
          <w:rFonts w:hint="eastAsia"/>
        </w:rPr>
        <w:t>.</w:t>
      </w:r>
      <w:r>
        <w:rPr>
          <w:rFonts w:hint="eastAsia"/>
        </w:rPr>
        <w:t>2.2</w:t>
      </w:r>
      <w:r>
        <w:rPr>
          <w:rFonts w:hint="eastAsia"/>
        </w:rPr>
        <w:t>国内智慧校园建设案例</w:t>
      </w:r>
      <w:bookmarkEnd w:id="18"/>
    </w:p>
    <w:p w14:paraId="75A8FF4D" w14:textId="77777777" w:rsidR="00754017" w:rsidRPr="00151A9D" w:rsidRDefault="00754017" w:rsidP="00754017">
      <w:pPr>
        <w:ind w:firstLineChars="0" w:firstLine="0"/>
        <w:rPr>
          <w:b/>
        </w:rPr>
      </w:pPr>
      <w:r w:rsidRPr="00151A9D">
        <w:rPr>
          <w:rFonts w:hint="eastAsia"/>
          <w:b/>
        </w:rPr>
        <w:t>1</w:t>
      </w:r>
      <w:r w:rsidRPr="00151A9D">
        <w:rPr>
          <w:rFonts w:hint="eastAsia"/>
          <w:b/>
        </w:rPr>
        <w:t>、浙江大学智慧校园</w:t>
      </w:r>
    </w:p>
    <w:p w14:paraId="6F572036" w14:textId="77777777" w:rsidR="00754017" w:rsidRDefault="00754017" w:rsidP="00754017">
      <w:pPr>
        <w:ind w:firstLine="420"/>
      </w:pPr>
      <w:r w:rsidRPr="00151A9D">
        <w:rPr>
          <w:rFonts w:hint="eastAsia"/>
        </w:rPr>
        <w:t>浙江大学智慧校园规划了四个部分：智慧的应用、智慧的平台、云计算和通信网。其中智慧的应用包括智慧的校园管理和智慧的校园设施两个层次，涵盖了学校科研、教学、生活、交通、建筑等所有领域。浙江大学智慧校园建设以通信网和云计算为基础，搭建智慧的应用平台，涵盖校园管理和校园设施两大块</w:t>
      </w:r>
      <w:r w:rsidRPr="00151A9D">
        <w:t>50</w:t>
      </w:r>
      <w:r w:rsidRPr="00151A9D">
        <w:rPr>
          <w:rFonts w:hint="eastAsia"/>
        </w:rPr>
        <w:t>多种应用系统，涵盖学校的方方面面。</w:t>
      </w:r>
    </w:p>
    <w:p w14:paraId="7C7B9F8A" w14:textId="77777777" w:rsidR="00394DD0" w:rsidRPr="00754017" w:rsidRDefault="00394DD0" w:rsidP="00394DD0">
      <w:pPr>
        <w:ind w:firstLineChars="0" w:firstLine="420"/>
        <w:rPr>
          <w:b/>
        </w:rPr>
      </w:pPr>
      <w:r w:rsidRPr="00754017">
        <w:rPr>
          <w:rFonts w:hint="eastAsia"/>
          <w:b/>
        </w:rPr>
        <w:t>亮点及成效：</w:t>
      </w:r>
    </w:p>
    <w:p w14:paraId="2DA46EF0" w14:textId="77777777" w:rsidR="00394DD0" w:rsidRPr="00394DD0" w:rsidRDefault="00394DD0" w:rsidP="0078727A">
      <w:pPr>
        <w:pStyle w:val="ad"/>
        <w:numPr>
          <w:ilvl w:val="0"/>
          <w:numId w:val="90"/>
        </w:numPr>
        <w:ind w:firstLineChars="0"/>
      </w:pPr>
      <w:r>
        <w:rPr>
          <w:rFonts w:hint="eastAsia"/>
          <w:bCs/>
        </w:rPr>
        <w:t>以通信网和云计算为基础</w:t>
      </w:r>
      <w:r w:rsidRPr="00394DD0">
        <w:rPr>
          <w:rFonts w:hint="eastAsia"/>
          <w:bCs/>
        </w:rPr>
        <w:t>：</w:t>
      </w:r>
      <w:r>
        <w:rPr>
          <w:rFonts w:hint="eastAsia"/>
          <w:bCs/>
        </w:rPr>
        <w:t>搭建智慧的应用平台，涵盖学校科研、教学、生活、交通、建筑等领域</w:t>
      </w:r>
      <w:r w:rsidRPr="00394DD0">
        <w:rPr>
          <w:rFonts w:hint="eastAsia"/>
          <w:bCs/>
        </w:rPr>
        <w:t>；</w:t>
      </w:r>
    </w:p>
    <w:p w14:paraId="1840C621" w14:textId="77777777" w:rsidR="00394DD0" w:rsidRPr="00394DD0" w:rsidRDefault="00394DD0" w:rsidP="0078727A">
      <w:pPr>
        <w:pStyle w:val="ad"/>
        <w:numPr>
          <w:ilvl w:val="0"/>
          <w:numId w:val="90"/>
        </w:numPr>
        <w:ind w:firstLineChars="0"/>
      </w:pPr>
      <w:r>
        <w:rPr>
          <w:rFonts w:hint="eastAsia"/>
          <w:bCs/>
        </w:rPr>
        <w:t>智慧校园综合服务建设</w:t>
      </w:r>
      <w:r w:rsidRPr="00394DD0">
        <w:rPr>
          <w:rFonts w:hint="eastAsia"/>
          <w:bCs/>
        </w:rPr>
        <w:t>：</w:t>
      </w:r>
      <w:r>
        <w:rPr>
          <w:rFonts w:hint="eastAsia"/>
          <w:bCs/>
        </w:rPr>
        <w:t>按照一体化服务思想，整合各项应用，统一制定面向师生、面向管理人员以及面向领导的综合信息服务</w:t>
      </w:r>
      <w:r w:rsidRPr="00394DD0">
        <w:rPr>
          <w:rFonts w:hint="eastAsia"/>
          <w:bCs/>
        </w:rPr>
        <w:t>；</w:t>
      </w:r>
    </w:p>
    <w:p w14:paraId="07FDAAC5" w14:textId="77777777" w:rsidR="00394DD0" w:rsidRPr="00394DD0" w:rsidRDefault="00394DD0" w:rsidP="0078727A">
      <w:pPr>
        <w:pStyle w:val="ad"/>
        <w:numPr>
          <w:ilvl w:val="0"/>
          <w:numId w:val="90"/>
        </w:numPr>
        <w:ind w:firstLineChars="0"/>
      </w:pPr>
      <w:r>
        <w:rPr>
          <w:rFonts w:hint="eastAsia"/>
          <w:bCs/>
        </w:rPr>
        <w:t>标准规范和体制机制建设</w:t>
      </w:r>
      <w:r w:rsidRPr="00394DD0">
        <w:rPr>
          <w:rFonts w:hint="eastAsia"/>
          <w:bCs/>
        </w:rPr>
        <w:t>：</w:t>
      </w:r>
      <w:r>
        <w:rPr>
          <w:rFonts w:hint="eastAsia"/>
          <w:bCs/>
        </w:rPr>
        <w:t>建立感知识别终端、感知器件网络接入标准等有关标准规范。</w:t>
      </w:r>
    </w:p>
    <w:p w14:paraId="298D05AF" w14:textId="77777777" w:rsidR="00754017" w:rsidRPr="00151A9D" w:rsidRDefault="00754017" w:rsidP="00754017">
      <w:pPr>
        <w:ind w:firstLineChars="0" w:firstLine="0"/>
        <w:rPr>
          <w:b/>
        </w:rPr>
      </w:pPr>
      <w:r w:rsidRPr="00151A9D">
        <w:rPr>
          <w:rFonts w:hint="eastAsia"/>
          <w:b/>
        </w:rPr>
        <w:t>2</w:t>
      </w:r>
      <w:r w:rsidRPr="00151A9D">
        <w:rPr>
          <w:rFonts w:hint="eastAsia"/>
          <w:b/>
        </w:rPr>
        <w:t>、南京邮电大学智慧校园</w:t>
      </w:r>
    </w:p>
    <w:p w14:paraId="221FD44E" w14:textId="77777777" w:rsidR="00754017" w:rsidRDefault="00754017" w:rsidP="00754017">
      <w:pPr>
        <w:ind w:firstLine="420"/>
      </w:pPr>
      <w:r w:rsidRPr="00151A9D">
        <w:rPr>
          <w:rFonts w:hint="eastAsia"/>
        </w:rPr>
        <w:t>南京邮电大学智慧校园的建设思路是以物联网为基础，以各种应用服务系统为载体而构建的教学、科研、管理和校园生活为一体的新型智慧化的工作、学习和生活环境，利用先进的信息技术手段，实现基于数字环境的应用体系，使得人们能快速、准确地获取校园中人、财、物和学、研、管业务过程中的信息，同时通过综合数据分析为管理改进和业务流程再造提供数据支持，推动学校进行制度创新、管理创新，最终实现教育信息化、决策科学化和管理规范化；通过应用服务的集成与融合来实现校园的信息获取、信息共享和信息服务，从而推进智慧化的教学、智慧化的科研、智慧化的管理、智慧化的生活、以及智慧化的服务的实现进程。</w:t>
      </w:r>
    </w:p>
    <w:p w14:paraId="3A2083FC" w14:textId="77777777" w:rsidR="00394DD0" w:rsidRPr="00754017" w:rsidRDefault="00394DD0" w:rsidP="00394DD0">
      <w:pPr>
        <w:ind w:firstLineChars="0" w:firstLine="420"/>
        <w:rPr>
          <w:b/>
        </w:rPr>
      </w:pPr>
      <w:r w:rsidRPr="00754017">
        <w:rPr>
          <w:rFonts w:hint="eastAsia"/>
          <w:b/>
        </w:rPr>
        <w:t>亮点及成效：</w:t>
      </w:r>
    </w:p>
    <w:p w14:paraId="0C74379C" w14:textId="77777777" w:rsidR="00394DD0" w:rsidRPr="00394DD0" w:rsidRDefault="0078727A" w:rsidP="0078727A">
      <w:pPr>
        <w:pStyle w:val="ad"/>
        <w:numPr>
          <w:ilvl w:val="0"/>
          <w:numId w:val="90"/>
        </w:numPr>
        <w:ind w:firstLineChars="0"/>
      </w:pPr>
      <w:r w:rsidRPr="00394DD0">
        <w:rPr>
          <w:rFonts w:hint="eastAsia"/>
          <w:bCs/>
        </w:rPr>
        <w:t>建立“智慧校园”信息门户：在线提供管理服务、教学服务、科学服务、生活服务和感知服务</w:t>
      </w:r>
      <w:r w:rsidRPr="00394DD0">
        <w:rPr>
          <w:rFonts w:hint="eastAsia"/>
          <w:bCs/>
        </w:rPr>
        <w:t>5</w:t>
      </w:r>
      <w:r w:rsidR="00394DD0" w:rsidRPr="00394DD0">
        <w:rPr>
          <w:rFonts w:hint="eastAsia"/>
          <w:bCs/>
        </w:rPr>
        <w:t>方面服务；</w:t>
      </w:r>
    </w:p>
    <w:p w14:paraId="61862613" w14:textId="77777777" w:rsidR="00394DD0" w:rsidRPr="00394DD0" w:rsidRDefault="0078727A" w:rsidP="0078727A">
      <w:pPr>
        <w:pStyle w:val="ad"/>
        <w:numPr>
          <w:ilvl w:val="0"/>
          <w:numId w:val="90"/>
        </w:numPr>
        <w:ind w:firstLineChars="0"/>
      </w:pPr>
      <w:r w:rsidRPr="00394DD0">
        <w:rPr>
          <w:rFonts w:hint="eastAsia"/>
          <w:bCs/>
        </w:rPr>
        <w:t>相关信息标准及系统平台建设完成：包括信息标准、数据平台、身份平台、门户平台、</w:t>
      </w:r>
      <w:r w:rsidRPr="00394DD0">
        <w:rPr>
          <w:rFonts w:hint="eastAsia"/>
          <w:bCs/>
        </w:rPr>
        <w:t>GIS</w:t>
      </w:r>
      <w:r w:rsidRPr="00394DD0">
        <w:rPr>
          <w:rFonts w:hint="eastAsia"/>
          <w:bCs/>
        </w:rPr>
        <w:t>平台等建设初步完成</w:t>
      </w:r>
      <w:r w:rsidR="00394DD0" w:rsidRPr="00394DD0">
        <w:rPr>
          <w:rFonts w:hint="eastAsia"/>
          <w:bCs/>
        </w:rPr>
        <w:t>；</w:t>
      </w:r>
    </w:p>
    <w:p w14:paraId="726F8EE6" w14:textId="77777777" w:rsidR="00394DD0" w:rsidRPr="00394DD0" w:rsidRDefault="0078727A" w:rsidP="0078727A">
      <w:pPr>
        <w:pStyle w:val="ad"/>
        <w:numPr>
          <w:ilvl w:val="0"/>
          <w:numId w:val="90"/>
        </w:numPr>
        <w:ind w:firstLineChars="0"/>
      </w:pPr>
      <w:r w:rsidRPr="00394DD0">
        <w:rPr>
          <w:rFonts w:hint="eastAsia"/>
          <w:bCs/>
        </w:rPr>
        <w:lastRenderedPageBreak/>
        <w:t>部分系统开始提供服务：已经有</w:t>
      </w:r>
      <w:r w:rsidRPr="00394DD0">
        <w:rPr>
          <w:rFonts w:hint="eastAsia"/>
          <w:bCs/>
        </w:rPr>
        <w:t>32000</w:t>
      </w:r>
      <w:r w:rsidRPr="00394DD0">
        <w:rPr>
          <w:rFonts w:hint="eastAsia"/>
          <w:bCs/>
        </w:rPr>
        <w:t>多名用户注册使用了相关服务</w:t>
      </w:r>
      <w:r w:rsidR="00394DD0">
        <w:rPr>
          <w:rFonts w:hint="eastAsia"/>
          <w:bCs/>
        </w:rPr>
        <w:t>。</w:t>
      </w:r>
    </w:p>
    <w:p w14:paraId="3CCA1241" w14:textId="77777777" w:rsidR="00754017" w:rsidRPr="00151A9D" w:rsidRDefault="00754017" w:rsidP="00754017">
      <w:pPr>
        <w:ind w:firstLineChars="0" w:firstLine="0"/>
        <w:rPr>
          <w:b/>
        </w:rPr>
      </w:pPr>
      <w:r w:rsidRPr="00151A9D">
        <w:rPr>
          <w:rFonts w:hint="eastAsia"/>
          <w:b/>
        </w:rPr>
        <w:t>3</w:t>
      </w:r>
      <w:r w:rsidRPr="00151A9D">
        <w:rPr>
          <w:rFonts w:hint="eastAsia"/>
          <w:b/>
        </w:rPr>
        <w:t>、同济大学智慧校园</w:t>
      </w:r>
    </w:p>
    <w:p w14:paraId="2F2B1577" w14:textId="77777777" w:rsidR="00333453" w:rsidRDefault="00754017" w:rsidP="00754017">
      <w:pPr>
        <w:ind w:firstLine="420"/>
      </w:pPr>
      <w:r>
        <w:rPr>
          <w:rFonts w:hint="eastAsia"/>
        </w:rPr>
        <w:t>同济大学智慧校园的建设思路是</w:t>
      </w:r>
      <w:r w:rsidRPr="00151A9D">
        <w:rPr>
          <w:rFonts w:hint="eastAsia"/>
        </w:rPr>
        <w:t>以信息网络为基础，</w:t>
      </w:r>
      <w:r>
        <w:rPr>
          <w:rFonts w:hint="eastAsia"/>
        </w:rPr>
        <w:t>以服务学生、教室和行政管理为宗旨，充分融合物联网、云计算、智能控制等先进技术而搭建的智能化、充分互动、环保节能的全网络式智慧平台，提供涉及教学、科研、生活和管理等全面覆盖校园各项活动、便利快捷互动的多样化应用和服务。智慧同济</w:t>
      </w:r>
      <w:r w:rsidRPr="00151A9D">
        <w:rPr>
          <w:rFonts w:hint="eastAsia"/>
        </w:rPr>
        <w:t>建设方案分为</w:t>
      </w:r>
      <w:r>
        <w:rPr>
          <w:rFonts w:hint="eastAsia"/>
        </w:rPr>
        <w:t>四大部分</w:t>
      </w:r>
      <w:r w:rsidRPr="00151A9D">
        <w:rPr>
          <w:rFonts w:hint="eastAsia"/>
        </w:rPr>
        <w:t>：智慧教学、智慧科研、智慧生活、智慧管理。</w:t>
      </w:r>
    </w:p>
    <w:p w14:paraId="22E34582" w14:textId="77777777" w:rsidR="00394DD0" w:rsidRPr="00754017" w:rsidRDefault="00394DD0" w:rsidP="00394DD0">
      <w:pPr>
        <w:ind w:firstLineChars="0" w:firstLine="420"/>
        <w:rPr>
          <w:b/>
        </w:rPr>
      </w:pPr>
      <w:r w:rsidRPr="00754017">
        <w:rPr>
          <w:rFonts w:hint="eastAsia"/>
          <w:b/>
        </w:rPr>
        <w:t>亮点及成效：</w:t>
      </w:r>
    </w:p>
    <w:p w14:paraId="03EE4673" w14:textId="77777777" w:rsidR="00394DD0" w:rsidRPr="00394DD0" w:rsidRDefault="00394DD0" w:rsidP="0078727A">
      <w:pPr>
        <w:pStyle w:val="ad"/>
        <w:numPr>
          <w:ilvl w:val="0"/>
          <w:numId w:val="90"/>
        </w:numPr>
        <w:ind w:firstLineChars="0"/>
      </w:pPr>
      <w:r>
        <w:rPr>
          <w:rFonts w:hint="eastAsia"/>
          <w:bCs/>
        </w:rPr>
        <w:t>提出四个智慧元素</w:t>
      </w:r>
      <w:r w:rsidRPr="00394DD0">
        <w:rPr>
          <w:rFonts w:hint="eastAsia"/>
          <w:bCs/>
        </w:rPr>
        <w:t>：</w:t>
      </w:r>
      <w:r>
        <w:rPr>
          <w:rFonts w:hint="eastAsia"/>
          <w:bCs/>
        </w:rPr>
        <w:t>舒适生活、安心校园、便捷教学、领先科研</w:t>
      </w:r>
      <w:r w:rsidRPr="00394DD0">
        <w:rPr>
          <w:rFonts w:hint="eastAsia"/>
          <w:bCs/>
        </w:rPr>
        <w:t>；</w:t>
      </w:r>
    </w:p>
    <w:p w14:paraId="6711626C" w14:textId="77777777" w:rsidR="00394DD0" w:rsidRDefault="00394DD0" w:rsidP="0078727A">
      <w:pPr>
        <w:pStyle w:val="ad"/>
        <w:numPr>
          <w:ilvl w:val="0"/>
          <w:numId w:val="90"/>
        </w:numPr>
        <w:ind w:firstLineChars="0"/>
        <w:rPr>
          <w:bCs/>
        </w:rPr>
      </w:pPr>
      <w:r w:rsidRPr="00394DD0">
        <w:rPr>
          <w:rFonts w:hint="eastAsia"/>
          <w:bCs/>
        </w:rPr>
        <w:t>基于宽带网的图像远程监控、传输、存储、管理，并融合语音的智能应用</w:t>
      </w:r>
      <w:r>
        <w:rPr>
          <w:rFonts w:hint="eastAsia"/>
          <w:bCs/>
        </w:rPr>
        <w:t>；</w:t>
      </w:r>
    </w:p>
    <w:p w14:paraId="20F9AF5D" w14:textId="77777777" w:rsidR="00394DD0" w:rsidRDefault="0078727A" w:rsidP="0078727A">
      <w:pPr>
        <w:pStyle w:val="ad"/>
        <w:numPr>
          <w:ilvl w:val="0"/>
          <w:numId w:val="90"/>
        </w:numPr>
        <w:ind w:firstLineChars="0"/>
        <w:rPr>
          <w:bCs/>
        </w:rPr>
      </w:pPr>
      <w:r w:rsidRPr="00394DD0">
        <w:rPr>
          <w:rFonts w:hint="eastAsia"/>
          <w:bCs/>
        </w:rPr>
        <w:t>通过云计算平台，对教师评分以及学生反馈等信息和数据进行挖掘和分析，并参考课堂授课录像对授课质量进行综合评测，及时改进教学质量</w:t>
      </w:r>
      <w:r w:rsidR="00394DD0">
        <w:rPr>
          <w:rFonts w:hint="eastAsia"/>
          <w:bCs/>
        </w:rPr>
        <w:t>；</w:t>
      </w:r>
    </w:p>
    <w:p w14:paraId="25C94C5E" w14:textId="77777777" w:rsidR="00394DD0" w:rsidRPr="00394DD0" w:rsidRDefault="0078727A" w:rsidP="0078727A">
      <w:pPr>
        <w:pStyle w:val="ad"/>
        <w:numPr>
          <w:ilvl w:val="0"/>
          <w:numId w:val="90"/>
        </w:numPr>
        <w:ind w:firstLineChars="0"/>
        <w:rPr>
          <w:bCs/>
        </w:rPr>
      </w:pPr>
      <w:r w:rsidRPr="00394DD0">
        <w:rPr>
          <w:rFonts w:hint="eastAsia"/>
          <w:bCs/>
        </w:rPr>
        <w:t>云计算解决方案为所有学校用户提供更多的平台和应用支持</w:t>
      </w:r>
      <w:r w:rsidR="00394DD0" w:rsidRPr="00394DD0">
        <w:rPr>
          <w:rFonts w:hint="eastAsia"/>
          <w:bCs/>
        </w:rPr>
        <w:t>，</w:t>
      </w:r>
      <w:r w:rsidRPr="00394DD0">
        <w:rPr>
          <w:rFonts w:hint="eastAsia"/>
          <w:bCs/>
        </w:rPr>
        <w:t>在虚拟环境下为学生和其他项目提供测试</w:t>
      </w:r>
      <w:r w:rsidRPr="00394DD0">
        <w:rPr>
          <w:rFonts w:hint="eastAsia"/>
          <w:bCs/>
        </w:rPr>
        <w:t>/</w:t>
      </w:r>
      <w:r w:rsidRPr="00394DD0">
        <w:rPr>
          <w:rFonts w:hint="eastAsia"/>
          <w:bCs/>
        </w:rPr>
        <w:t>开发支持</w:t>
      </w:r>
      <w:r w:rsidR="00394DD0" w:rsidRPr="00394DD0">
        <w:rPr>
          <w:rFonts w:hint="eastAsia"/>
          <w:bCs/>
        </w:rPr>
        <w:t>，</w:t>
      </w:r>
      <w:r w:rsidRPr="00394DD0">
        <w:rPr>
          <w:rFonts w:hint="eastAsia"/>
          <w:bCs/>
        </w:rPr>
        <w:t>云计算资源向大学以外更广泛的单位、政府、团体开放</w:t>
      </w:r>
      <w:r w:rsidR="00394DD0" w:rsidRPr="00394DD0">
        <w:rPr>
          <w:rFonts w:hint="eastAsia"/>
          <w:bCs/>
        </w:rPr>
        <w:t>，大幅提高整合</w:t>
      </w:r>
      <w:r w:rsidR="00394DD0" w:rsidRPr="00394DD0">
        <w:rPr>
          <w:rFonts w:hint="eastAsia"/>
          <w:bCs/>
        </w:rPr>
        <w:t>IT</w:t>
      </w:r>
      <w:r w:rsidR="00394DD0" w:rsidRPr="00394DD0">
        <w:rPr>
          <w:rFonts w:hint="eastAsia"/>
          <w:bCs/>
        </w:rPr>
        <w:t>资源的</w:t>
      </w:r>
      <w:r w:rsidRPr="00394DD0">
        <w:rPr>
          <w:rFonts w:hint="eastAsia"/>
          <w:bCs/>
        </w:rPr>
        <w:t>使用效率</w:t>
      </w:r>
      <w:r w:rsidR="00394DD0" w:rsidRPr="00394DD0">
        <w:rPr>
          <w:rFonts w:hint="eastAsia"/>
          <w:bCs/>
        </w:rPr>
        <w:t>。</w:t>
      </w:r>
    </w:p>
    <w:p w14:paraId="368373DD" w14:textId="77777777" w:rsidR="00B335F0" w:rsidRPr="00A24F24" w:rsidRDefault="00B335F0" w:rsidP="00C2626F">
      <w:pPr>
        <w:pStyle w:val="2"/>
      </w:pPr>
      <w:bookmarkStart w:id="19" w:name="_Toc330477467"/>
      <w:r w:rsidRPr="00A24F24">
        <w:rPr>
          <w:rFonts w:hint="eastAsia"/>
        </w:rPr>
        <w:t>4.</w:t>
      </w:r>
      <w:r w:rsidR="00C631F2">
        <w:rPr>
          <w:rFonts w:hint="eastAsia"/>
        </w:rPr>
        <w:t>2</w:t>
      </w:r>
      <w:r w:rsidRPr="00A24F24">
        <w:rPr>
          <w:rFonts w:hint="eastAsia"/>
        </w:rPr>
        <w:t>建设</w:t>
      </w:r>
      <w:r w:rsidR="00612A04" w:rsidRPr="00A24F24">
        <w:rPr>
          <w:rFonts w:hint="eastAsia"/>
        </w:rPr>
        <w:t>目标</w:t>
      </w:r>
      <w:bookmarkEnd w:id="19"/>
    </w:p>
    <w:p w14:paraId="6C00A439" w14:textId="77777777" w:rsidR="00612A04" w:rsidRPr="00A24F24" w:rsidRDefault="00612A04" w:rsidP="009174E3">
      <w:pPr>
        <w:ind w:firstLine="420"/>
      </w:pPr>
      <w:r w:rsidRPr="00A24F24">
        <w:rPr>
          <w:rFonts w:hint="eastAsia"/>
        </w:rPr>
        <w:t>依据国家、政府的战略定位和政策导向以及教育行业信息化发展趋势，结合</w:t>
      </w:r>
      <w:r w:rsidR="00BE3199">
        <w:rPr>
          <w:rFonts w:hint="eastAsia"/>
        </w:rPr>
        <w:t>山东</w:t>
      </w:r>
      <w:r w:rsidRPr="00A24F24">
        <w:rPr>
          <w:rFonts w:hint="eastAsia"/>
        </w:rPr>
        <w:t>的地方特色和教育发展现状，</w:t>
      </w:r>
      <w:r w:rsidR="00964107">
        <w:rPr>
          <w:rFonts w:hint="eastAsia"/>
        </w:rPr>
        <w:t>借鉴国内外智慧城市建设的成功经验，</w:t>
      </w:r>
      <w:r w:rsidRPr="00A24F24">
        <w:rPr>
          <w:rFonts w:hint="eastAsia"/>
        </w:rPr>
        <w:t>立足当前，顺应未来社会发展趋势，我们的目标就是将</w:t>
      </w:r>
      <w:r w:rsidR="00BE3199">
        <w:rPr>
          <w:rFonts w:hint="eastAsia"/>
        </w:rPr>
        <w:t>本智慧校园</w:t>
      </w:r>
      <w:r w:rsidRPr="00A24F24">
        <w:rPr>
          <w:rFonts w:hint="eastAsia"/>
        </w:rPr>
        <w:t>建设成为以云计算、物联网技术为依托的校园综合管理平台，突出“石油”和“实训”两个教学特色，构建高效的校园管理、智能的教学过程和幸福的校园生活三大功能应用体系，把</w:t>
      </w:r>
      <w:r w:rsidR="00BE3199">
        <w:rPr>
          <w:rFonts w:hint="eastAsia"/>
        </w:rPr>
        <w:t>本校园</w:t>
      </w:r>
      <w:r w:rsidRPr="00A24F24">
        <w:rPr>
          <w:rFonts w:hint="eastAsia"/>
        </w:rPr>
        <w:t>打造成高效、智能、幸福的智慧校园。概括起来就是“一个平台，两个特色，三大体系”。</w:t>
      </w:r>
    </w:p>
    <w:p w14:paraId="6FA90EB9" w14:textId="77777777" w:rsidR="00612A04" w:rsidRPr="00A24F24" w:rsidRDefault="00612A04" w:rsidP="00F53A7B">
      <w:pPr>
        <w:ind w:firstLine="422"/>
        <w:rPr>
          <w:b/>
        </w:rPr>
      </w:pPr>
      <w:r w:rsidRPr="00A24F24">
        <w:rPr>
          <w:rFonts w:hint="eastAsia"/>
          <w:b/>
        </w:rPr>
        <w:t>“一个平台”</w:t>
      </w:r>
    </w:p>
    <w:p w14:paraId="43A6BE53" w14:textId="77777777" w:rsidR="00612A04" w:rsidRPr="00A24F24" w:rsidRDefault="00612A04" w:rsidP="00AC4723">
      <w:pPr>
        <w:pStyle w:val="ab"/>
        <w:spacing w:before="0" w:beforeAutospacing="0" w:after="0" w:afterAutospacing="0"/>
        <w:ind w:firstLine="420"/>
      </w:pPr>
      <w:r w:rsidRPr="00A24F24">
        <w:rPr>
          <w:rFonts w:hint="eastAsia"/>
          <w:sz w:val="21"/>
          <w:szCs w:val="21"/>
        </w:rPr>
        <w:t>云计算产业是新一代信息技术的核心,是最具活力和代表性的战略性新兴产业。</w:t>
      </w:r>
    </w:p>
    <w:p w14:paraId="6EE05E60" w14:textId="77777777" w:rsidR="00612A04" w:rsidRPr="00A24F24" w:rsidRDefault="00612A04" w:rsidP="009174E3">
      <w:pPr>
        <w:ind w:firstLine="420"/>
      </w:pPr>
      <w:r w:rsidRPr="00A24F24">
        <w:rPr>
          <w:rFonts w:hint="eastAsia"/>
        </w:rPr>
        <w:t>智慧校园统一管理平台的功能应用模块将采取开放式的标准接口，方便与</w:t>
      </w:r>
      <w:r w:rsidR="00AC4723">
        <w:rPr>
          <w:rFonts w:hint="eastAsia"/>
        </w:rPr>
        <w:t>本</w:t>
      </w:r>
      <w:r w:rsidRPr="00A24F24">
        <w:rPr>
          <w:rFonts w:hint="eastAsia"/>
        </w:rPr>
        <w:t>市的云数据中心进行对接和相融，或者平台的硬件基础设施、</w:t>
      </w:r>
      <w:r w:rsidR="00785967" w:rsidRPr="00A24F24">
        <w:rPr>
          <w:rFonts w:hint="eastAsia"/>
        </w:rPr>
        <w:t>开发环境等</w:t>
      </w:r>
      <w:r w:rsidRPr="00A24F24">
        <w:rPr>
          <w:rFonts w:hint="eastAsia"/>
        </w:rPr>
        <w:t>采取直接租赁</w:t>
      </w:r>
      <w:r w:rsidR="00785967" w:rsidRPr="00A24F24">
        <w:rPr>
          <w:rFonts w:hint="eastAsia"/>
        </w:rPr>
        <w:t>区域</w:t>
      </w:r>
      <w:r w:rsidRPr="00A24F24">
        <w:rPr>
          <w:rFonts w:hint="eastAsia"/>
        </w:rPr>
        <w:t>云数据中心的业务服务，满足</w:t>
      </w:r>
      <w:r w:rsidR="00AC4723">
        <w:rPr>
          <w:rFonts w:hint="eastAsia"/>
        </w:rPr>
        <w:t>本</w:t>
      </w:r>
      <w:r w:rsidRPr="00A24F24">
        <w:rPr>
          <w:rFonts w:hint="eastAsia"/>
        </w:rPr>
        <w:t>市“</w:t>
      </w:r>
      <w:r w:rsidR="00AC4723">
        <w:rPr>
          <w:rFonts w:hint="eastAsia"/>
        </w:rPr>
        <w:t>智慧</w:t>
      </w:r>
      <w:r w:rsidRPr="00A24F24">
        <w:rPr>
          <w:rFonts w:hint="eastAsia"/>
        </w:rPr>
        <w:t>城市”建设和“云计算”产业发展的统一规划，实现最大化资</w:t>
      </w:r>
      <w:r w:rsidRPr="00A24F24">
        <w:rPr>
          <w:rFonts w:hint="eastAsia"/>
        </w:rPr>
        <w:lastRenderedPageBreak/>
        <w:t>源共享和利用。</w:t>
      </w:r>
    </w:p>
    <w:p w14:paraId="30917C1E" w14:textId="77777777" w:rsidR="00612A04" w:rsidRDefault="00612A04" w:rsidP="00F53A7B">
      <w:pPr>
        <w:ind w:firstLine="422"/>
        <w:rPr>
          <w:b/>
        </w:rPr>
      </w:pPr>
      <w:r w:rsidRPr="00A24F24">
        <w:rPr>
          <w:rFonts w:hint="eastAsia"/>
          <w:b/>
        </w:rPr>
        <w:t>“两个特色”</w:t>
      </w:r>
    </w:p>
    <w:p w14:paraId="58534C76" w14:textId="77777777" w:rsidR="00AC4723" w:rsidRPr="00A24F24" w:rsidRDefault="00AC4723" w:rsidP="00AC4723">
      <w:pPr>
        <w:ind w:firstLineChars="0" w:firstLine="0"/>
        <w:rPr>
          <w:b/>
        </w:rPr>
      </w:pPr>
      <w:r>
        <w:rPr>
          <w:rFonts w:hint="eastAsia"/>
          <w:b/>
        </w:rPr>
        <w:tab/>
      </w:r>
      <w:r>
        <w:rPr>
          <w:rFonts w:hint="eastAsia"/>
          <w:b/>
        </w:rPr>
        <w:t>（本段结合目标院校的特色，比如“行业”和“实训”）</w:t>
      </w:r>
    </w:p>
    <w:p w14:paraId="0EA9223D" w14:textId="77777777" w:rsidR="00612A04" w:rsidRPr="00A24F24" w:rsidRDefault="00AC4723" w:rsidP="00C15DBD">
      <w:pPr>
        <w:ind w:firstLine="422"/>
        <w:rPr>
          <w:b/>
        </w:rPr>
      </w:pPr>
      <w:r w:rsidRPr="00A24F24">
        <w:rPr>
          <w:rFonts w:hint="eastAsia"/>
          <w:b/>
        </w:rPr>
        <w:t xml:space="preserve"> </w:t>
      </w:r>
      <w:r w:rsidR="00612A04" w:rsidRPr="00A24F24">
        <w:rPr>
          <w:rFonts w:hint="eastAsia"/>
          <w:b/>
        </w:rPr>
        <w:t>“三大体系”</w:t>
      </w:r>
    </w:p>
    <w:p w14:paraId="099329B2" w14:textId="77777777" w:rsidR="00612A04" w:rsidRPr="00A24F24" w:rsidRDefault="00612A04" w:rsidP="009174E3">
      <w:pPr>
        <w:ind w:firstLine="420"/>
      </w:pPr>
      <w:r w:rsidRPr="00A24F24">
        <w:rPr>
          <w:rFonts w:hint="eastAsia"/>
        </w:rPr>
        <w:t>利用现代高新信息技术、实用的通信系统、创新的整合理念，建立高效、智能、幸福的智慧校园</w:t>
      </w:r>
      <w:r w:rsidR="00785967" w:rsidRPr="00A24F24">
        <w:rPr>
          <w:rFonts w:hint="eastAsia"/>
        </w:rPr>
        <w:t>应用</w:t>
      </w:r>
      <w:r w:rsidRPr="00A24F24">
        <w:rPr>
          <w:rFonts w:hint="eastAsia"/>
        </w:rPr>
        <w:t>体系，从而满足校园发展中各个层面日益增长的各种需求，在智慧校园统一的管理平台上，实现校园管理的高效化，教学过程的智能化，提高师生校园生活的幸福感。</w:t>
      </w:r>
    </w:p>
    <w:p w14:paraId="6DB35998" w14:textId="77777777" w:rsidR="00612A04" w:rsidRPr="00A24F24" w:rsidRDefault="00612A04" w:rsidP="009174E3">
      <w:pPr>
        <w:ind w:firstLine="422"/>
      </w:pPr>
      <w:r w:rsidRPr="00A24F24">
        <w:rPr>
          <w:rFonts w:hint="eastAsia"/>
          <w:b/>
        </w:rPr>
        <w:t>高效的校园管理体系：</w:t>
      </w:r>
      <w:r w:rsidRPr="00A24F24">
        <w:rPr>
          <w:rFonts w:hint="eastAsia"/>
        </w:rPr>
        <w:t>通过校园基础网络、安全防范、日常办公、信息安全、能源资产管理等涉及校园各个方面的应用系统建设，实现对校园基础服务、安全、行政办公、教务后勤、能源资产、空间地理等方面进行实时、高效的统一管理和控制；</w:t>
      </w:r>
    </w:p>
    <w:p w14:paraId="14810472" w14:textId="77777777" w:rsidR="00612A04" w:rsidRPr="00A24F24" w:rsidRDefault="00612A04" w:rsidP="009174E3">
      <w:pPr>
        <w:ind w:firstLine="422"/>
      </w:pPr>
      <w:r w:rsidRPr="00A24F24">
        <w:rPr>
          <w:rFonts w:hint="eastAsia"/>
          <w:b/>
        </w:rPr>
        <w:t>智能的教学过程体系：</w:t>
      </w:r>
      <w:r w:rsidRPr="00A24F24">
        <w:rPr>
          <w:rFonts w:hint="eastAsia"/>
        </w:rPr>
        <w:t>通过智能教室、远程教育、虚拟实验室、电子考场、实训教学、职业培训认证等应用系统的建设，从职业培训的学历教育和实训教育两个方面，实现对校园教学过程的</w:t>
      </w:r>
      <w:r w:rsidR="00785967" w:rsidRPr="00A24F24">
        <w:rPr>
          <w:rFonts w:hint="eastAsia"/>
        </w:rPr>
        <w:t>主体</w:t>
      </w:r>
      <w:r w:rsidRPr="00A24F24">
        <w:rPr>
          <w:rFonts w:hint="eastAsia"/>
        </w:rPr>
        <w:t>活动进行智能化的管理和控制；</w:t>
      </w:r>
    </w:p>
    <w:p w14:paraId="3494565E" w14:textId="77777777" w:rsidR="00612A04" w:rsidRPr="00A24F24" w:rsidRDefault="00612A04" w:rsidP="009174E3">
      <w:pPr>
        <w:ind w:firstLine="422"/>
      </w:pPr>
      <w:r w:rsidRPr="00A24F24">
        <w:rPr>
          <w:rFonts w:hint="eastAsia"/>
          <w:b/>
        </w:rPr>
        <w:t>幸福的校园生活体系：</w:t>
      </w:r>
      <w:r w:rsidRPr="00A24F24">
        <w:rPr>
          <w:rFonts w:hint="eastAsia"/>
        </w:rPr>
        <w:t>通过校园一卡通、数字图书馆、校园电视广播、校园信息发布、校园公共应用、校园医疗、校园环境监测等应用系统的建设，从日常生活中的出、行、住、娱等方面提高师生校园生活的幸福指数。</w:t>
      </w:r>
    </w:p>
    <w:p w14:paraId="39C21C88" w14:textId="77777777" w:rsidR="00707A43" w:rsidRPr="00A24F24" w:rsidRDefault="00612A04" w:rsidP="009174E3">
      <w:pPr>
        <w:ind w:firstLine="420"/>
      </w:pPr>
      <w:r w:rsidRPr="00A24F24">
        <w:rPr>
          <w:rFonts w:hint="eastAsia"/>
        </w:rPr>
        <w:t>智慧校园</w:t>
      </w:r>
      <w:r w:rsidR="00E5693E" w:rsidRPr="00A24F24">
        <w:rPr>
          <w:rFonts w:hint="eastAsia"/>
        </w:rPr>
        <w:t>的三大应用体系并不是彼此独立的，他们之间必不可少的会出现交叉汇集，这也是信息系统建设的普遍特征之一。建成的智慧校园</w:t>
      </w:r>
      <w:r w:rsidRPr="00A24F24">
        <w:rPr>
          <w:rFonts w:hint="eastAsia"/>
        </w:rPr>
        <w:t>，除了满足校园内师生的学习、生活、管理等服务需求，还</w:t>
      </w:r>
      <w:r w:rsidR="00E5693E" w:rsidRPr="00A24F24">
        <w:rPr>
          <w:rFonts w:hint="eastAsia"/>
        </w:rPr>
        <w:t>将</w:t>
      </w:r>
      <w:r w:rsidRPr="00A24F24">
        <w:rPr>
          <w:rFonts w:hint="eastAsia"/>
        </w:rPr>
        <w:t>直接服务于</w:t>
      </w:r>
      <w:r w:rsidR="00AC4723">
        <w:rPr>
          <w:rFonts w:hint="eastAsia"/>
        </w:rPr>
        <w:t>本市</w:t>
      </w:r>
      <w:r w:rsidRPr="00A24F24">
        <w:rPr>
          <w:rFonts w:hint="eastAsia"/>
        </w:rPr>
        <w:t>地方经济，为</w:t>
      </w:r>
      <w:r w:rsidR="00AC4723">
        <w:rPr>
          <w:rFonts w:hint="eastAsia"/>
        </w:rPr>
        <w:t>本</w:t>
      </w:r>
      <w:r w:rsidRPr="00A24F24">
        <w:rPr>
          <w:rFonts w:hint="eastAsia"/>
        </w:rPr>
        <w:t>行业培养所需的熟练技术工人、高技能人才和科研人才，是一所集科研、学历教育、职业技术培训、石油旅游为一体的大型职业教育基地。最终目标是发展成为具有国际影响力的石油技术人员培养基地，建成具有国际影响力的</w:t>
      </w:r>
      <w:r w:rsidR="00AC4723">
        <w:rPr>
          <w:rFonts w:hint="eastAsia"/>
        </w:rPr>
        <w:t>一流</w:t>
      </w:r>
      <w:r w:rsidRPr="00A24F24">
        <w:rPr>
          <w:rFonts w:hint="eastAsia"/>
        </w:rPr>
        <w:t>工程技术学院。</w:t>
      </w:r>
    </w:p>
    <w:p w14:paraId="66CD52B6" w14:textId="77777777" w:rsidR="00B335F0" w:rsidRPr="00A24F24" w:rsidRDefault="00B335F0" w:rsidP="00C2626F">
      <w:pPr>
        <w:pStyle w:val="2"/>
      </w:pPr>
      <w:bookmarkStart w:id="20" w:name="_Toc330477468"/>
      <w:r w:rsidRPr="00A24F24">
        <w:rPr>
          <w:rFonts w:hint="eastAsia"/>
        </w:rPr>
        <w:t>4.</w:t>
      </w:r>
      <w:r w:rsidR="00C631F2">
        <w:rPr>
          <w:rFonts w:hint="eastAsia"/>
        </w:rPr>
        <w:t>3</w:t>
      </w:r>
      <w:r w:rsidRPr="00A24F24">
        <w:rPr>
          <w:rFonts w:hint="eastAsia"/>
        </w:rPr>
        <w:t>建设策略</w:t>
      </w:r>
      <w:bookmarkEnd w:id="20"/>
    </w:p>
    <w:p w14:paraId="6DEB10FE" w14:textId="77777777" w:rsidR="006F026A" w:rsidRPr="00A24F24" w:rsidRDefault="006F026A" w:rsidP="009174E3">
      <w:pPr>
        <w:ind w:firstLine="420"/>
      </w:pPr>
      <w:r w:rsidRPr="00A24F24">
        <w:rPr>
          <w:rFonts w:hint="eastAsia"/>
        </w:rPr>
        <w:t>智慧校园建设，规模大，工期长，涉及的应用系统多。我们结合市政府、</w:t>
      </w:r>
      <w:r w:rsidR="00AC4723">
        <w:rPr>
          <w:rFonts w:hint="eastAsia"/>
        </w:rPr>
        <w:t>合作</w:t>
      </w:r>
      <w:r w:rsidRPr="00A24F24">
        <w:rPr>
          <w:rFonts w:hint="eastAsia"/>
        </w:rPr>
        <w:t>公司的总体规划以及学校方的实际需求，</w:t>
      </w:r>
      <w:r w:rsidR="00785967" w:rsidRPr="00A24F24">
        <w:rPr>
          <w:rFonts w:hint="eastAsia"/>
        </w:rPr>
        <w:t>对于</w:t>
      </w:r>
      <w:r w:rsidRPr="00A24F24">
        <w:rPr>
          <w:rFonts w:hint="eastAsia"/>
        </w:rPr>
        <w:t>项目</w:t>
      </w:r>
      <w:r w:rsidR="00785967" w:rsidRPr="00A24F24">
        <w:rPr>
          <w:rFonts w:hint="eastAsia"/>
        </w:rPr>
        <w:t>的整体建设过程，</w:t>
      </w:r>
      <w:r w:rsidRPr="00A24F24">
        <w:rPr>
          <w:rFonts w:hint="eastAsia"/>
        </w:rPr>
        <w:t>将遵循以下总体指导方针：</w:t>
      </w:r>
    </w:p>
    <w:p w14:paraId="6DF7CA4B" w14:textId="77777777" w:rsidR="006F026A" w:rsidRPr="00A24F24" w:rsidRDefault="006F026A" w:rsidP="0078727A">
      <w:pPr>
        <w:pStyle w:val="ad"/>
        <w:numPr>
          <w:ilvl w:val="0"/>
          <w:numId w:val="48"/>
        </w:numPr>
        <w:ind w:firstLineChars="0"/>
        <w:rPr>
          <w:b/>
        </w:rPr>
      </w:pPr>
      <w:r w:rsidRPr="00A24F24">
        <w:rPr>
          <w:rFonts w:hint="eastAsia"/>
          <w:b/>
        </w:rPr>
        <w:t>统筹推进，分步实施。</w:t>
      </w:r>
    </w:p>
    <w:p w14:paraId="5618A059" w14:textId="77777777" w:rsidR="006F026A" w:rsidRPr="00A24F24" w:rsidRDefault="006F026A" w:rsidP="0078727A">
      <w:pPr>
        <w:pStyle w:val="ad"/>
        <w:numPr>
          <w:ilvl w:val="0"/>
          <w:numId w:val="48"/>
        </w:numPr>
        <w:ind w:firstLineChars="0"/>
        <w:rPr>
          <w:b/>
        </w:rPr>
      </w:pPr>
      <w:r w:rsidRPr="00A24F24">
        <w:rPr>
          <w:rFonts w:hint="eastAsia"/>
          <w:b/>
        </w:rPr>
        <w:t>基础</w:t>
      </w:r>
      <w:r w:rsidR="00BC7A2C" w:rsidRPr="00A24F24">
        <w:rPr>
          <w:rFonts w:hint="eastAsia"/>
          <w:b/>
        </w:rPr>
        <w:t>服务应用</w:t>
      </w:r>
      <w:r w:rsidRPr="00A24F24">
        <w:rPr>
          <w:rFonts w:hint="eastAsia"/>
          <w:b/>
        </w:rPr>
        <w:t>先行，注重实效。</w:t>
      </w:r>
    </w:p>
    <w:p w14:paraId="09CC4EFA" w14:textId="77777777" w:rsidR="006F026A" w:rsidRPr="00A24F24" w:rsidRDefault="006F026A" w:rsidP="0078727A">
      <w:pPr>
        <w:pStyle w:val="ad"/>
        <w:numPr>
          <w:ilvl w:val="0"/>
          <w:numId w:val="48"/>
        </w:numPr>
        <w:ind w:firstLineChars="0"/>
        <w:rPr>
          <w:b/>
        </w:rPr>
      </w:pPr>
      <w:r w:rsidRPr="00A24F24">
        <w:rPr>
          <w:rFonts w:hint="eastAsia"/>
          <w:b/>
        </w:rPr>
        <w:lastRenderedPageBreak/>
        <w:t>统一标准，资源共享。</w:t>
      </w:r>
    </w:p>
    <w:p w14:paraId="7DFE7BB9" w14:textId="77777777" w:rsidR="00B335F0" w:rsidRPr="00A24F24" w:rsidRDefault="00B335F0" w:rsidP="00C2626F">
      <w:pPr>
        <w:pStyle w:val="2"/>
      </w:pPr>
      <w:bookmarkStart w:id="21" w:name="_Toc330477469"/>
      <w:r w:rsidRPr="00A24F24">
        <w:rPr>
          <w:rFonts w:hint="eastAsia"/>
        </w:rPr>
        <w:t>4.</w:t>
      </w:r>
      <w:r w:rsidR="00C631F2">
        <w:rPr>
          <w:rFonts w:hint="eastAsia"/>
        </w:rPr>
        <w:t>4</w:t>
      </w:r>
      <w:r w:rsidRPr="00A24F24">
        <w:rPr>
          <w:rFonts w:hint="eastAsia"/>
        </w:rPr>
        <w:t>建设特色</w:t>
      </w:r>
      <w:bookmarkEnd w:id="21"/>
    </w:p>
    <w:p w14:paraId="26DD5D2C" w14:textId="77777777" w:rsidR="00564C70" w:rsidRPr="00E85ABF" w:rsidRDefault="00564C70" w:rsidP="0033174E">
      <w:pPr>
        <w:pStyle w:val="3"/>
        <w:rPr>
          <w:sz w:val="30"/>
          <w:szCs w:val="30"/>
          <w:lang w:val="zh-CN"/>
        </w:rPr>
      </w:pPr>
      <w:bookmarkStart w:id="22" w:name="_Toc330477470"/>
      <w:r w:rsidRPr="00E85ABF">
        <w:rPr>
          <w:rFonts w:hint="eastAsia"/>
          <w:sz w:val="30"/>
          <w:szCs w:val="30"/>
          <w:lang w:val="zh-CN"/>
        </w:rPr>
        <w:t>4.</w:t>
      </w:r>
      <w:r w:rsidR="00C631F2" w:rsidRPr="00E85ABF">
        <w:rPr>
          <w:rFonts w:hint="eastAsia"/>
          <w:sz w:val="30"/>
          <w:szCs w:val="30"/>
          <w:lang w:val="zh-CN"/>
        </w:rPr>
        <w:t>4</w:t>
      </w:r>
      <w:r w:rsidRPr="00E85ABF">
        <w:rPr>
          <w:rFonts w:hint="eastAsia"/>
          <w:sz w:val="30"/>
          <w:szCs w:val="30"/>
          <w:lang w:val="zh-CN"/>
        </w:rPr>
        <w:t>.1</w:t>
      </w:r>
      <w:r w:rsidRPr="00E85ABF">
        <w:rPr>
          <w:rFonts w:hint="eastAsia"/>
          <w:sz w:val="30"/>
          <w:szCs w:val="30"/>
          <w:lang w:val="zh-CN"/>
        </w:rPr>
        <w:t>新技术的使用</w:t>
      </w:r>
      <w:bookmarkEnd w:id="22"/>
    </w:p>
    <w:p w14:paraId="154C294B" w14:textId="77777777" w:rsidR="00564C70" w:rsidRPr="00A24F24" w:rsidRDefault="00564C70" w:rsidP="009174E3">
      <w:pPr>
        <w:ind w:firstLine="420"/>
        <w:rPr>
          <w:lang w:val="zh-CN"/>
        </w:rPr>
      </w:pPr>
      <w:r w:rsidRPr="00A24F24">
        <w:rPr>
          <w:rFonts w:hint="eastAsia"/>
          <w:lang w:val="zh-CN"/>
        </w:rPr>
        <w:t>随着信息与通讯技术的不断发展</w:t>
      </w:r>
      <w:r w:rsidRPr="00A24F24">
        <w:rPr>
          <w:lang w:val="zh-CN"/>
        </w:rPr>
        <w:t>,</w:t>
      </w:r>
      <w:r w:rsidRPr="00A24F24">
        <w:rPr>
          <w:rFonts w:hint="eastAsia"/>
          <w:lang w:val="zh-CN"/>
        </w:rPr>
        <w:t>新技术层出不穷，在教育中应用越来越普遍，产生的效果也越来越明显，越来越受到教育界的重视。云计算、物联网、虚拟现实技术、流媒体、触控技术及网络技术使教育达到了更新的高度，构建出一体化的、适应变化和发展的学校教育组织新体系，实现以教师和学生的发展为核心价值的有机教育信息生态系统。</w:t>
      </w:r>
      <w:bookmarkStart w:id="23" w:name="_Toc319396828"/>
    </w:p>
    <w:p w14:paraId="25D8E097" w14:textId="77777777" w:rsidR="00564C70" w:rsidRPr="00A24F24" w:rsidRDefault="00564C70" w:rsidP="0078727A">
      <w:pPr>
        <w:pStyle w:val="ad"/>
        <w:numPr>
          <w:ilvl w:val="0"/>
          <w:numId w:val="49"/>
        </w:numPr>
        <w:ind w:firstLineChars="0"/>
        <w:rPr>
          <w:rFonts w:ascii="宋体" w:cs="宋体"/>
          <w:b/>
          <w:kern w:val="0"/>
          <w:lang w:val="zh-CN"/>
        </w:rPr>
      </w:pPr>
      <w:r w:rsidRPr="00A24F24">
        <w:rPr>
          <w:rFonts w:hint="eastAsia"/>
          <w:b/>
        </w:rPr>
        <w:t>校园云计算</w:t>
      </w:r>
      <w:bookmarkEnd w:id="23"/>
    </w:p>
    <w:p w14:paraId="0C2CB921" w14:textId="77777777" w:rsidR="00564C70" w:rsidRPr="00A24F24" w:rsidRDefault="00564C70" w:rsidP="009174E3">
      <w:pPr>
        <w:ind w:firstLine="420"/>
      </w:pPr>
      <w:r w:rsidRPr="00A24F24">
        <w:rPr>
          <w:rFonts w:hint="eastAsia"/>
        </w:rPr>
        <w:t>云计算（</w:t>
      </w:r>
      <w:r w:rsidRPr="00A24F24">
        <w:t>cloud computing</w:t>
      </w:r>
      <w:r w:rsidRPr="00A24F24">
        <w:rPr>
          <w:rFonts w:hint="eastAsia"/>
        </w:rPr>
        <w:t>），是一种基于互联网的计算方式，通过这种方式，共享的软硬件资源和信息可以按需提供给计算机和其他设备。</w:t>
      </w:r>
      <w:r w:rsidR="00ED4DDA" w:rsidRPr="00A24F24">
        <w:rPr>
          <w:rFonts w:hint="eastAsia"/>
        </w:rPr>
        <w:t>“</w:t>
      </w:r>
      <w:r w:rsidRPr="00A24F24">
        <w:rPr>
          <w:rFonts w:hint="eastAsia"/>
        </w:rPr>
        <w:t>云</w:t>
      </w:r>
      <w:r w:rsidR="00ED4DDA" w:rsidRPr="00A24F24">
        <w:rPr>
          <w:rFonts w:hint="eastAsia"/>
        </w:rPr>
        <w:t>”</w:t>
      </w:r>
      <w:r w:rsidRPr="00A24F24">
        <w:rPr>
          <w:rFonts w:hint="eastAsia"/>
        </w:rPr>
        <w:t>其实是网络、互联网的一种比喻说法。云计算的核心思想，是将大量用网络连接的计算资源统一管理和调度，构成一个计算资源池向用户按需服务。提供资源的网络被称为“云”。狭义云计算指</w:t>
      </w:r>
      <w:r w:rsidRPr="00A24F24">
        <w:t>IT</w:t>
      </w:r>
      <w:r w:rsidRPr="00A24F24">
        <w:rPr>
          <w:rFonts w:hint="eastAsia"/>
        </w:rPr>
        <w:t>基础设施的交付和使用模式，指通过网络以按需、易扩展的方式获得所需资源；广义云计算指服务的交付和使用模式，指通过网络以按需、易扩展的方式获得所需服务。这种服务可以是</w:t>
      </w:r>
      <w:r w:rsidRPr="00A24F24">
        <w:t>IT</w:t>
      </w:r>
      <w:r w:rsidRPr="00A24F24">
        <w:rPr>
          <w:rFonts w:hint="eastAsia"/>
        </w:rPr>
        <w:t>和软件、互联网相关，也可是其他服务。</w:t>
      </w:r>
    </w:p>
    <w:p w14:paraId="2AC6EA47" w14:textId="77777777" w:rsidR="00564C70" w:rsidRPr="00A24F24" w:rsidRDefault="00564C70" w:rsidP="009174E3">
      <w:pPr>
        <w:ind w:firstLine="420"/>
      </w:pPr>
      <w:r w:rsidRPr="00A24F24">
        <w:rPr>
          <w:rFonts w:hint="eastAsia"/>
        </w:rPr>
        <w:t>云计算描述了一种基于互联网的新的</w:t>
      </w:r>
      <w:r w:rsidRPr="00A24F24">
        <w:t>IT</w:t>
      </w:r>
      <w:r w:rsidRPr="00A24F24">
        <w:rPr>
          <w:rFonts w:hint="eastAsia"/>
        </w:rPr>
        <w:t>服务增加、使用和交付模式，通常涉及通过互联网来提供动态易扩展而且经常是虚拟化的资源。云计算是网格计算、分布式计算、并行计算、效用计算、网络存储、虚拟化、负载均衡等传统计算机和网络技术发展融合的产物。云计算常与网格计算、效用计算、自主计算相混淆。（网格计算：分布式计算的一种，由一群松散耦合的计算机集组成的一个超级虚拟计算机，常用来执行一些大型任务；效用计算：</w:t>
      </w:r>
      <w:r w:rsidRPr="00A24F24">
        <w:t>IT</w:t>
      </w:r>
      <w:r w:rsidRPr="00A24F24">
        <w:rPr>
          <w:rFonts w:hint="eastAsia"/>
        </w:rPr>
        <w:t>资源的一种打包和计费方式，比如按照计算、存储分别计量费用，像传统的电力等公共设施一样；自主计算：具有自我管理功能的计算机系统。）</w:t>
      </w:r>
    </w:p>
    <w:p w14:paraId="2C165D9E" w14:textId="77777777" w:rsidR="00564C70" w:rsidRPr="00A24F24" w:rsidRDefault="00564C70" w:rsidP="009174E3">
      <w:pPr>
        <w:ind w:firstLine="420"/>
      </w:pPr>
      <w:r w:rsidRPr="00A24F24">
        <w:rPr>
          <w:rFonts w:hint="eastAsia"/>
        </w:rPr>
        <w:t>云计算的特点：首先，云计算提供了最可靠．最安全的数据存储中心，用户不用再担心数据丢失、病毒入侵等麻烦。其次，云计算对用户端的设备要求最低，使用起来也最方便。此外，云计算可以轻松实现不同设备间的数据与应用共享。</w:t>
      </w:r>
    </w:p>
    <w:p w14:paraId="7112363C" w14:textId="77777777" w:rsidR="00564C70" w:rsidRPr="00A24F24" w:rsidRDefault="00564C70" w:rsidP="00564C70">
      <w:pPr>
        <w:pStyle w:val="af"/>
        <w:ind w:firstLine="420"/>
        <w:rPr>
          <w:rFonts w:hAnsi="宋体"/>
          <w:kern w:val="2"/>
          <w:szCs w:val="21"/>
        </w:rPr>
      </w:pPr>
      <w:r w:rsidRPr="00A24F24">
        <w:rPr>
          <w:rFonts w:hAnsi="宋体" w:hint="eastAsia"/>
          <w:kern w:val="2"/>
          <w:szCs w:val="21"/>
        </w:rPr>
        <w:t>校园网中云计算的应用：</w:t>
      </w:r>
    </w:p>
    <w:p w14:paraId="62B792B5" w14:textId="77777777" w:rsidR="00564C70" w:rsidRPr="00A24F24" w:rsidRDefault="00564C70" w:rsidP="00564C70">
      <w:pPr>
        <w:pStyle w:val="af"/>
        <w:ind w:firstLine="420"/>
        <w:rPr>
          <w:rFonts w:hAnsi="宋体"/>
          <w:kern w:val="2"/>
          <w:szCs w:val="21"/>
        </w:rPr>
      </w:pPr>
      <w:r w:rsidRPr="00A24F24">
        <w:rPr>
          <w:rFonts w:hAnsi="宋体" w:hint="eastAsia"/>
          <w:kern w:val="2"/>
          <w:szCs w:val="21"/>
        </w:rPr>
        <w:lastRenderedPageBreak/>
        <w:t>云计算系统可用来构建普及计算环境，用于大规模的客户机需要安装大量常用软件的场景。非常适合用于校园网环境中构建全局计算环境，教学用计算机部署等应用，可充分利用现有设施的潜能，满足师生在教学科研中的实际需求，大大提升校园网的应用和管理水平。</w:t>
      </w:r>
    </w:p>
    <w:p w14:paraId="37840DC9" w14:textId="77777777" w:rsidR="00564C70" w:rsidRPr="00A24F24" w:rsidRDefault="00564C70" w:rsidP="0078727A">
      <w:pPr>
        <w:pStyle w:val="af"/>
        <w:numPr>
          <w:ilvl w:val="0"/>
          <w:numId w:val="50"/>
        </w:numPr>
        <w:ind w:left="0" w:firstLineChars="0" w:firstLine="420"/>
        <w:rPr>
          <w:rFonts w:hAnsi="宋体"/>
          <w:b/>
          <w:kern w:val="2"/>
          <w:szCs w:val="21"/>
        </w:rPr>
      </w:pPr>
      <w:r w:rsidRPr="00A24F24">
        <w:rPr>
          <w:rFonts w:hAnsi="宋体" w:hint="eastAsia"/>
          <w:b/>
          <w:kern w:val="2"/>
          <w:szCs w:val="21"/>
        </w:rPr>
        <w:t>教学系统开发支持</w:t>
      </w:r>
    </w:p>
    <w:p w14:paraId="60119E4D" w14:textId="77777777" w:rsidR="00564C70" w:rsidRPr="00A24F24" w:rsidRDefault="00564C70" w:rsidP="00564C70">
      <w:pPr>
        <w:pStyle w:val="af"/>
        <w:ind w:firstLine="420"/>
        <w:rPr>
          <w:rFonts w:hAnsi="宋体"/>
          <w:kern w:val="2"/>
          <w:szCs w:val="21"/>
        </w:rPr>
      </w:pPr>
      <w:r w:rsidRPr="00A24F24">
        <w:rPr>
          <w:rFonts w:hAnsi="宋体" w:hint="eastAsia"/>
          <w:kern w:val="2"/>
          <w:szCs w:val="21"/>
        </w:rPr>
        <w:t>在云计算环境下，需要构建支持网络学习的</w:t>
      </w:r>
      <w:r w:rsidR="008F0D40" w:rsidRPr="00A24F24">
        <w:rPr>
          <w:rFonts w:hAnsi="宋体" w:hint="eastAsia"/>
          <w:kern w:val="2"/>
          <w:szCs w:val="21"/>
        </w:rPr>
        <w:t>“云计算</w:t>
      </w:r>
      <w:r w:rsidRPr="00A24F24">
        <w:rPr>
          <w:rFonts w:hAnsi="宋体" w:hint="eastAsia"/>
          <w:kern w:val="2"/>
          <w:szCs w:val="21"/>
        </w:rPr>
        <w:t>”服务，学生通过Ｗｅｂ浏览器或手机等移动设备，获得互动性、体存储与处理－浏览器一客户端用户服务与数据验性，移动性和存储服务。服务和数据町以在最大范围内共享，避免了教育信息系统的重复开发。</w:t>
      </w:r>
    </w:p>
    <w:p w14:paraId="1EF2D85A" w14:textId="77777777" w:rsidR="00564C70" w:rsidRPr="00A24F24" w:rsidRDefault="00564C70" w:rsidP="0078727A">
      <w:pPr>
        <w:pStyle w:val="af"/>
        <w:numPr>
          <w:ilvl w:val="0"/>
          <w:numId w:val="50"/>
        </w:numPr>
        <w:ind w:left="0" w:firstLineChars="0" w:firstLine="420"/>
        <w:rPr>
          <w:rFonts w:hAnsi="宋体"/>
          <w:b/>
          <w:kern w:val="2"/>
          <w:szCs w:val="21"/>
        </w:rPr>
      </w:pPr>
      <w:r w:rsidRPr="00A24F24">
        <w:rPr>
          <w:rFonts w:hAnsi="宋体" w:hint="eastAsia"/>
          <w:b/>
          <w:kern w:val="2"/>
          <w:szCs w:val="21"/>
        </w:rPr>
        <w:t>建设校园网教育信息系统</w:t>
      </w:r>
    </w:p>
    <w:p w14:paraId="6562A925" w14:textId="77777777" w:rsidR="00564C70" w:rsidRPr="00A24F24" w:rsidRDefault="00564C70" w:rsidP="00564C70">
      <w:pPr>
        <w:pStyle w:val="af"/>
        <w:ind w:firstLine="420"/>
        <w:rPr>
          <w:rFonts w:hAnsi="宋体"/>
          <w:kern w:val="2"/>
          <w:szCs w:val="21"/>
        </w:rPr>
      </w:pPr>
      <w:r w:rsidRPr="00A24F24">
        <w:rPr>
          <w:rFonts w:hAnsi="宋体" w:hint="eastAsia"/>
          <w:kern w:val="2"/>
          <w:szCs w:val="21"/>
        </w:rPr>
        <w:t>在各大高校日常办公、教学和科研方面的硬件设施投入都是一笔巨大的开支，软硬件不断的更新升级，成本不断增加困扰了很多高校的发展，由于云计算对使用的终端计算机本身的要求并不高，并且将设备更新换代的任务统统丢给服务的提供者</w:t>
      </w:r>
      <w:r w:rsidRPr="00A24F24">
        <w:rPr>
          <w:rFonts w:hAnsi="宋体"/>
          <w:kern w:val="2"/>
          <w:szCs w:val="21"/>
        </w:rPr>
        <w:t>——</w:t>
      </w:r>
      <w:r w:rsidRPr="00A24F24">
        <w:rPr>
          <w:rFonts w:hAnsi="宋体" w:hint="eastAsia"/>
          <w:kern w:val="2"/>
          <w:szCs w:val="21"/>
        </w:rPr>
        <w:t>数据中心的建立者或者是相关服务的提供商。教育机构数据中心、网络中心的相关任务将可以选用云计算服务来完成，通过云计算提供的ＩＴ基础架构，可以节约成本，不用再投资购买昂贵的硬件设备，负担频繁的维护与升级。</w:t>
      </w:r>
    </w:p>
    <w:p w14:paraId="14FFCFFA" w14:textId="77777777" w:rsidR="00564C70" w:rsidRPr="00A24F24" w:rsidRDefault="00564C70" w:rsidP="0078727A">
      <w:pPr>
        <w:pStyle w:val="af"/>
        <w:numPr>
          <w:ilvl w:val="0"/>
          <w:numId w:val="50"/>
        </w:numPr>
        <w:ind w:left="0" w:firstLineChars="0" w:firstLine="420"/>
        <w:rPr>
          <w:rFonts w:hAnsi="宋体"/>
          <w:b/>
          <w:kern w:val="2"/>
          <w:szCs w:val="21"/>
        </w:rPr>
      </w:pPr>
      <w:r w:rsidRPr="00A24F24">
        <w:rPr>
          <w:rFonts w:hAnsi="宋体" w:hint="eastAsia"/>
          <w:b/>
          <w:kern w:val="2"/>
          <w:szCs w:val="21"/>
        </w:rPr>
        <w:t>构建网络学习环境，提高学习效率</w:t>
      </w:r>
    </w:p>
    <w:p w14:paraId="34DA7400" w14:textId="77777777" w:rsidR="00564C70" w:rsidRPr="00A24F24" w:rsidRDefault="00564C70" w:rsidP="00564C70">
      <w:pPr>
        <w:pStyle w:val="af"/>
        <w:ind w:firstLine="420"/>
        <w:rPr>
          <w:rFonts w:hAnsi="宋体"/>
          <w:kern w:val="2"/>
          <w:szCs w:val="21"/>
        </w:rPr>
      </w:pPr>
      <w:r w:rsidRPr="00A24F24">
        <w:rPr>
          <w:rFonts w:hAnsi="宋体" w:hint="eastAsia"/>
          <w:kern w:val="2"/>
          <w:szCs w:val="21"/>
        </w:rPr>
        <w:t>云计算技术允许人们随时随地从任意终端访问信息及其它服务，增强了嘲络学习的灵活性和敏捷性，能够实现学习资源和学习工具的“按需而用、即需即用、快速聚合”，降低Ｗｅｂ学习资源与服务的成本与难度，创建灵活敏捷的学习方式，从而有助于提高学习生产力，最终提高学习效果。</w:t>
      </w:r>
    </w:p>
    <w:p w14:paraId="3BA0F719" w14:textId="77777777" w:rsidR="00564C70" w:rsidRPr="00A24F24" w:rsidRDefault="00433C7A" w:rsidP="0078727A">
      <w:pPr>
        <w:pStyle w:val="af"/>
        <w:numPr>
          <w:ilvl w:val="0"/>
          <w:numId w:val="50"/>
        </w:numPr>
        <w:ind w:left="0" w:firstLineChars="0" w:firstLine="420"/>
        <w:rPr>
          <w:rFonts w:hAnsi="宋体"/>
          <w:b/>
          <w:kern w:val="2"/>
          <w:szCs w:val="21"/>
        </w:rPr>
      </w:pPr>
      <w:r w:rsidRPr="00A24F24">
        <w:rPr>
          <w:rFonts w:hAnsi="宋体" w:hint="eastAsia"/>
          <w:b/>
          <w:kern w:val="2"/>
          <w:szCs w:val="21"/>
        </w:rPr>
        <w:t>建立校园</w:t>
      </w:r>
      <w:r w:rsidR="00564C70" w:rsidRPr="00A24F24">
        <w:rPr>
          <w:rFonts w:hAnsi="宋体" w:hint="eastAsia"/>
          <w:b/>
          <w:kern w:val="2"/>
          <w:szCs w:val="21"/>
        </w:rPr>
        <w:t>云计算安全平台</w:t>
      </w:r>
    </w:p>
    <w:p w14:paraId="29343E6B" w14:textId="77777777" w:rsidR="00564C70" w:rsidRPr="00A24F24" w:rsidRDefault="00433C7A" w:rsidP="00562E1C">
      <w:pPr>
        <w:ind w:firstLine="420"/>
      </w:pPr>
      <w:r w:rsidRPr="00A24F24">
        <w:rPr>
          <w:rFonts w:hint="eastAsia"/>
        </w:rPr>
        <w:t>云计算给校园</w:t>
      </w:r>
      <w:r w:rsidR="00564C70" w:rsidRPr="00A24F24">
        <w:rPr>
          <w:rFonts w:hint="eastAsia"/>
        </w:rPr>
        <w:t>提供了最可靠、最安全的数据存储中心。我们不用再担心数据丢失、病毒入侵等麻烦。云计算严格的权限管理策略可以帮助你放心地与你指定的人共享数据。同时，数据的集中存储更容易实现安全监测：通过将信息存储在一个或者若干个数据中心，对应的管理者可以对数据进行统一管理，负责资源的分配、负载的均衡、软件的部署、安全的控制，并有效降低使用者的成本。</w:t>
      </w:r>
    </w:p>
    <w:p w14:paraId="544B5B86" w14:textId="77777777" w:rsidR="00562E1C" w:rsidRPr="00A24F24" w:rsidRDefault="00F75534" w:rsidP="0078727A">
      <w:pPr>
        <w:pStyle w:val="af"/>
        <w:numPr>
          <w:ilvl w:val="0"/>
          <w:numId w:val="50"/>
        </w:numPr>
        <w:ind w:left="0" w:firstLineChars="0" w:firstLine="420"/>
        <w:rPr>
          <w:rFonts w:hAnsi="宋体"/>
          <w:b/>
          <w:kern w:val="2"/>
          <w:szCs w:val="21"/>
        </w:rPr>
      </w:pPr>
      <w:r w:rsidRPr="00A24F24">
        <w:rPr>
          <w:rFonts w:hAnsi="宋体" w:hint="eastAsia"/>
          <w:b/>
          <w:kern w:val="2"/>
          <w:szCs w:val="21"/>
        </w:rPr>
        <w:t>数据共享</w:t>
      </w:r>
    </w:p>
    <w:p w14:paraId="6A02F68C" w14:textId="77777777" w:rsidR="00564C70" w:rsidRPr="00A24F24" w:rsidRDefault="00564C70" w:rsidP="00564C70">
      <w:pPr>
        <w:pStyle w:val="af"/>
        <w:ind w:firstLine="420"/>
        <w:rPr>
          <w:szCs w:val="21"/>
        </w:rPr>
      </w:pPr>
      <w:r w:rsidRPr="00A24F24">
        <w:rPr>
          <w:rFonts w:hAnsi="宋体" w:hint="eastAsia"/>
          <w:kern w:val="2"/>
          <w:szCs w:val="21"/>
        </w:rPr>
        <w:t>院系联合和应用教育信息资源共建和共享校园网现有设备的多样化和复杂化，考虑到不同设备的数据同步方法种类繁多，操作复杂。比如要在这许多不同的设备之间保存和维护最</w:t>
      </w:r>
      <w:r w:rsidRPr="00A24F24">
        <w:rPr>
          <w:rFonts w:hAnsi="宋体" w:hint="eastAsia"/>
          <w:kern w:val="2"/>
          <w:szCs w:val="21"/>
        </w:rPr>
        <w:lastRenderedPageBreak/>
        <w:t>新的一份联系人信息，需要为此付出难以计数的时间和精力。这时，我们就可应用云计算来让一切都变得更简单。在云计算的网络应用模式中，数据只有一份，保存在“云”的另一端，你的所有电子设备只需要连接校园网，就可以同时访问和使用同一份数据。这样可以达到数据更深一层次的共建共享。共同应用云计算扩展性非常强，各院系可以将现有的硬件资源共同加入到一个云中，减少单院校的资金和时间上的投入，并实现真正意义上的资源共享。</w:t>
      </w:r>
    </w:p>
    <w:p w14:paraId="0EB95505" w14:textId="77777777" w:rsidR="00564C70" w:rsidRPr="00A24F24" w:rsidRDefault="00564C70" w:rsidP="009174E3">
      <w:pPr>
        <w:ind w:firstLine="420"/>
      </w:pPr>
      <w:r w:rsidRPr="00A24F24">
        <w:rPr>
          <w:rFonts w:hint="eastAsia"/>
        </w:rPr>
        <w:t>校园云计算建设有助于学校提升整个校园管理和公共服务，可以有效提高教育、科研水平和质量，创造一个更加和谐的校园环境。其应用优势为：</w:t>
      </w:r>
    </w:p>
    <w:p w14:paraId="76FF5377" w14:textId="77777777" w:rsidR="00564C70" w:rsidRPr="00A24F24" w:rsidRDefault="00E969ED" w:rsidP="009174E3">
      <w:pPr>
        <w:ind w:firstLine="420"/>
      </w:pPr>
      <w:r w:rsidRPr="00A24F24">
        <w:rPr>
          <w:rFonts w:hint="eastAsia"/>
        </w:rPr>
        <w:t>①</w:t>
      </w:r>
      <w:r w:rsidR="00564C70" w:rsidRPr="00A24F24">
        <w:rPr>
          <w:rFonts w:hint="eastAsia"/>
        </w:rPr>
        <w:t>统筹共享校区系统资源</w:t>
      </w:r>
    </w:p>
    <w:p w14:paraId="3C31F457" w14:textId="77777777" w:rsidR="00564C70" w:rsidRPr="00A24F24" w:rsidRDefault="00E969ED" w:rsidP="009174E3">
      <w:pPr>
        <w:ind w:firstLine="420"/>
      </w:pPr>
      <w:r w:rsidRPr="00A24F24">
        <w:rPr>
          <w:rFonts w:hint="eastAsia"/>
        </w:rPr>
        <w:t>②</w:t>
      </w:r>
      <w:r w:rsidR="00564C70" w:rsidRPr="00A24F24">
        <w:rPr>
          <w:rFonts w:hint="eastAsia"/>
        </w:rPr>
        <w:t>促进数据交换，应用协同</w:t>
      </w:r>
    </w:p>
    <w:p w14:paraId="63778E09" w14:textId="77777777" w:rsidR="00564C70" w:rsidRPr="00A24F24" w:rsidRDefault="00E969ED" w:rsidP="009174E3">
      <w:pPr>
        <w:ind w:firstLine="420"/>
      </w:pPr>
      <w:r w:rsidRPr="00A24F24">
        <w:rPr>
          <w:rFonts w:hint="eastAsia"/>
        </w:rPr>
        <w:t>③</w:t>
      </w:r>
      <w:r w:rsidR="00564C70" w:rsidRPr="00A24F24">
        <w:rPr>
          <w:rFonts w:hint="eastAsia"/>
        </w:rPr>
        <w:t>按需的基础设施服务</w:t>
      </w:r>
    </w:p>
    <w:p w14:paraId="7C90E6B4" w14:textId="77777777" w:rsidR="00564C70" w:rsidRPr="00A24F24" w:rsidRDefault="00E969ED" w:rsidP="009174E3">
      <w:pPr>
        <w:ind w:firstLine="420"/>
      </w:pPr>
      <w:r w:rsidRPr="00A24F24">
        <w:rPr>
          <w:rFonts w:hint="eastAsia"/>
        </w:rPr>
        <w:t>④</w:t>
      </w:r>
      <w:r w:rsidR="00564C70" w:rsidRPr="00A24F24">
        <w:rPr>
          <w:rFonts w:hint="eastAsia"/>
        </w:rPr>
        <w:t>一体化的数据管理分析</w:t>
      </w:r>
    </w:p>
    <w:p w14:paraId="5DEF75C2" w14:textId="77777777" w:rsidR="00564C70" w:rsidRPr="00A24F24" w:rsidRDefault="00E969ED" w:rsidP="009174E3">
      <w:pPr>
        <w:ind w:firstLine="420"/>
      </w:pPr>
      <w:r w:rsidRPr="00A24F24">
        <w:rPr>
          <w:rFonts w:hint="eastAsia"/>
        </w:rPr>
        <w:t>⑤</w:t>
      </w:r>
      <w:r w:rsidR="00564C70" w:rsidRPr="00A24F24">
        <w:rPr>
          <w:rFonts w:hint="eastAsia"/>
        </w:rPr>
        <w:t>加速应用服务提供</w:t>
      </w:r>
    </w:p>
    <w:p w14:paraId="468582BF" w14:textId="77777777" w:rsidR="00564C70" w:rsidRPr="00A24F24" w:rsidRDefault="00E969ED" w:rsidP="009174E3">
      <w:pPr>
        <w:ind w:firstLine="420"/>
      </w:pPr>
      <w:r w:rsidRPr="00A24F24">
        <w:rPr>
          <w:rFonts w:hint="eastAsia"/>
        </w:rPr>
        <w:t>⑥</w:t>
      </w:r>
      <w:r w:rsidR="00564C70" w:rsidRPr="00A24F24">
        <w:rPr>
          <w:rFonts w:hint="eastAsia"/>
        </w:rPr>
        <w:t>便捷化的第三方应用集成</w:t>
      </w:r>
      <w:bookmarkStart w:id="24" w:name="_Toc319396829"/>
    </w:p>
    <w:p w14:paraId="0AF5A91D" w14:textId="77777777" w:rsidR="00564C70" w:rsidRPr="00A24F24" w:rsidRDefault="00564C70" w:rsidP="0078727A">
      <w:pPr>
        <w:pStyle w:val="ad"/>
        <w:numPr>
          <w:ilvl w:val="0"/>
          <w:numId w:val="49"/>
        </w:numPr>
        <w:ind w:firstLineChars="0"/>
        <w:rPr>
          <w:b/>
        </w:rPr>
      </w:pPr>
      <w:r w:rsidRPr="00A24F24">
        <w:rPr>
          <w:rFonts w:hint="eastAsia"/>
          <w:b/>
        </w:rPr>
        <w:t>校园物联网</w:t>
      </w:r>
      <w:bookmarkEnd w:id="24"/>
    </w:p>
    <w:p w14:paraId="0D657B34" w14:textId="77777777" w:rsidR="00564C70" w:rsidRPr="00A24F24" w:rsidRDefault="00564C70" w:rsidP="009174E3">
      <w:pPr>
        <w:ind w:firstLine="420"/>
      </w:pPr>
      <w:r w:rsidRPr="00A24F24">
        <w:rPr>
          <w:rFonts w:hint="eastAsia"/>
        </w:rPr>
        <w:t>物联网是新一代信息技术的重要组成部分。其英文名称是“</w:t>
      </w:r>
      <w:r w:rsidRPr="00A24F24">
        <w:t>The Internet of things</w:t>
      </w:r>
      <w:r w:rsidRPr="00A24F24">
        <w:rPr>
          <w:rFonts w:hint="eastAsia"/>
        </w:rPr>
        <w:t>”。由此，顾名思义，“物联网就是物物相连的互联网”。这有两层意思：第一，物联网的核心和基础仍然是互联网，是在互联网基础上的延伸和扩展的网络；第二，其用户端延伸和扩展到了任何物品与物品之间，进行信息交换和通信。因此，物联网的定义是通过射频识别（</w:t>
      </w:r>
      <w:r w:rsidRPr="00A24F24">
        <w:t>RFID</w:t>
      </w:r>
      <w:r w:rsidRPr="00A24F24">
        <w:rPr>
          <w:rFonts w:hint="eastAsia"/>
        </w:rPr>
        <w:t>）、红外感应器、全球定位系统、激光扫描器等信息传感设备，按约定的协议，把任何物品与互联网相连接，进行信息交换和通信，以实现对物品的智能化识别、定位、跟踪、监控和管理的一种网络。</w:t>
      </w:r>
    </w:p>
    <w:p w14:paraId="0934402D" w14:textId="77777777" w:rsidR="00564C70" w:rsidRPr="00A24F24" w:rsidRDefault="00564C70" w:rsidP="00433C7A">
      <w:pPr>
        <w:pStyle w:val="af"/>
        <w:ind w:firstLine="420"/>
        <w:rPr>
          <w:rFonts w:hAnsi="宋体"/>
          <w:kern w:val="2"/>
          <w:szCs w:val="21"/>
        </w:rPr>
      </w:pPr>
      <w:r w:rsidRPr="00A24F24">
        <w:rPr>
          <w:rFonts w:hAnsi="宋体" w:hint="eastAsia"/>
          <w:kern w:val="2"/>
          <w:szCs w:val="21"/>
        </w:rPr>
        <w:t>从技术架构上来看，物联网可分为三层：感知层、网络层和应用层。感知层由各种传感器以及传感器网关构成，包括二氧化碳浓度传感器、温度传感器、湿度传感器、二维码标签、</w:t>
      </w:r>
      <w:r w:rsidRPr="00A24F24">
        <w:rPr>
          <w:rFonts w:hAnsi="宋体"/>
          <w:kern w:val="2"/>
          <w:szCs w:val="21"/>
        </w:rPr>
        <w:t xml:space="preserve">RFID </w:t>
      </w:r>
      <w:r w:rsidRPr="00A24F24">
        <w:rPr>
          <w:rFonts w:hAnsi="宋体" w:hint="eastAsia"/>
          <w:kern w:val="2"/>
          <w:szCs w:val="21"/>
        </w:rPr>
        <w:t>标签和读写器、摄像头、</w:t>
      </w:r>
      <w:r w:rsidRPr="00A24F24">
        <w:rPr>
          <w:rFonts w:hAnsi="宋体"/>
          <w:kern w:val="2"/>
          <w:szCs w:val="21"/>
        </w:rPr>
        <w:t>GPS</w:t>
      </w:r>
      <w:r w:rsidRPr="00A24F24">
        <w:rPr>
          <w:rFonts w:hAnsi="宋体" w:hint="eastAsia"/>
          <w:kern w:val="2"/>
          <w:szCs w:val="21"/>
        </w:rPr>
        <w:t>等感知终端。感知层的作用相当于人的眼耳鼻喉和皮肤等神经末梢，它是物联网获识别物体采集信息的来源，其主要功能是识别物体，采集信息，并且将信息传递出去。网络层由各种私有网络、互联网、有线和无线通信网、网络管理系统和云计算平台等组成，相当于人的神经中枢和大脑，负责传递和处理感知层获取的信息。应用</w:t>
      </w:r>
      <w:r w:rsidRPr="00A24F24">
        <w:rPr>
          <w:rFonts w:hAnsi="宋体" w:hint="eastAsia"/>
          <w:kern w:val="2"/>
          <w:szCs w:val="21"/>
        </w:rPr>
        <w:lastRenderedPageBreak/>
        <w:t>层是物联网和用户（包括人、组织和其他系统）的接口，它与行业需求结合，实现物联网的智能应用。</w:t>
      </w:r>
    </w:p>
    <w:p w14:paraId="348EC05C" w14:textId="77777777" w:rsidR="00564C70" w:rsidRPr="00A24F24" w:rsidRDefault="00564C70" w:rsidP="009174E3">
      <w:pPr>
        <w:ind w:firstLine="420"/>
      </w:pPr>
      <w:r w:rsidRPr="00A24F24">
        <w:rPr>
          <w:rFonts w:hint="eastAsia"/>
        </w:rPr>
        <w:t>校园物联网是在传统校园信息化的基础上，以信息网络为依托，利用数字化手段借助物联网技术对校园环境（包括设备、教室等）、资源（如图书、讲义、课件等）、活动（包括教学、管理、服务、办公等）等各个方面和环节进行综合管理。在该平台里，可根据新校区的规划，设计整体架构，在硬件、网络基础上运用丰富的软件信息系统，高效便捷地实现学校的教学、科研、管理和服务等活动的全部过程，从而达到提高学校教学质量、科研水平和管理水平，促进实现学校办学宗旨的目的。物联网在学校中的应用大概可以分成下面几个领域：</w:t>
      </w:r>
    </w:p>
    <w:p w14:paraId="6376643C" w14:textId="77777777" w:rsidR="00564C70" w:rsidRPr="00A24F24" w:rsidRDefault="00564C70" w:rsidP="0078727A">
      <w:pPr>
        <w:pStyle w:val="af"/>
        <w:numPr>
          <w:ilvl w:val="0"/>
          <w:numId w:val="51"/>
        </w:numPr>
        <w:ind w:left="0" w:firstLineChars="0" w:firstLine="420"/>
        <w:rPr>
          <w:rFonts w:hAnsi="宋体"/>
          <w:b/>
          <w:kern w:val="2"/>
          <w:szCs w:val="21"/>
        </w:rPr>
      </w:pPr>
      <w:r w:rsidRPr="00A24F24">
        <w:rPr>
          <w:rFonts w:hAnsi="宋体" w:hint="eastAsia"/>
          <w:b/>
          <w:kern w:val="2"/>
          <w:szCs w:val="21"/>
        </w:rPr>
        <w:t>信息化教学</w:t>
      </w:r>
    </w:p>
    <w:p w14:paraId="4FF03154" w14:textId="77777777" w:rsidR="00564C70" w:rsidRPr="00A24F24" w:rsidRDefault="00564C70" w:rsidP="00433C7A">
      <w:pPr>
        <w:pStyle w:val="af"/>
        <w:ind w:firstLineChars="150" w:firstLine="315"/>
        <w:rPr>
          <w:rFonts w:hAnsi="宋体"/>
          <w:kern w:val="2"/>
          <w:szCs w:val="21"/>
        </w:rPr>
      </w:pPr>
      <w:r w:rsidRPr="00A24F24">
        <w:rPr>
          <w:rFonts w:hAnsi="宋体" w:hint="eastAsia"/>
          <w:kern w:val="2"/>
          <w:szCs w:val="21"/>
        </w:rPr>
        <w:t>利用物联网建立泛在学习环境。可以利用智能标签识别需要学习的对象，并且根据学生的学习行为记录，调整学习内容。这是对传统课堂和虚拟实验的拓展，在空间上和交互环节上，通过实地考察和实践，增强学生的体验。例如生物课的实践性教学中需要学生识别校园内的各种植物，可以为每类植物粘贴带有二维码的标签，学生在室外寻找到这些植物后，除了可以知道植物的名字，还可以用手机识别二维码从教学平台上获得相关植物的扩展内容。</w:t>
      </w:r>
    </w:p>
    <w:p w14:paraId="4CA1540F" w14:textId="77777777" w:rsidR="00564C70" w:rsidRPr="00A24F24" w:rsidRDefault="00564C70" w:rsidP="0078727A">
      <w:pPr>
        <w:pStyle w:val="af"/>
        <w:numPr>
          <w:ilvl w:val="0"/>
          <w:numId w:val="51"/>
        </w:numPr>
        <w:ind w:left="0" w:firstLineChars="0" w:firstLine="420"/>
        <w:rPr>
          <w:rFonts w:hAnsi="宋体"/>
          <w:b/>
          <w:kern w:val="2"/>
          <w:szCs w:val="21"/>
        </w:rPr>
      </w:pPr>
      <w:r w:rsidRPr="00A24F24">
        <w:rPr>
          <w:rFonts w:hAnsi="宋体" w:hint="eastAsia"/>
          <w:b/>
          <w:kern w:val="2"/>
          <w:szCs w:val="21"/>
        </w:rPr>
        <w:t>教育管理</w:t>
      </w:r>
    </w:p>
    <w:p w14:paraId="6422968B" w14:textId="77777777" w:rsidR="00564C70" w:rsidRPr="00A24F24" w:rsidRDefault="00564C70" w:rsidP="00433C7A">
      <w:pPr>
        <w:pStyle w:val="af"/>
        <w:ind w:firstLine="420"/>
        <w:rPr>
          <w:rFonts w:hAnsi="宋体"/>
          <w:kern w:val="2"/>
          <w:szCs w:val="21"/>
        </w:rPr>
      </w:pPr>
      <w:r w:rsidRPr="00A24F24">
        <w:rPr>
          <w:rFonts w:hAnsi="宋体" w:hint="eastAsia"/>
          <w:kern w:val="2"/>
          <w:szCs w:val="21"/>
        </w:rPr>
        <w:t>物联网在教育管理中可以用于人员考勤、图书管理、设备管理等方面。例如带有</w:t>
      </w:r>
      <w:r w:rsidRPr="00A24F24">
        <w:rPr>
          <w:rFonts w:hAnsi="宋体"/>
          <w:kern w:val="2"/>
          <w:szCs w:val="21"/>
        </w:rPr>
        <w:t>RFID</w:t>
      </w:r>
      <w:r w:rsidRPr="00A24F24">
        <w:rPr>
          <w:rFonts w:hAnsi="宋体" w:hint="eastAsia"/>
          <w:kern w:val="2"/>
          <w:szCs w:val="21"/>
        </w:rPr>
        <w:t>标签的学生证可以监控学生进出各个教学设施的情况，以及行动路线。又如将</w:t>
      </w:r>
      <w:r w:rsidRPr="00A24F24">
        <w:rPr>
          <w:rFonts w:hAnsi="宋体"/>
          <w:kern w:val="2"/>
          <w:szCs w:val="21"/>
        </w:rPr>
        <w:t>RFID</w:t>
      </w:r>
      <w:r w:rsidRPr="00A24F24">
        <w:rPr>
          <w:rFonts w:hAnsi="宋体" w:hint="eastAsia"/>
          <w:kern w:val="2"/>
          <w:szCs w:val="21"/>
        </w:rPr>
        <w:t>用于图书管理，可通过</w:t>
      </w:r>
      <w:r w:rsidRPr="00A24F24">
        <w:rPr>
          <w:rFonts w:hAnsi="宋体"/>
          <w:kern w:val="2"/>
          <w:szCs w:val="21"/>
        </w:rPr>
        <w:t>RFID</w:t>
      </w:r>
      <w:r w:rsidRPr="00A24F24">
        <w:rPr>
          <w:rFonts w:hAnsi="宋体" w:hint="eastAsia"/>
          <w:kern w:val="2"/>
          <w:szCs w:val="21"/>
        </w:rPr>
        <w:t>标签可方便地找到图书，并且可以在借阅图书的时候方便地获取图书信息而不用把书一本一本拿出来扫描。将物联网技术用于实验设备管理可以方便地跟踪设备的位置和使用状态，方便管理。</w:t>
      </w:r>
    </w:p>
    <w:p w14:paraId="1DF63D32" w14:textId="77777777" w:rsidR="00564C70" w:rsidRPr="00A24F24" w:rsidRDefault="00564C70" w:rsidP="0078727A">
      <w:pPr>
        <w:pStyle w:val="af"/>
        <w:numPr>
          <w:ilvl w:val="0"/>
          <w:numId w:val="51"/>
        </w:numPr>
        <w:ind w:left="0" w:firstLineChars="0" w:firstLine="420"/>
        <w:rPr>
          <w:rFonts w:hAnsi="宋体"/>
          <w:b/>
          <w:kern w:val="2"/>
          <w:szCs w:val="21"/>
        </w:rPr>
      </w:pPr>
      <w:r w:rsidRPr="00A24F24">
        <w:rPr>
          <w:rFonts w:hAnsi="宋体" w:hint="eastAsia"/>
          <w:b/>
          <w:kern w:val="2"/>
          <w:szCs w:val="21"/>
        </w:rPr>
        <w:t>智慧校园</w:t>
      </w:r>
    </w:p>
    <w:p w14:paraId="0A9673D2" w14:textId="77777777" w:rsidR="00564C70" w:rsidRPr="00A24F24" w:rsidRDefault="00564C70" w:rsidP="00433C7A">
      <w:pPr>
        <w:pStyle w:val="af"/>
        <w:ind w:firstLine="420"/>
        <w:rPr>
          <w:rFonts w:hAnsi="宋体"/>
          <w:kern w:val="2"/>
          <w:szCs w:val="21"/>
        </w:rPr>
      </w:pPr>
      <w:r w:rsidRPr="00A24F24">
        <w:rPr>
          <w:rFonts w:hAnsi="宋体" w:hint="eastAsia"/>
          <w:kern w:val="2"/>
          <w:szCs w:val="21"/>
        </w:rPr>
        <w:t>智能化教学环境，控制物联网在校园内还可用于校内交通管理、车辆管理、校园安全、师生健康、智能建筑、学生生活服务等领域。例如，在教室里安装光线传感器和控制器，根据光线强度和学生的位置，调整教室内的光照度。控制器也可以和投影仪和窗帘导轨等设备整合，根据投影工作状态决定是否关上窗帘，降低灯光亮度。又如对校内有安全隐患的地区安装摄像头和红外传感器，实现安全监控和自动报警等。</w:t>
      </w:r>
      <w:bookmarkStart w:id="25" w:name="_Toc319396831"/>
    </w:p>
    <w:p w14:paraId="48E5EBCC" w14:textId="77777777" w:rsidR="00564C70" w:rsidRPr="00A24F24" w:rsidRDefault="00564C70" w:rsidP="0078727A">
      <w:pPr>
        <w:pStyle w:val="ad"/>
        <w:numPr>
          <w:ilvl w:val="0"/>
          <w:numId w:val="49"/>
        </w:numPr>
        <w:ind w:firstLineChars="0"/>
        <w:rPr>
          <w:b/>
        </w:rPr>
      </w:pPr>
      <w:r w:rsidRPr="00A24F24">
        <w:rPr>
          <w:rFonts w:hint="eastAsia"/>
          <w:b/>
        </w:rPr>
        <w:t>信息决策辅助分析</w:t>
      </w:r>
      <w:bookmarkEnd w:id="25"/>
    </w:p>
    <w:p w14:paraId="3793C6E7" w14:textId="77777777" w:rsidR="00430576" w:rsidRPr="00A24F24" w:rsidRDefault="00564C70" w:rsidP="00430576">
      <w:pPr>
        <w:ind w:firstLine="422"/>
        <w:rPr>
          <w:b/>
        </w:rPr>
      </w:pPr>
      <w:r w:rsidRPr="00A24F24">
        <w:rPr>
          <w:b/>
        </w:rPr>
        <w:t>1</w:t>
      </w:r>
      <w:r w:rsidRPr="00A24F24">
        <w:rPr>
          <w:rFonts w:hint="eastAsia"/>
          <w:b/>
        </w:rPr>
        <w:t>）智能视频分析</w:t>
      </w:r>
    </w:p>
    <w:p w14:paraId="3B4264EF" w14:textId="77777777" w:rsidR="00564C70" w:rsidRPr="00A24F24" w:rsidRDefault="00564C70" w:rsidP="009174E3">
      <w:pPr>
        <w:ind w:firstLine="420"/>
      </w:pPr>
      <w:r w:rsidRPr="00A24F24">
        <w:rPr>
          <w:rFonts w:hint="eastAsia"/>
        </w:rPr>
        <w:lastRenderedPageBreak/>
        <w:t>视频分析技术就是使用计算机图像视觉分析技术，通过将场景中背景和目标分离进而分析并追踪在摄像机场景内出现的目标。用户可以根据的视频内容分析功能，通过在不同摄像机的场景中预设不同的报警规则，一旦目标在场景中出现了违反预定义规则的行为，系统会自动发出报警，监控工作站自动弹出报警信息并发出警示音</w:t>
      </w:r>
      <w:r w:rsidRPr="00A24F24">
        <w:t>,</w:t>
      </w:r>
      <w:r w:rsidRPr="00A24F24">
        <w:rPr>
          <w:rFonts w:hint="eastAsia"/>
        </w:rPr>
        <w:t>用户可以通过点击报警信息，实现报警的场景重组并采取相关措施。</w:t>
      </w:r>
    </w:p>
    <w:p w14:paraId="7D26F691" w14:textId="77777777" w:rsidR="00430576" w:rsidRPr="00A24F24" w:rsidRDefault="00564C70" w:rsidP="00430576">
      <w:pPr>
        <w:ind w:firstLine="422"/>
        <w:rPr>
          <w:b/>
        </w:rPr>
      </w:pPr>
      <w:r w:rsidRPr="00A24F24">
        <w:rPr>
          <w:b/>
        </w:rPr>
        <w:t>2</w:t>
      </w:r>
      <w:r w:rsidRPr="00A24F24">
        <w:rPr>
          <w:rFonts w:hint="eastAsia"/>
          <w:b/>
        </w:rPr>
        <w:t>）能耗分析</w:t>
      </w:r>
    </w:p>
    <w:p w14:paraId="5ACE1F65" w14:textId="77777777" w:rsidR="00564C70" w:rsidRPr="00A24F24" w:rsidRDefault="00564C70" w:rsidP="009174E3">
      <w:pPr>
        <w:ind w:firstLine="420"/>
      </w:pPr>
      <w:r w:rsidRPr="00A24F24">
        <w:rPr>
          <w:rFonts w:hint="eastAsia"/>
        </w:rPr>
        <w:t>通过记录校区用能情况，如用水、用电等的习惯和集中的区域，通过数据或者图形的形式表现出来，为决策提供参考依据，从而采用适合的政策措施去优化。</w:t>
      </w:r>
    </w:p>
    <w:p w14:paraId="3097564F" w14:textId="77777777" w:rsidR="00430576" w:rsidRPr="00A24F24" w:rsidRDefault="00564C70" w:rsidP="00430576">
      <w:pPr>
        <w:ind w:firstLine="422"/>
        <w:rPr>
          <w:b/>
        </w:rPr>
      </w:pPr>
      <w:r w:rsidRPr="00A24F24">
        <w:rPr>
          <w:b/>
        </w:rPr>
        <w:t>3</w:t>
      </w:r>
      <w:r w:rsidRPr="00A24F24">
        <w:rPr>
          <w:rFonts w:hint="eastAsia"/>
          <w:b/>
        </w:rPr>
        <w:t>）网络使用分析</w:t>
      </w:r>
    </w:p>
    <w:p w14:paraId="38D6EEC4" w14:textId="77777777" w:rsidR="00564C70" w:rsidRPr="00A24F24" w:rsidRDefault="00564C70" w:rsidP="009174E3">
      <w:pPr>
        <w:ind w:firstLine="420"/>
      </w:pPr>
      <w:r w:rsidRPr="00A24F24">
        <w:rPr>
          <w:rFonts w:hint="eastAsia"/>
        </w:rPr>
        <w:t>通过对校区网络使用情况与使用习惯来进行网络评估分析，发现网络使用的不当之处，进而制定适合校区的网络政策，如是否需要扩展网络容量，是否需要限制端口与晚上断网等措施。</w:t>
      </w:r>
      <w:bookmarkStart w:id="26" w:name="_Toc319396832"/>
    </w:p>
    <w:p w14:paraId="2892956B" w14:textId="77777777" w:rsidR="00564C70" w:rsidRPr="00A24F24" w:rsidRDefault="00564C70" w:rsidP="0078727A">
      <w:pPr>
        <w:pStyle w:val="ad"/>
        <w:numPr>
          <w:ilvl w:val="0"/>
          <w:numId w:val="49"/>
        </w:numPr>
        <w:ind w:firstLineChars="0"/>
        <w:rPr>
          <w:b/>
        </w:rPr>
      </w:pPr>
      <w:r w:rsidRPr="00A24F24">
        <w:rPr>
          <w:rFonts w:hint="eastAsia"/>
          <w:b/>
        </w:rPr>
        <w:t>无线校园</w:t>
      </w:r>
      <w:bookmarkEnd w:id="26"/>
    </w:p>
    <w:p w14:paraId="1A7AF6E6" w14:textId="77777777" w:rsidR="00564C70" w:rsidRPr="00A24F24" w:rsidRDefault="00564C70" w:rsidP="009174E3">
      <w:pPr>
        <w:ind w:firstLine="420"/>
      </w:pPr>
      <w:r w:rsidRPr="00A24F24">
        <w:rPr>
          <w:rFonts w:hint="eastAsia"/>
        </w:rPr>
        <w:t>随着教学设施的完善，越来越多的便携式计算机终端被带进了教室，越来越多的学生也开始拥有了带有无线网卡的计算机终端。教师和学生对校园网的依赖性相当之高，“随时随地获取信息”已成为广大师生们的新需求。但是，传统的有线校园网存在着诸多“网络盲点”，比如在图书馆、食堂等许多不宜网络布线的场馆设施如何联网？在教室、实验室等场合如何突破网络节点限制、实现多人同时上网的问题？这就需要我们在建设有线网络基础上充分扩展和利用无线网络来解决。</w:t>
      </w:r>
    </w:p>
    <w:p w14:paraId="7A5EA4E7" w14:textId="77777777" w:rsidR="00564C70" w:rsidRPr="00A24F24" w:rsidRDefault="00564C70" w:rsidP="00433C7A">
      <w:pPr>
        <w:pStyle w:val="af"/>
        <w:ind w:firstLine="420"/>
        <w:rPr>
          <w:rFonts w:hAnsi="宋体"/>
          <w:kern w:val="2"/>
          <w:szCs w:val="21"/>
        </w:rPr>
      </w:pPr>
      <w:r w:rsidRPr="00A24F24">
        <w:rPr>
          <w:rFonts w:hAnsi="宋体" w:hint="eastAsia"/>
          <w:kern w:val="2"/>
          <w:szCs w:val="21"/>
        </w:rPr>
        <w:t>无线在学校中的发展与应用</w:t>
      </w:r>
      <w:r w:rsidR="0067536A" w:rsidRPr="00A24F24">
        <w:rPr>
          <w:rFonts w:hAnsi="宋体" w:hint="eastAsia"/>
          <w:kern w:val="2"/>
          <w:szCs w:val="21"/>
        </w:rPr>
        <w:t>如下：</w:t>
      </w:r>
    </w:p>
    <w:p w14:paraId="1BE91979" w14:textId="77777777" w:rsidR="00430576" w:rsidRPr="00A24F24" w:rsidRDefault="00564C70" w:rsidP="00430576">
      <w:pPr>
        <w:pStyle w:val="af"/>
        <w:ind w:firstLine="422"/>
        <w:rPr>
          <w:rFonts w:hAnsi="宋体"/>
          <w:b/>
          <w:kern w:val="2"/>
          <w:szCs w:val="21"/>
        </w:rPr>
      </w:pPr>
      <w:r w:rsidRPr="00A24F24">
        <w:rPr>
          <w:rFonts w:hAnsi="宋体"/>
          <w:b/>
          <w:kern w:val="2"/>
          <w:szCs w:val="21"/>
        </w:rPr>
        <w:t>1</w:t>
      </w:r>
      <w:r w:rsidRPr="00A24F24">
        <w:rPr>
          <w:rFonts w:hAnsi="宋体" w:hint="eastAsia"/>
          <w:b/>
          <w:kern w:val="2"/>
          <w:szCs w:val="21"/>
        </w:rPr>
        <w:t>）教学网络</w:t>
      </w:r>
    </w:p>
    <w:p w14:paraId="5882EBA1" w14:textId="77777777" w:rsidR="00564C70" w:rsidRPr="00A24F24" w:rsidRDefault="00564C70" w:rsidP="00433C7A">
      <w:pPr>
        <w:pStyle w:val="af"/>
        <w:ind w:firstLine="420"/>
        <w:rPr>
          <w:rFonts w:hAnsi="宋体"/>
          <w:kern w:val="2"/>
          <w:szCs w:val="21"/>
        </w:rPr>
      </w:pPr>
      <w:r w:rsidRPr="00A24F24">
        <w:rPr>
          <w:rFonts w:hAnsi="宋体" w:hint="eastAsia"/>
          <w:kern w:val="2"/>
          <w:szCs w:val="21"/>
        </w:rPr>
        <w:t>通过校园无线网络覆盖机房、多媒体教室等。为广大师生提供了一个更为有效的网络互动平台，加强了学习生活的交流，同时为学生在教室内的自习提供一个方便的查询资料的网络环境。</w:t>
      </w:r>
    </w:p>
    <w:p w14:paraId="319673EE" w14:textId="77777777" w:rsidR="00430576" w:rsidRPr="00A24F24" w:rsidRDefault="00564C70" w:rsidP="00430576">
      <w:pPr>
        <w:pStyle w:val="af"/>
        <w:ind w:firstLine="422"/>
        <w:rPr>
          <w:rFonts w:hAnsi="宋体"/>
          <w:b/>
          <w:kern w:val="2"/>
          <w:szCs w:val="21"/>
        </w:rPr>
      </w:pPr>
      <w:r w:rsidRPr="00A24F24">
        <w:rPr>
          <w:rFonts w:hAnsi="宋体"/>
          <w:b/>
          <w:kern w:val="2"/>
          <w:szCs w:val="21"/>
        </w:rPr>
        <w:t>2</w:t>
      </w:r>
      <w:r w:rsidRPr="00A24F24">
        <w:rPr>
          <w:rFonts w:hAnsi="宋体" w:hint="eastAsia"/>
          <w:b/>
          <w:kern w:val="2"/>
          <w:szCs w:val="21"/>
        </w:rPr>
        <w:t>）图书馆网络</w:t>
      </w:r>
    </w:p>
    <w:p w14:paraId="73EA2F46" w14:textId="77777777" w:rsidR="00564C70" w:rsidRPr="00A24F24" w:rsidRDefault="00564C70" w:rsidP="00433C7A">
      <w:pPr>
        <w:pStyle w:val="af"/>
        <w:ind w:firstLine="420"/>
        <w:rPr>
          <w:rFonts w:hAnsi="宋体"/>
          <w:kern w:val="2"/>
          <w:szCs w:val="21"/>
        </w:rPr>
      </w:pPr>
      <w:r w:rsidRPr="00A24F24">
        <w:rPr>
          <w:rFonts w:hAnsi="宋体" w:hint="eastAsia"/>
          <w:kern w:val="2"/>
          <w:szCs w:val="21"/>
        </w:rPr>
        <w:t>通过无线校园网覆盖整个图书馆内所有的区域，教师和学生可以很方便地利用无线网络查阅网络上的相关资料和浏览数字图书。</w:t>
      </w:r>
    </w:p>
    <w:p w14:paraId="7A248B02" w14:textId="77777777" w:rsidR="00430576" w:rsidRPr="00A24F24" w:rsidRDefault="00564C70" w:rsidP="00430576">
      <w:pPr>
        <w:pStyle w:val="af"/>
        <w:ind w:firstLine="422"/>
        <w:rPr>
          <w:rFonts w:hAnsi="宋体"/>
          <w:b/>
          <w:kern w:val="2"/>
          <w:szCs w:val="21"/>
        </w:rPr>
      </w:pPr>
      <w:r w:rsidRPr="00A24F24">
        <w:rPr>
          <w:rFonts w:hAnsi="宋体"/>
          <w:b/>
          <w:kern w:val="2"/>
          <w:szCs w:val="21"/>
        </w:rPr>
        <w:t>3</w:t>
      </w:r>
      <w:r w:rsidRPr="00A24F24">
        <w:rPr>
          <w:rFonts w:hAnsi="宋体" w:hint="eastAsia"/>
          <w:b/>
          <w:kern w:val="2"/>
          <w:szCs w:val="21"/>
        </w:rPr>
        <w:t>）行政办公网络</w:t>
      </w:r>
    </w:p>
    <w:p w14:paraId="66F5D239" w14:textId="77777777" w:rsidR="00564C70" w:rsidRPr="00A24F24" w:rsidRDefault="00564C70" w:rsidP="00433C7A">
      <w:pPr>
        <w:pStyle w:val="af"/>
        <w:ind w:firstLine="420"/>
        <w:rPr>
          <w:rFonts w:hAnsi="宋体"/>
          <w:kern w:val="2"/>
          <w:szCs w:val="21"/>
        </w:rPr>
      </w:pPr>
      <w:r w:rsidRPr="00A24F24">
        <w:rPr>
          <w:rFonts w:hAnsi="宋体" w:hint="eastAsia"/>
          <w:kern w:val="2"/>
          <w:szCs w:val="21"/>
        </w:rPr>
        <w:lastRenderedPageBreak/>
        <w:t>通过无线校园网覆盖学校的各系、院办公楼和行政办公区，通过对办公区域提供无线网络，提高了各职能部门的效率，满足了教职员工的在线查询能力，大大提高了各职能部门的服务质量。</w:t>
      </w:r>
    </w:p>
    <w:p w14:paraId="7F8EB057" w14:textId="77777777" w:rsidR="00430576" w:rsidRPr="00A24F24" w:rsidRDefault="00564C70" w:rsidP="00430576">
      <w:pPr>
        <w:pStyle w:val="af"/>
        <w:ind w:firstLine="422"/>
        <w:rPr>
          <w:rFonts w:hAnsi="宋体"/>
          <w:b/>
          <w:kern w:val="2"/>
          <w:szCs w:val="21"/>
        </w:rPr>
      </w:pPr>
      <w:r w:rsidRPr="00A24F24">
        <w:rPr>
          <w:rFonts w:hAnsi="宋体"/>
          <w:b/>
          <w:kern w:val="2"/>
          <w:szCs w:val="21"/>
        </w:rPr>
        <w:t>4</w:t>
      </w:r>
      <w:r w:rsidRPr="00A24F24">
        <w:rPr>
          <w:rFonts w:hAnsi="宋体" w:hint="eastAsia"/>
          <w:b/>
          <w:kern w:val="2"/>
          <w:szCs w:val="21"/>
        </w:rPr>
        <w:t>）教工、学生宿舍网络</w:t>
      </w:r>
    </w:p>
    <w:p w14:paraId="200FFF6E" w14:textId="77777777" w:rsidR="00564C70" w:rsidRPr="00A24F24" w:rsidRDefault="00564C70" w:rsidP="00433C7A">
      <w:pPr>
        <w:pStyle w:val="af"/>
        <w:ind w:firstLine="420"/>
        <w:rPr>
          <w:rFonts w:hAnsi="宋体"/>
          <w:kern w:val="2"/>
          <w:szCs w:val="21"/>
        </w:rPr>
      </w:pPr>
      <w:r w:rsidRPr="00A24F24">
        <w:rPr>
          <w:rFonts w:hAnsi="宋体" w:hint="eastAsia"/>
          <w:kern w:val="2"/>
          <w:szCs w:val="21"/>
        </w:rPr>
        <w:t>在教工宿舍和学生宿舍提供了无线局域网无线覆盖，满足了教工和学生临时上网的要求。</w:t>
      </w:r>
    </w:p>
    <w:p w14:paraId="20C6E253" w14:textId="77777777" w:rsidR="00430576" w:rsidRPr="00A24F24" w:rsidRDefault="00564C70" w:rsidP="00430576">
      <w:pPr>
        <w:pStyle w:val="af"/>
        <w:ind w:firstLine="422"/>
        <w:rPr>
          <w:rFonts w:hAnsi="宋体"/>
          <w:b/>
          <w:kern w:val="2"/>
          <w:szCs w:val="21"/>
        </w:rPr>
      </w:pPr>
      <w:r w:rsidRPr="00A24F24">
        <w:rPr>
          <w:rFonts w:hAnsi="宋体"/>
          <w:b/>
          <w:kern w:val="2"/>
          <w:szCs w:val="21"/>
        </w:rPr>
        <w:t>5</w:t>
      </w:r>
      <w:r w:rsidRPr="00A24F24">
        <w:rPr>
          <w:rFonts w:hAnsi="宋体" w:hint="eastAsia"/>
          <w:b/>
          <w:kern w:val="2"/>
          <w:szCs w:val="21"/>
        </w:rPr>
        <w:t>）无线应急网络</w:t>
      </w:r>
    </w:p>
    <w:p w14:paraId="08E548F2" w14:textId="77777777" w:rsidR="00564C70" w:rsidRPr="00A24F24" w:rsidRDefault="00564C70" w:rsidP="00433C7A">
      <w:pPr>
        <w:pStyle w:val="af"/>
        <w:ind w:firstLine="420"/>
        <w:rPr>
          <w:rFonts w:hAnsi="宋体"/>
          <w:kern w:val="2"/>
          <w:szCs w:val="21"/>
        </w:rPr>
      </w:pPr>
      <w:r w:rsidRPr="00A24F24">
        <w:rPr>
          <w:rFonts w:hAnsi="宋体" w:hint="eastAsia"/>
          <w:kern w:val="2"/>
          <w:szCs w:val="21"/>
        </w:rPr>
        <w:t>在出现需要突发性大规模网络服务要求的场合，提供临时性的无线网络服务，满足用户对网络的需求。</w:t>
      </w:r>
    </w:p>
    <w:p w14:paraId="5F2C27A1" w14:textId="77777777" w:rsidR="00564C70" w:rsidRPr="00A24F24" w:rsidRDefault="00564C70" w:rsidP="00433C7A">
      <w:pPr>
        <w:pStyle w:val="af"/>
        <w:ind w:firstLineChars="250" w:firstLine="525"/>
        <w:rPr>
          <w:rFonts w:hAnsi="宋体"/>
          <w:kern w:val="2"/>
          <w:szCs w:val="21"/>
        </w:rPr>
      </w:pPr>
      <w:r w:rsidRPr="00A24F24">
        <w:rPr>
          <w:rFonts w:hAnsi="宋体" w:hint="eastAsia"/>
          <w:kern w:val="2"/>
          <w:szCs w:val="21"/>
        </w:rPr>
        <w:t>学校采用无线组建校园网，学生们不仅可以在宿舍和实验室固定的地方上网，还可以在课堂上、图书馆等许多地方很方便的接入，甚至根据自己的合理时间安排，在学校宽阔空旷的花园草坪上上网查阅学习资料。在考试前夕更可以减少机房、学校网吧等可以有线上网园区的压力，改进学校的学习环境，提高了学生的学习效率与成绩。所以，对于学校来说，一方面教学的互动性增强了，另一方面，教学的信息量大大增加了；在课堂上，学生不再仅仅是被动的听者，也是互动教育的参与者，学生可以用自己的资料来参与教学，同时这些数据可随时共享，在课堂上现场做演示，并允许老师和同学们共享文件。回到宿舍，学生也不再为找网络接口而发愁，躺在宿舍的床上既可用笔记本无线上网，享受最前沿科技带来的便捷和乐趣，周末期间可在多个宿舍之间自由共享文件进行学习探讨、学术交流、音乐视频点播等自由娱乐。</w:t>
      </w:r>
      <w:bookmarkStart w:id="27" w:name="_Toc319396836"/>
    </w:p>
    <w:p w14:paraId="3BF942C6" w14:textId="77777777" w:rsidR="00564C70" w:rsidRPr="00A24F24" w:rsidRDefault="00564C70" w:rsidP="0078727A">
      <w:pPr>
        <w:pStyle w:val="ad"/>
        <w:numPr>
          <w:ilvl w:val="0"/>
          <w:numId w:val="49"/>
        </w:numPr>
        <w:ind w:firstLineChars="0"/>
        <w:rPr>
          <w:b/>
        </w:rPr>
      </w:pPr>
      <w:r w:rsidRPr="00A24F24">
        <w:rPr>
          <w:rFonts w:hint="eastAsia"/>
          <w:b/>
        </w:rPr>
        <w:t>节能教室</w:t>
      </w:r>
      <w:bookmarkEnd w:id="27"/>
    </w:p>
    <w:p w14:paraId="6483865C" w14:textId="77777777" w:rsidR="00564C70" w:rsidRPr="00A24F24" w:rsidRDefault="00564C70" w:rsidP="009174E3">
      <w:pPr>
        <w:ind w:firstLine="420"/>
      </w:pPr>
      <w:r w:rsidRPr="00A24F24">
        <w:rPr>
          <w:rFonts w:hint="eastAsia"/>
        </w:rPr>
        <w:t>节能教室是通过实时监控室温、光线强度、空气质量等，并结合教室实际人数自动控制教室电灯、空调、风扇、报警系统等，起到自动节能、防盗效果。系统具有三种模式：上课模式、自习模式、夜间防盗，根据系统时间以及校园自定义进行切换。</w:t>
      </w:r>
    </w:p>
    <w:p w14:paraId="24C66EDC" w14:textId="77777777" w:rsidR="00564C70" w:rsidRPr="00A24F24" w:rsidRDefault="00433C7A" w:rsidP="001A1654">
      <w:pPr>
        <w:ind w:firstLine="422"/>
        <w:rPr>
          <w:b/>
        </w:rPr>
      </w:pPr>
      <w:r w:rsidRPr="00A24F24">
        <w:rPr>
          <w:rFonts w:hint="eastAsia"/>
          <w:b/>
        </w:rPr>
        <w:t>1</w:t>
      </w:r>
      <w:r w:rsidRPr="00A24F24">
        <w:rPr>
          <w:rFonts w:hint="eastAsia"/>
          <w:b/>
        </w:rPr>
        <w:t>）</w:t>
      </w:r>
      <w:r w:rsidR="00564C70" w:rsidRPr="00A24F24">
        <w:rPr>
          <w:rFonts w:hint="eastAsia"/>
          <w:b/>
        </w:rPr>
        <w:t>上课模式</w:t>
      </w:r>
    </w:p>
    <w:p w14:paraId="6B97B5ED" w14:textId="77777777" w:rsidR="00564C70" w:rsidRPr="00A24F24" w:rsidRDefault="00564C70" w:rsidP="009174E3">
      <w:pPr>
        <w:ind w:firstLine="420"/>
      </w:pPr>
      <w:r w:rsidRPr="00A24F24">
        <w:rPr>
          <w:rFonts w:hint="eastAsia"/>
        </w:rPr>
        <w:t>在此模式下，防盗系统、人体检测模块不工作，光照传感器、温度传感器工作，此时不对教室中的人数进行检测，在此模式下系统根据温度、空气质量控制风扇的开关，通过光照控制灯的开关。</w:t>
      </w:r>
    </w:p>
    <w:p w14:paraId="362B344B" w14:textId="77777777" w:rsidR="00564C70" w:rsidRPr="00A24F24" w:rsidRDefault="00433C7A" w:rsidP="001A1654">
      <w:pPr>
        <w:pStyle w:val="ad"/>
        <w:ind w:firstLine="422"/>
        <w:rPr>
          <w:rFonts w:ascii="宋体"/>
          <w:b/>
          <w:szCs w:val="21"/>
        </w:rPr>
      </w:pPr>
      <w:r w:rsidRPr="00A24F24">
        <w:rPr>
          <w:rFonts w:ascii="宋体" w:hAnsi="宋体" w:hint="eastAsia"/>
          <w:b/>
          <w:szCs w:val="21"/>
        </w:rPr>
        <w:t>2）</w:t>
      </w:r>
      <w:r w:rsidR="00564C70" w:rsidRPr="00A24F24">
        <w:rPr>
          <w:rFonts w:ascii="宋体" w:hAnsi="宋体" w:hint="eastAsia"/>
          <w:b/>
          <w:szCs w:val="21"/>
        </w:rPr>
        <w:t>自习模式</w:t>
      </w:r>
    </w:p>
    <w:p w14:paraId="3281EA01" w14:textId="77777777" w:rsidR="00564C70" w:rsidRPr="00A24F24" w:rsidRDefault="00564C70" w:rsidP="009174E3">
      <w:pPr>
        <w:ind w:firstLine="420"/>
      </w:pPr>
      <w:r w:rsidRPr="00A24F24">
        <w:rPr>
          <w:rFonts w:hint="eastAsia"/>
        </w:rPr>
        <w:lastRenderedPageBreak/>
        <w:t>在此模式下防盗系统不工作，人体检测模块、光照传感器、温度传感器工作，此时将对教室中的人数进行检测，并根据人数、空气质量和温度来控制对应灯和风扇的开关，起到节能健康的作用。</w:t>
      </w:r>
    </w:p>
    <w:p w14:paraId="3CFAEA27" w14:textId="77777777" w:rsidR="00564C70" w:rsidRPr="00A24F24" w:rsidRDefault="00433C7A" w:rsidP="001A1654">
      <w:pPr>
        <w:ind w:firstLine="422"/>
        <w:rPr>
          <w:b/>
        </w:rPr>
      </w:pPr>
      <w:r w:rsidRPr="00A24F24">
        <w:rPr>
          <w:rFonts w:hint="eastAsia"/>
          <w:b/>
        </w:rPr>
        <w:t>3</w:t>
      </w:r>
      <w:r w:rsidRPr="00A24F24">
        <w:rPr>
          <w:rFonts w:hint="eastAsia"/>
          <w:b/>
        </w:rPr>
        <w:t>）</w:t>
      </w:r>
      <w:r w:rsidR="00564C70" w:rsidRPr="00A24F24">
        <w:rPr>
          <w:rFonts w:hint="eastAsia"/>
          <w:b/>
        </w:rPr>
        <w:t>防盗模式</w:t>
      </w:r>
    </w:p>
    <w:p w14:paraId="00F5A015" w14:textId="77777777" w:rsidR="00564C70" w:rsidRPr="00A24F24" w:rsidRDefault="00564C70" w:rsidP="009174E3">
      <w:pPr>
        <w:ind w:firstLine="420"/>
      </w:pPr>
      <w:r w:rsidRPr="00A24F24">
        <w:rPr>
          <w:rFonts w:hint="eastAsia"/>
        </w:rPr>
        <w:t>在此模式下防盗系统工作，人体检测模块、光照传感器、温度传感器不工作，系统自动启动红外报警装置来实行对整个教室的安全状况的监控。当有人进入教室时，警报器会自动启动报警。</w:t>
      </w:r>
    </w:p>
    <w:p w14:paraId="6A0AE4CC" w14:textId="77777777" w:rsidR="00707A43" w:rsidRPr="00E85ABF" w:rsidRDefault="00564C70" w:rsidP="0033174E">
      <w:pPr>
        <w:pStyle w:val="3"/>
        <w:rPr>
          <w:sz w:val="30"/>
          <w:szCs w:val="30"/>
        </w:rPr>
      </w:pPr>
      <w:bookmarkStart w:id="28" w:name="_Toc330477471"/>
      <w:r w:rsidRPr="00E85ABF">
        <w:rPr>
          <w:rFonts w:hint="eastAsia"/>
          <w:sz w:val="30"/>
          <w:szCs w:val="30"/>
        </w:rPr>
        <w:t>4.</w:t>
      </w:r>
      <w:r w:rsidR="00C631F2" w:rsidRPr="00E85ABF">
        <w:rPr>
          <w:rFonts w:hint="eastAsia"/>
          <w:sz w:val="30"/>
          <w:szCs w:val="30"/>
        </w:rPr>
        <w:t>4</w:t>
      </w:r>
      <w:r w:rsidRPr="00E85ABF">
        <w:rPr>
          <w:rFonts w:hint="eastAsia"/>
          <w:sz w:val="30"/>
          <w:szCs w:val="30"/>
        </w:rPr>
        <w:t>.2</w:t>
      </w:r>
      <w:r w:rsidRPr="00E85ABF">
        <w:rPr>
          <w:rFonts w:hint="eastAsia"/>
          <w:sz w:val="30"/>
          <w:szCs w:val="30"/>
        </w:rPr>
        <w:t>面向服务的建设</w:t>
      </w:r>
      <w:r w:rsidR="00245DED" w:rsidRPr="00E85ABF">
        <w:rPr>
          <w:rFonts w:hint="eastAsia"/>
          <w:sz w:val="30"/>
          <w:szCs w:val="30"/>
        </w:rPr>
        <w:t>原则</w:t>
      </w:r>
      <w:bookmarkEnd w:id="28"/>
    </w:p>
    <w:p w14:paraId="3EF85588" w14:textId="77777777" w:rsidR="001D4D1C" w:rsidRPr="00A24F24" w:rsidRDefault="000C7F80" w:rsidP="009174E3">
      <w:pPr>
        <w:ind w:firstLine="420"/>
      </w:pPr>
      <w:r>
        <w:rPr>
          <w:rFonts w:hint="eastAsia"/>
        </w:rPr>
        <w:t>本</w:t>
      </w:r>
      <w:r w:rsidR="001D4D1C" w:rsidRPr="00A24F24">
        <w:rPr>
          <w:rFonts w:hint="eastAsia"/>
        </w:rPr>
        <w:t>智慧校园建设将</w:t>
      </w:r>
      <w:r w:rsidR="00245DED" w:rsidRPr="00A24F24">
        <w:rPr>
          <w:rFonts w:hint="eastAsia"/>
        </w:rPr>
        <w:t>以“面向服务”为最基本的建设原则，针对管理、教学、生活三大应用体系，</w:t>
      </w:r>
      <w:r w:rsidR="001D4D1C" w:rsidRPr="00A24F24">
        <w:rPr>
          <w:rFonts w:hint="eastAsia"/>
        </w:rPr>
        <w:t>建设以不同类型用户为中心的业务管理信息平台，打破传统以管理部门为中心的管理思维，更好地服务于师生员工，更好地支持管理决策。</w:t>
      </w:r>
    </w:p>
    <w:p w14:paraId="57F6052B" w14:textId="77777777" w:rsidR="001D4D1C" w:rsidRPr="00A24F24" w:rsidRDefault="001D4D1C" w:rsidP="0078727A">
      <w:pPr>
        <w:pStyle w:val="ad"/>
        <w:numPr>
          <w:ilvl w:val="0"/>
          <w:numId w:val="52"/>
        </w:numPr>
        <w:ind w:firstLineChars="0"/>
        <w:rPr>
          <w:b/>
        </w:rPr>
      </w:pPr>
      <w:r w:rsidRPr="00A24F24">
        <w:rPr>
          <w:rFonts w:hint="eastAsia"/>
          <w:b/>
        </w:rPr>
        <w:t>“以人为本”的</w:t>
      </w:r>
      <w:r w:rsidR="00BF5593" w:rsidRPr="00A24F24">
        <w:rPr>
          <w:rFonts w:hint="eastAsia"/>
          <w:b/>
        </w:rPr>
        <w:t>业务</w:t>
      </w:r>
      <w:r w:rsidRPr="00A24F24">
        <w:rPr>
          <w:rFonts w:hint="eastAsia"/>
          <w:b/>
        </w:rPr>
        <w:t>应用系统</w:t>
      </w:r>
    </w:p>
    <w:p w14:paraId="14311665" w14:textId="77777777" w:rsidR="00BF5593" w:rsidRPr="00A24F24" w:rsidRDefault="00245DED" w:rsidP="009174E3">
      <w:pPr>
        <w:ind w:firstLine="420"/>
      </w:pPr>
      <w:r w:rsidRPr="00A24F24">
        <w:rPr>
          <w:rFonts w:hint="eastAsia"/>
        </w:rPr>
        <w:t>面对教学的应用系统分别以教师、学生为中心，</w:t>
      </w:r>
      <w:r w:rsidR="00BF5593" w:rsidRPr="00A24F24">
        <w:rPr>
          <w:rFonts w:hint="eastAsia"/>
        </w:rPr>
        <w:t>构建相应的应用模块。</w:t>
      </w:r>
    </w:p>
    <w:p w14:paraId="3A34D704" w14:textId="77777777" w:rsidR="00BF5593" w:rsidRPr="00A24F24" w:rsidRDefault="00BF5593" w:rsidP="009174E3">
      <w:pPr>
        <w:ind w:firstLine="420"/>
      </w:pPr>
      <w:r w:rsidRPr="00A24F24">
        <w:rPr>
          <w:rFonts w:hint="eastAsia"/>
        </w:rPr>
        <w:t>针对学生的应用模块，根据应用系统不同，整合</w:t>
      </w:r>
      <w:r w:rsidR="001D4D1C" w:rsidRPr="00A24F24">
        <w:rPr>
          <w:rFonts w:hint="eastAsia"/>
        </w:rPr>
        <w:t>涉及学生的入学、学习、生活、毕业全过程的各个应用系统，打破部门界限，提升管理效率，实现“报考者、学生、校友”不同阶段身份过渡和转换，覆盖与学生相关的招生、</w:t>
      </w:r>
      <w:r w:rsidRPr="00A24F24">
        <w:rPr>
          <w:rFonts w:hint="eastAsia"/>
        </w:rPr>
        <w:t>培训、</w:t>
      </w:r>
      <w:r w:rsidR="001D4D1C" w:rsidRPr="00A24F24">
        <w:rPr>
          <w:rFonts w:hint="eastAsia"/>
        </w:rPr>
        <w:t>就业、学生、教务、教学、网上学习、文化生活、保障、社会服务等领域的服务与应用。</w:t>
      </w:r>
    </w:p>
    <w:p w14:paraId="18298262" w14:textId="77777777" w:rsidR="00BF5593" w:rsidRPr="00A24F24" w:rsidRDefault="00BF5593" w:rsidP="009174E3">
      <w:pPr>
        <w:ind w:firstLine="420"/>
      </w:pPr>
      <w:r w:rsidRPr="00A24F24">
        <w:rPr>
          <w:rFonts w:hint="eastAsia"/>
        </w:rPr>
        <w:t>针对</w:t>
      </w:r>
      <w:r w:rsidR="001D4D1C" w:rsidRPr="00A24F24">
        <w:rPr>
          <w:rFonts w:hint="eastAsia"/>
        </w:rPr>
        <w:t>教师</w:t>
      </w:r>
      <w:r w:rsidRPr="00A24F24">
        <w:rPr>
          <w:rFonts w:hint="eastAsia"/>
        </w:rPr>
        <w:t>的应用模块，根据应用系统的不同，</w:t>
      </w:r>
      <w:r w:rsidR="001D4D1C" w:rsidRPr="00A24F24">
        <w:rPr>
          <w:rFonts w:hint="eastAsia"/>
        </w:rPr>
        <w:t>以教师在学校的各项活动为线索，设计与开发以教师为中心的</w:t>
      </w:r>
      <w:r w:rsidRPr="00A24F24">
        <w:rPr>
          <w:rFonts w:hint="eastAsia"/>
        </w:rPr>
        <w:t>业务</w:t>
      </w:r>
      <w:r w:rsidR="001D4D1C" w:rsidRPr="00A24F24">
        <w:rPr>
          <w:rFonts w:hint="eastAsia"/>
        </w:rPr>
        <w:t>应用系统，全面服务于教师的教学、科研工作。</w:t>
      </w:r>
      <w:r w:rsidRPr="00A24F24">
        <w:rPr>
          <w:rFonts w:hint="eastAsia"/>
        </w:rPr>
        <w:t>这类业务</w:t>
      </w:r>
      <w:r w:rsidR="001D4D1C" w:rsidRPr="00A24F24">
        <w:rPr>
          <w:rFonts w:hint="eastAsia"/>
        </w:rPr>
        <w:t>系统整合教学平台、管理平台和科研信息平台，实现支持教师备课、行课、辅导、评价等教学环节</w:t>
      </w:r>
      <w:r w:rsidRPr="00A24F24">
        <w:rPr>
          <w:rFonts w:hint="eastAsia"/>
        </w:rPr>
        <w:t>的服务</w:t>
      </w:r>
      <w:r w:rsidR="000F2735" w:rsidRPr="00A24F24">
        <w:rPr>
          <w:rFonts w:hint="eastAsia"/>
        </w:rPr>
        <w:t>；</w:t>
      </w:r>
      <w:r w:rsidR="001D4D1C" w:rsidRPr="00A24F24">
        <w:rPr>
          <w:rFonts w:hint="eastAsia"/>
        </w:rPr>
        <w:t>支持对教师教学工作的评价，完成职称评定、岗位津贴定级、课时津贴发放等工作</w:t>
      </w:r>
      <w:r w:rsidRPr="00A24F24">
        <w:rPr>
          <w:rFonts w:hint="eastAsia"/>
        </w:rPr>
        <w:t>的服务</w:t>
      </w:r>
      <w:r w:rsidR="000F2735" w:rsidRPr="00A24F24">
        <w:rPr>
          <w:rFonts w:hint="eastAsia"/>
        </w:rPr>
        <w:t>；</w:t>
      </w:r>
      <w:r w:rsidR="001D4D1C" w:rsidRPr="00A24F24">
        <w:rPr>
          <w:rFonts w:hint="eastAsia"/>
        </w:rPr>
        <w:t>同时也支持教师从事的各类科研活动</w:t>
      </w:r>
      <w:r w:rsidRPr="00A24F24">
        <w:rPr>
          <w:rFonts w:hint="eastAsia"/>
        </w:rPr>
        <w:t>的服务</w:t>
      </w:r>
      <w:r w:rsidR="001D4D1C" w:rsidRPr="00A24F24">
        <w:rPr>
          <w:rFonts w:hint="eastAsia"/>
        </w:rPr>
        <w:t>。</w:t>
      </w:r>
    </w:p>
    <w:p w14:paraId="0B7B997C" w14:textId="77777777" w:rsidR="001D4D1C" w:rsidRPr="00A24F24" w:rsidRDefault="00BF5593" w:rsidP="009174E3">
      <w:pPr>
        <w:ind w:firstLine="420"/>
      </w:pPr>
      <w:r w:rsidRPr="00A24F24">
        <w:rPr>
          <w:rFonts w:hint="eastAsia"/>
        </w:rPr>
        <w:t>将针对教师和学生的业务应用</w:t>
      </w:r>
      <w:r w:rsidR="001D4D1C" w:rsidRPr="00A24F24">
        <w:rPr>
          <w:rFonts w:hint="eastAsia"/>
        </w:rPr>
        <w:t>系统有机衔接，实现数据共享，使教师和学生</w:t>
      </w:r>
      <w:r w:rsidRPr="00A24F24">
        <w:rPr>
          <w:rFonts w:hint="eastAsia"/>
        </w:rPr>
        <w:t>业务</w:t>
      </w:r>
      <w:r w:rsidR="001D4D1C" w:rsidRPr="00A24F24">
        <w:rPr>
          <w:rFonts w:hint="eastAsia"/>
        </w:rPr>
        <w:t>应用系统成为一个整体，为教师和学生创造方便、快捷、人性化的校园生活。</w:t>
      </w:r>
    </w:p>
    <w:p w14:paraId="1FBBE026" w14:textId="77777777" w:rsidR="001D4D1C" w:rsidRPr="00A24F24" w:rsidRDefault="00BF5593" w:rsidP="0078727A">
      <w:pPr>
        <w:pStyle w:val="ad"/>
        <w:numPr>
          <w:ilvl w:val="0"/>
          <w:numId w:val="52"/>
        </w:numPr>
        <w:ind w:firstLineChars="0"/>
        <w:rPr>
          <w:b/>
        </w:rPr>
      </w:pPr>
      <w:r w:rsidRPr="00A24F24">
        <w:rPr>
          <w:rFonts w:hint="eastAsia"/>
          <w:b/>
        </w:rPr>
        <w:t>优化</w:t>
      </w:r>
      <w:r w:rsidR="001D4D1C" w:rsidRPr="00A24F24">
        <w:rPr>
          <w:rFonts w:hint="eastAsia"/>
          <w:b/>
        </w:rPr>
        <w:t>管理流程，打造一体化应用</w:t>
      </w:r>
    </w:p>
    <w:p w14:paraId="0592CAD4" w14:textId="77777777" w:rsidR="00BF5593" w:rsidRPr="00A24F24" w:rsidRDefault="00BF5593" w:rsidP="009174E3">
      <w:pPr>
        <w:ind w:firstLine="420"/>
      </w:pPr>
      <w:r w:rsidRPr="00A24F24">
        <w:rPr>
          <w:rFonts w:hint="eastAsia"/>
        </w:rPr>
        <w:t>根据实际的校园管理应用，采用科学的决策系统，优化管理流程，打造一体化应用。</w:t>
      </w:r>
    </w:p>
    <w:p w14:paraId="6B7BE341" w14:textId="77777777" w:rsidR="001D4D1C" w:rsidRPr="00A24F24" w:rsidRDefault="00BF5593" w:rsidP="00933011">
      <w:pPr>
        <w:ind w:firstLine="422"/>
        <w:rPr>
          <w:b/>
        </w:rPr>
      </w:pPr>
      <w:r w:rsidRPr="00A24F24">
        <w:rPr>
          <w:rFonts w:hint="eastAsia"/>
          <w:b/>
        </w:rPr>
        <w:t>1</w:t>
      </w:r>
      <w:r w:rsidR="000F2735" w:rsidRPr="00A24F24">
        <w:rPr>
          <w:rFonts w:hint="eastAsia"/>
          <w:b/>
        </w:rPr>
        <w:t>）</w:t>
      </w:r>
      <w:r w:rsidR="001D4D1C" w:rsidRPr="00A24F24">
        <w:rPr>
          <w:rFonts w:hint="eastAsia"/>
          <w:b/>
        </w:rPr>
        <w:t>资产生命周期管理一体化系统</w:t>
      </w:r>
    </w:p>
    <w:p w14:paraId="0ACA3651" w14:textId="77777777" w:rsidR="001D4D1C" w:rsidRPr="00A24F24" w:rsidRDefault="001D4D1C" w:rsidP="009174E3">
      <w:pPr>
        <w:ind w:firstLine="420"/>
      </w:pPr>
      <w:r w:rsidRPr="00A24F24">
        <w:rPr>
          <w:rFonts w:hint="eastAsia"/>
        </w:rPr>
        <w:lastRenderedPageBreak/>
        <w:t>建立涵盖资产配置、资产预算、资产采购、申报审批、资产使用、资产处置、资产维护、资产条码盘点、资产查询、资产统计报告、资产分析等全过程管理，充分体现了资产管理与预算管理相结合、实物管理与价值管理相结合的原则，实现上下级部门之间的信息共享、业务协同，并能与部门预算、政府采购、账务处理、清产核资等系统挂接，实现资产变动申请、审批到财务入账的整个资产的全生命周期管理。</w:t>
      </w:r>
    </w:p>
    <w:p w14:paraId="0A928517" w14:textId="77777777" w:rsidR="001D4D1C" w:rsidRPr="00A24F24" w:rsidRDefault="00BF5593" w:rsidP="00933011">
      <w:pPr>
        <w:ind w:firstLine="422"/>
        <w:rPr>
          <w:b/>
        </w:rPr>
      </w:pPr>
      <w:r w:rsidRPr="00A24F24">
        <w:rPr>
          <w:rFonts w:hint="eastAsia"/>
          <w:b/>
        </w:rPr>
        <w:t>2</w:t>
      </w:r>
      <w:r w:rsidR="000F2735" w:rsidRPr="00A24F24">
        <w:rPr>
          <w:rFonts w:hint="eastAsia"/>
          <w:b/>
        </w:rPr>
        <w:t>）</w:t>
      </w:r>
      <w:r w:rsidR="001D4D1C" w:rsidRPr="00A24F24">
        <w:rPr>
          <w:rFonts w:hint="eastAsia"/>
          <w:b/>
        </w:rPr>
        <w:t>文档一体化管理系统</w:t>
      </w:r>
    </w:p>
    <w:p w14:paraId="320877A8" w14:textId="77777777" w:rsidR="001D4D1C" w:rsidRPr="00A24F24" w:rsidRDefault="001D4D1C" w:rsidP="009174E3">
      <w:pPr>
        <w:ind w:firstLine="420"/>
      </w:pPr>
      <w:r w:rsidRPr="00A24F24">
        <w:rPr>
          <w:rFonts w:hint="eastAsia"/>
        </w:rPr>
        <w:t>建立档案管理数字化系统，实现档案目录数字化和档案内容数字化。文档一体化是将各职能部门的文件管理和档案管理两项管理工作统一成一个有机的整体，按相互衔接的流程进行组织与管理。电子文件从形成、流转、审批、交换、传递到整理、鉴定、移交、归档、保管和利用等整个生命周期活动，都通过文档一体化管理系统进行计算机管理。</w:t>
      </w:r>
    </w:p>
    <w:p w14:paraId="09E339A2" w14:textId="77777777" w:rsidR="001D4D1C" w:rsidRPr="00A24F24" w:rsidRDefault="003A7ED6" w:rsidP="0078727A">
      <w:pPr>
        <w:pStyle w:val="ad"/>
        <w:numPr>
          <w:ilvl w:val="0"/>
          <w:numId w:val="52"/>
        </w:numPr>
        <w:ind w:firstLineChars="0"/>
        <w:rPr>
          <w:b/>
        </w:rPr>
      </w:pPr>
      <w:r w:rsidRPr="00A24F24">
        <w:rPr>
          <w:rFonts w:hint="eastAsia"/>
          <w:b/>
        </w:rPr>
        <w:t>注重</w:t>
      </w:r>
      <w:r w:rsidR="001D4D1C" w:rsidRPr="00A24F24">
        <w:rPr>
          <w:rFonts w:hint="eastAsia"/>
          <w:b/>
        </w:rPr>
        <w:t>沉淀数据，</w:t>
      </w:r>
      <w:r w:rsidRPr="00A24F24">
        <w:rPr>
          <w:rFonts w:hint="eastAsia"/>
          <w:b/>
        </w:rPr>
        <w:t>构建智能决策分析服务应用</w:t>
      </w:r>
    </w:p>
    <w:p w14:paraId="6D26A7E8" w14:textId="77777777" w:rsidR="001D4D1C" w:rsidRPr="00A24F24" w:rsidRDefault="001D4D1C" w:rsidP="009174E3">
      <w:pPr>
        <w:ind w:firstLine="420"/>
      </w:pPr>
      <w:r w:rsidRPr="00A24F24">
        <w:rPr>
          <w:rFonts w:hint="eastAsia"/>
        </w:rPr>
        <w:t>“沉淀数据”是最有价值的宝藏，发现有价值的信息，这才是信息系统真正价值的体现，拓展空间无可限量。</w:t>
      </w:r>
    </w:p>
    <w:p w14:paraId="7F0467FD" w14:textId="77777777" w:rsidR="001D4D1C" w:rsidRPr="00A24F24" w:rsidRDefault="000F2735" w:rsidP="009174E3">
      <w:pPr>
        <w:ind w:firstLine="420"/>
      </w:pPr>
      <w:r w:rsidRPr="00A24F24">
        <w:rPr>
          <w:rFonts w:hint="eastAsia"/>
        </w:rPr>
        <w:t>以“沉淀数据”</w:t>
      </w:r>
      <w:r w:rsidR="001D4D1C" w:rsidRPr="00A24F24">
        <w:rPr>
          <w:rFonts w:hint="eastAsia"/>
        </w:rPr>
        <w:t>使用的终极目标建设共享数据库，保证各系统所</w:t>
      </w:r>
      <w:r w:rsidRPr="00A24F24">
        <w:rPr>
          <w:rFonts w:hint="eastAsia"/>
        </w:rPr>
        <w:t>使用的数据的权威性和一致性。以行业</w:t>
      </w:r>
      <w:r w:rsidR="001D4D1C" w:rsidRPr="00A24F24">
        <w:rPr>
          <w:rFonts w:hint="eastAsia"/>
        </w:rPr>
        <w:t>级的信息标准规范保障全校各业务系统数据一致性、完整性和准确性。从数据质量上提高全校基础数据的可获得度、可理解度、可信度和可用度。</w:t>
      </w:r>
    </w:p>
    <w:p w14:paraId="671646B9" w14:textId="77777777" w:rsidR="001D4D1C" w:rsidRPr="00A24F24" w:rsidRDefault="001D4D1C" w:rsidP="009174E3">
      <w:pPr>
        <w:ind w:firstLine="420"/>
      </w:pPr>
      <w:r w:rsidRPr="00A24F24">
        <w:rPr>
          <w:rFonts w:hint="eastAsia"/>
        </w:rPr>
        <w:t>一手抓“沉淀数据”价值的挖掘，一手抓共享数据库建设，两手</w:t>
      </w:r>
      <w:r w:rsidR="003A7ED6" w:rsidRPr="00A24F24">
        <w:rPr>
          <w:rFonts w:hint="eastAsia"/>
        </w:rPr>
        <w:t>同时进行</w:t>
      </w:r>
      <w:r w:rsidRPr="00A24F24">
        <w:rPr>
          <w:rFonts w:hint="eastAsia"/>
        </w:rPr>
        <w:t>。共享数据库的建设、完善取决于学校各个应用系统的集成情况，需要较长的时间。“沉淀数据”的使用主要取决于数据质量的高低以及应用模型是否合适。因此可以通过建立共享数据库以扩展“沉淀数据”的宽度，但两者没有逻辑上的先后关系，只要有优质的数据就可以积极开展决策分析服务。</w:t>
      </w:r>
    </w:p>
    <w:p w14:paraId="5CA4241C" w14:textId="77777777" w:rsidR="001D4D1C" w:rsidRPr="00A24F24" w:rsidRDefault="001D4D1C" w:rsidP="009174E3">
      <w:pPr>
        <w:ind w:firstLine="420"/>
      </w:pPr>
      <w:r w:rsidRPr="00A24F24">
        <w:rPr>
          <w:rFonts w:hint="eastAsia"/>
        </w:rPr>
        <w:t>对学校教学、科研及管理过程中的信息资源从不同层面进行挖掘，支持学校和部门</w:t>
      </w:r>
      <w:r w:rsidR="000F2735" w:rsidRPr="00A24F24">
        <w:rPr>
          <w:rFonts w:hint="eastAsia"/>
        </w:rPr>
        <w:t>（</w:t>
      </w:r>
      <w:r w:rsidRPr="00A24F24">
        <w:rPr>
          <w:rFonts w:hint="eastAsia"/>
        </w:rPr>
        <w:t>院系</w:t>
      </w:r>
      <w:r w:rsidR="000F2735" w:rsidRPr="00A24F24">
        <w:rPr>
          <w:rFonts w:hint="eastAsia"/>
        </w:rPr>
        <w:t>）</w:t>
      </w:r>
      <w:r w:rsidRPr="00A24F24">
        <w:rPr>
          <w:rFonts w:hint="eastAsia"/>
        </w:rPr>
        <w:t>各级领导的决策活动，并向教师和学生提供分类的、个性化的数据服务。</w:t>
      </w:r>
    </w:p>
    <w:p w14:paraId="200A3E82" w14:textId="77777777" w:rsidR="001D4D1C" w:rsidRPr="00A24F24" w:rsidRDefault="001D4D1C" w:rsidP="009174E3">
      <w:pPr>
        <w:ind w:firstLine="420"/>
      </w:pPr>
      <w:r w:rsidRPr="00A24F24">
        <w:rPr>
          <w:rFonts w:hint="eastAsia"/>
        </w:rPr>
        <w:t>利用决策支持系统，支撑学校战略规划的实现：</w:t>
      </w:r>
    </w:p>
    <w:p w14:paraId="440CD020" w14:textId="77777777" w:rsidR="001D4D1C" w:rsidRPr="00A24F24" w:rsidRDefault="000F2735" w:rsidP="009174E3">
      <w:pPr>
        <w:ind w:firstLine="420"/>
      </w:pPr>
      <w:r w:rsidRPr="00A24F24">
        <w:rPr>
          <w:rFonts w:hint="eastAsia"/>
        </w:rPr>
        <w:t>1</w:t>
      </w:r>
      <w:r w:rsidRPr="00A24F24">
        <w:rPr>
          <w:rFonts w:hint="eastAsia"/>
        </w:rPr>
        <w:t>）</w:t>
      </w:r>
      <w:r w:rsidR="001D4D1C" w:rsidRPr="00A24F24">
        <w:rPr>
          <w:rFonts w:hint="eastAsia"/>
        </w:rPr>
        <w:t>教学决策：师资队伍配置与优化分析、教学效果分析。</w:t>
      </w:r>
    </w:p>
    <w:p w14:paraId="3A993FBB" w14:textId="77777777" w:rsidR="001D4D1C" w:rsidRPr="00A24F24" w:rsidRDefault="000F2735" w:rsidP="009174E3">
      <w:pPr>
        <w:ind w:firstLine="420"/>
      </w:pPr>
      <w:r w:rsidRPr="00A24F24">
        <w:rPr>
          <w:rFonts w:hint="eastAsia"/>
        </w:rPr>
        <w:t>2</w:t>
      </w:r>
      <w:r w:rsidRPr="00A24F24">
        <w:rPr>
          <w:rFonts w:hint="eastAsia"/>
        </w:rPr>
        <w:t>）</w:t>
      </w:r>
      <w:r w:rsidR="001D4D1C" w:rsidRPr="00A24F24">
        <w:rPr>
          <w:rFonts w:hint="eastAsia"/>
        </w:rPr>
        <w:t>科研决策：科研队伍建设分析、科研经费规划分析。</w:t>
      </w:r>
    </w:p>
    <w:p w14:paraId="242EB630" w14:textId="77777777" w:rsidR="001D4D1C" w:rsidRPr="00A24F24" w:rsidRDefault="000F2735" w:rsidP="009174E3">
      <w:pPr>
        <w:ind w:firstLine="420"/>
      </w:pPr>
      <w:r w:rsidRPr="00A24F24">
        <w:rPr>
          <w:rFonts w:hint="eastAsia"/>
        </w:rPr>
        <w:t>3</w:t>
      </w:r>
      <w:r w:rsidRPr="00A24F24">
        <w:rPr>
          <w:rFonts w:hint="eastAsia"/>
        </w:rPr>
        <w:t>）</w:t>
      </w:r>
      <w:r w:rsidR="001D4D1C" w:rsidRPr="00A24F24">
        <w:rPr>
          <w:rFonts w:hint="eastAsia"/>
        </w:rPr>
        <w:t>学生管理决策：生源计划调配分析、招生规模分析、学生结构分析、奖励制度合理性分析、贫困及助学状况分析、就业形式分析。</w:t>
      </w:r>
    </w:p>
    <w:p w14:paraId="2F100D54" w14:textId="77777777" w:rsidR="00BC7A2C" w:rsidRPr="00A24F24" w:rsidRDefault="000F2735" w:rsidP="009174E3">
      <w:pPr>
        <w:ind w:firstLine="420"/>
      </w:pPr>
      <w:r w:rsidRPr="00A24F24">
        <w:rPr>
          <w:rFonts w:hint="eastAsia"/>
        </w:rPr>
        <w:lastRenderedPageBreak/>
        <w:t>4</w:t>
      </w:r>
      <w:r w:rsidRPr="00A24F24">
        <w:rPr>
          <w:rFonts w:hint="eastAsia"/>
        </w:rPr>
        <w:t>）</w:t>
      </w:r>
      <w:r w:rsidR="001D4D1C" w:rsidRPr="00A24F24">
        <w:rPr>
          <w:rFonts w:hint="eastAsia"/>
        </w:rPr>
        <w:t>财务和资产管理决策：学校收支财务分析、设备采购分析、设备管理及使用分析、设备投资收益分析。</w:t>
      </w:r>
    </w:p>
    <w:p w14:paraId="15DC2AB5" w14:textId="77777777" w:rsidR="00933011" w:rsidRPr="00A24F24" w:rsidRDefault="00933011" w:rsidP="009B079C">
      <w:pPr>
        <w:pStyle w:val="1"/>
        <w:ind w:firstLine="883"/>
        <w:jc w:val="center"/>
        <w:sectPr w:rsidR="00933011" w:rsidRPr="00A24F24" w:rsidSect="00C9422E">
          <w:pgSz w:w="11906" w:h="16838"/>
          <w:pgMar w:top="1440" w:right="1800" w:bottom="1440" w:left="1800" w:header="851" w:footer="992" w:gutter="0"/>
          <w:cols w:space="425"/>
          <w:titlePg/>
          <w:docGrid w:type="lines" w:linePitch="312"/>
        </w:sectPr>
      </w:pPr>
    </w:p>
    <w:p w14:paraId="3A5F1767" w14:textId="77777777" w:rsidR="00B335F0" w:rsidRPr="00A24F24" w:rsidRDefault="00BD76BD" w:rsidP="009B079C">
      <w:pPr>
        <w:pStyle w:val="1"/>
        <w:ind w:firstLine="883"/>
        <w:jc w:val="center"/>
      </w:pPr>
      <w:bookmarkStart w:id="29" w:name="_Toc330477472"/>
      <w:r w:rsidRPr="00A24F24">
        <w:rPr>
          <w:rFonts w:hint="eastAsia"/>
        </w:rPr>
        <w:lastRenderedPageBreak/>
        <w:t>第五章</w:t>
      </w:r>
      <w:r w:rsidR="00B335F0" w:rsidRPr="00A24F24">
        <w:rPr>
          <w:rFonts w:hint="eastAsia"/>
        </w:rPr>
        <w:t>系统整体设计</w:t>
      </w:r>
      <w:bookmarkEnd w:id="29"/>
    </w:p>
    <w:p w14:paraId="6D11A65A" w14:textId="77777777" w:rsidR="00EE51D6" w:rsidRPr="00A24F24" w:rsidRDefault="00EE51D6" w:rsidP="00EE51D6">
      <w:pPr>
        <w:pStyle w:val="2"/>
      </w:pPr>
      <w:bookmarkStart w:id="30" w:name="_Toc330477473"/>
      <w:r w:rsidRPr="00A24F24">
        <w:rPr>
          <w:rFonts w:hint="eastAsia"/>
        </w:rPr>
        <w:t>5.1</w:t>
      </w:r>
      <w:r w:rsidRPr="00A24F24">
        <w:rPr>
          <w:rFonts w:hint="eastAsia"/>
        </w:rPr>
        <w:t>系统设计依据</w:t>
      </w:r>
      <w:bookmarkEnd w:id="30"/>
    </w:p>
    <w:p w14:paraId="5927C607" w14:textId="77777777" w:rsidR="00EE51D6" w:rsidRPr="00316BFE" w:rsidRDefault="00EE51D6" w:rsidP="00316BFE">
      <w:pPr>
        <w:ind w:firstLine="420"/>
        <w:rPr>
          <w:rFonts w:ascii="宋体" w:hAnsi="宋体"/>
          <w:szCs w:val="21"/>
        </w:rPr>
      </w:pPr>
      <w:r w:rsidRPr="00F14C29">
        <w:rPr>
          <w:rFonts w:ascii="宋体" w:hAnsi="宋体" w:hint="eastAsia"/>
          <w:szCs w:val="21"/>
        </w:rPr>
        <w:t>此项目设计严格遵循</w:t>
      </w:r>
      <w:r w:rsidR="00316BFE">
        <w:rPr>
          <w:rFonts w:ascii="宋体" w:hAnsi="宋体" w:hint="eastAsia"/>
          <w:szCs w:val="21"/>
        </w:rPr>
        <w:t>国家、地区、行业标准和规范（此处不一一列举。）</w:t>
      </w:r>
    </w:p>
    <w:p w14:paraId="65E4D3C8" w14:textId="77777777" w:rsidR="00EE51D6" w:rsidRPr="00A24F24" w:rsidRDefault="00EE51D6" w:rsidP="00EE51D6">
      <w:pPr>
        <w:pStyle w:val="2"/>
      </w:pPr>
      <w:bookmarkStart w:id="31" w:name="_Toc330477474"/>
      <w:r w:rsidRPr="00A24F24">
        <w:rPr>
          <w:rFonts w:hint="eastAsia"/>
        </w:rPr>
        <w:t>5.2</w:t>
      </w:r>
      <w:r w:rsidRPr="00A24F24">
        <w:rPr>
          <w:rFonts w:hint="eastAsia"/>
        </w:rPr>
        <w:t>系统结构设计</w:t>
      </w:r>
      <w:bookmarkEnd w:id="31"/>
    </w:p>
    <w:p w14:paraId="169D8650" w14:textId="77777777" w:rsidR="00EE51D6" w:rsidRPr="00A24F24" w:rsidRDefault="00EE51D6" w:rsidP="00EE51D6">
      <w:pPr>
        <w:pStyle w:val="3"/>
      </w:pPr>
      <w:bookmarkStart w:id="32" w:name="_Toc330477475"/>
      <w:r w:rsidRPr="00A24F24">
        <w:rPr>
          <w:rFonts w:hint="eastAsia"/>
        </w:rPr>
        <w:t>5.2.1</w:t>
      </w:r>
      <w:r w:rsidRPr="00A24F24">
        <w:rPr>
          <w:rFonts w:hint="eastAsia"/>
        </w:rPr>
        <w:t>总体技术架构</w:t>
      </w:r>
      <w:bookmarkEnd w:id="32"/>
    </w:p>
    <w:p w14:paraId="343658B2" w14:textId="77777777" w:rsidR="00EE51D6" w:rsidRPr="00A24F24" w:rsidRDefault="00EE51D6" w:rsidP="00EE51D6">
      <w:pPr>
        <w:ind w:firstLineChars="250" w:firstLine="525"/>
      </w:pPr>
      <w:r w:rsidRPr="00A24F24">
        <w:rPr>
          <w:rFonts w:hint="eastAsia"/>
        </w:rPr>
        <w:t>智慧校园总体技术架构主要由业务应用层、平台层、综合网络</w:t>
      </w:r>
      <w:r w:rsidR="00036228" w:rsidRPr="00A24F24">
        <w:rPr>
          <w:rFonts w:hint="eastAsia"/>
        </w:rPr>
        <w:t>层</w:t>
      </w:r>
      <w:r w:rsidRPr="00A24F24">
        <w:rPr>
          <w:rFonts w:hint="eastAsia"/>
        </w:rPr>
        <w:t>、感知层</w:t>
      </w:r>
      <w:r w:rsidR="008F0D40" w:rsidRPr="00A24F24">
        <w:rPr>
          <w:rFonts w:hint="eastAsia"/>
        </w:rPr>
        <w:t>（</w:t>
      </w:r>
      <w:r w:rsidRPr="00A24F24">
        <w:rPr>
          <w:rFonts w:hint="eastAsia"/>
        </w:rPr>
        <w:t>数据采集</w:t>
      </w:r>
      <w:r w:rsidR="008F0D40" w:rsidRPr="00A24F24">
        <w:rPr>
          <w:rFonts w:hint="eastAsia"/>
        </w:rPr>
        <w:t>）</w:t>
      </w:r>
      <w:r w:rsidRPr="00A24F24">
        <w:rPr>
          <w:rFonts w:hint="eastAsia"/>
        </w:rPr>
        <w:t>四层组成。</w:t>
      </w:r>
    </w:p>
    <w:p w14:paraId="23F56FE5" w14:textId="77777777" w:rsidR="00EE51D6" w:rsidRPr="00F14C29" w:rsidRDefault="000F1519" w:rsidP="00C9422E">
      <w:pPr>
        <w:ind w:firstLine="420"/>
        <w:rPr>
          <w:rFonts w:ascii="宋体" w:hAnsi="宋体"/>
        </w:rPr>
      </w:pPr>
      <w:r>
        <w:rPr>
          <w:rFonts w:ascii="宋体" w:hAnsi="宋体"/>
          <w:noProof/>
        </w:rPr>
        <w:drawing>
          <wp:inline distT="0" distB="0" distL="0" distR="0" wp14:anchorId="2DA4DB80" wp14:editId="288593D2">
            <wp:extent cx="5343525" cy="4400550"/>
            <wp:effectExtent l="19050" t="0" r="9525" b="0"/>
            <wp:docPr id="5" name="图片 1" descr="说明: 智慧教育系统架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智慧教育系统架构图.jpg"/>
                    <pic:cNvPicPr>
                      <a:picLocks noChangeAspect="1" noChangeArrowheads="1"/>
                    </pic:cNvPicPr>
                  </pic:nvPicPr>
                  <pic:blipFill>
                    <a:blip r:embed="rId17" cstate="print"/>
                    <a:srcRect/>
                    <a:stretch>
                      <a:fillRect/>
                    </a:stretch>
                  </pic:blipFill>
                  <pic:spPr bwMode="auto">
                    <a:xfrm>
                      <a:off x="0" y="0"/>
                      <a:ext cx="5343525" cy="4400550"/>
                    </a:xfrm>
                    <a:prstGeom prst="rect">
                      <a:avLst/>
                    </a:prstGeom>
                    <a:noFill/>
                    <a:ln w="9525">
                      <a:noFill/>
                      <a:miter lim="800000"/>
                      <a:headEnd/>
                      <a:tailEnd/>
                    </a:ln>
                  </pic:spPr>
                </pic:pic>
              </a:graphicData>
            </a:graphic>
          </wp:inline>
        </w:drawing>
      </w:r>
    </w:p>
    <w:p w14:paraId="19D265C2" w14:textId="77777777" w:rsidR="00EE51D6" w:rsidRPr="00F14C29" w:rsidRDefault="00EE51D6" w:rsidP="003E093D">
      <w:pPr>
        <w:pStyle w:val="ad"/>
        <w:ind w:left="840" w:firstLineChars="0" w:firstLine="0"/>
        <w:jc w:val="center"/>
        <w:rPr>
          <w:rFonts w:ascii="宋体" w:hAnsi="宋体"/>
          <w:b/>
          <w:sz w:val="18"/>
          <w:szCs w:val="18"/>
        </w:rPr>
      </w:pPr>
      <w:r w:rsidRPr="00F14C29">
        <w:rPr>
          <w:rFonts w:ascii="宋体" w:hAnsi="宋体" w:hint="eastAsia"/>
          <w:b/>
          <w:sz w:val="18"/>
          <w:szCs w:val="18"/>
        </w:rPr>
        <w:t>智慧校园总体技术架构图</w:t>
      </w:r>
    </w:p>
    <w:p w14:paraId="3796747B" w14:textId="77777777" w:rsidR="00EE51D6" w:rsidRPr="00F14C29" w:rsidRDefault="00EE51D6" w:rsidP="0078727A">
      <w:pPr>
        <w:pStyle w:val="ad"/>
        <w:numPr>
          <w:ilvl w:val="0"/>
          <w:numId w:val="78"/>
        </w:numPr>
        <w:ind w:firstLineChars="0"/>
        <w:rPr>
          <w:rFonts w:ascii="宋体" w:hAnsi="宋体"/>
          <w:szCs w:val="21"/>
        </w:rPr>
      </w:pPr>
      <w:r w:rsidRPr="00F14C29">
        <w:rPr>
          <w:rFonts w:ascii="宋体" w:hAnsi="宋体" w:hint="eastAsia"/>
          <w:szCs w:val="21"/>
        </w:rPr>
        <w:t>业务应用层</w:t>
      </w:r>
    </w:p>
    <w:p w14:paraId="21FF6495" w14:textId="77777777" w:rsidR="00EE51D6" w:rsidRPr="00A24F24" w:rsidRDefault="00EE51D6" w:rsidP="00EE51D6">
      <w:pPr>
        <w:ind w:firstLine="420"/>
      </w:pPr>
      <w:r w:rsidRPr="00A24F24">
        <w:rPr>
          <w:rFonts w:hint="eastAsia"/>
        </w:rPr>
        <w:lastRenderedPageBreak/>
        <w:t>应用层包括智慧校园的各类服务子系统，它为校园</w:t>
      </w:r>
      <w:r w:rsidRPr="00A24F24">
        <w:t>的用户提供统一的系统界面</w:t>
      </w:r>
      <w:r w:rsidRPr="00A24F24">
        <w:rPr>
          <w:rFonts w:hint="eastAsia"/>
        </w:rPr>
        <w:t>。主要包括</w:t>
      </w:r>
      <w:r w:rsidR="00036228" w:rsidRPr="00A24F24">
        <w:rPr>
          <w:rFonts w:hint="eastAsia"/>
        </w:rPr>
        <w:t>面向</w:t>
      </w:r>
      <w:r w:rsidRPr="00A24F24">
        <w:rPr>
          <w:rFonts w:hint="eastAsia"/>
        </w:rPr>
        <w:t>校园管理类的服务系统、面向教学</w:t>
      </w:r>
      <w:r w:rsidR="00036228" w:rsidRPr="00A24F24">
        <w:rPr>
          <w:rFonts w:hint="eastAsia"/>
        </w:rPr>
        <w:t>类</w:t>
      </w:r>
      <w:r w:rsidRPr="00A24F24">
        <w:rPr>
          <w:rFonts w:hint="eastAsia"/>
        </w:rPr>
        <w:t>的</w:t>
      </w:r>
      <w:r w:rsidR="00036228" w:rsidRPr="00A24F24">
        <w:rPr>
          <w:rFonts w:hint="eastAsia"/>
        </w:rPr>
        <w:t>智能</w:t>
      </w:r>
      <w:r w:rsidRPr="00A24F24">
        <w:rPr>
          <w:rFonts w:hint="eastAsia"/>
        </w:rPr>
        <w:t>应用系统、面向校园生活类的服务系统组成。</w:t>
      </w:r>
    </w:p>
    <w:p w14:paraId="5DC2700F" w14:textId="77777777" w:rsidR="00EE51D6" w:rsidRPr="00A24F24" w:rsidRDefault="00EE51D6" w:rsidP="00EE51D6">
      <w:pPr>
        <w:ind w:firstLine="420"/>
      </w:pPr>
      <w:r w:rsidRPr="00A24F24">
        <w:rPr>
          <w:rFonts w:hint="eastAsia"/>
        </w:rPr>
        <w:t>应用层采用面向服务的架构，以图形化的系统界面将所获取并经过处理后的有效信息形象化地展示给用户，</w:t>
      </w:r>
      <w:bookmarkStart w:id="33" w:name="_Toc306798914"/>
      <w:bookmarkStart w:id="34" w:name="_Toc309373030"/>
      <w:r w:rsidRPr="00A24F24">
        <w:rPr>
          <w:rFonts w:hint="eastAsia"/>
        </w:rPr>
        <w:t>为校园管理者提供校园设备管理、信息管理、教务管理、资产管理、</w:t>
      </w:r>
      <w:r w:rsidR="00036228" w:rsidRPr="00A24F24">
        <w:rPr>
          <w:rFonts w:hint="eastAsia"/>
        </w:rPr>
        <w:t>行政</w:t>
      </w:r>
      <w:r w:rsidRPr="00A24F24">
        <w:rPr>
          <w:rFonts w:hint="eastAsia"/>
        </w:rPr>
        <w:t>管理等综合管理服务；为教师提供教学、教辅、教案、多媒体、培训认证等综合教学应用服务；为校园师生提供一卡通、信息查询、</w:t>
      </w:r>
      <w:r w:rsidR="00036228" w:rsidRPr="00A24F24">
        <w:rPr>
          <w:rFonts w:hint="eastAsia"/>
        </w:rPr>
        <w:t>图书借阅</w:t>
      </w:r>
      <w:r w:rsidRPr="00A24F24">
        <w:rPr>
          <w:rFonts w:hint="eastAsia"/>
        </w:rPr>
        <w:t>、</w:t>
      </w:r>
      <w:r w:rsidR="00036228" w:rsidRPr="00A24F24">
        <w:rPr>
          <w:rFonts w:hint="eastAsia"/>
        </w:rPr>
        <w:t>电视广播、</w:t>
      </w:r>
      <w:r w:rsidRPr="00A24F24">
        <w:rPr>
          <w:rFonts w:hint="eastAsia"/>
        </w:rPr>
        <w:t>校园医疗、无线网络等便捷生活服务。</w:t>
      </w:r>
    </w:p>
    <w:p w14:paraId="0751D7AE" w14:textId="77777777" w:rsidR="00EE51D6" w:rsidRPr="00A24F24" w:rsidRDefault="00EE51D6" w:rsidP="0078727A">
      <w:pPr>
        <w:pStyle w:val="ad"/>
        <w:numPr>
          <w:ilvl w:val="0"/>
          <w:numId w:val="79"/>
        </w:numPr>
        <w:ind w:firstLineChars="0"/>
      </w:pPr>
      <w:r w:rsidRPr="00A24F24">
        <w:rPr>
          <w:rFonts w:hint="eastAsia"/>
        </w:rPr>
        <w:t>平台层</w:t>
      </w:r>
      <w:bookmarkEnd w:id="33"/>
      <w:bookmarkEnd w:id="34"/>
    </w:p>
    <w:p w14:paraId="69CBD4B9" w14:textId="77777777" w:rsidR="00EE51D6" w:rsidRPr="00A24F24" w:rsidRDefault="00EE51D6" w:rsidP="00EE51D6">
      <w:pPr>
        <w:ind w:firstLine="420"/>
      </w:pPr>
      <w:r w:rsidRPr="00A24F24">
        <w:rPr>
          <w:rFonts w:hint="eastAsia"/>
        </w:rPr>
        <w:t>平台层包括两个主要的平台：以计算服务、存储服务和备份服务为主的基础设施平台；以云计算为基础的数据处理、中间件服务和数据库服务为主的支撑服务平台。</w:t>
      </w:r>
    </w:p>
    <w:p w14:paraId="4BACA4FB" w14:textId="77777777" w:rsidR="00EE51D6" w:rsidRPr="00A24F24" w:rsidRDefault="00EE51D6" w:rsidP="00EE51D6">
      <w:pPr>
        <w:ind w:firstLine="420"/>
      </w:pPr>
      <w:r w:rsidRPr="00A24F24">
        <w:rPr>
          <w:rFonts w:hint="eastAsia"/>
        </w:rPr>
        <w:t>基础平台层需要</w:t>
      </w:r>
      <w:r w:rsidRPr="00A24F24">
        <w:t>实现资源的集中化、规模化，能够实现对各类异构软硬件基础资源的兼容</w:t>
      </w:r>
      <w:r w:rsidRPr="00A24F24">
        <w:rPr>
          <w:rFonts w:hint="eastAsia"/>
        </w:rPr>
        <w:t>和</w:t>
      </w:r>
      <w:r w:rsidRPr="00A24F24">
        <w:t>资源的动态流转，</w:t>
      </w:r>
      <w:r w:rsidRPr="00A24F24">
        <w:rPr>
          <w:rFonts w:hint="eastAsia"/>
        </w:rPr>
        <w:t>同时</w:t>
      </w:r>
      <w:r w:rsidRPr="00A24F24">
        <w:t>将静态、固定的硬件资源进行调度，形成资源池</w:t>
      </w:r>
      <w:r w:rsidRPr="00A24F24">
        <w:rPr>
          <w:rFonts w:hint="eastAsia"/>
        </w:rPr>
        <w:t>。</w:t>
      </w:r>
    </w:p>
    <w:p w14:paraId="394220FA" w14:textId="77777777" w:rsidR="00EE51D6" w:rsidRPr="00A24F24" w:rsidRDefault="00EE51D6" w:rsidP="00EE51D6">
      <w:pPr>
        <w:ind w:firstLine="420"/>
      </w:pPr>
      <w:r w:rsidRPr="00A24F24">
        <w:rPr>
          <w:rFonts w:hint="eastAsia"/>
        </w:rPr>
        <w:t>支撑服务平台主要是信息汇集、资源共享、应用集成和业务协同。</w:t>
      </w:r>
    </w:p>
    <w:p w14:paraId="38F7F0F6" w14:textId="77777777" w:rsidR="00EE51D6" w:rsidRPr="00A24F24" w:rsidRDefault="00EE51D6" w:rsidP="00EE51D6">
      <w:pPr>
        <w:ind w:firstLine="420"/>
      </w:pPr>
      <w:r w:rsidRPr="00A24F24">
        <w:rPr>
          <w:rFonts w:hint="eastAsia"/>
        </w:rPr>
        <w:t>基础平台层建议接入</w:t>
      </w:r>
      <w:r w:rsidR="000C7F80">
        <w:rPr>
          <w:rFonts w:hint="eastAsia"/>
        </w:rPr>
        <w:t>本</w:t>
      </w:r>
      <w:r w:rsidRPr="00A24F24">
        <w:rPr>
          <w:rFonts w:hint="eastAsia"/>
        </w:rPr>
        <w:t>市政府云计算中心，可以把市政府云计算平台提供的云计算、虚拟化、云存储等服务作为智慧校园基础平台。</w:t>
      </w:r>
    </w:p>
    <w:p w14:paraId="1AE3D48D" w14:textId="77777777" w:rsidR="00EE51D6" w:rsidRPr="00A24F24" w:rsidRDefault="00EE51D6" w:rsidP="0078727A">
      <w:pPr>
        <w:pStyle w:val="ad"/>
        <w:numPr>
          <w:ilvl w:val="0"/>
          <w:numId w:val="80"/>
        </w:numPr>
        <w:ind w:firstLineChars="0"/>
      </w:pPr>
      <w:r w:rsidRPr="00A24F24">
        <w:rPr>
          <w:rFonts w:hint="eastAsia"/>
        </w:rPr>
        <w:t>网络层</w:t>
      </w:r>
    </w:p>
    <w:p w14:paraId="315DEE21" w14:textId="77777777" w:rsidR="00EE51D6" w:rsidRPr="00A24F24" w:rsidRDefault="00EE51D6" w:rsidP="00EE51D6">
      <w:pPr>
        <w:ind w:firstLine="420"/>
      </w:pPr>
      <w:r w:rsidRPr="00A24F24">
        <w:rPr>
          <w:rFonts w:hint="eastAsia"/>
        </w:rPr>
        <w:t>网络层包括互联网、物联网、</w:t>
      </w:r>
      <w:r w:rsidR="00B025FC" w:rsidRPr="00A24F24">
        <w:rPr>
          <w:rFonts w:hint="eastAsia"/>
        </w:rPr>
        <w:t>教育网、</w:t>
      </w:r>
      <w:r w:rsidRPr="00A24F24">
        <w:rPr>
          <w:rFonts w:hint="eastAsia"/>
        </w:rPr>
        <w:t>油田专网</w:t>
      </w:r>
      <w:r w:rsidR="00B025FC" w:rsidRPr="00A24F24">
        <w:rPr>
          <w:rFonts w:hint="eastAsia"/>
        </w:rPr>
        <w:t>、校园网</w:t>
      </w:r>
      <w:r w:rsidRPr="00A24F24">
        <w:rPr>
          <w:rFonts w:hint="eastAsia"/>
        </w:rPr>
        <w:t>，通过这</w:t>
      </w:r>
      <w:r w:rsidR="00B025FC" w:rsidRPr="00A24F24">
        <w:rPr>
          <w:rFonts w:hint="eastAsia"/>
        </w:rPr>
        <w:t>些</w:t>
      </w:r>
      <w:r w:rsidRPr="00A24F24">
        <w:rPr>
          <w:rFonts w:hint="eastAsia"/>
        </w:rPr>
        <w:t>网络所采用的诸如</w:t>
      </w:r>
      <w:r w:rsidRPr="00A24F24">
        <w:rPr>
          <w:rFonts w:hint="eastAsia"/>
        </w:rPr>
        <w:t>IP</w:t>
      </w:r>
      <w:r w:rsidRPr="00A24F24">
        <w:rPr>
          <w:rFonts w:hint="eastAsia"/>
        </w:rPr>
        <w:t>技术、宽带无线技术、光网络技术将来自感知层的数据传输至服务平台。在</w:t>
      </w:r>
      <w:r w:rsidR="009851EF">
        <w:rPr>
          <w:rFonts w:hint="eastAsia"/>
        </w:rPr>
        <w:t>XX</w:t>
      </w:r>
      <w:r w:rsidR="003415C9">
        <w:rPr>
          <w:rFonts w:hint="eastAsia"/>
        </w:rPr>
        <w:t>学校基地</w:t>
      </w:r>
      <w:r w:rsidR="00B025FC" w:rsidRPr="00A24F24">
        <w:rPr>
          <w:rFonts w:hint="eastAsia"/>
        </w:rPr>
        <w:t>这样的</w:t>
      </w:r>
      <w:r w:rsidRPr="00A24F24">
        <w:rPr>
          <w:rFonts w:hint="eastAsia"/>
        </w:rPr>
        <w:t>大型网络中，综合网络层</w:t>
      </w:r>
      <w:r w:rsidR="00B025FC" w:rsidRPr="00A24F24">
        <w:rPr>
          <w:rFonts w:hint="eastAsia"/>
        </w:rPr>
        <w:t>又</w:t>
      </w:r>
      <w:r w:rsidRPr="00A24F24">
        <w:rPr>
          <w:rFonts w:hint="eastAsia"/>
        </w:rPr>
        <w:t>分为网络接入层、网络汇聚层、网络核心层</w:t>
      </w:r>
      <w:r w:rsidR="00B025FC" w:rsidRPr="00A24F24">
        <w:rPr>
          <w:rFonts w:hint="eastAsia"/>
        </w:rPr>
        <w:t>等</w:t>
      </w:r>
      <w:r w:rsidRPr="00A24F24">
        <w:rPr>
          <w:rFonts w:hint="eastAsia"/>
        </w:rPr>
        <w:t>。</w:t>
      </w:r>
    </w:p>
    <w:p w14:paraId="7B8537B5" w14:textId="77777777" w:rsidR="00EE51D6" w:rsidRPr="00A24F24" w:rsidRDefault="00EE51D6" w:rsidP="0078727A">
      <w:pPr>
        <w:pStyle w:val="ad"/>
        <w:numPr>
          <w:ilvl w:val="0"/>
          <w:numId w:val="80"/>
        </w:numPr>
        <w:ind w:firstLineChars="0"/>
      </w:pPr>
      <w:r w:rsidRPr="00A24F24">
        <w:rPr>
          <w:rFonts w:hint="eastAsia"/>
        </w:rPr>
        <w:t>感知层</w:t>
      </w:r>
    </w:p>
    <w:p w14:paraId="40B72526" w14:textId="77777777" w:rsidR="00EE51D6" w:rsidRPr="00A24F24" w:rsidRDefault="00EE51D6" w:rsidP="00EE51D6">
      <w:pPr>
        <w:ind w:firstLine="420"/>
      </w:pPr>
      <w:r w:rsidRPr="00A24F24">
        <w:rPr>
          <w:rFonts w:hint="eastAsia"/>
        </w:rPr>
        <w:t>感知层是通过传感器、</w:t>
      </w:r>
      <w:r w:rsidRPr="00A24F24">
        <w:t>RFID</w:t>
      </w:r>
      <w:r w:rsidRPr="00A24F24">
        <w:rPr>
          <w:rFonts w:hint="eastAsia"/>
        </w:rPr>
        <w:t>、</w:t>
      </w:r>
      <w:r w:rsidRPr="00A24F24">
        <w:t>GPS</w:t>
      </w:r>
      <w:r w:rsidRPr="00A24F24">
        <w:rPr>
          <w:rFonts w:hint="eastAsia"/>
        </w:rPr>
        <w:t>、摄像机、激光扫描器等信息采集设备对校园的各种物理量、化学量或生物量进行信息采集，获取现场实时状态，及时反馈至校园管理决策中心。</w:t>
      </w:r>
      <w:r w:rsidR="009851EF">
        <w:rPr>
          <w:rFonts w:hint="eastAsia"/>
        </w:rPr>
        <w:t>XX</w:t>
      </w:r>
      <w:r w:rsidRPr="00A24F24">
        <w:rPr>
          <w:rFonts w:hint="eastAsia"/>
        </w:rPr>
        <w:t>智慧校园感知层主要有视频监控系统的摄像机、楼宇系统前端控制器、资产管理系统</w:t>
      </w:r>
      <w:r w:rsidRPr="00A24F24">
        <w:rPr>
          <w:rFonts w:hint="eastAsia"/>
        </w:rPr>
        <w:t>RFID</w:t>
      </w:r>
      <w:r w:rsidRPr="00A24F24">
        <w:rPr>
          <w:rFonts w:hint="eastAsia"/>
        </w:rPr>
        <w:t>、图书馆二维码等采集模块组成。</w:t>
      </w:r>
    </w:p>
    <w:p w14:paraId="4D18E929" w14:textId="77777777" w:rsidR="00EE51D6" w:rsidRPr="00A24F24" w:rsidRDefault="00EE51D6" w:rsidP="00C9422E">
      <w:pPr>
        <w:ind w:firstLine="420"/>
      </w:pPr>
    </w:p>
    <w:p w14:paraId="4FB5B93D" w14:textId="77777777" w:rsidR="00EE51D6" w:rsidRPr="00A24F24" w:rsidRDefault="00EE51D6" w:rsidP="00EE51D6">
      <w:pPr>
        <w:pStyle w:val="3"/>
      </w:pPr>
      <w:bookmarkStart w:id="35" w:name="_Toc330477476"/>
      <w:r w:rsidRPr="00A24F24">
        <w:rPr>
          <w:rFonts w:hint="eastAsia"/>
        </w:rPr>
        <w:lastRenderedPageBreak/>
        <w:t>5.2.2</w:t>
      </w:r>
      <w:r w:rsidRPr="00A24F24">
        <w:rPr>
          <w:rFonts w:hint="eastAsia"/>
        </w:rPr>
        <w:t>系统功能结构</w:t>
      </w:r>
      <w:bookmarkEnd w:id="35"/>
    </w:p>
    <w:p w14:paraId="09902FDB" w14:textId="77777777" w:rsidR="00EE51D6" w:rsidRPr="00A24F24" w:rsidRDefault="000F1519" w:rsidP="00316BFE">
      <w:pPr>
        <w:ind w:firstLine="420"/>
        <w:jc w:val="center"/>
      </w:pPr>
      <w:r>
        <w:rPr>
          <w:noProof/>
        </w:rPr>
        <w:drawing>
          <wp:inline distT="0" distB="0" distL="0" distR="0" wp14:anchorId="27849C5C" wp14:editId="256F2A53">
            <wp:extent cx="4686787" cy="5295900"/>
            <wp:effectExtent l="0" t="0" r="0" b="0"/>
            <wp:docPr id="6" name="图片 0" descr="说明: 克拉玛依平台结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克拉玛依平台结构图.jpg"/>
                    <pic:cNvPicPr>
                      <a:picLocks noChangeAspect="1" noChangeArrowheads="1"/>
                    </pic:cNvPicPr>
                  </pic:nvPicPr>
                  <pic:blipFill>
                    <a:blip r:embed="rId18" cstate="print"/>
                    <a:srcRect/>
                    <a:stretch>
                      <a:fillRect/>
                    </a:stretch>
                  </pic:blipFill>
                  <pic:spPr bwMode="auto">
                    <a:xfrm>
                      <a:off x="0" y="0"/>
                      <a:ext cx="4686787" cy="5295900"/>
                    </a:xfrm>
                    <a:prstGeom prst="rect">
                      <a:avLst/>
                    </a:prstGeom>
                    <a:noFill/>
                    <a:ln w="9525">
                      <a:noFill/>
                      <a:miter lim="800000"/>
                      <a:headEnd/>
                      <a:tailEnd/>
                    </a:ln>
                  </pic:spPr>
                </pic:pic>
              </a:graphicData>
            </a:graphic>
          </wp:inline>
        </w:drawing>
      </w:r>
    </w:p>
    <w:p w14:paraId="7B889E1A" w14:textId="77777777" w:rsidR="00EE51D6" w:rsidRPr="00A24F24" w:rsidRDefault="00EE51D6" w:rsidP="00C9422E">
      <w:pPr>
        <w:ind w:firstLine="361"/>
        <w:jc w:val="center"/>
        <w:rPr>
          <w:b/>
          <w:sz w:val="18"/>
          <w:szCs w:val="18"/>
        </w:rPr>
      </w:pPr>
      <w:r w:rsidRPr="00A24F24">
        <w:rPr>
          <w:rFonts w:hint="eastAsia"/>
          <w:b/>
          <w:sz w:val="18"/>
          <w:szCs w:val="18"/>
        </w:rPr>
        <w:t>智慧校园系统功能结构图</w:t>
      </w:r>
    </w:p>
    <w:p w14:paraId="43263877" w14:textId="77777777" w:rsidR="00EE51D6" w:rsidRPr="00A24F24" w:rsidRDefault="00EE51D6" w:rsidP="00C9422E">
      <w:pPr>
        <w:ind w:firstLine="420"/>
      </w:pPr>
      <w:r w:rsidRPr="00A24F24">
        <w:rPr>
          <w:rFonts w:hint="eastAsia"/>
        </w:rPr>
        <w:t>1</w:t>
      </w:r>
      <w:r w:rsidRPr="00A24F24">
        <w:rPr>
          <w:rFonts w:hint="eastAsia"/>
        </w:rPr>
        <w:t>）、运维管理中心</w:t>
      </w:r>
      <w:r w:rsidR="00B025FC" w:rsidRPr="00A24F24">
        <w:rPr>
          <w:rFonts w:hint="eastAsia"/>
        </w:rPr>
        <w:t>：</w:t>
      </w:r>
      <w:r w:rsidRPr="00A24F24">
        <w:rPr>
          <w:rFonts w:hint="eastAsia"/>
        </w:rPr>
        <w:t>综合集成校园管理、校园教学、校园生活服务平台。</w:t>
      </w:r>
    </w:p>
    <w:p w14:paraId="2C511229" w14:textId="77777777" w:rsidR="00EE51D6" w:rsidRPr="00A24F24" w:rsidRDefault="00EE51D6" w:rsidP="00C9422E">
      <w:pPr>
        <w:ind w:firstLine="420"/>
      </w:pPr>
      <w:r w:rsidRPr="00A24F24">
        <w:rPr>
          <w:rFonts w:hint="eastAsia"/>
        </w:rPr>
        <w:t>2</w:t>
      </w:r>
      <w:r w:rsidRPr="00A24F24">
        <w:rPr>
          <w:rFonts w:hint="eastAsia"/>
        </w:rPr>
        <w:t>）、统一身份认证</w:t>
      </w:r>
      <w:r w:rsidR="00B025FC" w:rsidRPr="00A24F24">
        <w:rPr>
          <w:rFonts w:hint="eastAsia"/>
        </w:rPr>
        <w:t>：</w:t>
      </w:r>
      <w:r w:rsidRPr="00A24F24">
        <w:rPr>
          <w:rFonts w:hint="eastAsia"/>
        </w:rPr>
        <w:t>面向教师、学生、管理者的统一认证管理。</w:t>
      </w:r>
    </w:p>
    <w:p w14:paraId="3D327C12" w14:textId="77777777" w:rsidR="00EE51D6" w:rsidRPr="00A24F24" w:rsidRDefault="00EE51D6" w:rsidP="00C9422E">
      <w:pPr>
        <w:ind w:firstLine="420"/>
      </w:pPr>
      <w:r w:rsidRPr="00A24F24">
        <w:rPr>
          <w:rFonts w:hint="eastAsia"/>
        </w:rPr>
        <w:t>3</w:t>
      </w:r>
      <w:r w:rsidRPr="00A24F24">
        <w:rPr>
          <w:rFonts w:hint="eastAsia"/>
        </w:rPr>
        <w:t>）、统一信息门户</w:t>
      </w:r>
      <w:r w:rsidR="00B025FC" w:rsidRPr="00A24F24">
        <w:rPr>
          <w:rFonts w:hint="eastAsia"/>
        </w:rPr>
        <w:t>：提供校园的综合</w:t>
      </w:r>
      <w:r w:rsidRPr="00A24F24">
        <w:rPr>
          <w:rFonts w:hint="eastAsia"/>
        </w:rPr>
        <w:t>管理和信息服务。</w:t>
      </w:r>
    </w:p>
    <w:p w14:paraId="54CE9BD3" w14:textId="77777777" w:rsidR="00EE51D6" w:rsidRPr="00A24F24" w:rsidRDefault="00EE51D6" w:rsidP="00C9422E">
      <w:pPr>
        <w:ind w:firstLine="420"/>
      </w:pPr>
      <w:r w:rsidRPr="00A24F24">
        <w:rPr>
          <w:rFonts w:hint="eastAsia"/>
        </w:rPr>
        <w:t>4</w:t>
      </w:r>
      <w:r w:rsidRPr="00A24F24">
        <w:rPr>
          <w:rFonts w:hint="eastAsia"/>
        </w:rPr>
        <w:t>）、统一决策管理</w:t>
      </w:r>
      <w:r w:rsidR="00B025FC" w:rsidRPr="00A24F24">
        <w:rPr>
          <w:rFonts w:hint="eastAsia"/>
        </w:rPr>
        <w:t>：</w:t>
      </w:r>
      <w:r w:rsidRPr="00A24F24">
        <w:rPr>
          <w:rFonts w:hint="eastAsia"/>
        </w:rPr>
        <w:t>为管理者提供决策分析数据支持。</w:t>
      </w:r>
    </w:p>
    <w:p w14:paraId="153CCCF7" w14:textId="77777777" w:rsidR="00EE51D6" w:rsidRPr="00A24F24" w:rsidRDefault="00EE51D6" w:rsidP="00EE51D6">
      <w:pPr>
        <w:pStyle w:val="3"/>
      </w:pPr>
      <w:bookmarkStart w:id="36" w:name="_Toc330477477"/>
      <w:r w:rsidRPr="00A24F24">
        <w:rPr>
          <w:rFonts w:hint="eastAsia"/>
        </w:rPr>
        <w:lastRenderedPageBreak/>
        <w:t>5.2.3</w:t>
      </w:r>
      <w:r w:rsidRPr="00A24F24">
        <w:rPr>
          <w:rFonts w:hint="eastAsia"/>
        </w:rPr>
        <w:t>系统网络结构</w:t>
      </w:r>
      <w:bookmarkEnd w:id="36"/>
    </w:p>
    <w:p w14:paraId="588FD501" w14:textId="77777777" w:rsidR="00681A4D" w:rsidRPr="00A24F24" w:rsidRDefault="000F1519" w:rsidP="00C9422E">
      <w:pPr>
        <w:ind w:firstLine="420"/>
      </w:pPr>
      <w:r>
        <w:rPr>
          <w:noProof/>
        </w:rPr>
        <w:drawing>
          <wp:inline distT="0" distB="0" distL="0" distR="0" wp14:anchorId="34B76EC5" wp14:editId="7C215361">
            <wp:extent cx="5276850" cy="3905250"/>
            <wp:effectExtent l="19050" t="0" r="0" b="0"/>
            <wp:docPr id="7"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1"/>
                    <pic:cNvPicPr>
                      <a:picLocks noChangeAspect="1" noChangeArrowheads="1"/>
                    </pic:cNvPicPr>
                  </pic:nvPicPr>
                  <pic:blipFill>
                    <a:blip r:embed="rId19" cstate="print"/>
                    <a:srcRect/>
                    <a:stretch>
                      <a:fillRect/>
                    </a:stretch>
                  </pic:blipFill>
                  <pic:spPr bwMode="auto">
                    <a:xfrm>
                      <a:off x="0" y="0"/>
                      <a:ext cx="5276850" cy="3905250"/>
                    </a:xfrm>
                    <a:prstGeom prst="rect">
                      <a:avLst/>
                    </a:prstGeom>
                    <a:noFill/>
                    <a:ln w="9525">
                      <a:noFill/>
                      <a:miter lim="800000"/>
                      <a:headEnd/>
                      <a:tailEnd/>
                    </a:ln>
                  </pic:spPr>
                </pic:pic>
              </a:graphicData>
            </a:graphic>
          </wp:inline>
        </w:drawing>
      </w:r>
    </w:p>
    <w:p w14:paraId="20EB66D3" w14:textId="77777777" w:rsidR="00681A4D" w:rsidRPr="00A24F24" w:rsidRDefault="00681A4D" w:rsidP="00C9422E">
      <w:pPr>
        <w:ind w:firstLine="361"/>
        <w:jc w:val="center"/>
        <w:rPr>
          <w:b/>
          <w:sz w:val="18"/>
          <w:szCs w:val="18"/>
        </w:rPr>
      </w:pPr>
      <w:r w:rsidRPr="00A24F24">
        <w:rPr>
          <w:rFonts w:hint="eastAsia"/>
          <w:b/>
          <w:sz w:val="18"/>
          <w:szCs w:val="18"/>
        </w:rPr>
        <w:t>智慧校园网络结构图</w:t>
      </w:r>
    </w:p>
    <w:p w14:paraId="01D46FDE" w14:textId="77777777" w:rsidR="00681A4D" w:rsidRPr="00A24F24" w:rsidRDefault="00681A4D" w:rsidP="00C9422E">
      <w:pPr>
        <w:ind w:firstLineChars="202" w:firstLine="424"/>
      </w:pPr>
      <w:r w:rsidRPr="00A24F24">
        <w:rPr>
          <w:rFonts w:hint="eastAsia"/>
        </w:rPr>
        <w:t>智慧校园网络结构分为接入层、汇聚层、核心交换层、数据管理层。</w:t>
      </w:r>
    </w:p>
    <w:p w14:paraId="4DD44880" w14:textId="77777777" w:rsidR="00EE51D6" w:rsidRPr="00A24F24" w:rsidRDefault="00EE51D6" w:rsidP="00EE51D6">
      <w:pPr>
        <w:pStyle w:val="2"/>
      </w:pPr>
      <w:bookmarkStart w:id="37" w:name="_Toc330477478"/>
      <w:r w:rsidRPr="00A24F24">
        <w:rPr>
          <w:rFonts w:hint="eastAsia"/>
        </w:rPr>
        <w:t>5.3</w:t>
      </w:r>
      <w:r w:rsidRPr="00A24F24">
        <w:rPr>
          <w:rFonts w:hint="eastAsia"/>
        </w:rPr>
        <w:t>系统功能设计</w:t>
      </w:r>
      <w:bookmarkEnd w:id="37"/>
    </w:p>
    <w:p w14:paraId="63EE40D3" w14:textId="77777777" w:rsidR="00EE51D6" w:rsidRPr="00A24F24" w:rsidRDefault="00EE51D6" w:rsidP="00B025FC">
      <w:pPr>
        <w:pStyle w:val="3"/>
        <w:spacing w:line="360" w:lineRule="auto"/>
      </w:pPr>
      <w:bookmarkStart w:id="38" w:name="_Toc330477479"/>
      <w:r w:rsidRPr="00A24F24">
        <w:rPr>
          <w:rFonts w:hint="eastAsia"/>
        </w:rPr>
        <w:t>5.3.1</w:t>
      </w:r>
      <w:r w:rsidR="00E315A4" w:rsidRPr="00A24F24">
        <w:rPr>
          <w:rFonts w:hint="eastAsia"/>
        </w:rPr>
        <w:t>智慧校园的</w:t>
      </w:r>
      <w:r w:rsidR="00B025FC" w:rsidRPr="00A24F24">
        <w:rPr>
          <w:rFonts w:hint="eastAsia"/>
        </w:rPr>
        <w:t>统一管理平台</w:t>
      </w:r>
      <w:r w:rsidRPr="00A24F24">
        <w:rPr>
          <w:rFonts w:hint="eastAsia"/>
        </w:rPr>
        <w:t>功能</w:t>
      </w:r>
      <w:bookmarkEnd w:id="38"/>
    </w:p>
    <w:p w14:paraId="4639C5D4" w14:textId="77777777" w:rsidR="00EE51D6" w:rsidRPr="00A24F24" w:rsidRDefault="00EE51D6" w:rsidP="00B025FC">
      <w:pPr>
        <w:ind w:firstLine="420"/>
      </w:pPr>
      <w:r w:rsidRPr="00A24F24">
        <w:rPr>
          <w:rFonts w:hint="eastAsia"/>
        </w:rPr>
        <w:t>传统的校园内各应用系统数据标准不一、平台相互独立，从而形成“信息孤岛”。造成校园的信息系统利用率低、操作繁琐、管理维护困难等。智慧校园综合管理平台的建设就是为了打破“信息孤岛”，实现校园内资源的有效配置和高效利用，提高教学、科研、管理、服务等工作效率。智慧校园管理平台规划以“统一的数据标准、统一的技术路线、统一的业务规范、统一的组织管理”的原则进行设计。以“综合运维管理、统一信息门户、统一身份认证、统一管理决策”四大内容开展详细设计，深度体现校园高效的管理、科学的决策、</w:t>
      </w:r>
      <w:r w:rsidR="00B025FC" w:rsidRPr="00A24F24">
        <w:rPr>
          <w:rFonts w:hint="eastAsia"/>
        </w:rPr>
        <w:t>智能</w:t>
      </w:r>
      <w:r w:rsidRPr="00A24F24">
        <w:rPr>
          <w:rFonts w:hint="eastAsia"/>
        </w:rPr>
        <w:t>的服务，满足校园信息化、</w:t>
      </w:r>
      <w:r w:rsidR="00B025FC" w:rsidRPr="00A24F24">
        <w:rPr>
          <w:rFonts w:hint="eastAsia"/>
        </w:rPr>
        <w:t>智能</w:t>
      </w:r>
      <w:r w:rsidRPr="00A24F24">
        <w:rPr>
          <w:rFonts w:hint="eastAsia"/>
        </w:rPr>
        <w:t>化、科学化的发展之路。</w:t>
      </w:r>
    </w:p>
    <w:p w14:paraId="3167346D" w14:textId="77777777" w:rsidR="00EE51D6" w:rsidRPr="00A24F24" w:rsidRDefault="00EE51D6" w:rsidP="00B025FC">
      <w:pPr>
        <w:pStyle w:val="3"/>
        <w:spacing w:line="360" w:lineRule="auto"/>
      </w:pPr>
      <w:bookmarkStart w:id="39" w:name="_Toc330477480"/>
      <w:r w:rsidRPr="00A24F24">
        <w:rPr>
          <w:rFonts w:hint="eastAsia"/>
        </w:rPr>
        <w:lastRenderedPageBreak/>
        <w:t>5.3.2</w:t>
      </w:r>
      <w:r w:rsidRPr="00A24F24">
        <w:rPr>
          <w:rFonts w:hint="eastAsia"/>
        </w:rPr>
        <w:t>面向校园管理</w:t>
      </w:r>
      <w:r w:rsidR="006F06B8" w:rsidRPr="00A24F24">
        <w:rPr>
          <w:rFonts w:hint="eastAsia"/>
        </w:rPr>
        <w:t>的</w:t>
      </w:r>
      <w:r w:rsidRPr="00A24F24">
        <w:rPr>
          <w:rFonts w:hint="eastAsia"/>
        </w:rPr>
        <w:t>功能</w:t>
      </w:r>
      <w:bookmarkEnd w:id="39"/>
    </w:p>
    <w:p w14:paraId="5F530E57" w14:textId="77777777" w:rsidR="00EE51D6" w:rsidRPr="00A24F24" w:rsidRDefault="004A608B" w:rsidP="006F06B8">
      <w:pPr>
        <w:ind w:firstLine="420"/>
      </w:pPr>
      <w:r w:rsidRPr="00A24F24">
        <w:rPr>
          <w:rFonts w:hint="eastAsia"/>
        </w:rPr>
        <w:t>校园管理面向设备设施、日常办公</w:t>
      </w:r>
      <w:r w:rsidR="00EE51D6" w:rsidRPr="00A24F24">
        <w:rPr>
          <w:rFonts w:hint="eastAsia"/>
        </w:rPr>
        <w:t>、信息传送和校园安全的管理。结合</w:t>
      </w:r>
      <w:r w:rsidR="009851EF">
        <w:rPr>
          <w:rFonts w:hint="eastAsia"/>
        </w:rPr>
        <w:t>XX</w:t>
      </w:r>
      <w:r w:rsidR="00EE51D6" w:rsidRPr="00A24F24">
        <w:rPr>
          <w:rFonts w:hint="eastAsia"/>
        </w:rPr>
        <w:t>校园情况，主要规划以下管理功能。</w:t>
      </w:r>
    </w:p>
    <w:p w14:paraId="105A0A28" w14:textId="77777777" w:rsidR="00EE51D6" w:rsidRPr="00A24F24" w:rsidRDefault="00EE51D6" w:rsidP="00EE51D6">
      <w:pPr>
        <w:ind w:firstLineChars="150" w:firstLine="315"/>
      </w:pPr>
      <w:r w:rsidRPr="00A24F24">
        <w:rPr>
          <w:rFonts w:hint="eastAsia"/>
        </w:rPr>
        <w:t>1</w:t>
      </w:r>
      <w:r w:rsidR="004A608B" w:rsidRPr="00A24F24">
        <w:rPr>
          <w:rFonts w:hint="eastAsia"/>
        </w:rPr>
        <w:t>）、校园通信网络的管理功能设计：</w:t>
      </w:r>
      <w:r w:rsidRPr="00A24F24">
        <w:rPr>
          <w:rFonts w:hint="eastAsia"/>
        </w:rPr>
        <w:t>以技术先进，经济合理的原则，建设高带宽、高性能、高可靠、高稳定的校园基础网络，并与行政区规划的电信系统建设相衔接、相统一，满足校园语音、视频及今后数据通信业务需求，主要功能有语音通信网、校园业务网、移动通信网、综合布线系统、计算机网络组成。</w:t>
      </w:r>
    </w:p>
    <w:p w14:paraId="69445F3E" w14:textId="77777777" w:rsidR="00EE51D6" w:rsidRPr="00A24F24" w:rsidRDefault="00EE51D6" w:rsidP="00EE51D6">
      <w:pPr>
        <w:ind w:firstLineChars="150" w:firstLine="315"/>
      </w:pPr>
      <w:r w:rsidRPr="00A24F24">
        <w:rPr>
          <w:rFonts w:hint="eastAsia"/>
        </w:rPr>
        <w:t>2)</w:t>
      </w:r>
      <w:r w:rsidR="004A608B" w:rsidRPr="00A24F24">
        <w:rPr>
          <w:rFonts w:hint="eastAsia"/>
        </w:rPr>
        <w:t>、校园安全监控的功能设计：</w:t>
      </w:r>
      <w:r w:rsidRPr="00A24F24">
        <w:rPr>
          <w:rFonts w:hint="eastAsia"/>
        </w:rPr>
        <w:t>维护校园的教学次序，保障校园的安全，以便“事前监控、事后查证”。</w:t>
      </w:r>
    </w:p>
    <w:p w14:paraId="7F06CEFF" w14:textId="77777777" w:rsidR="00EE51D6" w:rsidRPr="00A24F24" w:rsidRDefault="00EE51D6" w:rsidP="00EE51D6">
      <w:pPr>
        <w:ind w:firstLineChars="150" w:firstLine="315"/>
      </w:pPr>
      <w:r w:rsidRPr="00A24F24">
        <w:rPr>
          <w:rFonts w:hint="eastAsia"/>
        </w:rPr>
        <w:t>3</w:t>
      </w:r>
      <w:r w:rsidR="004A608B" w:rsidRPr="00A24F24">
        <w:rPr>
          <w:rFonts w:hint="eastAsia"/>
        </w:rPr>
        <w:t>）、校园广播功能设计：</w:t>
      </w:r>
      <w:r w:rsidRPr="00A24F24">
        <w:rPr>
          <w:rFonts w:hint="eastAsia"/>
        </w:rPr>
        <w:t>体现校园信息的发布和信息传达，达到“广而告之”信息传送目的。</w:t>
      </w:r>
    </w:p>
    <w:p w14:paraId="4340080B" w14:textId="77777777" w:rsidR="00EE51D6" w:rsidRPr="00A24F24" w:rsidRDefault="00EE51D6" w:rsidP="00EE51D6">
      <w:pPr>
        <w:ind w:firstLineChars="150" w:firstLine="315"/>
      </w:pPr>
      <w:r w:rsidRPr="00A24F24">
        <w:rPr>
          <w:rFonts w:hint="eastAsia"/>
        </w:rPr>
        <w:t>4</w:t>
      </w:r>
      <w:r w:rsidR="004A608B" w:rsidRPr="00A24F24">
        <w:rPr>
          <w:rFonts w:hint="eastAsia"/>
        </w:rPr>
        <w:t>）、智能楼宇功能设计：</w:t>
      </w:r>
      <w:r w:rsidRPr="00A24F24">
        <w:rPr>
          <w:rFonts w:hint="eastAsia"/>
        </w:rPr>
        <w:t>主要是建设楼宇自控功能，实现楼宇设备管理信息化、效率的高效化。</w:t>
      </w:r>
    </w:p>
    <w:p w14:paraId="0A816E22" w14:textId="77777777" w:rsidR="00EE51D6" w:rsidRPr="00A24F24" w:rsidRDefault="00EE51D6" w:rsidP="00EE51D6">
      <w:pPr>
        <w:ind w:firstLineChars="150" w:firstLine="315"/>
      </w:pPr>
      <w:r w:rsidRPr="00A24F24">
        <w:rPr>
          <w:rFonts w:hint="eastAsia"/>
        </w:rPr>
        <w:t>5</w:t>
      </w:r>
      <w:r w:rsidR="004A608B" w:rsidRPr="00A24F24">
        <w:rPr>
          <w:rFonts w:hint="eastAsia"/>
        </w:rPr>
        <w:t>）、视频会议功能设计：</w:t>
      </w:r>
      <w:r w:rsidRPr="00A24F24">
        <w:rPr>
          <w:rFonts w:hint="eastAsia"/>
        </w:rPr>
        <w:t>主要是针对不同地方人员进行远程会议沟通和联系。</w:t>
      </w:r>
    </w:p>
    <w:p w14:paraId="226AC38E" w14:textId="77777777" w:rsidR="00EE51D6" w:rsidRPr="00A24F24" w:rsidRDefault="00EE51D6" w:rsidP="00EE51D6">
      <w:pPr>
        <w:ind w:firstLineChars="150" w:firstLine="315"/>
      </w:pPr>
      <w:r w:rsidRPr="00A24F24">
        <w:rPr>
          <w:rFonts w:hint="eastAsia"/>
        </w:rPr>
        <w:t>6</w:t>
      </w:r>
      <w:r w:rsidR="004A608B" w:rsidRPr="00A24F24">
        <w:rPr>
          <w:rFonts w:hint="eastAsia"/>
        </w:rPr>
        <w:t>）、校园门户功能设计：</w:t>
      </w:r>
      <w:r w:rsidRPr="00A24F24">
        <w:rPr>
          <w:rFonts w:hint="eastAsia"/>
        </w:rPr>
        <w:t>体现校园信息的发布和查询及校园的宣传。</w:t>
      </w:r>
    </w:p>
    <w:p w14:paraId="74DCD0B6" w14:textId="77777777" w:rsidR="00EE51D6" w:rsidRPr="00A24F24" w:rsidRDefault="00EE51D6" w:rsidP="00EE51D6">
      <w:pPr>
        <w:ind w:firstLineChars="150" w:firstLine="315"/>
      </w:pPr>
      <w:r w:rsidRPr="00A24F24">
        <w:rPr>
          <w:rFonts w:hint="eastAsia"/>
        </w:rPr>
        <w:t>7</w:t>
      </w:r>
      <w:r w:rsidR="004A608B" w:rsidRPr="00A24F24">
        <w:rPr>
          <w:rFonts w:hint="eastAsia"/>
        </w:rPr>
        <w:t>）、教务管理功能设计：</w:t>
      </w:r>
      <w:r w:rsidRPr="00A24F24">
        <w:rPr>
          <w:rFonts w:hint="eastAsia"/>
        </w:rPr>
        <w:t>体现管理者对校园教务的管理。</w:t>
      </w:r>
    </w:p>
    <w:p w14:paraId="563FC3D0" w14:textId="77777777" w:rsidR="00EE51D6" w:rsidRPr="00A24F24" w:rsidRDefault="00EE51D6" w:rsidP="00EE51D6">
      <w:pPr>
        <w:ind w:firstLineChars="150" w:firstLine="315"/>
      </w:pPr>
      <w:r w:rsidRPr="00A24F24">
        <w:rPr>
          <w:rFonts w:hint="eastAsia"/>
        </w:rPr>
        <w:t>8</w:t>
      </w:r>
      <w:r w:rsidRPr="00A24F24">
        <w:rPr>
          <w:rFonts w:hint="eastAsia"/>
        </w:rPr>
        <w:t>）、校园</w:t>
      </w:r>
      <w:r w:rsidRPr="00A24F24">
        <w:rPr>
          <w:rFonts w:hint="eastAsia"/>
        </w:rPr>
        <w:t>OA</w:t>
      </w:r>
      <w:r w:rsidR="004A608B" w:rsidRPr="00A24F24">
        <w:rPr>
          <w:rFonts w:hint="eastAsia"/>
        </w:rPr>
        <w:t>办公管理功能设计：对</w:t>
      </w:r>
      <w:r w:rsidRPr="00A24F24">
        <w:rPr>
          <w:rFonts w:hint="eastAsia"/>
        </w:rPr>
        <w:t>校园</w:t>
      </w:r>
      <w:r w:rsidR="004A608B" w:rsidRPr="00A24F24">
        <w:rPr>
          <w:rFonts w:hint="eastAsia"/>
        </w:rPr>
        <w:t>行政</w:t>
      </w:r>
      <w:r w:rsidRPr="00A24F24">
        <w:rPr>
          <w:rFonts w:hint="eastAsia"/>
        </w:rPr>
        <w:t>办公文件、教辅资料等进行信息化管理。</w:t>
      </w:r>
    </w:p>
    <w:p w14:paraId="6747D967" w14:textId="77777777" w:rsidR="00EE51D6" w:rsidRPr="00A24F24" w:rsidRDefault="00EE51D6" w:rsidP="00EE51D6">
      <w:pPr>
        <w:pStyle w:val="3"/>
      </w:pPr>
      <w:bookmarkStart w:id="40" w:name="_Toc330477481"/>
      <w:r w:rsidRPr="00A24F24">
        <w:rPr>
          <w:rFonts w:hint="eastAsia"/>
        </w:rPr>
        <w:t>5.3.3</w:t>
      </w:r>
      <w:r w:rsidRPr="00A24F24">
        <w:rPr>
          <w:rFonts w:hint="eastAsia"/>
        </w:rPr>
        <w:t>面向校园教学的功能</w:t>
      </w:r>
      <w:bookmarkEnd w:id="40"/>
    </w:p>
    <w:p w14:paraId="4A6C3243" w14:textId="77777777" w:rsidR="00EE51D6" w:rsidRPr="00A24F24" w:rsidRDefault="00EE51D6" w:rsidP="006F06B8">
      <w:pPr>
        <w:ind w:firstLine="420"/>
      </w:pPr>
      <w:r w:rsidRPr="00A24F24">
        <w:rPr>
          <w:rFonts w:hint="eastAsia"/>
        </w:rPr>
        <w:t>校园教学管理主要是面向“学”管理，设计时考虑实现“学”的高效、便捷、科学、生动，体现教学工作的智能化、现代化、科学化。主要有多媒体智</w:t>
      </w:r>
      <w:r w:rsidR="004A608B" w:rsidRPr="00A24F24">
        <w:rPr>
          <w:rFonts w:hint="eastAsia"/>
        </w:rPr>
        <w:t>能教室、远程教育系统、虚拟实验室、电子考场、实训教学、职业认证等</w:t>
      </w:r>
      <w:r w:rsidRPr="00A24F24">
        <w:rPr>
          <w:rFonts w:hint="eastAsia"/>
        </w:rPr>
        <w:t>功能。</w:t>
      </w:r>
    </w:p>
    <w:p w14:paraId="33D1191F" w14:textId="77777777" w:rsidR="00EE51D6" w:rsidRPr="00A24F24" w:rsidRDefault="00EE51D6" w:rsidP="00EE51D6">
      <w:pPr>
        <w:pStyle w:val="3"/>
      </w:pPr>
      <w:bookmarkStart w:id="41" w:name="_Toc330477482"/>
      <w:r w:rsidRPr="00A24F24">
        <w:rPr>
          <w:rFonts w:hint="eastAsia"/>
        </w:rPr>
        <w:t>5.3.4</w:t>
      </w:r>
      <w:r w:rsidRPr="00A24F24">
        <w:rPr>
          <w:rFonts w:hint="eastAsia"/>
        </w:rPr>
        <w:t>面向校园生活服务的功能</w:t>
      </w:r>
      <w:bookmarkEnd w:id="41"/>
    </w:p>
    <w:p w14:paraId="77BD7980" w14:textId="77777777" w:rsidR="00EE51D6" w:rsidRPr="00A24F24" w:rsidRDefault="00EE51D6" w:rsidP="006F06B8">
      <w:pPr>
        <w:ind w:firstLine="420"/>
      </w:pPr>
      <w:r w:rsidRPr="00A24F24">
        <w:rPr>
          <w:rFonts w:hint="eastAsia"/>
        </w:rPr>
        <w:t>校园生活服务面向学生和教职工生活服务管理。功能设计时体现校园生活的便捷、</w:t>
      </w:r>
      <w:r w:rsidR="004A608B" w:rsidRPr="00A24F24">
        <w:rPr>
          <w:rFonts w:hint="eastAsia"/>
        </w:rPr>
        <w:t>健康</w:t>
      </w:r>
      <w:r w:rsidRPr="00A24F24">
        <w:rPr>
          <w:rFonts w:hint="eastAsia"/>
        </w:rPr>
        <w:t>服务。主要有校园一卡通、</w:t>
      </w:r>
      <w:r w:rsidR="004A608B" w:rsidRPr="00A24F24">
        <w:rPr>
          <w:rFonts w:hint="eastAsia"/>
        </w:rPr>
        <w:t>电视广播、信息发布、</w:t>
      </w:r>
      <w:r w:rsidRPr="00A24F24">
        <w:rPr>
          <w:rFonts w:hint="eastAsia"/>
        </w:rPr>
        <w:t>校园医疗、校园环境监测系统功能。</w:t>
      </w:r>
    </w:p>
    <w:p w14:paraId="3AEB0907" w14:textId="77777777" w:rsidR="00EE51D6" w:rsidRPr="00A24F24" w:rsidRDefault="00EE51D6" w:rsidP="009B079C">
      <w:pPr>
        <w:pStyle w:val="1"/>
        <w:ind w:firstLine="883"/>
        <w:jc w:val="center"/>
        <w:sectPr w:rsidR="00EE51D6" w:rsidRPr="00A24F24" w:rsidSect="00C9422E">
          <w:pgSz w:w="11906" w:h="16838"/>
          <w:pgMar w:top="1440" w:right="1800" w:bottom="1440" w:left="1800" w:header="851" w:footer="992" w:gutter="0"/>
          <w:cols w:space="425"/>
          <w:titlePg/>
          <w:docGrid w:type="lines" w:linePitch="312"/>
        </w:sectPr>
      </w:pPr>
    </w:p>
    <w:p w14:paraId="65C6302D" w14:textId="77777777" w:rsidR="00B335F0" w:rsidRPr="00A24F24" w:rsidRDefault="00BD76BD" w:rsidP="009B079C">
      <w:pPr>
        <w:pStyle w:val="1"/>
        <w:ind w:firstLine="883"/>
        <w:jc w:val="center"/>
      </w:pPr>
      <w:bookmarkStart w:id="42" w:name="_Toc330477483"/>
      <w:r w:rsidRPr="00A24F24">
        <w:rPr>
          <w:rFonts w:hint="eastAsia"/>
        </w:rPr>
        <w:lastRenderedPageBreak/>
        <w:t>第六章</w:t>
      </w:r>
      <w:r w:rsidR="00B335F0" w:rsidRPr="00A24F24">
        <w:rPr>
          <w:rFonts w:hint="eastAsia"/>
        </w:rPr>
        <w:t>项目建设内容</w:t>
      </w:r>
      <w:bookmarkEnd w:id="42"/>
    </w:p>
    <w:p w14:paraId="7F3317FE" w14:textId="77777777" w:rsidR="00B335F0" w:rsidRPr="00A24F24" w:rsidRDefault="00B335F0" w:rsidP="00C2626F">
      <w:pPr>
        <w:pStyle w:val="2"/>
      </w:pPr>
      <w:bookmarkStart w:id="43" w:name="_Toc330477484"/>
      <w:r w:rsidRPr="00A24F24">
        <w:rPr>
          <w:rFonts w:hint="eastAsia"/>
        </w:rPr>
        <w:t>6.1</w:t>
      </w:r>
      <w:r w:rsidRPr="00A24F24">
        <w:rPr>
          <w:rFonts w:hint="eastAsia"/>
        </w:rPr>
        <w:t>智慧校园统一管理平台</w:t>
      </w:r>
      <w:bookmarkEnd w:id="43"/>
    </w:p>
    <w:p w14:paraId="662C6FD2" w14:textId="77777777" w:rsidR="00EE51D6" w:rsidRPr="00A24F24" w:rsidRDefault="00EE51D6" w:rsidP="00EE51D6">
      <w:pPr>
        <w:pStyle w:val="3"/>
      </w:pPr>
      <w:bookmarkStart w:id="44" w:name="_Toc330477485"/>
      <w:r w:rsidRPr="00A24F24">
        <w:rPr>
          <w:rFonts w:hint="eastAsia"/>
        </w:rPr>
        <w:t>6.1.1</w:t>
      </w:r>
      <w:r w:rsidRPr="00A24F24">
        <w:rPr>
          <w:rFonts w:hint="eastAsia"/>
        </w:rPr>
        <w:t>系统概述</w:t>
      </w:r>
      <w:bookmarkEnd w:id="44"/>
    </w:p>
    <w:p w14:paraId="51CAB191" w14:textId="77777777" w:rsidR="006F06B8" w:rsidRPr="00A24F24" w:rsidRDefault="00EE51D6" w:rsidP="006F06B8">
      <w:pPr>
        <w:ind w:firstLine="420"/>
      </w:pPr>
      <w:r w:rsidRPr="00A24F24">
        <w:rPr>
          <w:rFonts w:hint="eastAsia"/>
        </w:rPr>
        <w:t>智慧校园综合管理平台是在校园网络基础上，利用先进的信息技术、计算机技术对教学、科研、管理和服务的所有信息资源进行整合和集成，构建统一的用户管理、统一的资源管理和统一权限管理，达到资源的共享和业务的协同。</w:t>
      </w:r>
    </w:p>
    <w:p w14:paraId="680ADF31" w14:textId="77777777" w:rsidR="00EE51D6" w:rsidRPr="00A24F24" w:rsidRDefault="00EE51D6" w:rsidP="006F06B8">
      <w:pPr>
        <w:ind w:firstLine="420"/>
      </w:pPr>
      <w:r w:rsidRPr="00A24F24">
        <w:rPr>
          <w:rFonts w:hint="eastAsia"/>
        </w:rPr>
        <w:t>智慧校园管理平台对各子系统资源的整合、优化、分析并对校园组织和业务流程进行再造，推进校园制度创新、管理创新和服务创新，实现教育管理的信息化、决策的科学化、管理的规范化。</w:t>
      </w:r>
    </w:p>
    <w:p w14:paraId="04213AA3" w14:textId="77777777" w:rsidR="00EE51D6" w:rsidRPr="00A24F24" w:rsidRDefault="00EE51D6" w:rsidP="00EE51D6">
      <w:pPr>
        <w:pStyle w:val="3"/>
      </w:pPr>
      <w:bookmarkStart w:id="45" w:name="_Toc330477486"/>
      <w:r w:rsidRPr="00A24F24">
        <w:rPr>
          <w:rFonts w:hint="eastAsia"/>
        </w:rPr>
        <w:t>6.1.2</w:t>
      </w:r>
      <w:r w:rsidRPr="00A24F24">
        <w:rPr>
          <w:rFonts w:hint="eastAsia"/>
        </w:rPr>
        <w:t>系统功能</w:t>
      </w:r>
      <w:bookmarkEnd w:id="45"/>
    </w:p>
    <w:p w14:paraId="09D33EE8" w14:textId="77777777" w:rsidR="00EE51D6" w:rsidRPr="00A24F24" w:rsidRDefault="00EE51D6" w:rsidP="006F06B8">
      <w:pPr>
        <w:ind w:firstLine="420"/>
      </w:pPr>
      <w:r w:rsidRPr="00A24F24">
        <w:rPr>
          <w:rFonts w:hint="eastAsia"/>
        </w:rPr>
        <w:t>智慧校园综合管理平台是整个校园的信息资源中心和组织管理中心，它的功能主要是对校园各子系统的综合运维管理、统一信息门户、统一身份认证、统一决策管理。</w:t>
      </w:r>
    </w:p>
    <w:p w14:paraId="08210CE5" w14:textId="77777777" w:rsidR="00EE51D6" w:rsidRPr="00A24F24" w:rsidRDefault="000F1519" w:rsidP="00C9422E">
      <w:pPr>
        <w:ind w:firstLine="420"/>
      </w:pPr>
      <w:r>
        <w:rPr>
          <w:noProof/>
        </w:rPr>
        <w:lastRenderedPageBreak/>
        <w:drawing>
          <wp:inline distT="0" distB="0" distL="0" distR="0" wp14:anchorId="2588ABF2" wp14:editId="07393890">
            <wp:extent cx="5276850" cy="3781425"/>
            <wp:effectExtent l="19050" t="0" r="0" b="0"/>
            <wp:docPr id="8" name="图片 5" descr="说明: 14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14C}.bmp"/>
                    <pic:cNvPicPr>
                      <a:picLocks noChangeAspect="1" noChangeArrowheads="1"/>
                    </pic:cNvPicPr>
                  </pic:nvPicPr>
                  <pic:blipFill>
                    <a:blip r:embed="rId20" cstate="print"/>
                    <a:srcRect/>
                    <a:stretch>
                      <a:fillRect/>
                    </a:stretch>
                  </pic:blipFill>
                  <pic:spPr bwMode="auto">
                    <a:xfrm>
                      <a:off x="0" y="0"/>
                      <a:ext cx="5276850" cy="3781425"/>
                    </a:xfrm>
                    <a:prstGeom prst="rect">
                      <a:avLst/>
                    </a:prstGeom>
                    <a:noFill/>
                    <a:ln w="9525">
                      <a:noFill/>
                      <a:miter lim="800000"/>
                      <a:headEnd/>
                      <a:tailEnd/>
                    </a:ln>
                  </pic:spPr>
                </pic:pic>
              </a:graphicData>
            </a:graphic>
          </wp:inline>
        </w:drawing>
      </w:r>
    </w:p>
    <w:p w14:paraId="76F87306" w14:textId="77777777" w:rsidR="00EE51D6" w:rsidRPr="00A24F24" w:rsidRDefault="00EE51D6" w:rsidP="00C9422E">
      <w:pPr>
        <w:ind w:firstLine="420"/>
      </w:pPr>
    </w:p>
    <w:p w14:paraId="3461921C" w14:textId="77777777" w:rsidR="00EE51D6" w:rsidRPr="00A24F24" w:rsidRDefault="00EE51D6" w:rsidP="00C9422E">
      <w:pPr>
        <w:ind w:firstLine="361"/>
        <w:jc w:val="center"/>
        <w:rPr>
          <w:b/>
          <w:sz w:val="18"/>
          <w:szCs w:val="18"/>
        </w:rPr>
      </w:pPr>
      <w:r w:rsidRPr="00A24F24">
        <w:rPr>
          <w:rFonts w:hint="eastAsia"/>
          <w:b/>
          <w:sz w:val="18"/>
          <w:szCs w:val="18"/>
        </w:rPr>
        <w:t>智慧校园综合管理平台功能结构图</w:t>
      </w:r>
    </w:p>
    <w:p w14:paraId="1E2F096D" w14:textId="77777777" w:rsidR="00EE51D6" w:rsidRPr="00A24F24" w:rsidRDefault="00EE51D6" w:rsidP="00C9422E">
      <w:pPr>
        <w:ind w:firstLine="420"/>
      </w:pPr>
      <w:r w:rsidRPr="00A24F24">
        <w:rPr>
          <w:rFonts w:hint="eastAsia"/>
        </w:rPr>
        <w:t>1</w:t>
      </w:r>
      <w:r w:rsidRPr="00A24F24">
        <w:rPr>
          <w:rFonts w:hint="eastAsia"/>
        </w:rPr>
        <w:t>）、运维管理中心</w:t>
      </w:r>
    </w:p>
    <w:p w14:paraId="0D89587E" w14:textId="77777777" w:rsidR="00EE51D6" w:rsidRPr="00A24F24" w:rsidRDefault="00EE51D6" w:rsidP="00EE51D6">
      <w:pPr>
        <w:ind w:firstLine="420"/>
      </w:pPr>
      <w:r w:rsidRPr="00A24F24">
        <w:rPr>
          <w:rFonts w:hint="eastAsia"/>
        </w:rPr>
        <w:t>校园运维管理中心通过系统接口，把校园面向管理的系统、面向教学的系统、面向生活服务的系统进行有效集成，实现数据的异源异构和数据共享，并统一界面进行综合运维管理，提高系统的使用效率和降低系统维护成本。</w:t>
      </w:r>
    </w:p>
    <w:p w14:paraId="69148E99" w14:textId="77777777" w:rsidR="00EE51D6" w:rsidRPr="00A24F24" w:rsidRDefault="00EE51D6" w:rsidP="00C9422E">
      <w:pPr>
        <w:ind w:firstLine="420"/>
      </w:pPr>
      <w:r w:rsidRPr="00A24F24">
        <w:rPr>
          <w:rFonts w:hint="eastAsia"/>
        </w:rPr>
        <w:t>2</w:t>
      </w:r>
      <w:r w:rsidRPr="00A24F24">
        <w:rPr>
          <w:rFonts w:hint="eastAsia"/>
        </w:rPr>
        <w:t>）、统一身份认证</w:t>
      </w:r>
    </w:p>
    <w:p w14:paraId="54AF5F98" w14:textId="77777777" w:rsidR="00EE51D6" w:rsidRPr="00A24F24" w:rsidRDefault="00EE51D6" w:rsidP="00C9422E">
      <w:pPr>
        <w:ind w:firstLine="420"/>
      </w:pPr>
      <w:r w:rsidRPr="00A24F24">
        <w:rPr>
          <w:rFonts w:hint="eastAsia"/>
        </w:rPr>
        <w:t>建设全校统一的身份认证中心</w:t>
      </w:r>
      <w:r w:rsidRPr="00A24F24">
        <w:rPr>
          <w:rFonts w:hint="eastAsia"/>
        </w:rPr>
        <w:t>CA</w:t>
      </w:r>
      <w:r w:rsidRPr="00A24F24">
        <w:rPr>
          <w:rFonts w:hint="eastAsia"/>
        </w:rPr>
        <w:t>，对用户资源的集中存储和管理，访问权限的集中控制和管理，保证用户电子身份的唯一性</w:t>
      </w:r>
      <w:r w:rsidR="009C6522" w:rsidRPr="00A24F24">
        <w:rPr>
          <w:rFonts w:hint="eastAsia"/>
        </w:rPr>
        <w:t>、安全性、便捷性。身份认证主要有目录服务、用户数据库、实名身份</w:t>
      </w:r>
      <w:r w:rsidRPr="00A24F24">
        <w:rPr>
          <w:rFonts w:hint="eastAsia"/>
        </w:rPr>
        <w:t>认证、组织级用户管理、电子证书等组成。</w:t>
      </w:r>
    </w:p>
    <w:p w14:paraId="66F32627" w14:textId="77777777" w:rsidR="00EE51D6" w:rsidRPr="00A24F24" w:rsidRDefault="00EE51D6" w:rsidP="00C9422E">
      <w:pPr>
        <w:ind w:firstLine="420"/>
      </w:pPr>
      <w:r w:rsidRPr="00A24F24">
        <w:rPr>
          <w:rFonts w:hint="eastAsia"/>
        </w:rPr>
        <w:t>3)</w:t>
      </w:r>
      <w:r w:rsidRPr="00A24F24">
        <w:rPr>
          <w:rFonts w:hint="eastAsia"/>
        </w:rPr>
        <w:t>、统一信息门户</w:t>
      </w:r>
    </w:p>
    <w:p w14:paraId="190BA181" w14:textId="77777777" w:rsidR="00EE51D6" w:rsidRPr="00A24F24" w:rsidRDefault="00EE51D6" w:rsidP="00C9422E">
      <w:pPr>
        <w:ind w:firstLine="420"/>
      </w:pPr>
      <w:r w:rsidRPr="00A24F24">
        <w:rPr>
          <w:rFonts w:hint="eastAsia"/>
        </w:rPr>
        <w:t>门户是整个管理平台的总入口，实现跨平台，跨系统数据资源的优化和聚合。提供统一的信息发布接口，规范的信息发布流程和安全的网络支撑环境。</w:t>
      </w:r>
    </w:p>
    <w:p w14:paraId="6E3F8496" w14:textId="77777777" w:rsidR="00EE51D6" w:rsidRPr="00A24F24" w:rsidRDefault="00EE51D6" w:rsidP="00C9422E">
      <w:pPr>
        <w:ind w:firstLine="420"/>
      </w:pPr>
      <w:r w:rsidRPr="00A24F24">
        <w:rPr>
          <w:rFonts w:hint="eastAsia"/>
        </w:rPr>
        <w:t>校园门户除提供校园日常信息发布外，还提供校园资源搜索引擎，实现校园文档、视频、教辅、图书等资源的检索和资源下载服务。</w:t>
      </w:r>
    </w:p>
    <w:p w14:paraId="15CE6D93" w14:textId="77777777" w:rsidR="00EE51D6" w:rsidRPr="00A24F24" w:rsidRDefault="00EE51D6" w:rsidP="00C9422E">
      <w:pPr>
        <w:ind w:firstLine="420"/>
      </w:pPr>
      <w:r w:rsidRPr="00A24F24">
        <w:rPr>
          <w:rFonts w:hint="eastAsia"/>
        </w:rPr>
        <w:lastRenderedPageBreak/>
        <w:t>4)</w:t>
      </w:r>
      <w:r w:rsidRPr="00A24F24">
        <w:rPr>
          <w:rFonts w:hint="eastAsia"/>
        </w:rPr>
        <w:t>、统一决策管理</w:t>
      </w:r>
    </w:p>
    <w:p w14:paraId="2B4E5647" w14:textId="77777777" w:rsidR="00EE51D6" w:rsidRPr="00A24F24" w:rsidRDefault="00EE51D6" w:rsidP="00C9422E">
      <w:pPr>
        <w:ind w:firstLine="420"/>
      </w:pPr>
      <w:r w:rsidRPr="00A24F24">
        <w:rPr>
          <w:rFonts w:hint="eastAsia"/>
        </w:rPr>
        <w:t>智慧校园综合管理平台利用对各子系统的集成和融合，依据各系统的数据进行汇总、分析和深度挖掘，形成数据仓库，建设校园信息知识库，对校园的运营管理和发展规划，提供辅助决策数据支持。主要有资产情况分析、教学效果评价分析、人力资源分析、教研成果评价分析等组成。</w:t>
      </w:r>
    </w:p>
    <w:p w14:paraId="7750AC45" w14:textId="77777777" w:rsidR="00EE51D6" w:rsidRPr="00A24F24" w:rsidRDefault="00EE51D6" w:rsidP="00EE51D6">
      <w:pPr>
        <w:pStyle w:val="3"/>
      </w:pPr>
      <w:bookmarkStart w:id="46" w:name="_Toc330477487"/>
      <w:r w:rsidRPr="00A24F24">
        <w:rPr>
          <w:rFonts w:hint="eastAsia"/>
        </w:rPr>
        <w:t>6.1.3</w:t>
      </w:r>
      <w:r w:rsidRPr="00A24F24">
        <w:rPr>
          <w:rFonts w:hint="eastAsia"/>
        </w:rPr>
        <w:t>系统实现</w:t>
      </w:r>
      <w:bookmarkEnd w:id="46"/>
    </w:p>
    <w:p w14:paraId="6CEDC208" w14:textId="77777777" w:rsidR="00EE51D6" w:rsidRPr="00A24F24" w:rsidRDefault="00EE51D6" w:rsidP="00C9422E">
      <w:pPr>
        <w:ind w:firstLine="420"/>
      </w:pPr>
      <w:r w:rsidRPr="00A24F24">
        <w:rPr>
          <w:rFonts w:hint="eastAsia"/>
        </w:rPr>
        <w:t>智慧校园综合管理平台结构如下图</w:t>
      </w:r>
    </w:p>
    <w:p w14:paraId="7839AD8E" w14:textId="77777777" w:rsidR="00EE51D6" w:rsidRPr="00A24F24" w:rsidRDefault="000F1519" w:rsidP="00C9422E">
      <w:pPr>
        <w:ind w:firstLine="420"/>
      </w:pPr>
      <w:r>
        <w:rPr>
          <w:noProof/>
        </w:rPr>
        <w:drawing>
          <wp:inline distT="0" distB="0" distL="0" distR="0" wp14:anchorId="393B9107" wp14:editId="3D379388">
            <wp:extent cx="5276850" cy="4191000"/>
            <wp:effectExtent l="19050" t="0" r="0" b="0"/>
            <wp:docPr id="9" name="图片 2" descr="说明: 2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231.bmp"/>
                    <pic:cNvPicPr>
                      <a:picLocks noChangeAspect="1" noChangeArrowheads="1"/>
                    </pic:cNvPicPr>
                  </pic:nvPicPr>
                  <pic:blipFill>
                    <a:blip r:embed="rId21" cstate="print"/>
                    <a:srcRect/>
                    <a:stretch>
                      <a:fillRect/>
                    </a:stretch>
                  </pic:blipFill>
                  <pic:spPr bwMode="auto">
                    <a:xfrm>
                      <a:off x="0" y="0"/>
                      <a:ext cx="5276850" cy="4191000"/>
                    </a:xfrm>
                    <a:prstGeom prst="rect">
                      <a:avLst/>
                    </a:prstGeom>
                    <a:noFill/>
                    <a:ln w="9525">
                      <a:noFill/>
                      <a:miter lim="800000"/>
                      <a:headEnd/>
                      <a:tailEnd/>
                    </a:ln>
                  </pic:spPr>
                </pic:pic>
              </a:graphicData>
            </a:graphic>
          </wp:inline>
        </w:drawing>
      </w:r>
    </w:p>
    <w:p w14:paraId="57C41C24" w14:textId="77777777" w:rsidR="00EE51D6" w:rsidRPr="00F14C29" w:rsidRDefault="00EE51D6" w:rsidP="00C9422E">
      <w:pPr>
        <w:ind w:firstLine="361"/>
        <w:jc w:val="center"/>
        <w:rPr>
          <w:rFonts w:ascii="宋体" w:hAnsi="宋体"/>
          <w:b/>
          <w:sz w:val="18"/>
          <w:szCs w:val="18"/>
        </w:rPr>
      </w:pPr>
      <w:r w:rsidRPr="00F14C29">
        <w:rPr>
          <w:rFonts w:ascii="宋体" w:hAnsi="宋体" w:hint="eastAsia"/>
          <w:b/>
          <w:sz w:val="18"/>
          <w:szCs w:val="18"/>
        </w:rPr>
        <w:t>智慧校园综合管理平台系统结构图</w:t>
      </w:r>
    </w:p>
    <w:p w14:paraId="19787F27" w14:textId="77777777" w:rsidR="00EE51D6" w:rsidRPr="00F14C29" w:rsidRDefault="00EE51D6" w:rsidP="00C9422E">
      <w:pPr>
        <w:ind w:firstLine="420"/>
        <w:rPr>
          <w:rFonts w:ascii="宋体" w:hAnsi="宋体"/>
          <w:szCs w:val="21"/>
        </w:rPr>
      </w:pPr>
      <w:r w:rsidRPr="00F14C29">
        <w:rPr>
          <w:rFonts w:ascii="宋体" w:hAnsi="宋体" w:hint="eastAsia"/>
          <w:szCs w:val="21"/>
        </w:rPr>
        <w:t>智慧校园综合管理平台由基础设施、数据资源、基础服务、应用服务组成。</w:t>
      </w:r>
    </w:p>
    <w:p w14:paraId="3EB2A820" w14:textId="77777777" w:rsidR="00EE51D6" w:rsidRPr="00F14C29" w:rsidRDefault="00EE51D6" w:rsidP="00C9422E">
      <w:pPr>
        <w:ind w:firstLine="420"/>
        <w:rPr>
          <w:rFonts w:ascii="宋体" w:hAnsi="宋体"/>
          <w:szCs w:val="21"/>
        </w:rPr>
      </w:pPr>
      <w:r w:rsidRPr="00F14C29">
        <w:rPr>
          <w:rFonts w:ascii="宋体" w:hAnsi="宋体" w:hint="eastAsia"/>
          <w:szCs w:val="21"/>
        </w:rPr>
        <w:t>1）、基础设施服务包括基础硬件、操作系统、支撑环境。基础硬件主要包括服务器、存储设备、网络设备等硬件设施，提供系统运行环境。操作系统包括Windows、linux、Unix,Ios等操作系统平台，提供软件操作环境。支撑环境包括XML、SOA、ESB、BPM、SOAP等软件平</w:t>
      </w:r>
      <w:r w:rsidRPr="00F14C29">
        <w:rPr>
          <w:rFonts w:ascii="宋体" w:hAnsi="宋体" w:hint="eastAsia"/>
          <w:szCs w:val="21"/>
        </w:rPr>
        <w:lastRenderedPageBreak/>
        <w:t>台，提供软件开发环境。基础硬件部份，建议通过网络接入</w:t>
      </w:r>
      <w:r w:rsidR="009851EF">
        <w:rPr>
          <w:rFonts w:ascii="宋体" w:hAnsi="宋体" w:hint="eastAsia"/>
          <w:szCs w:val="21"/>
        </w:rPr>
        <w:t>XX</w:t>
      </w:r>
      <w:r w:rsidRPr="00F14C29">
        <w:rPr>
          <w:rFonts w:ascii="宋体" w:hAnsi="宋体" w:hint="eastAsia"/>
          <w:szCs w:val="21"/>
        </w:rPr>
        <w:t>市政府云计算中心，获取IAAS基础设施服务(如“桌面云”服务)，减少服务器和存储硬件的投入。</w:t>
      </w:r>
    </w:p>
    <w:p w14:paraId="66E8ACDD" w14:textId="77777777" w:rsidR="00EE51D6" w:rsidRPr="00F14C29" w:rsidRDefault="00EE51D6" w:rsidP="00C9422E">
      <w:pPr>
        <w:ind w:firstLine="420"/>
        <w:rPr>
          <w:rFonts w:ascii="宋体" w:hAnsi="宋体"/>
          <w:szCs w:val="21"/>
        </w:rPr>
      </w:pPr>
      <w:r w:rsidRPr="00F14C29">
        <w:rPr>
          <w:rFonts w:ascii="宋体" w:hAnsi="宋体" w:hint="eastAsia"/>
          <w:szCs w:val="21"/>
        </w:rPr>
        <w:t>2)、数据资源服务提供数据交换、数据挖掘等数据的分析处理平台。通过数据抽取、转换、挖掘、装载，形成系统的业务数据、操作数据、运维数据、管理数据、日志数据、决策数据等各类主题数据库。为系统应用提供数据的来源和应用的基础。</w:t>
      </w:r>
    </w:p>
    <w:p w14:paraId="073C80F1" w14:textId="77777777" w:rsidR="00EE51D6" w:rsidRPr="00F14C29" w:rsidRDefault="00EE51D6" w:rsidP="00C9422E">
      <w:pPr>
        <w:ind w:firstLine="420"/>
        <w:rPr>
          <w:rFonts w:ascii="宋体" w:hAnsi="宋体"/>
          <w:szCs w:val="21"/>
        </w:rPr>
      </w:pPr>
      <w:r w:rsidRPr="00F14C29">
        <w:rPr>
          <w:rFonts w:ascii="宋体" w:hAnsi="宋体" w:hint="eastAsia"/>
          <w:szCs w:val="21"/>
        </w:rPr>
        <w:t>3)、基础服务为应用提供管理运维、身份认证、工作流等服务及服务的组件的管理，包括身份登记、服务注册等。</w:t>
      </w:r>
    </w:p>
    <w:p w14:paraId="372B4B2F" w14:textId="77777777" w:rsidR="00707A43" w:rsidRPr="00F14C29" w:rsidRDefault="00EE51D6" w:rsidP="00C9422E">
      <w:pPr>
        <w:ind w:firstLine="420"/>
        <w:rPr>
          <w:rFonts w:ascii="宋体" w:hAnsi="宋体"/>
          <w:szCs w:val="21"/>
        </w:rPr>
      </w:pPr>
      <w:r w:rsidRPr="00F14C29">
        <w:rPr>
          <w:rFonts w:ascii="宋体" w:hAnsi="宋体" w:hint="eastAsia"/>
          <w:szCs w:val="21"/>
        </w:rPr>
        <w:t>4）、应用服务是面向用户的软件应用服务，提供业务管理、运维管理、统一门户、统一认证、统一决策管理。</w:t>
      </w:r>
    </w:p>
    <w:p w14:paraId="12F0154E" w14:textId="77777777" w:rsidR="00B335F0" w:rsidRPr="00A24F24" w:rsidRDefault="00B335F0" w:rsidP="00C2626F">
      <w:pPr>
        <w:pStyle w:val="2"/>
      </w:pPr>
      <w:bookmarkStart w:id="47" w:name="_Toc330477488"/>
      <w:r w:rsidRPr="00A24F24">
        <w:rPr>
          <w:rFonts w:hint="eastAsia"/>
        </w:rPr>
        <w:t>6.2</w:t>
      </w:r>
      <w:r w:rsidRPr="00A24F24">
        <w:rPr>
          <w:rFonts w:hint="eastAsia"/>
        </w:rPr>
        <w:t>高效</w:t>
      </w:r>
      <w:r w:rsidR="009F1D40" w:rsidRPr="00A24F24">
        <w:rPr>
          <w:rFonts w:hint="eastAsia"/>
        </w:rPr>
        <w:t>的校园管理</w:t>
      </w:r>
      <w:bookmarkEnd w:id="47"/>
    </w:p>
    <w:p w14:paraId="1F6E12E7" w14:textId="77777777" w:rsidR="008F0980" w:rsidRPr="00A24F24" w:rsidRDefault="008F0980" w:rsidP="008F0980">
      <w:pPr>
        <w:ind w:firstLineChars="0" w:firstLine="0"/>
      </w:pPr>
      <w:r w:rsidRPr="00A24F24">
        <w:rPr>
          <w:rFonts w:hint="eastAsia"/>
        </w:rPr>
        <w:t>高效的校园管理应用体系中，包括校园通信网络、安全监控、建筑设备自动化、视频会议、门户网站、教务管理、</w:t>
      </w:r>
      <w:r w:rsidRPr="00A24F24">
        <w:rPr>
          <w:rFonts w:hint="eastAsia"/>
        </w:rPr>
        <w:t>OA</w:t>
      </w:r>
      <w:r w:rsidRPr="00A24F24">
        <w:rPr>
          <w:rFonts w:hint="eastAsia"/>
        </w:rPr>
        <w:t>办公、信息安全管理、能源管理、资产管理、校园</w:t>
      </w:r>
      <w:r w:rsidRPr="00A24F24">
        <w:rPr>
          <w:rFonts w:hint="eastAsia"/>
        </w:rPr>
        <w:t>GIS</w:t>
      </w:r>
      <w:r w:rsidRPr="00A24F24">
        <w:rPr>
          <w:rFonts w:hint="eastAsia"/>
        </w:rPr>
        <w:t>等业务应用系统，针对校园实际建设情况，作相应详略设计。</w:t>
      </w:r>
    </w:p>
    <w:p w14:paraId="5CD7D8EB" w14:textId="77777777" w:rsidR="00926291" w:rsidRPr="00A24F24" w:rsidRDefault="00926291" w:rsidP="00EE51D6">
      <w:pPr>
        <w:pStyle w:val="3"/>
      </w:pPr>
      <w:bookmarkStart w:id="48" w:name="_Toc330477489"/>
      <w:r w:rsidRPr="00A24F24">
        <w:rPr>
          <w:rFonts w:hint="eastAsia"/>
        </w:rPr>
        <w:t>6.2.1</w:t>
      </w:r>
      <w:r w:rsidRPr="00A24F24">
        <w:rPr>
          <w:rFonts w:hint="eastAsia"/>
        </w:rPr>
        <w:t>校园通信网络</w:t>
      </w:r>
      <w:bookmarkEnd w:id="48"/>
    </w:p>
    <w:p w14:paraId="5FA9A7A1" w14:textId="77777777" w:rsidR="00926291" w:rsidRPr="00A24F24" w:rsidRDefault="00926291" w:rsidP="005C65A4">
      <w:pPr>
        <w:pStyle w:val="4"/>
      </w:pPr>
      <w:bookmarkStart w:id="49" w:name="_Toc330477490"/>
      <w:r w:rsidRPr="00A24F24">
        <w:rPr>
          <w:rFonts w:hint="eastAsia"/>
        </w:rPr>
        <w:t>6.2.1.1</w:t>
      </w:r>
      <w:bookmarkStart w:id="50" w:name="_Toc325467907"/>
      <w:r w:rsidRPr="00A24F24">
        <w:rPr>
          <w:rFonts w:hint="eastAsia"/>
        </w:rPr>
        <w:t>校园信息网络</w:t>
      </w:r>
      <w:r w:rsidR="009C6522" w:rsidRPr="00A24F24">
        <w:rPr>
          <w:rFonts w:hint="eastAsia"/>
        </w:rPr>
        <w:t>设计</w:t>
      </w:r>
      <w:bookmarkEnd w:id="49"/>
    </w:p>
    <w:p w14:paraId="0A90B9C9" w14:textId="77777777" w:rsidR="00926291" w:rsidRPr="00A24F24" w:rsidRDefault="00926291" w:rsidP="00FC04A5">
      <w:pPr>
        <w:pStyle w:val="aff"/>
      </w:pPr>
      <w:r w:rsidRPr="00A24F24">
        <w:rPr>
          <w:rFonts w:hint="eastAsia"/>
        </w:rPr>
        <w:t>（</w:t>
      </w:r>
      <w:r w:rsidRPr="00A24F24">
        <w:rPr>
          <w:rFonts w:hint="eastAsia"/>
        </w:rPr>
        <w:t>1</w:t>
      </w:r>
      <w:r w:rsidRPr="00A24F24">
        <w:rPr>
          <w:rFonts w:hint="eastAsia"/>
        </w:rPr>
        <w:t>）校园信息网络总体</w:t>
      </w:r>
      <w:r w:rsidRPr="00A24F24">
        <w:t>设计</w:t>
      </w:r>
      <w:bookmarkEnd w:id="50"/>
    </w:p>
    <w:p w14:paraId="6D3415E1" w14:textId="77777777" w:rsidR="00926291" w:rsidRPr="00A24F24" w:rsidRDefault="00FB1193" w:rsidP="00FB1193">
      <w:pPr>
        <w:pStyle w:val="aff"/>
      </w:pPr>
      <w:bookmarkStart w:id="51" w:name="_Toc325467908"/>
      <w:r w:rsidRPr="00A24F24">
        <w:rPr>
          <w:rFonts w:hint="eastAsia"/>
        </w:rPr>
        <w:t>1</w:t>
      </w:r>
      <w:r w:rsidRPr="00A24F24">
        <w:rPr>
          <w:rFonts w:hint="eastAsia"/>
        </w:rPr>
        <w:t>）</w:t>
      </w:r>
      <w:r w:rsidR="00926291" w:rsidRPr="00A24F24">
        <w:rPr>
          <w:rFonts w:hint="eastAsia"/>
        </w:rPr>
        <w:t>技术需求</w:t>
      </w:r>
      <w:bookmarkEnd w:id="51"/>
    </w:p>
    <w:p w14:paraId="02384BFB" w14:textId="77777777" w:rsidR="00926291" w:rsidRPr="00A24F24" w:rsidRDefault="00926291" w:rsidP="009174E3">
      <w:pPr>
        <w:ind w:firstLine="420"/>
      </w:pPr>
      <w:r w:rsidRPr="00A24F24">
        <w:rPr>
          <w:rFonts w:hint="eastAsia"/>
        </w:rPr>
        <w:t>校园信息网作为公用信息传输平台，应满足</w:t>
      </w:r>
      <w:r w:rsidRPr="00A24F24">
        <w:rPr>
          <w:rFonts w:hint="eastAsia"/>
        </w:rPr>
        <w:t>NGN</w:t>
      </w:r>
      <w:r w:rsidRPr="00A24F24">
        <w:rPr>
          <w:rFonts w:hint="eastAsia"/>
        </w:rPr>
        <w:t>综合业务要求，满足国家下一代互联网（</w:t>
      </w:r>
      <w:r w:rsidRPr="00A24F24">
        <w:rPr>
          <w:rFonts w:hint="eastAsia"/>
        </w:rPr>
        <w:t>CNGI</w:t>
      </w:r>
      <w:r w:rsidRPr="00A24F24">
        <w:rPr>
          <w:rFonts w:hint="eastAsia"/>
        </w:rPr>
        <w:t>）对网络提出的要求，全网设备支持</w:t>
      </w:r>
      <w:r w:rsidRPr="00A24F24">
        <w:rPr>
          <w:rFonts w:hint="eastAsia"/>
        </w:rPr>
        <w:t>IPv6/v4</w:t>
      </w:r>
      <w:r w:rsidRPr="00A24F24">
        <w:rPr>
          <w:rFonts w:hint="eastAsia"/>
        </w:rPr>
        <w:t>双栈协议。</w:t>
      </w:r>
    </w:p>
    <w:p w14:paraId="44C79DBF" w14:textId="77777777" w:rsidR="00926291" w:rsidRPr="00A24F24" w:rsidRDefault="00926291" w:rsidP="0078727A">
      <w:pPr>
        <w:pStyle w:val="ad"/>
        <w:numPr>
          <w:ilvl w:val="0"/>
          <w:numId w:val="24"/>
        </w:numPr>
        <w:ind w:firstLineChars="0"/>
      </w:pPr>
      <w:r w:rsidRPr="00A24F24">
        <w:rPr>
          <w:rFonts w:hint="eastAsia"/>
        </w:rPr>
        <w:t>无线接入需求</w:t>
      </w:r>
    </w:p>
    <w:p w14:paraId="38FB7FC2" w14:textId="77777777" w:rsidR="00815857" w:rsidRPr="001102AF" w:rsidRDefault="00815857" w:rsidP="00815857">
      <w:pPr>
        <w:ind w:firstLine="420"/>
      </w:pPr>
      <w:r w:rsidRPr="001102AF">
        <w:rPr>
          <w:rFonts w:hint="eastAsia"/>
        </w:rPr>
        <w:t>在全校范围内特别是图书馆、体育馆、会议室等重点公共区域场所实现有线、无线全覆盖。</w:t>
      </w:r>
    </w:p>
    <w:p w14:paraId="2360F804" w14:textId="77777777" w:rsidR="00926291" w:rsidRPr="00A24F24" w:rsidRDefault="00926291" w:rsidP="0078727A">
      <w:pPr>
        <w:pStyle w:val="ad"/>
        <w:numPr>
          <w:ilvl w:val="0"/>
          <w:numId w:val="24"/>
        </w:numPr>
        <w:ind w:firstLineChars="0"/>
      </w:pPr>
      <w:r w:rsidRPr="00A24F24">
        <w:rPr>
          <w:rFonts w:hint="eastAsia"/>
        </w:rPr>
        <w:t>网络安全性需求</w:t>
      </w:r>
    </w:p>
    <w:p w14:paraId="5A177051" w14:textId="77777777" w:rsidR="00926291" w:rsidRPr="00A24F24" w:rsidRDefault="00926291" w:rsidP="009174E3">
      <w:pPr>
        <w:ind w:firstLine="420"/>
      </w:pPr>
      <w:r w:rsidRPr="00A24F24">
        <w:rPr>
          <w:rFonts w:hint="eastAsia"/>
        </w:rPr>
        <w:t>校园内部网络安全考虑，首先是公共资源的安全，如数据中心、图书馆要防止来自内网</w:t>
      </w:r>
      <w:r w:rsidRPr="00A24F24">
        <w:rPr>
          <w:rFonts w:hint="eastAsia"/>
        </w:rPr>
        <w:lastRenderedPageBreak/>
        <w:t>的攻击和安全事件；其次是各单位自身的数据安全需求；最后是用户的接入管理；要建设一个安全、可靠、稳定的出口来防止来自互联网的攻击。</w:t>
      </w:r>
    </w:p>
    <w:p w14:paraId="503CBC79" w14:textId="77777777" w:rsidR="00926291" w:rsidRPr="00A24F24" w:rsidRDefault="00926291" w:rsidP="0078727A">
      <w:pPr>
        <w:pStyle w:val="ad"/>
        <w:numPr>
          <w:ilvl w:val="0"/>
          <w:numId w:val="24"/>
        </w:numPr>
        <w:ind w:firstLineChars="0"/>
      </w:pPr>
      <w:r w:rsidRPr="00A24F24">
        <w:rPr>
          <w:rFonts w:hint="eastAsia"/>
        </w:rPr>
        <w:t>统一网络管理平台</w:t>
      </w:r>
    </w:p>
    <w:p w14:paraId="4517611F" w14:textId="77777777" w:rsidR="00926291" w:rsidRPr="00A24F24" w:rsidRDefault="00926291" w:rsidP="009174E3">
      <w:pPr>
        <w:ind w:firstLine="420"/>
      </w:pPr>
      <w:r w:rsidRPr="00A24F24">
        <w:rPr>
          <w:rFonts w:hint="eastAsia"/>
        </w:rPr>
        <w:t>为了保障网络安全、稳定运行，简化管理，必须对所有网络设备的状态、性能、配置、密码、故障、安全事件、资产进行统一管理、监控，使网络管理者能及时、清楚的了解整个网络的运行状况。</w:t>
      </w:r>
    </w:p>
    <w:p w14:paraId="2CF5C312" w14:textId="77777777" w:rsidR="00926291" w:rsidRPr="00A24F24" w:rsidRDefault="00926291" w:rsidP="0078727A">
      <w:pPr>
        <w:pStyle w:val="ad"/>
        <w:numPr>
          <w:ilvl w:val="0"/>
          <w:numId w:val="24"/>
        </w:numPr>
        <w:ind w:firstLineChars="0"/>
      </w:pPr>
      <w:r w:rsidRPr="00A24F24">
        <w:rPr>
          <w:rFonts w:hint="eastAsia"/>
        </w:rPr>
        <w:t>时钟同步系统</w:t>
      </w:r>
    </w:p>
    <w:p w14:paraId="6B495716" w14:textId="77777777" w:rsidR="00926291" w:rsidRPr="00A24F24" w:rsidRDefault="00926291" w:rsidP="009174E3">
      <w:pPr>
        <w:ind w:firstLine="420"/>
      </w:pPr>
      <w:r w:rsidRPr="00A24F24">
        <w:rPr>
          <w:rFonts w:hint="eastAsia"/>
        </w:rPr>
        <w:t>保证网络上的各种设备如服务器、交换机、路由器具有统一的时间。</w:t>
      </w:r>
    </w:p>
    <w:p w14:paraId="779EE71E" w14:textId="77777777" w:rsidR="00926291" w:rsidRPr="00A24F24" w:rsidRDefault="00FB1193" w:rsidP="005C65A4">
      <w:pPr>
        <w:ind w:firstLine="422"/>
        <w:rPr>
          <w:b/>
        </w:rPr>
      </w:pPr>
      <w:r w:rsidRPr="00A24F24">
        <w:rPr>
          <w:rFonts w:hint="eastAsia"/>
          <w:b/>
        </w:rPr>
        <w:t>2</w:t>
      </w:r>
      <w:r w:rsidRPr="00A24F24">
        <w:rPr>
          <w:rFonts w:hint="eastAsia"/>
          <w:b/>
        </w:rPr>
        <w:t>）</w:t>
      </w:r>
      <w:r w:rsidR="00926291" w:rsidRPr="00A24F24">
        <w:rPr>
          <w:rFonts w:hint="eastAsia"/>
          <w:b/>
        </w:rPr>
        <w:t>设计要求</w:t>
      </w:r>
    </w:p>
    <w:p w14:paraId="26155B1E" w14:textId="77777777" w:rsidR="00926291" w:rsidRPr="00A24F24" w:rsidRDefault="00926291" w:rsidP="0078727A">
      <w:pPr>
        <w:pStyle w:val="ad"/>
        <w:numPr>
          <w:ilvl w:val="0"/>
          <w:numId w:val="24"/>
        </w:numPr>
        <w:ind w:firstLineChars="0"/>
      </w:pPr>
      <w:r w:rsidRPr="00A24F24">
        <w:rPr>
          <w:rFonts w:hint="eastAsia"/>
        </w:rPr>
        <w:t>网络整体构架</w:t>
      </w:r>
    </w:p>
    <w:p w14:paraId="1C55530F" w14:textId="77777777" w:rsidR="00926291" w:rsidRPr="00A24F24" w:rsidRDefault="00926291" w:rsidP="009174E3">
      <w:pPr>
        <w:ind w:firstLine="420"/>
      </w:pPr>
      <w:r w:rsidRPr="00A24F24">
        <w:rPr>
          <w:rFonts w:hint="eastAsia"/>
        </w:rPr>
        <w:t>整个网络采用双核心、汇聚（核心和汇聚层设备物理位置集中在核心机房）、接入三层构架方式，每个汇聚点以万兆双链路上联至核心节点，公共区域双链路千兆上联至两核心机房汇聚交换机，学生宿舍每栋楼单链路千兆上联至就近学生宿舍区汇聚交换机，提供办公区域千兆或百兆、学生区域百兆接入；</w:t>
      </w:r>
      <w:r w:rsidRPr="00A24F24">
        <w:rPr>
          <w:rFonts w:ascii="宋体" w:hAnsi="宋体" w:hint="eastAsia"/>
        </w:rPr>
        <w:t>学院、图书馆实现双万兆连接至汇聚。</w:t>
      </w:r>
    </w:p>
    <w:p w14:paraId="10603307" w14:textId="77777777" w:rsidR="00926291" w:rsidRPr="00A24F24" w:rsidRDefault="00926291" w:rsidP="0078727A">
      <w:pPr>
        <w:pStyle w:val="ad"/>
        <w:numPr>
          <w:ilvl w:val="0"/>
          <w:numId w:val="24"/>
        </w:numPr>
        <w:ind w:firstLineChars="0"/>
      </w:pPr>
      <w:r w:rsidRPr="00A24F24">
        <w:rPr>
          <w:rFonts w:hint="eastAsia"/>
        </w:rPr>
        <w:t>整网路由规划</w:t>
      </w:r>
    </w:p>
    <w:p w14:paraId="55925F72" w14:textId="77777777" w:rsidR="00926291" w:rsidRPr="00A24F24" w:rsidRDefault="00926291" w:rsidP="009174E3">
      <w:pPr>
        <w:ind w:firstLine="420"/>
      </w:pPr>
      <w:r w:rsidRPr="00A24F24">
        <w:rPr>
          <w:rFonts w:hint="eastAsia"/>
        </w:rPr>
        <w:t>校园网全网采用</w:t>
      </w:r>
      <w:r w:rsidRPr="00A24F24">
        <w:rPr>
          <w:rFonts w:hint="eastAsia"/>
        </w:rPr>
        <w:t>OSPF</w:t>
      </w:r>
      <w:r w:rsidRPr="00A24F24">
        <w:rPr>
          <w:rFonts w:hint="eastAsia"/>
        </w:rPr>
        <w:t>路由协议</w:t>
      </w:r>
    </w:p>
    <w:p w14:paraId="6B647253" w14:textId="77777777" w:rsidR="00926291" w:rsidRPr="00A24F24" w:rsidRDefault="00926291" w:rsidP="0078727A">
      <w:pPr>
        <w:pStyle w:val="ad"/>
        <w:numPr>
          <w:ilvl w:val="0"/>
          <w:numId w:val="24"/>
        </w:numPr>
        <w:ind w:firstLineChars="0"/>
      </w:pPr>
      <w:r w:rsidRPr="00A24F24">
        <w:rPr>
          <w:rFonts w:hint="eastAsia"/>
        </w:rPr>
        <w:t>网络安全</w:t>
      </w:r>
    </w:p>
    <w:p w14:paraId="0782D929" w14:textId="77777777" w:rsidR="00926291" w:rsidRPr="00A24F24" w:rsidRDefault="005C65A4" w:rsidP="009174E3">
      <w:pPr>
        <w:ind w:firstLine="420"/>
      </w:pPr>
      <w:r w:rsidRPr="00A24F24">
        <w:rPr>
          <w:rFonts w:hint="eastAsia"/>
        </w:rPr>
        <w:t>①</w:t>
      </w:r>
      <w:r w:rsidR="00926291" w:rsidRPr="00A24F24">
        <w:rPr>
          <w:rFonts w:hint="eastAsia"/>
        </w:rPr>
        <w:t>边界防护：在整个网络的外部出口部署防火墙＋</w:t>
      </w:r>
      <w:r w:rsidR="00926291" w:rsidRPr="00A24F24">
        <w:rPr>
          <w:rFonts w:hint="eastAsia"/>
        </w:rPr>
        <w:t>IPS</w:t>
      </w:r>
      <w:r w:rsidR="00926291" w:rsidRPr="00A24F24">
        <w:rPr>
          <w:rFonts w:hint="eastAsia"/>
        </w:rPr>
        <w:t>设备，对出口流量进行管理、对应用进行识别控制的目的，防止校园网络带宽滥用。出口安全可达到线速万兆，支持校园网对带宽的高速需求。</w:t>
      </w:r>
    </w:p>
    <w:p w14:paraId="41D1A8E0" w14:textId="77777777" w:rsidR="00926291" w:rsidRPr="00A24F24" w:rsidRDefault="005C65A4" w:rsidP="009174E3">
      <w:pPr>
        <w:ind w:firstLine="420"/>
      </w:pPr>
      <w:r w:rsidRPr="00A24F24">
        <w:rPr>
          <w:rFonts w:hint="eastAsia"/>
        </w:rPr>
        <w:t>②</w:t>
      </w:r>
      <w:r w:rsidR="00926291" w:rsidRPr="00A24F24">
        <w:rPr>
          <w:rFonts w:hint="eastAsia"/>
        </w:rPr>
        <w:t>数据中心保护</w:t>
      </w:r>
      <w:r w:rsidR="00926291" w:rsidRPr="00A24F24">
        <w:rPr>
          <w:rFonts w:hint="eastAsia"/>
        </w:rPr>
        <w:t>:</w:t>
      </w:r>
      <w:r w:rsidR="00926291" w:rsidRPr="00A24F24">
        <w:rPr>
          <w:rFonts w:hint="eastAsia"/>
        </w:rPr>
        <w:t>网络中心、图书馆两个核心数据机房使用防火墙＋</w:t>
      </w:r>
      <w:r w:rsidR="00926291" w:rsidRPr="00A24F24">
        <w:rPr>
          <w:rFonts w:hint="eastAsia"/>
        </w:rPr>
        <w:t>IPS</w:t>
      </w:r>
      <w:r w:rsidR="00926291" w:rsidRPr="00A24F24">
        <w:rPr>
          <w:rFonts w:hint="eastAsia"/>
        </w:rPr>
        <w:t>重点进行保护。</w:t>
      </w:r>
    </w:p>
    <w:p w14:paraId="23486EF2" w14:textId="77777777" w:rsidR="00926291" w:rsidRPr="00A24F24" w:rsidRDefault="00926291" w:rsidP="0078727A">
      <w:pPr>
        <w:pStyle w:val="ad"/>
        <w:numPr>
          <w:ilvl w:val="0"/>
          <w:numId w:val="24"/>
        </w:numPr>
        <w:ind w:firstLineChars="0"/>
      </w:pPr>
      <w:r w:rsidRPr="00A24F24">
        <w:rPr>
          <w:rFonts w:hint="eastAsia"/>
        </w:rPr>
        <w:t>内网控制和行为审计</w:t>
      </w:r>
    </w:p>
    <w:p w14:paraId="2CD4FE06" w14:textId="77777777" w:rsidR="00926291" w:rsidRPr="00A24F24" w:rsidRDefault="00926291" w:rsidP="009174E3">
      <w:pPr>
        <w:ind w:firstLine="420"/>
      </w:pPr>
      <w:r w:rsidRPr="00A24F24">
        <w:rPr>
          <w:rFonts w:hint="eastAsia"/>
        </w:rPr>
        <w:t>为保护校园骨干网络，在每个分支的汇聚节点（包括大汇聚区域和服务器的汇聚区域）部署安全管理设备统一管理从不同汇聚节点收集的安全事件，并能够自动输出审计报告，全面掌握全网的安全状况。</w:t>
      </w:r>
    </w:p>
    <w:p w14:paraId="02220A4B" w14:textId="77777777" w:rsidR="00926291" w:rsidRPr="00A24F24" w:rsidRDefault="00926291" w:rsidP="0078727A">
      <w:pPr>
        <w:pStyle w:val="ad"/>
        <w:numPr>
          <w:ilvl w:val="0"/>
          <w:numId w:val="24"/>
        </w:numPr>
        <w:ind w:firstLineChars="0"/>
      </w:pPr>
      <w:r w:rsidRPr="00A24F24">
        <w:rPr>
          <w:rFonts w:hint="eastAsia"/>
        </w:rPr>
        <w:t>对于公共机房、独立内部局域网的网络接入要求</w:t>
      </w:r>
    </w:p>
    <w:p w14:paraId="6EF1981D" w14:textId="77777777" w:rsidR="00926291" w:rsidRPr="00A24F24" w:rsidRDefault="009C6522" w:rsidP="009174E3">
      <w:pPr>
        <w:ind w:firstLine="420"/>
      </w:pPr>
      <w:r w:rsidRPr="00A24F24">
        <w:rPr>
          <w:rFonts w:ascii="宋体" w:hAnsi="宋体" w:hint="eastAsia"/>
        </w:rPr>
        <w:t>对于</w:t>
      </w:r>
      <w:r w:rsidR="00926291" w:rsidRPr="00A24F24">
        <w:rPr>
          <w:rFonts w:ascii="宋体" w:hAnsi="宋体" w:hint="eastAsia"/>
        </w:rPr>
        <w:t>学院、图书馆、公共机房、实验室等有自己内部管理系统的终端用户，为</w:t>
      </w:r>
      <w:r w:rsidR="00926291" w:rsidRPr="00A24F24">
        <w:rPr>
          <w:rFonts w:hint="eastAsia"/>
        </w:rPr>
        <w:t>保证接入校园网时的安全及网络资源的正常使用，应当具有防</w:t>
      </w:r>
      <w:r w:rsidR="00926291" w:rsidRPr="00A24F24">
        <w:rPr>
          <w:rFonts w:hint="eastAsia"/>
        </w:rPr>
        <w:t>ARP</w:t>
      </w:r>
      <w:r w:rsidR="00926291" w:rsidRPr="00A24F24">
        <w:rPr>
          <w:rFonts w:hint="eastAsia"/>
        </w:rPr>
        <w:t>病毒、防</w:t>
      </w:r>
      <w:r w:rsidR="00926291" w:rsidRPr="00A24F24">
        <w:rPr>
          <w:rFonts w:hint="eastAsia"/>
        </w:rPr>
        <w:t>DHCP</w:t>
      </w:r>
      <w:r w:rsidR="00926291" w:rsidRPr="00A24F24">
        <w:rPr>
          <w:rFonts w:hint="eastAsia"/>
        </w:rPr>
        <w:t>欺骗的功能，并且</w:t>
      </w:r>
      <w:r w:rsidR="00926291" w:rsidRPr="00A24F24">
        <w:rPr>
          <w:rFonts w:hint="eastAsia"/>
        </w:rPr>
        <w:lastRenderedPageBreak/>
        <w:t>在这些区域内采用严格的端点准入控制。</w:t>
      </w:r>
    </w:p>
    <w:p w14:paraId="45658B92" w14:textId="77777777" w:rsidR="00926291" w:rsidRPr="00A24F24" w:rsidRDefault="00926291" w:rsidP="0078727A">
      <w:pPr>
        <w:pStyle w:val="ad"/>
        <w:numPr>
          <w:ilvl w:val="0"/>
          <w:numId w:val="24"/>
        </w:numPr>
        <w:ind w:firstLineChars="0"/>
      </w:pPr>
      <w:r w:rsidRPr="00A24F24">
        <w:rPr>
          <w:rFonts w:hint="eastAsia"/>
        </w:rPr>
        <w:t>无线网络</w:t>
      </w:r>
    </w:p>
    <w:p w14:paraId="63A83455" w14:textId="77777777" w:rsidR="00926291" w:rsidRPr="00A24F24" w:rsidRDefault="00926291" w:rsidP="009174E3">
      <w:pPr>
        <w:ind w:firstLine="420"/>
      </w:pPr>
      <w:r w:rsidRPr="00A24F24">
        <w:rPr>
          <w:rFonts w:hint="eastAsia"/>
        </w:rPr>
        <w:t>实现对</w:t>
      </w:r>
      <w:r w:rsidR="009C6522" w:rsidRPr="00A24F24">
        <w:rPr>
          <w:rFonts w:hint="eastAsia"/>
        </w:rPr>
        <w:t>校园内</w:t>
      </w:r>
      <w:r w:rsidRPr="00A24F24">
        <w:rPr>
          <w:rFonts w:hint="eastAsia"/>
        </w:rPr>
        <w:t>无线上网</w:t>
      </w:r>
      <w:r w:rsidR="009C6522" w:rsidRPr="00A24F24">
        <w:rPr>
          <w:rFonts w:hint="eastAsia"/>
        </w:rPr>
        <w:t>的</w:t>
      </w:r>
      <w:r w:rsidRPr="00A24F24">
        <w:rPr>
          <w:rFonts w:hint="eastAsia"/>
        </w:rPr>
        <w:t>可管可控。无线网络集中的策略管理，所有</w:t>
      </w:r>
      <w:r w:rsidRPr="00A24F24">
        <w:rPr>
          <w:rFonts w:hint="eastAsia"/>
        </w:rPr>
        <w:t>AP</w:t>
      </w:r>
      <w:r w:rsidRPr="00A24F24">
        <w:rPr>
          <w:rFonts w:hint="eastAsia"/>
        </w:rPr>
        <w:t>无需配置，策略可通过无线交换机统一下发；支持多种认证及计费技术（</w:t>
      </w:r>
      <w:r w:rsidRPr="00A24F24">
        <w:rPr>
          <w:rFonts w:hint="eastAsia"/>
        </w:rPr>
        <w:t>Portal</w:t>
      </w:r>
      <w:r w:rsidRPr="00A24F24">
        <w:rPr>
          <w:rFonts w:hint="eastAsia"/>
        </w:rPr>
        <w:t>、</w:t>
      </w:r>
      <w:r w:rsidRPr="00A24F24">
        <w:rPr>
          <w:rFonts w:hint="eastAsia"/>
        </w:rPr>
        <w:t>802.1x</w:t>
      </w:r>
      <w:r w:rsidRPr="00A24F24">
        <w:rPr>
          <w:rFonts w:hint="eastAsia"/>
        </w:rPr>
        <w:t>、</w:t>
      </w:r>
      <w:r w:rsidRPr="00A24F24">
        <w:rPr>
          <w:rFonts w:hint="eastAsia"/>
        </w:rPr>
        <w:t>MAC</w:t>
      </w:r>
      <w:r w:rsidRPr="00A24F24">
        <w:rPr>
          <w:rFonts w:hint="eastAsia"/>
        </w:rPr>
        <w:t>）；有效的非法</w:t>
      </w:r>
      <w:r w:rsidRPr="00A24F24">
        <w:rPr>
          <w:rFonts w:hint="eastAsia"/>
        </w:rPr>
        <w:t>AP</w:t>
      </w:r>
      <w:r w:rsidRPr="00A24F24">
        <w:rPr>
          <w:rFonts w:hint="eastAsia"/>
        </w:rPr>
        <w:t>管理方案，</w:t>
      </w:r>
      <w:r w:rsidRPr="00A24F24">
        <w:rPr>
          <w:rFonts w:hint="eastAsia"/>
        </w:rPr>
        <w:t>AP</w:t>
      </w:r>
      <w:r w:rsidRPr="00A24F24">
        <w:rPr>
          <w:rFonts w:hint="eastAsia"/>
        </w:rPr>
        <w:t>在接入正常用户的同时，可发现并将非法</w:t>
      </w:r>
      <w:r w:rsidRPr="00A24F24">
        <w:rPr>
          <w:rFonts w:hint="eastAsia"/>
        </w:rPr>
        <w:t>AP</w:t>
      </w:r>
      <w:r w:rsidRPr="00A24F24">
        <w:rPr>
          <w:rFonts w:hint="eastAsia"/>
        </w:rPr>
        <w:t>隔绝在网外。</w:t>
      </w:r>
    </w:p>
    <w:p w14:paraId="46EC87FB" w14:textId="77777777" w:rsidR="00926291" w:rsidRPr="00A24F24" w:rsidRDefault="00926291" w:rsidP="0078727A">
      <w:pPr>
        <w:pStyle w:val="ad"/>
        <w:numPr>
          <w:ilvl w:val="0"/>
          <w:numId w:val="24"/>
        </w:numPr>
        <w:ind w:firstLineChars="0"/>
      </w:pPr>
      <w:r w:rsidRPr="00A24F24">
        <w:rPr>
          <w:rFonts w:hint="eastAsia"/>
        </w:rPr>
        <w:t>其它专网</w:t>
      </w:r>
    </w:p>
    <w:p w14:paraId="7B297F9F" w14:textId="77777777" w:rsidR="00926291" w:rsidRPr="00A24F24" w:rsidRDefault="00926291" w:rsidP="009174E3">
      <w:pPr>
        <w:ind w:firstLine="420"/>
      </w:pPr>
      <w:r w:rsidRPr="00A24F24">
        <w:rPr>
          <w:rFonts w:hint="eastAsia"/>
        </w:rPr>
        <w:t>如果其它专网（</w:t>
      </w:r>
      <w:r w:rsidR="009C6522" w:rsidRPr="00A24F24">
        <w:rPr>
          <w:rFonts w:hint="eastAsia"/>
        </w:rPr>
        <w:t>油田专网的</w:t>
      </w:r>
      <w:r w:rsidRPr="00A24F24">
        <w:rPr>
          <w:rFonts w:hint="eastAsia"/>
        </w:rPr>
        <w:t>部分或全部</w:t>
      </w:r>
      <w:r w:rsidR="009C6522" w:rsidRPr="00A24F24">
        <w:rPr>
          <w:rFonts w:hint="eastAsia"/>
        </w:rPr>
        <w:t>，</w:t>
      </w:r>
      <w:r w:rsidRPr="00A24F24">
        <w:rPr>
          <w:rFonts w:hint="eastAsia"/>
        </w:rPr>
        <w:t>）要在校园信息网络上运行，则考虑在校园网上提供</w:t>
      </w:r>
      <w:r w:rsidRPr="00A24F24">
        <w:rPr>
          <w:rFonts w:hint="eastAsia"/>
        </w:rPr>
        <w:t>VPN</w:t>
      </w:r>
      <w:r w:rsidRPr="00A24F24">
        <w:rPr>
          <w:rFonts w:hint="eastAsia"/>
        </w:rPr>
        <w:t>的方式来实现，校园网提供安全通道，但各应用系统必须考虑自身的安全措施。</w:t>
      </w:r>
    </w:p>
    <w:p w14:paraId="0211F5FE" w14:textId="77777777" w:rsidR="00926291" w:rsidRPr="00A24F24" w:rsidRDefault="00926291" w:rsidP="0078727A">
      <w:pPr>
        <w:pStyle w:val="ad"/>
        <w:numPr>
          <w:ilvl w:val="0"/>
          <w:numId w:val="24"/>
        </w:numPr>
        <w:ind w:firstLineChars="0"/>
      </w:pPr>
      <w:r w:rsidRPr="00A24F24">
        <w:rPr>
          <w:rFonts w:hint="eastAsia"/>
        </w:rPr>
        <w:t>网络管理</w:t>
      </w:r>
    </w:p>
    <w:p w14:paraId="0616D53D" w14:textId="77777777" w:rsidR="00926291" w:rsidRPr="00A24F24" w:rsidRDefault="00926291" w:rsidP="00FD56B2">
      <w:pPr>
        <w:ind w:firstLine="420"/>
      </w:pPr>
      <w:r w:rsidRPr="00A24F24">
        <w:rPr>
          <w:rFonts w:hint="eastAsia"/>
        </w:rPr>
        <w:t>部署统一的网络管理平台，涵盖拓扑、告警、性能和配置等管理功能，使网络状况一目了然，而且需要结合交换机和路由器设备，实现客户所需的各种严格的访问控制策略，从而构成对网络访问的权限控制。</w:t>
      </w:r>
    </w:p>
    <w:p w14:paraId="34FF2EF9" w14:textId="77777777" w:rsidR="00926291" w:rsidRPr="00A24F24" w:rsidRDefault="00926291" w:rsidP="00FD56B2">
      <w:pPr>
        <w:ind w:firstLine="420"/>
        <w:rPr>
          <w:rFonts w:ascii="宋体" w:hAnsi="宋体" w:cs="Tahoma"/>
          <w:szCs w:val="21"/>
        </w:rPr>
      </w:pPr>
      <w:r w:rsidRPr="00A24F24">
        <w:rPr>
          <w:rFonts w:hint="eastAsia"/>
        </w:rPr>
        <w:t>网络管理平台除了管理传统的路由器、交换机外，还可以对网络中的无线、安全、语音、存储、服务器、打印机、</w:t>
      </w:r>
      <w:r w:rsidRPr="00A24F24">
        <w:rPr>
          <w:rFonts w:hint="eastAsia"/>
        </w:rPr>
        <w:t>UPS</w:t>
      </w:r>
      <w:r w:rsidRPr="00A24F24">
        <w:rPr>
          <w:rFonts w:hint="eastAsia"/>
        </w:rPr>
        <w:t>等设备进行管理，实现设备资源的集中化管理；可以快速、准确地发现网络资源，包括路由方式、</w:t>
      </w:r>
      <w:r w:rsidRPr="00A24F24">
        <w:rPr>
          <w:rFonts w:hint="eastAsia"/>
        </w:rPr>
        <w:t>ARP</w:t>
      </w:r>
      <w:r w:rsidRPr="00A24F24">
        <w:rPr>
          <w:rFonts w:hint="eastAsia"/>
        </w:rPr>
        <w:t>方式、</w:t>
      </w:r>
      <w:r w:rsidRPr="00A24F24">
        <w:rPr>
          <w:rFonts w:hint="eastAsia"/>
        </w:rPr>
        <w:t>IPSec VPN</w:t>
      </w:r>
      <w:r w:rsidRPr="00A24F24">
        <w:rPr>
          <w:rFonts w:hint="eastAsia"/>
        </w:rPr>
        <w:t>方式、网段方式等；支持设备面板管理，所见即所得的显示设备的资产组成和运行状态。</w:t>
      </w:r>
    </w:p>
    <w:p w14:paraId="3CB9DE90" w14:textId="77777777" w:rsidR="00926291" w:rsidRPr="00A24F24" w:rsidRDefault="00FB1193" w:rsidP="00FB1193">
      <w:pPr>
        <w:pStyle w:val="aff"/>
      </w:pPr>
      <w:bookmarkStart w:id="52" w:name="_Toc325467909"/>
      <w:r w:rsidRPr="00A24F24">
        <w:rPr>
          <w:rFonts w:hint="eastAsia"/>
        </w:rPr>
        <w:t>3</w:t>
      </w:r>
      <w:r w:rsidRPr="00A24F24">
        <w:rPr>
          <w:rFonts w:hint="eastAsia"/>
        </w:rPr>
        <w:t>）</w:t>
      </w:r>
      <w:r w:rsidR="00926291" w:rsidRPr="00A24F24">
        <w:rPr>
          <w:rFonts w:hint="eastAsia"/>
        </w:rPr>
        <w:t>架构规划</w:t>
      </w:r>
      <w:bookmarkEnd w:id="52"/>
    </w:p>
    <w:p w14:paraId="419C1C48" w14:textId="77777777" w:rsidR="00926291" w:rsidRPr="00A24F24" w:rsidRDefault="000F1519" w:rsidP="00926291">
      <w:pPr>
        <w:pStyle w:val="20505"/>
        <w:adjustRightInd w:val="0"/>
        <w:snapToGrid w:val="0"/>
        <w:spacing w:beforeLines="0" w:afterLines="0"/>
        <w:ind w:firstLineChars="0" w:firstLine="0"/>
        <w:rPr>
          <w:rFonts w:ascii="宋体" w:hAnsi="宋体" w:cs="Tahoma"/>
          <w:sz w:val="21"/>
          <w:szCs w:val="21"/>
        </w:rPr>
      </w:pPr>
      <w:r>
        <w:rPr>
          <w:rFonts w:ascii="宋体" w:hAnsi="宋体" w:cs="Tahoma"/>
          <w:noProof/>
          <w:sz w:val="21"/>
          <w:szCs w:val="21"/>
        </w:rPr>
        <w:lastRenderedPageBreak/>
        <w:drawing>
          <wp:inline distT="0" distB="0" distL="0" distR="0" wp14:anchorId="1823A804" wp14:editId="2AF1729A">
            <wp:extent cx="5276850" cy="4467225"/>
            <wp:effectExtent l="19050" t="0" r="0" b="0"/>
            <wp:docPr id="10"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pic:cNvPicPr>
                      <a:picLocks noChangeAspect="1" noChangeArrowheads="1"/>
                    </pic:cNvPicPr>
                  </pic:nvPicPr>
                  <pic:blipFill>
                    <a:blip r:embed="rId22" cstate="print"/>
                    <a:srcRect/>
                    <a:stretch>
                      <a:fillRect/>
                    </a:stretch>
                  </pic:blipFill>
                  <pic:spPr bwMode="auto">
                    <a:xfrm>
                      <a:off x="0" y="0"/>
                      <a:ext cx="5276850" cy="4467225"/>
                    </a:xfrm>
                    <a:prstGeom prst="rect">
                      <a:avLst/>
                    </a:prstGeom>
                    <a:noFill/>
                    <a:ln w="9525">
                      <a:noFill/>
                      <a:miter lim="800000"/>
                      <a:headEnd/>
                      <a:tailEnd/>
                    </a:ln>
                  </pic:spPr>
                </pic:pic>
              </a:graphicData>
            </a:graphic>
          </wp:inline>
        </w:drawing>
      </w:r>
    </w:p>
    <w:p w14:paraId="1CF5CFC6" w14:textId="77777777" w:rsidR="00926291" w:rsidRPr="00A24F24" w:rsidRDefault="000C7F80" w:rsidP="00FD56B2">
      <w:pPr>
        <w:ind w:firstLine="420"/>
      </w:pPr>
      <w:r>
        <w:rPr>
          <w:rFonts w:hint="eastAsia"/>
        </w:rPr>
        <w:t>本智慧</w:t>
      </w:r>
      <w:r w:rsidR="009C6522" w:rsidRPr="00A24F24">
        <w:rPr>
          <w:rFonts w:hint="eastAsia"/>
        </w:rPr>
        <w:t>校园网</w:t>
      </w:r>
      <w:r w:rsidR="00926291" w:rsidRPr="00A24F24">
        <w:rPr>
          <w:rFonts w:hint="eastAsia"/>
        </w:rPr>
        <w:t>支撑平</w:t>
      </w:r>
      <w:r w:rsidR="009C6522" w:rsidRPr="00A24F24">
        <w:rPr>
          <w:rFonts w:hint="eastAsia"/>
        </w:rPr>
        <w:t>台逻辑上以业务处理为核心，规划为三个平面：业务流平面、安全防御平面和管控平</w:t>
      </w:r>
      <w:r w:rsidR="00926291" w:rsidRPr="00A24F24">
        <w:rPr>
          <w:rFonts w:hint="eastAsia"/>
        </w:rPr>
        <w:t>面。</w:t>
      </w:r>
    </w:p>
    <w:p w14:paraId="1D309BB3" w14:textId="77777777" w:rsidR="00926291" w:rsidRPr="00A24F24" w:rsidRDefault="00926291" w:rsidP="00FD56B2">
      <w:pPr>
        <w:ind w:firstLine="420"/>
      </w:pPr>
      <w:r w:rsidRPr="00A24F24">
        <w:rPr>
          <w:rFonts w:hint="eastAsia"/>
        </w:rPr>
        <w:t>业务流平面为多业务支撑的承载基础。业务接口为经过分类的不同类型应用，连接经过优化的基础通讯平台，按照不同层次、不同技术的服务保障措施，实现用户与数据中心之间、用户与用户之间的应用交互。</w:t>
      </w:r>
    </w:p>
    <w:p w14:paraId="6CD1E16A" w14:textId="77777777" w:rsidR="00926291" w:rsidRPr="00A24F24" w:rsidRDefault="00926291" w:rsidP="0078727A">
      <w:pPr>
        <w:pStyle w:val="ad"/>
        <w:numPr>
          <w:ilvl w:val="0"/>
          <w:numId w:val="24"/>
        </w:numPr>
        <w:ind w:firstLineChars="0"/>
      </w:pPr>
      <w:r w:rsidRPr="00A24F24">
        <w:rPr>
          <w:rFonts w:hint="eastAsia"/>
        </w:rPr>
        <w:t>对于基础平台，经过优化处理，将对业务的灵活性、可控性、性能、可靠性起到提升的作用。设计内容包括提升局部带宽消除数据传输瓶颈，消除平台单点故障提升网络可用性，迁移</w:t>
      </w:r>
      <w:r w:rsidRPr="00A24F24">
        <w:t>IPv6</w:t>
      </w:r>
      <w:r w:rsidRPr="00A24F24">
        <w:rPr>
          <w:rFonts w:hint="eastAsia"/>
        </w:rPr>
        <w:t>技术提升业务的灵活性，部署</w:t>
      </w:r>
      <w:r w:rsidRPr="00A24F24">
        <w:t>MPLS VPN</w:t>
      </w:r>
      <w:r w:rsidRPr="00A24F24">
        <w:rPr>
          <w:rFonts w:hint="eastAsia"/>
        </w:rPr>
        <w:t>提升业务可控性。通过对基础平台实施</w:t>
      </w:r>
      <w:r w:rsidRPr="00A24F24">
        <w:t>WLAN</w:t>
      </w:r>
      <w:r w:rsidRPr="00A24F24">
        <w:rPr>
          <w:rFonts w:hint="eastAsia"/>
        </w:rPr>
        <w:t>功能拓展，提供更丰富的接入手段与移动业务。</w:t>
      </w:r>
    </w:p>
    <w:p w14:paraId="4AC192F9" w14:textId="77777777" w:rsidR="00926291" w:rsidRPr="00A24F24" w:rsidRDefault="00926291" w:rsidP="0078727A">
      <w:pPr>
        <w:pStyle w:val="ad"/>
        <w:numPr>
          <w:ilvl w:val="0"/>
          <w:numId w:val="24"/>
        </w:numPr>
        <w:ind w:firstLineChars="0"/>
      </w:pPr>
      <w:r w:rsidRPr="00A24F24">
        <w:rPr>
          <w:rFonts w:hint="eastAsia"/>
        </w:rPr>
        <w:t>业务通过优化设计，可实施两种端到端服务质量保障措施，其一为从园区内部接入通过</w:t>
      </w:r>
      <w:r w:rsidRPr="00A24F24">
        <w:t>DSCP</w:t>
      </w:r>
      <w:r w:rsidRPr="00A24F24">
        <w:rPr>
          <w:rFonts w:hint="eastAsia"/>
        </w:rPr>
        <w:t>技术进行业务区分处理，将</w:t>
      </w:r>
      <w:r w:rsidRPr="00A24F24">
        <w:t>COS Mapping</w:t>
      </w:r>
      <w:r w:rsidRPr="00A24F24">
        <w:rPr>
          <w:rFonts w:hint="eastAsia"/>
        </w:rPr>
        <w:t>到校区骨干</w:t>
      </w:r>
      <w:r w:rsidRPr="00A24F24">
        <w:t>MPLS</w:t>
      </w:r>
      <w:r w:rsidRPr="00A24F24">
        <w:rPr>
          <w:rFonts w:hint="eastAsia"/>
        </w:rPr>
        <w:t>网的</w:t>
      </w:r>
      <w:r w:rsidRPr="00A24F24">
        <w:t>EXP</w:t>
      </w:r>
      <w:r w:rsidRPr="00A24F24">
        <w:rPr>
          <w:rFonts w:hint="eastAsia"/>
        </w:rPr>
        <w:t>值；其二为对关键业务在校区骨干上部署</w:t>
      </w:r>
      <w:r w:rsidRPr="00A24F24">
        <w:t xml:space="preserve">MPLS </w:t>
      </w:r>
      <w:r w:rsidRPr="00A24F24">
        <w:rPr>
          <w:rFonts w:hint="eastAsia"/>
        </w:rPr>
        <w:t>P</w:t>
      </w:r>
      <w:r w:rsidRPr="00A24F24">
        <w:t>E</w:t>
      </w:r>
      <w:r w:rsidRPr="00A24F24">
        <w:rPr>
          <w:rFonts w:hint="eastAsia"/>
        </w:rPr>
        <w:t>实现资源预留。</w:t>
      </w:r>
    </w:p>
    <w:p w14:paraId="7F3030D9" w14:textId="77777777" w:rsidR="00926291" w:rsidRPr="00A24F24" w:rsidRDefault="00926291" w:rsidP="0078727A">
      <w:pPr>
        <w:pStyle w:val="ad"/>
        <w:numPr>
          <w:ilvl w:val="0"/>
          <w:numId w:val="24"/>
        </w:numPr>
        <w:ind w:firstLineChars="0"/>
      </w:pPr>
      <w:r w:rsidRPr="00A24F24">
        <w:rPr>
          <w:rFonts w:hint="eastAsia"/>
        </w:rPr>
        <w:t>而数据中心作为多业务部署的心脏，通过灾备的设计，规划其可靠性、可管理性与</w:t>
      </w:r>
      <w:r w:rsidRPr="00A24F24">
        <w:rPr>
          <w:rFonts w:hint="eastAsia"/>
        </w:rPr>
        <w:lastRenderedPageBreak/>
        <w:t>可扩展性，实现面向业务的集中存储、数据保护和多系统虚拟化，保障多业务系统与用户之间的交互。</w:t>
      </w:r>
    </w:p>
    <w:p w14:paraId="76CEDF3A" w14:textId="77777777" w:rsidR="00926291" w:rsidRPr="00A24F24" w:rsidRDefault="00926291" w:rsidP="00FD56B2">
      <w:pPr>
        <w:ind w:firstLine="420"/>
      </w:pPr>
      <w:r w:rsidRPr="00A24F24">
        <w:rPr>
          <w:rFonts w:hint="eastAsia"/>
        </w:rPr>
        <w:t>安全防御层面，规划为层次化的渗透防御部署。面向外网出口层、</w:t>
      </w:r>
      <w:r w:rsidR="009C6522" w:rsidRPr="00A24F24">
        <w:rPr>
          <w:rFonts w:hint="eastAsia"/>
        </w:rPr>
        <w:t>校园汇聚层、校园</w:t>
      </w:r>
      <w:r w:rsidRPr="00A24F24">
        <w:rPr>
          <w:rFonts w:hint="eastAsia"/>
        </w:rPr>
        <w:t>核心层、数据中心、用户行为控制五个层面安全规划设计。针对业务流的整个过程实现安全防护。</w:t>
      </w:r>
    </w:p>
    <w:p w14:paraId="7956B192" w14:textId="77777777" w:rsidR="00926291" w:rsidRPr="00A24F24" w:rsidRDefault="00926291" w:rsidP="00FD56B2">
      <w:pPr>
        <w:ind w:firstLine="420"/>
      </w:pPr>
      <w:r w:rsidRPr="00A24F24">
        <w:rPr>
          <w:rFonts w:hint="eastAsia"/>
        </w:rPr>
        <w:t>管控层面针对业务流各个环节的相应环节，包括设备资源、用户资源、业务流量、业务隔离、安全信息进行整合管理，有效调整业务流的可用性和平滑性。通过多个环节之间的关联管理，实现降低多业务支撑平台运维的整体拥有成本。</w:t>
      </w:r>
    </w:p>
    <w:p w14:paraId="0DE737D6" w14:textId="77777777" w:rsidR="00926291" w:rsidRPr="00A24F24" w:rsidRDefault="00FB1193" w:rsidP="00FB1193">
      <w:pPr>
        <w:pStyle w:val="aff"/>
      </w:pPr>
      <w:bookmarkStart w:id="53" w:name="_Toc325467910"/>
      <w:r w:rsidRPr="00A24F24">
        <w:rPr>
          <w:rFonts w:hint="eastAsia"/>
        </w:rPr>
        <w:t>4</w:t>
      </w:r>
      <w:r w:rsidRPr="00A24F24">
        <w:rPr>
          <w:rFonts w:hint="eastAsia"/>
        </w:rPr>
        <w:t>）</w:t>
      </w:r>
      <w:r w:rsidR="00926291" w:rsidRPr="00A24F24">
        <w:rPr>
          <w:rFonts w:hint="eastAsia"/>
        </w:rPr>
        <w:t>高可用园区规划</w:t>
      </w:r>
      <w:bookmarkEnd w:id="53"/>
    </w:p>
    <w:p w14:paraId="7A55C1B7" w14:textId="77777777" w:rsidR="00926291" w:rsidRPr="00A24F24" w:rsidRDefault="009C6522" w:rsidP="00FD56B2">
      <w:pPr>
        <w:ind w:firstLine="420"/>
      </w:pPr>
      <w:r w:rsidRPr="00A24F24">
        <w:rPr>
          <w:rFonts w:hint="eastAsia"/>
        </w:rPr>
        <w:t>智慧校园</w:t>
      </w:r>
      <w:r w:rsidR="00926291" w:rsidRPr="00A24F24">
        <w:rPr>
          <w:rFonts w:hint="eastAsia"/>
        </w:rPr>
        <w:t>园区网络作为实际业务的接入和承载体，必须具有高可用性。高可用性主要体现在以下几个方面：</w:t>
      </w:r>
    </w:p>
    <w:p w14:paraId="46F5736E" w14:textId="77777777" w:rsidR="00926291" w:rsidRPr="00A24F24" w:rsidRDefault="00926291" w:rsidP="0078727A">
      <w:pPr>
        <w:pStyle w:val="ad"/>
        <w:numPr>
          <w:ilvl w:val="0"/>
          <w:numId w:val="25"/>
        </w:numPr>
        <w:ind w:firstLineChars="0"/>
      </w:pPr>
      <w:r w:rsidRPr="00A24F24">
        <w:rPr>
          <w:rFonts w:hint="eastAsia"/>
        </w:rPr>
        <w:t>保持网络长时间的无故障运行；</w:t>
      </w:r>
    </w:p>
    <w:p w14:paraId="515A16CE" w14:textId="77777777" w:rsidR="00926291" w:rsidRPr="00A24F24" w:rsidRDefault="00926291" w:rsidP="0078727A">
      <w:pPr>
        <w:pStyle w:val="ad"/>
        <w:numPr>
          <w:ilvl w:val="0"/>
          <w:numId w:val="25"/>
        </w:numPr>
        <w:ind w:firstLineChars="0"/>
      </w:pPr>
      <w:r w:rsidRPr="00A24F24">
        <w:rPr>
          <w:rFonts w:hint="eastAsia"/>
        </w:rPr>
        <w:t>保证突发情况下的网络可用性和可恢复性；</w:t>
      </w:r>
    </w:p>
    <w:p w14:paraId="0829C07F" w14:textId="77777777" w:rsidR="00926291" w:rsidRPr="00A24F24" w:rsidRDefault="00926291" w:rsidP="0078727A">
      <w:pPr>
        <w:pStyle w:val="ad"/>
        <w:numPr>
          <w:ilvl w:val="0"/>
          <w:numId w:val="25"/>
        </w:numPr>
        <w:ind w:firstLineChars="0"/>
      </w:pPr>
      <w:r w:rsidRPr="00A24F24">
        <w:rPr>
          <w:rFonts w:hint="eastAsia"/>
        </w:rPr>
        <w:t>恶劣环境条件下的网络应用；</w:t>
      </w:r>
    </w:p>
    <w:p w14:paraId="44CA6B94" w14:textId="77777777" w:rsidR="00926291" w:rsidRPr="00A24F24" w:rsidRDefault="00926291" w:rsidP="0078727A">
      <w:pPr>
        <w:pStyle w:val="ad"/>
        <w:numPr>
          <w:ilvl w:val="0"/>
          <w:numId w:val="25"/>
        </w:numPr>
        <w:ind w:firstLineChars="0"/>
      </w:pPr>
      <w:r w:rsidRPr="00A24F24">
        <w:rPr>
          <w:rFonts w:hint="eastAsia"/>
        </w:rPr>
        <w:t>抵抗灾难。</w:t>
      </w:r>
    </w:p>
    <w:p w14:paraId="248DE362" w14:textId="77777777" w:rsidR="00926291" w:rsidRPr="00A24F24" w:rsidRDefault="00926291" w:rsidP="00FD56B2">
      <w:pPr>
        <w:ind w:firstLine="420"/>
      </w:pPr>
      <w:r w:rsidRPr="00A24F24">
        <w:rPr>
          <w:rFonts w:hint="eastAsia"/>
        </w:rPr>
        <w:t>网络建设高可用性设计，需要全方位多角度的对网络可靠性给予充分保障。园区网络高可用性可以通过设备自身的关键部件冗余、协议的不间断转发技术以及网络拓扑的链路和设备冗余设计来综合保证：</w:t>
      </w:r>
    </w:p>
    <w:p w14:paraId="7258FF8A" w14:textId="77777777" w:rsidR="00926291" w:rsidRPr="00A24F24" w:rsidRDefault="00926291" w:rsidP="0078727A">
      <w:pPr>
        <w:pStyle w:val="ad"/>
        <w:numPr>
          <w:ilvl w:val="0"/>
          <w:numId w:val="26"/>
        </w:numPr>
        <w:ind w:firstLineChars="0"/>
      </w:pPr>
      <w:r w:rsidRPr="00A24F24">
        <w:rPr>
          <w:rFonts w:hint="eastAsia"/>
        </w:rPr>
        <w:t>设备的可靠：双主控、双电源</w:t>
      </w:r>
    </w:p>
    <w:p w14:paraId="5B504246" w14:textId="77777777" w:rsidR="00926291" w:rsidRPr="00A24F24" w:rsidRDefault="00926291" w:rsidP="0078727A">
      <w:pPr>
        <w:pStyle w:val="ad"/>
        <w:numPr>
          <w:ilvl w:val="0"/>
          <w:numId w:val="26"/>
        </w:numPr>
        <w:ind w:firstLineChars="0"/>
      </w:pPr>
      <w:r w:rsidRPr="00A24F24">
        <w:rPr>
          <w:rFonts w:hint="eastAsia"/>
        </w:rPr>
        <w:t>网络的可靠：关键设备双归属、重要链路手工聚合、服务器采用双网卡</w:t>
      </w:r>
    </w:p>
    <w:p w14:paraId="310B5C0F" w14:textId="77777777" w:rsidR="00926291" w:rsidRPr="00A24F24" w:rsidRDefault="00926291" w:rsidP="0078727A">
      <w:pPr>
        <w:pStyle w:val="ad"/>
        <w:numPr>
          <w:ilvl w:val="0"/>
          <w:numId w:val="26"/>
        </w:numPr>
        <w:ind w:firstLineChars="0"/>
      </w:pPr>
      <w:r w:rsidRPr="00A24F24">
        <w:rPr>
          <w:rFonts w:hint="eastAsia"/>
        </w:rPr>
        <w:t>协议的可靠：</w:t>
      </w:r>
      <w:r w:rsidRPr="00A24F24">
        <w:t>VRRP</w:t>
      </w:r>
      <w:r w:rsidRPr="00A24F24">
        <w:rPr>
          <w:rFonts w:hint="eastAsia"/>
        </w:rPr>
        <w:t>、防火墙</w:t>
      </w:r>
      <w:r w:rsidRPr="00A24F24">
        <w:t>HRP</w:t>
      </w:r>
    </w:p>
    <w:p w14:paraId="1BD7831E" w14:textId="77777777" w:rsidR="00926291" w:rsidRPr="00A24F24" w:rsidRDefault="00926291" w:rsidP="0078727A">
      <w:pPr>
        <w:pStyle w:val="ad"/>
        <w:numPr>
          <w:ilvl w:val="0"/>
          <w:numId w:val="26"/>
        </w:numPr>
        <w:ind w:firstLineChars="0"/>
      </w:pPr>
      <w:r w:rsidRPr="00A24F24">
        <w:rPr>
          <w:rFonts w:hint="eastAsia"/>
        </w:rPr>
        <w:t>架构的可靠：重要设备冗余部署、流量路径合理规划</w:t>
      </w:r>
    </w:p>
    <w:p w14:paraId="35CDDD4E" w14:textId="77777777" w:rsidR="00926291" w:rsidRPr="00A24F24" w:rsidRDefault="00926291" w:rsidP="0078727A">
      <w:pPr>
        <w:pStyle w:val="ad"/>
        <w:numPr>
          <w:ilvl w:val="0"/>
          <w:numId w:val="26"/>
        </w:numPr>
        <w:ind w:firstLineChars="0"/>
      </w:pPr>
      <w:r w:rsidRPr="00A24F24">
        <w:rPr>
          <w:rFonts w:hint="eastAsia"/>
        </w:rPr>
        <w:t>应用的可靠：服务器健康检查</w:t>
      </w:r>
    </w:p>
    <w:p w14:paraId="35AFD726" w14:textId="77777777" w:rsidR="00926291" w:rsidRPr="00A24F24" w:rsidRDefault="00926291" w:rsidP="0078727A">
      <w:pPr>
        <w:pStyle w:val="ad"/>
        <w:numPr>
          <w:ilvl w:val="0"/>
          <w:numId w:val="26"/>
        </w:numPr>
        <w:ind w:firstLineChars="0"/>
      </w:pPr>
      <w:r w:rsidRPr="00A24F24">
        <w:rPr>
          <w:rFonts w:hint="eastAsia"/>
        </w:rPr>
        <w:t>建议接入交换机上没有</w:t>
      </w:r>
      <w:r w:rsidRPr="00A24F24">
        <w:rPr>
          <w:rFonts w:hint="eastAsia"/>
        </w:rPr>
        <w:t>VLAN</w:t>
      </w:r>
      <w:r w:rsidRPr="00A24F24">
        <w:rPr>
          <w:rFonts w:hint="eastAsia"/>
        </w:rPr>
        <w:t>重叠的规划，管理简单，并能控制广播域影响；</w:t>
      </w:r>
    </w:p>
    <w:p w14:paraId="35DD902B" w14:textId="77777777" w:rsidR="00926291" w:rsidRPr="00A24F24" w:rsidRDefault="00926291" w:rsidP="0078727A">
      <w:pPr>
        <w:pStyle w:val="ad"/>
        <w:numPr>
          <w:ilvl w:val="0"/>
          <w:numId w:val="26"/>
        </w:numPr>
        <w:ind w:firstLineChars="0"/>
      </w:pPr>
      <w:r w:rsidRPr="00A24F24">
        <w:rPr>
          <w:rFonts w:hint="eastAsia"/>
        </w:rPr>
        <w:t>利用</w:t>
      </w:r>
      <w:r w:rsidRPr="00A24F24">
        <w:rPr>
          <w:rFonts w:hint="eastAsia"/>
        </w:rPr>
        <w:t>MSTP</w:t>
      </w:r>
      <w:r w:rsidRPr="00A24F24">
        <w:rPr>
          <w:rFonts w:hint="eastAsia"/>
        </w:rPr>
        <w:t>多实例特性，合理规划</w:t>
      </w:r>
      <w:r w:rsidRPr="00A24F24">
        <w:rPr>
          <w:rFonts w:hint="eastAsia"/>
        </w:rPr>
        <w:t>VLAN</w:t>
      </w:r>
      <w:r w:rsidRPr="00A24F24">
        <w:rPr>
          <w:rFonts w:hint="eastAsia"/>
        </w:rPr>
        <w:t>与实例映射关系，实现业务流量的负载分担；</w:t>
      </w:r>
    </w:p>
    <w:p w14:paraId="0FF0806A" w14:textId="77777777" w:rsidR="00926291" w:rsidRPr="00A24F24" w:rsidRDefault="00926291" w:rsidP="0078727A">
      <w:pPr>
        <w:pStyle w:val="ad"/>
        <w:numPr>
          <w:ilvl w:val="0"/>
          <w:numId w:val="26"/>
        </w:numPr>
        <w:ind w:firstLineChars="0"/>
      </w:pPr>
      <w:r w:rsidRPr="00A24F24">
        <w:rPr>
          <w:rFonts w:hint="eastAsia"/>
        </w:rPr>
        <w:t>规划多个</w:t>
      </w:r>
      <w:r w:rsidRPr="00A24F24">
        <w:rPr>
          <w:rFonts w:hint="eastAsia"/>
        </w:rPr>
        <w:t>VRRP</w:t>
      </w:r>
      <w:r w:rsidRPr="00A24F24">
        <w:rPr>
          <w:rFonts w:hint="eastAsia"/>
        </w:rPr>
        <w:t>组，实现汇聚三层网关的备份和负载分担；为防止错误的配置或连接形成端口自环，可在交换机下行端口上开启</w:t>
      </w:r>
      <w:r w:rsidRPr="00A24F24">
        <w:rPr>
          <w:rFonts w:hint="eastAsia"/>
        </w:rPr>
        <w:t>loopback-detection</w:t>
      </w:r>
      <w:r w:rsidRPr="00A24F24">
        <w:rPr>
          <w:rFonts w:hint="eastAsia"/>
        </w:rPr>
        <w:t>功能，发生自环</w:t>
      </w:r>
      <w:r w:rsidRPr="00A24F24">
        <w:rPr>
          <w:rFonts w:hint="eastAsia"/>
        </w:rPr>
        <w:lastRenderedPageBreak/>
        <w:t>时有多种处理模式可供选择；</w:t>
      </w:r>
    </w:p>
    <w:p w14:paraId="187B1E3A" w14:textId="77777777" w:rsidR="00926291" w:rsidRPr="00A24F24" w:rsidRDefault="00926291" w:rsidP="0078727A">
      <w:pPr>
        <w:pStyle w:val="ad"/>
        <w:numPr>
          <w:ilvl w:val="0"/>
          <w:numId w:val="26"/>
        </w:numPr>
        <w:ind w:firstLineChars="0"/>
      </w:pPr>
      <w:r w:rsidRPr="00A24F24">
        <w:rPr>
          <w:rFonts w:hint="eastAsia"/>
        </w:rPr>
        <w:t>在边缘与</w:t>
      </w:r>
      <w:r w:rsidRPr="00A24F24">
        <w:rPr>
          <w:rFonts w:hint="eastAsia"/>
        </w:rPr>
        <w:t>PC</w:t>
      </w:r>
      <w:r w:rsidRPr="00A24F24">
        <w:rPr>
          <w:rFonts w:hint="eastAsia"/>
        </w:rPr>
        <w:t>或服务器相连的端口配成边缘端口，并启动</w:t>
      </w:r>
      <w:r w:rsidRPr="00A24F24">
        <w:rPr>
          <w:rFonts w:hint="eastAsia"/>
        </w:rPr>
        <w:t>BPDU</w:t>
      </w:r>
      <w:r w:rsidRPr="00A24F24">
        <w:rPr>
          <w:rFonts w:hint="eastAsia"/>
        </w:rPr>
        <w:t>保护，端口状态快速转换和不接收</w:t>
      </w:r>
      <w:r w:rsidRPr="00A24F24">
        <w:rPr>
          <w:rFonts w:hint="eastAsia"/>
        </w:rPr>
        <w:t>BPDU</w:t>
      </w:r>
      <w:r w:rsidRPr="00A24F24">
        <w:rPr>
          <w:rFonts w:hint="eastAsia"/>
        </w:rPr>
        <w:t>报文；</w:t>
      </w:r>
    </w:p>
    <w:p w14:paraId="464367FE" w14:textId="77777777" w:rsidR="00926291" w:rsidRPr="00A24F24" w:rsidRDefault="00926291" w:rsidP="0078727A">
      <w:pPr>
        <w:pStyle w:val="ad"/>
        <w:numPr>
          <w:ilvl w:val="0"/>
          <w:numId w:val="26"/>
        </w:numPr>
        <w:ind w:firstLineChars="0"/>
      </w:pPr>
      <w:r w:rsidRPr="00A24F24">
        <w:rPr>
          <w:rFonts w:hint="eastAsia"/>
        </w:rPr>
        <w:t>为了避免交换机频繁收到</w:t>
      </w:r>
      <w:r w:rsidRPr="00A24F24">
        <w:rPr>
          <w:rFonts w:hint="eastAsia"/>
        </w:rPr>
        <w:t>TC</w:t>
      </w:r>
      <w:r w:rsidRPr="00A24F24">
        <w:rPr>
          <w:rFonts w:hint="eastAsia"/>
        </w:rPr>
        <w:t>报文而去频繁删除</w:t>
      </w:r>
      <w:r w:rsidRPr="00A24F24">
        <w:rPr>
          <w:rFonts w:hint="eastAsia"/>
        </w:rPr>
        <w:t>MAC</w:t>
      </w:r>
      <w:r w:rsidRPr="00A24F24">
        <w:rPr>
          <w:rFonts w:hint="eastAsia"/>
        </w:rPr>
        <w:t>和</w:t>
      </w:r>
      <w:r w:rsidRPr="00A24F24">
        <w:rPr>
          <w:rFonts w:hint="eastAsia"/>
        </w:rPr>
        <w:t>ARP</w:t>
      </w:r>
      <w:r w:rsidRPr="00A24F24">
        <w:rPr>
          <w:rFonts w:hint="eastAsia"/>
        </w:rPr>
        <w:t>表项，继而引起</w:t>
      </w:r>
      <w:r w:rsidRPr="00A24F24">
        <w:rPr>
          <w:rFonts w:hint="eastAsia"/>
        </w:rPr>
        <w:t>CPU</w:t>
      </w:r>
      <w:r w:rsidRPr="00A24F24">
        <w:rPr>
          <w:rFonts w:hint="eastAsia"/>
        </w:rPr>
        <w:t>繁忙业务中断的情况，建议届时在交换机上开启</w:t>
      </w:r>
      <w:r w:rsidRPr="00A24F24">
        <w:rPr>
          <w:rFonts w:hint="eastAsia"/>
        </w:rPr>
        <w:t>TC</w:t>
      </w:r>
      <w:r w:rsidRPr="00A24F24">
        <w:rPr>
          <w:rFonts w:hint="eastAsia"/>
        </w:rPr>
        <w:t>保护功能；</w:t>
      </w:r>
    </w:p>
    <w:p w14:paraId="22F95BB5" w14:textId="77777777" w:rsidR="00926291" w:rsidRPr="00A24F24" w:rsidRDefault="00926291" w:rsidP="0078727A">
      <w:pPr>
        <w:pStyle w:val="ad"/>
        <w:numPr>
          <w:ilvl w:val="0"/>
          <w:numId w:val="26"/>
        </w:numPr>
        <w:ind w:firstLineChars="0"/>
      </w:pPr>
      <w:r w:rsidRPr="00A24F24">
        <w:rPr>
          <w:rFonts w:hint="eastAsia"/>
        </w:rPr>
        <w:t>为避免整网收到抢根报文而引起网络强烈震荡，在根桥与其它设备相连的端口上开启</w:t>
      </w:r>
      <w:r w:rsidRPr="00A24F24">
        <w:rPr>
          <w:rFonts w:hint="eastAsia"/>
        </w:rPr>
        <w:t>root</w:t>
      </w:r>
      <w:r w:rsidRPr="00A24F24">
        <w:rPr>
          <w:rFonts w:hint="eastAsia"/>
        </w:rPr>
        <w:t>保护功能；</w:t>
      </w:r>
    </w:p>
    <w:p w14:paraId="533FFFD3" w14:textId="77777777" w:rsidR="00926291" w:rsidRPr="00A24F24" w:rsidRDefault="00926291" w:rsidP="0078727A">
      <w:pPr>
        <w:pStyle w:val="ad"/>
        <w:numPr>
          <w:ilvl w:val="0"/>
          <w:numId w:val="26"/>
        </w:numPr>
        <w:ind w:firstLineChars="0"/>
      </w:pPr>
      <w:r w:rsidRPr="00A24F24">
        <w:rPr>
          <w:rFonts w:hint="eastAsia"/>
        </w:rPr>
        <w:t>汇聚与接入层交换机相连的端口避免配置</w:t>
      </w:r>
      <w:r w:rsidRPr="00A24F24">
        <w:rPr>
          <w:rFonts w:hint="eastAsia"/>
        </w:rPr>
        <w:t>trunk all</w:t>
      </w:r>
      <w:r w:rsidRPr="00A24F24">
        <w:rPr>
          <w:rFonts w:hint="eastAsia"/>
        </w:rPr>
        <w:t>，只允许使用的</w:t>
      </w:r>
      <w:r w:rsidRPr="00A24F24">
        <w:rPr>
          <w:rFonts w:hint="eastAsia"/>
        </w:rPr>
        <w:t>vlan</w:t>
      </w:r>
      <w:r w:rsidRPr="00A24F24">
        <w:rPr>
          <w:rFonts w:hint="eastAsia"/>
        </w:rPr>
        <w:t>通过，各个双归属环用</w:t>
      </w:r>
      <w:r w:rsidRPr="00A24F24">
        <w:rPr>
          <w:rFonts w:hint="eastAsia"/>
        </w:rPr>
        <w:t>vlan</w:t>
      </w:r>
      <w:r w:rsidRPr="00A24F24">
        <w:rPr>
          <w:rFonts w:hint="eastAsia"/>
        </w:rPr>
        <w:t>隔开，防止一个环上的广播泛到另一个环上去；</w:t>
      </w:r>
    </w:p>
    <w:p w14:paraId="59463005" w14:textId="77777777" w:rsidR="00926291" w:rsidRPr="00A24F24" w:rsidRDefault="00926291" w:rsidP="00FD56B2">
      <w:pPr>
        <w:ind w:firstLine="420"/>
      </w:pPr>
      <w:r w:rsidRPr="00A24F24">
        <w:rPr>
          <w:rFonts w:hint="eastAsia"/>
        </w:rPr>
        <w:t>通过浮动静态路由和虚拟交换机技术，可以方便的实现不同业务的链路分担，例如学生宿舍的流量通过上行链路进入到一台核心交换机，办公业务通过另外一条上行链路进入到另外一台核心交换机。</w:t>
      </w:r>
    </w:p>
    <w:p w14:paraId="74AD1F02" w14:textId="77777777" w:rsidR="00926291" w:rsidRPr="00A24F24" w:rsidRDefault="00FB1193" w:rsidP="00FB1193">
      <w:pPr>
        <w:pStyle w:val="aff"/>
      </w:pPr>
      <w:bookmarkStart w:id="54" w:name="_Toc325467911"/>
      <w:r w:rsidRPr="00A24F24">
        <w:rPr>
          <w:rFonts w:hint="eastAsia"/>
        </w:rPr>
        <w:t>5</w:t>
      </w:r>
      <w:r w:rsidRPr="00A24F24">
        <w:rPr>
          <w:rFonts w:hint="eastAsia"/>
        </w:rPr>
        <w:t>）</w:t>
      </w:r>
      <w:r w:rsidR="00926291" w:rsidRPr="00A24F24">
        <w:rPr>
          <w:rFonts w:hint="eastAsia"/>
        </w:rPr>
        <w:t>IPv6</w:t>
      </w:r>
      <w:r w:rsidR="00926291" w:rsidRPr="00A24F24">
        <w:rPr>
          <w:rFonts w:hint="eastAsia"/>
        </w:rPr>
        <w:t>园区规划</w:t>
      </w:r>
      <w:bookmarkEnd w:id="54"/>
    </w:p>
    <w:p w14:paraId="308B7ED9" w14:textId="77777777" w:rsidR="00926291" w:rsidRPr="00A24F24" w:rsidRDefault="00926291" w:rsidP="00FD56B2">
      <w:pPr>
        <w:ind w:firstLine="420"/>
      </w:pPr>
      <w:r w:rsidRPr="00A24F24">
        <w:rPr>
          <w:rFonts w:hint="eastAsia"/>
        </w:rPr>
        <w:t>作为数字化校园的一部分，</w:t>
      </w:r>
      <w:r w:rsidRPr="00A24F24">
        <w:rPr>
          <w:rFonts w:hint="eastAsia"/>
        </w:rPr>
        <w:t>IPv6</w:t>
      </w:r>
      <w:r w:rsidRPr="00A24F24">
        <w:rPr>
          <w:rFonts w:hint="eastAsia"/>
        </w:rPr>
        <w:t>网络能力必不可少。进行</w:t>
      </w:r>
      <w:r w:rsidRPr="00A24F24">
        <w:rPr>
          <w:rFonts w:hint="eastAsia"/>
        </w:rPr>
        <w:t>IPv4</w:t>
      </w:r>
      <w:r w:rsidRPr="00A24F24">
        <w:rPr>
          <w:rFonts w:hint="eastAsia"/>
        </w:rPr>
        <w:t>园区规划时，同时需要考虑</w:t>
      </w:r>
      <w:r w:rsidRPr="00A24F24">
        <w:rPr>
          <w:rFonts w:hint="eastAsia"/>
        </w:rPr>
        <w:t>IPv6</w:t>
      </w:r>
      <w:r w:rsidRPr="00A24F24">
        <w:rPr>
          <w:rFonts w:hint="eastAsia"/>
        </w:rPr>
        <w:t>网络应用。</w:t>
      </w:r>
      <w:r w:rsidR="009C6522" w:rsidRPr="00A24F24">
        <w:rPr>
          <w:rFonts w:hint="eastAsia"/>
        </w:rPr>
        <w:t>智慧校园</w:t>
      </w:r>
      <w:r w:rsidRPr="00A24F24">
        <w:rPr>
          <w:rFonts w:hint="eastAsia"/>
        </w:rPr>
        <w:t>园区网是一个全面支持</w:t>
      </w:r>
      <w:r w:rsidRPr="00A24F24">
        <w:rPr>
          <w:rFonts w:hint="eastAsia"/>
        </w:rPr>
        <w:t>IPv6</w:t>
      </w:r>
      <w:r w:rsidRPr="00A24F24">
        <w:rPr>
          <w:rFonts w:hint="eastAsia"/>
        </w:rPr>
        <w:t>的网络，后续的部署也全部采用支持支持双栈的交换机设备，三层设备上同时运行</w:t>
      </w:r>
      <w:r w:rsidRPr="00A24F24">
        <w:rPr>
          <w:rFonts w:hint="eastAsia"/>
        </w:rPr>
        <w:t>OSPFv2</w:t>
      </w:r>
      <w:r w:rsidRPr="00A24F24">
        <w:rPr>
          <w:rFonts w:hint="eastAsia"/>
        </w:rPr>
        <w:t>和</w:t>
      </w:r>
      <w:r w:rsidRPr="00A24F24">
        <w:rPr>
          <w:rFonts w:hint="eastAsia"/>
        </w:rPr>
        <w:t>OSPFv3</w:t>
      </w:r>
      <w:r w:rsidRPr="00A24F24">
        <w:rPr>
          <w:rFonts w:hint="eastAsia"/>
        </w:rPr>
        <w:t>两套协议，尽管运行在同一个设备上，这两套协议是互相独立的。</w:t>
      </w:r>
      <w:r w:rsidRPr="00A24F24">
        <w:rPr>
          <w:rFonts w:hint="eastAsia"/>
        </w:rPr>
        <w:t>OSPFv3</w:t>
      </w:r>
      <w:r w:rsidRPr="00A24F24">
        <w:rPr>
          <w:rFonts w:hint="eastAsia"/>
        </w:rPr>
        <w:t>的逻辑拓扑图（</w:t>
      </w:r>
      <w:r w:rsidRPr="00A24F24">
        <w:rPr>
          <w:rFonts w:hint="eastAsia"/>
        </w:rPr>
        <w:t>AREA</w:t>
      </w:r>
      <w:r w:rsidRPr="00A24F24">
        <w:rPr>
          <w:rFonts w:hint="eastAsia"/>
        </w:rPr>
        <w:t>规划）和</w:t>
      </w:r>
      <w:r w:rsidRPr="00A24F24">
        <w:rPr>
          <w:rFonts w:hint="eastAsia"/>
        </w:rPr>
        <w:t>OSPFv2</w:t>
      </w:r>
      <w:r w:rsidRPr="00A24F24">
        <w:rPr>
          <w:rFonts w:hint="eastAsia"/>
        </w:rPr>
        <w:t>可以完全不同。</w:t>
      </w:r>
    </w:p>
    <w:p w14:paraId="728E0CB1" w14:textId="77777777" w:rsidR="00926291" w:rsidRPr="00A24F24" w:rsidRDefault="00FB1193" w:rsidP="00FB1193">
      <w:pPr>
        <w:pStyle w:val="aff"/>
      </w:pPr>
      <w:bookmarkStart w:id="55" w:name="_Toc325467912"/>
      <w:r w:rsidRPr="00A24F24">
        <w:rPr>
          <w:rFonts w:hint="eastAsia"/>
        </w:rPr>
        <w:t>6</w:t>
      </w:r>
      <w:r w:rsidRPr="00A24F24">
        <w:rPr>
          <w:rFonts w:hint="eastAsia"/>
        </w:rPr>
        <w:t>）</w:t>
      </w:r>
      <w:r w:rsidR="00926291" w:rsidRPr="00A24F24">
        <w:t>网络</w:t>
      </w:r>
      <w:r w:rsidR="00926291" w:rsidRPr="00A24F24">
        <w:rPr>
          <w:rFonts w:hint="eastAsia"/>
        </w:rPr>
        <w:t>拓扑总体设计</w:t>
      </w:r>
      <w:bookmarkEnd w:id="55"/>
    </w:p>
    <w:p w14:paraId="4E89D58A" w14:textId="77777777" w:rsidR="00926291" w:rsidRPr="00A24F24" w:rsidRDefault="00926291" w:rsidP="00FD56B2">
      <w:pPr>
        <w:ind w:firstLine="420"/>
      </w:pPr>
      <w:r w:rsidRPr="00A24F24">
        <w:t>在校园网的建设中，网络架构的选择具有举足轻重的作用，组网架构决定整个校园网络的性能、可扩展性、可管理性、线缆布放、区域划分等诸多关键因素，从目前的主流的组网架构上看，每种组网架构都具有优点与缺点，关键是要选择适合于学校自身特点的架构，合理的组网架构是一个优秀校园网络的基础。</w:t>
      </w:r>
    </w:p>
    <w:p w14:paraId="18D1F710" w14:textId="77777777" w:rsidR="00926291" w:rsidRPr="00A24F24" w:rsidRDefault="006B521D" w:rsidP="00FD56B2">
      <w:pPr>
        <w:ind w:firstLine="420"/>
      </w:pPr>
      <w:r>
        <w:rPr>
          <w:rFonts w:hint="eastAsia"/>
        </w:rPr>
        <w:t>本次我们的智慧</w:t>
      </w:r>
      <w:r w:rsidR="00926291" w:rsidRPr="00A24F24">
        <w:t>校园网采用星形网络结构为主的三层结构（核心层、汇聚层及接入层）。</w:t>
      </w:r>
      <w:r w:rsidR="00926291" w:rsidRPr="00A24F24">
        <w:rPr>
          <w:rFonts w:hint="eastAsia"/>
        </w:rPr>
        <w:t>三层结构是大型网络常用的层次化网络设计模型。核心层主要承担高速数据交换的任务，同时要为各汇聚节点提供最佳传输通道；汇聚层的主要任务是把大量来自接入层的访问路径进行汇聚和集中，承担路由聚合和访问控制的任务。这就要求汇聚层设备必须具备良好的可扩展性，必须使用模块化的体系结构，可通过增加板卡提高端口密度，以便汇接更多的接入层</w:t>
      </w:r>
      <w:r w:rsidR="00926291" w:rsidRPr="00A24F24">
        <w:rPr>
          <w:rFonts w:hint="eastAsia"/>
        </w:rPr>
        <w:lastRenderedPageBreak/>
        <w:t>设备；接入层的主要任务是完成用户的接入，它直接和用户连接，可能遭受</w:t>
      </w:r>
      <w:r w:rsidR="00926291" w:rsidRPr="00A24F24">
        <w:t>ARP</w:t>
      </w:r>
      <w:r w:rsidR="00926291" w:rsidRPr="00A24F24">
        <w:rPr>
          <w:rFonts w:hint="eastAsia"/>
        </w:rPr>
        <w:t>风暴、</w:t>
      </w:r>
      <w:r w:rsidR="00926291" w:rsidRPr="00A24F24">
        <w:t>MAC</w:t>
      </w:r>
      <w:r w:rsidR="00926291" w:rsidRPr="00A24F24">
        <w:rPr>
          <w:rFonts w:hint="eastAsia"/>
        </w:rPr>
        <w:t>扫描、</w:t>
      </w:r>
      <w:r w:rsidR="00926291" w:rsidRPr="00A24F24">
        <w:t>ICMP</w:t>
      </w:r>
      <w:r w:rsidR="00926291" w:rsidRPr="00A24F24">
        <w:rPr>
          <w:rFonts w:hint="eastAsia"/>
        </w:rPr>
        <w:t>风暴、带宽攻击等等攻击方式，对安全性的要求很高，另一方面必须提供灵活的用户管理手段。</w:t>
      </w:r>
    </w:p>
    <w:p w14:paraId="49FFD1D1" w14:textId="77777777" w:rsidR="00926291" w:rsidRPr="00A24F24" w:rsidRDefault="00926291" w:rsidP="00FD56B2">
      <w:pPr>
        <w:ind w:firstLine="420"/>
      </w:pPr>
      <w:r w:rsidRPr="00A24F24">
        <w:rPr>
          <w:rFonts w:hint="eastAsia"/>
        </w:rPr>
        <w:t>此种组网方案的</w:t>
      </w:r>
      <w:r w:rsidRPr="00A24F24">
        <w:t>结构简单，</w:t>
      </w:r>
      <w:r w:rsidRPr="00A24F24">
        <w:rPr>
          <w:rFonts w:hint="eastAsia"/>
        </w:rPr>
        <w:t>层次分明，</w:t>
      </w:r>
      <w:r w:rsidRPr="00A24F24">
        <w:t>便于管理；控制简单，便于建网；网络延迟时间较小，传输误差较低。</w:t>
      </w:r>
      <w:r w:rsidRPr="00A24F24">
        <w:rPr>
          <w:rFonts w:hint="eastAsia"/>
        </w:rPr>
        <w:t>对于链路层的安全可考虑采用不同链路的主备主干光缆方式实现。</w:t>
      </w:r>
    </w:p>
    <w:p w14:paraId="762110D2" w14:textId="77777777" w:rsidR="00926291" w:rsidRPr="00A24F24" w:rsidRDefault="004E4963" w:rsidP="00FD56B2">
      <w:pPr>
        <w:ind w:firstLine="420"/>
      </w:pPr>
      <w:r w:rsidRPr="00A24F24">
        <w:rPr>
          <w:rFonts w:hint="eastAsia"/>
        </w:rPr>
        <w:t>智慧校园</w:t>
      </w:r>
      <w:r w:rsidR="00926291" w:rsidRPr="00A24F24">
        <w:rPr>
          <w:rFonts w:hint="eastAsia"/>
        </w:rPr>
        <w:t>信息网</w:t>
      </w:r>
      <w:r w:rsidR="00926291" w:rsidRPr="00A24F24">
        <w:t>网络拓扑示意见图</w:t>
      </w:r>
      <w:r w:rsidR="00926291" w:rsidRPr="00A24F24">
        <w:rPr>
          <w:rFonts w:hint="eastAsia"/>
        </w:rPr>
        <w:t>。</w:t>
      </w:r>
    </w:p>
    <w:p w14:paraId="6D8F3695" w14:textId="77777777" w:rsidR="00926291" w:rsidRPr="00A24F24" w:rsidRDefault="000F1519" w:rsidP="00926291">
      <w:pPr>
        <w:pStyle w:val="20505"/>
        <w:adjustRightInd w:val="0"/>
        <w:snapToGrid w:val="0"/>
        <w:spacing w:beforeLines="0" w:afterLines="0"/>
        <w:ind w:firstLineChars="0" w:firstLine="0"/>
        <w:jc w:val="center"/>
        <w:rPr>
          <w:rFonts w:ascii="宋体" w:hAnsi="宋体" w:cs="Tahoma"/>
          <w:sz w:val="21"/>
          <w:szCs w:val="21"/>
        </w:rPr>
      </w:pPr>
      <w:r>
        <w:rPr>
          <w:rFonts w:ascii="宋体" w:hAnsi="宋体" w:cs="Tahoma"/>
          <w:noProof/>
          <w:sz w:val="21"/>
          <w:szCs w:val="21"/>
        </w:rPr>
        <w:drawing>
          <wp:inline distT="0" distB="0" distL="0" distR="0" wp14:anchorId="0BC64CEC" wp14:editId="5181BE71">
            <wp:extent cx="5267325" cy="3581400"/>
            <wp:effectExtent l="19050" t="0" r="9525" b="0"/>
            <wp:docPr id="11" name="图片 96" descr="说明: 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说明: 绘图1"/>
                    <pic:cNvPicPr>
                      <a:picLocks noChangeAspect="1" noChangeArrowheads="1"/>
                    </pic:cNvPicPr>
                  </pic:nvPicPr>
                  <pic:blipFill>
                    <a:blip r:embed="rId23" cstate="print"/>
                    <a:srcRect/>
                    <a:stretch>
                      <a:fillRect/>
                    </a:stretch>
                  </pic:blipFill>
                  <pic:spPr bwMode="auto">
                    <a:xfrm>
                      <a:off x="0" y="0"/>
                      <a:ext cx="5267325" cy="3581400"/>
                    </a:xfrm>
                    <a:prstGeom prst="rect">
                      <a:avLst/>
                    </a:prstGeom>
                    <a:noFill/>
                    <a:ln w="9525">
                      <a:noFill/>
                      <a:miter lim="800000"/>
                      <a:headEnd/>
                      <a:tailEnd/>
                    </a:ln>
                  </pic:spPr>
                </pic:pic>
              </a:graphicData>
            </a:graphic>
          </wp:inline>
        </w:drawing>
      </w:r>
    </w:p>
    <w:p w14:paraId="2A2DDA5B" w14:textId="77777777" w:rsidR="00926291" w:rsidRPr="00A24F24" w:rsidRDefault="004E4963" w:rsidP="00926291">
      <w:pPr>
        <w:pStyle w:val="20505"/>
        <w:adjustRightInd w:val="0"/>
        <w:snapToGrid w:val="0"/>
        <w:spacing w:beforeLines="0" w:afterLines="0"/>
        <w:ind w:firstLineChars="0" w:firstLine="0"/>
        <w:jc w:val="center"/>
        <w:rPr>
          <w:rFonts w:ascii="宋体" w:hAnsi="宋体" w:cs="Tahoma"/>
          <w:b/>
          <w:sz w:val="18"/>
          <w:szCs w:val="18"/>
        </w:rPr>
      </w:pPr>
      <w:r w:rsidRPr="00A24F24">
        <w:rPr>
          <w:rFonts w:ascii="宋体" w:hAnsi="宋体" w:cs="Tahoma" w:hint="eastAsia"/>
          <w:b/>
          <w:sz w:val="18"/>
          <w:szCs w:val="18"/>
        </w:rPr>
        <w:t>智慧校园</w:t>
      </w:r>
      <w:r w:rsidR="00926291" w:rsidRPr="00A24F24">
        <w:rPr>
          <w:rFonts w:ascii="宋体" w:hAnsi="宋体" w:cs="Tahoma"/>
          <w:b/>
          <w:sz w:val="18"/>
          <w:szCs w:val="18"/>
        </w:rPr>
        <w:t>网络拓扑</w:t>
      </w:r>
      <w:r w:rsidR="00926291" w:rsidRPr="00A24F24">
        <w:rPr>
          <w:rFonts w:ascii="宋体" w:hAnsi="宋体" w:cs="Tahoma" w:hint="eastAsia"/>
          <w:b/>
          <w:sz w:val="18"/>
          <w:szCs w:val="18"/>
        </w:rPr>
        <w:t>示意</w:t>
      </w:r>
      <w:r w:rsidR="00926291" w:rsidRPr="00A24F24">
        <w:rPr>
          <w:rFonts w:ascii="宋体" w:hAnsi="宋体" w:cs="Tahoma"/>
          <w:b/>
          <w:sz w:val="18"/>
          <w:szCs w:val="18"/>
        </w:rPr>
        <w:t>图</w:t>
      </w:r>
    </w:p>
    <w:p w14:paraId="3C1EA203" w14:textId="77777777" w:rsidR="00926291" w:rsidRPr="00A24F24" w:rsidRDefault="00926291" w:rsidP="00FD56B2">
      <w:pPr>
        <w:ind w:firstLine="420"/>
      </w:pPr>
      <w:r w:rsidRPr="00A24F24">
        <w:rPr>
          <w:rFonts w:hint="eastAsia"/>
        </w:rPr>
        <w:t>下面就各个区域做详细的设计。</w:t>
      </w:r>
    </w:p>
    <w:p w14:paraId="7E3A1578" w14:textId="77777777" w:rsidR="00926291" w:rsidRPr="00A24F24" w:rsidRDefault="00FB1193" w:rsidP="00FB1193">
      <w:pPr>
        <w:pStyle w:val="aff"/>
      </w:pPr>
      <w:bookmarkStart w:id="56" w:name="_Toc325467913"/>
      <w:r w:rsidRPr="00A24F24">
        <w:rPr>
          <w:rFonts w:hint="eastAsia"/>
        </w:rPr>
        <w:t>（</w:t>
      </w:r>
      <w:r w:rsidRPr="00A24F24">
        <w:rPr>
          <w:rFonts w:hint="eastAsia"/>
        </w:rPr>
        <w:t>2</w:t>
      </w:r>
      <w:r w:rsidRPr="00A24F24">
        <w:rPr>
          <w:rFonts w:hint="eastAsia"/>
        </w:rPr>
        <w:t>）</w:t>
      </w:r>
      <w:r w:rsidR="00926291" w:rsidRPr="00A24F24">
        <w:rPr>
          <w:rFonts w:hint="eastAsia"/>
        </w:rPr>
        <w:t>核心层设计</w:t>
      </w:r>
      <w:bookmarkEnd w:id="56"/>
    </w:p>
    <w:p w14:paraId="15568845" w14:textId="77777777" w:rsidR="00926291" w:rsidRPr="00A24F24" w:rsidRDefault="00926291" w:rsidP="00FD56B2">
      <w:pPr>
        <w:ind w:firstLine="420"/>
      </w:pPr>
      <w:r w:rsidRPr="00A24F24">
        <w:t>核心层：提供高速的三层交换骨干。</w:t>
      </w:r>
    </w:p>
    <w:p w14:paraId="33B6734B" w14:textId="77777777" w:rsidR="00926291" w:rsidRPr="00A24F24" w:rsidRDefault="00926291" w:rsidP="0078727A">
      <w:pPr>
        <w:pStyle w:val="ad"/>
        <w:numPr>
          <w:ilvl w:val="0"/>
          <w:numId w:val="30"/>
        </w:numPr>
        <w:ind w:firstLineChars="0"/>
      </w:pPr>
      <w:r w:rsidRPr="00A24F24">
        <w:t>核心层不进行终端系统的连接；</w:t>
      </w:r>
    </w:p>
    <w:p w14:paraId="7971CEDF" w14:textId="77777777" w:rsidR="00926291" w:rsidRPr="00A24F24" w:rsidRDefault="00926291" w:rsidP="0078727A">
      <w:pPr>
        <w:pStyle w:val="ad"/>
        <w:numPr>
          <w:ilvl w:val="0"/>
          <w:numId w:val="30"/>
        </w:numPr>
        <w:ind w:firstLineChars="0"/>
      </w:pPr>
      <w:r w:rsidRPr="00A24F24">
        <w:t>核心层不实施影响高速交换性能的</w:t>
      </w:r>
      <w:r w:rsidRPr="00A24F24">
        <w:t>ACL</w:t>
      </w:r>
      <w:r w:rsidRPr="00A24F24">
        <w:t>等功能。</w:t>
      </w:r>
    </w:p>
    <w:p w14:paraId="1E1A3DEB" w14:textId="77777777" w:rsidR="00926291" w:rsidRPr="00A24F24" w:rsidRDefault="00FB1193" w:rsidP="00FB1193">
      <w:pPr>
        <w:pStyle w:val="aff"/>
      </w:pPr>
      <w:bookmarkStart w:id="57" w:name="_Toc242294958"/>
      <w:bookmarkStart w:id="58" w:name="_Toc325467914"/>
      <w:r w:rsidRPr="00A24F24">
        <w:rPr>
          <w:rFonts w:hint="eastAsia"/>
        </w:rPr>
        <w:t>1</w:t>
      </w:r>
      <w:r w:rsidRPr="00A24F24">
        <w:rPr>
          <w:rFonts w:hint="eastAsia"/>
        </w:rPr>
        <w:t>）</w:t>
      </w:r>
      <w:r w:rsidR="00926291" w:rsidRPr="00A24F24">
        <w:rPr>
          <w:rFonts w:hint="eastAsia"/>
        </w:rPr>
        <w:t>网络方案</w:t>
      </w:r>
      <w:r w:rsidR="00926291" w:rsidRPr="00A24F24">
        <w:t>说明</w:t>
      </w:r>
      <w:bookmarkEnd w:id="57"/>
      <w:bookmarkEnd w:id="58"/>
    </w:p>
    <w:p w14:paraId="6FC6326A" w14:textId="77777777" w:rsidR="00926291" w:rsidRPr="00A24F24" w:rsidRDefault="00926291" w:rsidP="00FD56B2">
      <w:pPr>
        <w:ind w:firstLine="420"/>
      </w:pPr>
      <w:r w:rsidRPr="00A24F24">
        <w:rPr>
          <w:rFonts w:hint="eastAsia"/>
        </w:rPr>
        <w:t>网络</w:t>
      </w:r>
      <w:r w:rsidRPr="00A24F24">
        <w:t>核心区作为</w:t>
      </w:r>
      <w:r w:rsidRPr="00A24F24">
        <w:rPr>
          <w:rFonts w:hint="eastAsia"/>
        </w:rPr>
        <w:t>整个校园网的数据</w:t>
      </w:r>
      <w:r w:rsidRPr="00A24F24">
        <w:t>交换</w:t>
      </w:r>
      <w:r w:rsidRPr="00A24F24">
        <w:rPr>
          <w:rFonts w:hint="eastAsia"/>
        </w:rPr>
        <w:t>核心</w:t>
      </w:r>
      <w:r w:rsidRPr="00A24F24">
        <w:t>，是</w:t>
      </w:r>
      <w:r w:rsidR="00A06AAF">
        <w:rPr>
          <w:rFonts w:hint="eastAsia"/>
        </w:rPr>
        <w:t>本</w:t>
      </w:r>
      <w:r w:rsidRPr="00A24F24">
        <w:rPr>
          <w:rFonts w:hint="eastAsia"/>
        </w:rPr>
        <w:t>校区</w:t>
      </w:r>
      <w:r w:rsidRPr="00A24F24">
        <w:t>应用系统可靠和高效率运行的基础，因此</w:t>
      </w:r>
      <w:r w:rsidRPr="00A24F24">
        <w:rPr>
          <w:rFonts w:hint="eastAsia"/>
        </w:rPr>
        <w:t>建议</w:t>
      </w:r>
      <w:r w:rsidRPr="00A24F24">
        <w:t>在核心区配置</w:t>
      </w:r>
      <w:r w:rsidRPr="00A24F24">
        <w:rPr>
          <w:rFonts w:hint="eastAsia"/>
        </w:rPr>
        <w:t>两台吞吐量高、核心万兆全分布式线速路由交换机</w:t>
      </w:r>
      <w:r w:rsidRPr="00A24F24">
        <w:t>，</w:t>
      </w:r>
      <w:r w:rsidRPr="00A24F24">
        <w:rPr>
          <w:rFonts w:hint="eastAsia"/>
        </w:rPr>
        <w:t>接入</w:t>
      </w:r>
      <w:r w:rsidRPr="00A24F24">
        <w:t>各个功能</w:t>
      </w:r>
      <w:r w:rsidRPr="00A24F24">
        <w:rPr>
          <w:rFonts w:hint="eastAsia"/>
        </w:rPr>
        <w:t>区域，</w:t>
      </w:r>
      <w:r w:rsidRPr="00A24F24">
        <w:t>下行</w:t>
      </w:r>
      <w:r w:rsidRPr="00A24F24">
        <w:rPr>
          <w:rFonts w:hint="eastAsia"/>
        </w:rPr>
        <w:t>万</w:t>
      </w:r>
      <w:r w:rsidRPr="00A24F24">
        <w:t>兆光纤连接</w:t>
      </w:r>
      <w:r w:rsidRPr="00A24F24">
        <w:rPr>
          <w:rFonts w:hint="eastAsia"/>
        </w:rPr>
        <w:t>汇聚交</w:t>
      </w:r>
      <w:r w:rsidRPr="00A24F24">
        <w:t>换机</w:t>
      </w:r>
      <w:r w:rsidRPr="00A24F24">
        <w:rPr>
          <w:rFonts w:hint="eastAsia"/>
        </w:rPr>
        <w:t>，形成万兆无阻塞线速转发骨干网</w:t>
      </w:r>
      <w:r w:rsidRPr="00A24F24">
        <w:t>。</w:t>
      </w:r>
    </w:p>
    <w:p w14:paraId="218908BE" w14:textId="77777777" w:rsidR="00926291" w:rsidRPr="00A24F24" w:rsidRDefault="00926291" w:rsidP="00FD56B2">
      <w:pPr>
        <w:ind w:firstLine="420"/>
      </w:pPr>
      <w:r w:rsidRPr="00A24F24">
        <w:rPr>
          <w:rFonts w:hint="eastAsia"/>
        </w:rPr>
        <w:t>核心设备采用多级交换架构，即使用独立的交换网板卡，可以为设备提供扩展的交换容</w:t>
      </w:r>
      <w:r w:rsidRPr="00A24F24">
        <w:rPr>
          <w:rFonts w:hint="eastAsia"/>
        </w:rPr>
        <w:lastRenderedPageBreak/>
        <w:t>量，多块交换网板同时分担业务流量；控制引擎和交换网板硬件相互独立，并且配置冗余电源和冗余风扇，最大程度的保障设备可靠性。</w:t>
      </w:r>
    </w:p>
    <w:p w14:paraId="21211ACC" w14:textId="77777777" w:rsidR="00926291" w:rsidRPr="00A24F24" w:rsidRDefault="00926291" w:rsidP="00FD56B2">
      <w:pPr>
        <w:ind w:firstLine="420"/>
      </w:pPr>
      <w:r w:rsidRPr="00A24F24">
        <w:rPr>
          <w:rFonts w:hint="eastAsia"/>
        </w:rPr>
        <w:t>两台核心设备互为备份，之间采用双</w:t>
      </w:r>
      <w:r w:rsidRPr="00A24F24">
        <w:t>万兆</w:t>
      </w:r>
      <w:r w:rsidRPr="00A24F24">
        <w:rPr>
          <w:rFonts w:hint="eastAsia"/>
        </w:rPr>
        <w:t>连接，区域汇聚设备双归属上联，其中任何一台核心交换机或核心交换机上的板卡出现故障后，正常工作的核心交换机能够立即接管故障核心交换机所有交换工作。在两台核心交换机都正常工作时能够对</w:t>
      </w:r>
      <w:r w:rsidR="004E4963" w:rsidRPr="00A24F24">
        <w:rPr>
          <w:rFonts w:hint="eastAsia"/>
        </w:rPr>
        <w:t>校区汇聚交互</w:t>
      </w:r>
      <w:r w:rsidRPr="00A24F24">
        <w:rPr>
          <w:rFonts w:hint="eastAsia"/>
        </w:rPr>
        <w:t>区域转发过来的数据流量进行负载均衡，两台核心交换机同时承担核心网络数据交换工作。</w:t>
      </w:r>
    </w:p>
    <w:p w14:paraId="0E0DB950" w14:textId="77777777" w:rsidR="00926291" w:rsidRPr="00A24F24" w:rsidRDefault="00926291" w:rsidP="00FD56B2">
      <w:pPr>
        <w:ind w:firstLine="420"/>
      </w:pPr>
      <w:r w:rsidRPr="00A24F24">
        <w:t>为了</w:t>
      </w:r>
      <w:r w:rsidRPr="00A24F24">
        <w:rPr>
          <w:rFonts w:hint="eastAsia"/>
        </w:rPr>
        <w:t>简化网络部署，简化网络管理</w:t>
      </w:r>
      <w:r w:rsidRPr="00A24F24">
        <w:t>，并提高故障</w:t>
      </w:r>
      <w:r w:rsidRPr="00A24F24">
        <w:rPr>
          <w:rFonts w:hint="eastAsia"/>
        </w:rPr>
        <w:t>恢复</w:t>
      </w:r>
      <w:r w:rsidRPr="00A24F24">
        <w:t>的</w:t>
      </w:r>
      <w:r w:rsidRPr="00A24F24">
        <w:rPr>
          <w:rFonts w:hint="eastAsia"/>
        </w:rPr>
        <w:t>速度</w:t>
      </w:r>
      <w:r w:rsidRPr="00A24F24">
        <w:t>，</w:t>
      </w:r>
      <w:r w:rsidRPr="00A24F24">
        <w:rPr>
          <w:rFonts w:hint="eastAsia"/>
        </w:rPr>
        <w:t>核心和</w:t>
      </w:r>
      <w:r w:rsidRPr="00A24F24">
        <w:t>各个功能分区建议采用</w:t>
      </w:r>
      <w:r w:rsidRPr="00A24F24">
        <w:rPr>
          <w:rFonts w:hint="eastAsia"/>
        </w:rPr>
        <w:t>虚拟交换架构技术。两台核心交换机虚拟成一台逻辑交换机，通过跨设备链路聚合与汇聚层设备互联</w:t>
      </w:r>
      <w:r w:rsidRPr="00A24F24">
        <w:t>。</w:t>
      </w:r>
    </w:p>
    <w:p w14:paraId="3F8AE431" w14:textId="77777777" w:rsidR="00926291" w:rsidRPr="00A24F24" w:rsidRDefault="00FB1193" w:rsidP="00FB1193">
      <w:pPr>
        <w:pStyle w:val="aff"/>
      </w:pPr>
      <w:bookmarkStart w:id="59" w:name="_Toc242294959"/>
      <w:bookmarkStart w:id="60" w:name="_Toc325467915"/>
      <w:r w:rsidRPr="00A24F24">
        <w:rPr>
          <w:rFonts w:hint="eastAsia"/>
        </w:rPr>
        <w:t>2</w:t>
      </w:r>
      <w:r w:rsidRPr="00A24F24">
        <w:rPr>
          <w:rFonts w:hint="eastAsia"/>
        </w:rPr>
        <w:t>）</w:t>
      </w:r>
      <w:r w:rsidR="00926291" w:rsidRPr="00A24F24">
        <w:rPr>
          <w:rFonts w:hint="eastAsia"/>
        </w:rPr>
        <w:t>安全规划</w:t>
      </w:r>
      <w:bookmarkEnd w:id="59"/>
      <w:bookmarkEnd w:id="60"/>
    </w:p>
    <w:p w14:paraId="4E60F322" w14:textId="77777777" w:rsidR="00926291" w:rsidRPr="00A24F24" w:rsidRDefault="00926291" w:rsidP="0078727A">
      <w:pPr>
        <w:pStyle w:val="ad"/>
        <w:numPr>
          <w:ilvl w:val="0"/>
          <w:numId w:val="27"/>
        </w:numPr>
        <w:ind w:firstLineChars="0"/>
      </w:pPr>
      <w:r w:rsidRPr="00A24F24">
        <w:rPr>
          <w:rFonts w:hint="eastAsia"/>
        </w:rPr>
        <w:t>采用安全交换一体化架构，核心交换机应支持多业务安全板卡，以便简化网络拓扑、减少网络单点故障，提高安全处理性能，方便后期扩展。本次部署</w:t>
      </w:r>
      <w:r w:rsidRPr="00A24F24">
        <w:rPr>
          <w:rFonts w:hint="eastAsia"/>
        </w:rPr>
        <w:t>IPS</w:t>
      </w:r>
      <w:r w:rsidRPr="00A24F24">
        <w:rPr>
          <w:rFonts w:hint="eastAsia"/>
        </w:rPr>
        <w:t>模块，及时阻止各种针对系统漏洞的攻击，屏蔽蠕虫、病毒和间谍软件，防御</w:t>
      </w:r>
      <w:r w:rsidRPr="00A24F24">
        <w:rPr>
          <w:rFonts w:hint="eastAsia"/>
        </w:rPr>
        <w:t>DOS</w:t>
      </w:r>
      <w:r w:rsidRPr="00A24F24">
        <w:rPr>
          <w:rFonts w:hint="eastAsia"/>
        </w:rPr>
        <w:t>及</w:t>
      </w:r>
      <w:r w:rsidRPr="00A24F24">
        <w:rPr>
          <w:rFonts w:hint="eastAsia"/>
        </w:rPr>
        <w:t>DDOS</w:t>
      </w:r>
      <w:r w:rsidRPr="00A24F24">
        <w:rPr>
          <w:rFonts w:hint="eastAsia"/>
        </w:rPr>
        <w:t>攻击，阻断或限制</w:t>
      </w:r>
      <w:r w:rsidRPr="00A24F24">
        <w:rPr>
          <w:rFonts w:hint="eastAsia"/>
        </w:rPr>
        <w:t>P2P</w:t>
      </w:r>
      <w:r w:rsidRPr="00A24F24">
        <w:rPr>
          <w:rFonts w:hint="eastAsia"/>
        </w:rPr>
        <w:t>应用，完成应用系统、网络基础设施和系统性能保护的关键任务。</w:t>
      </w:r>
    </w:p>
    <w:p w14:paraId="785C3631" w14:textId="77777777" w:rsidR="00926291" w:rsidRPr="00A24F24" w:rsidRDefault="00926291" w:rsidP="0078727A">
      <w:pPr>
        <w:pStyle w:val="ad"/>
        <w:numPr>
          <w:ilvl w:val="0"/>
          <w:numId w:val="27"/>
        </w:numPr>
        <w:ind w:firstLineChars="0"/>
      </w:pPr>
      <w:r w:rsidRPr="00A24F24">
        <w:rPr>
          <w:rFonts w:hint="eastAsia"/>
        </w:rPr>
        <w:t>本次需部署网</w:t>
      </w:r>
      <w:r w:rsidR="004E4963" w:rsidRPr="00A24F24">
        <w:rPr>
          <w:rFonts w:hint="eastAsia"/>
        </w:rPr>
        <w:t>络</w:t>
      </w:r>
      <w:r w:rsidRPr="00A24F24">
        <w:rPr>
          <w:rFonts w:hint="eastAsia"/>
        </w:rPr>
        <w:t>流</w:t>
      </w:r>
      <w:r w:rsidR="004E4963" w:rsidRPr="00A24F24">
        <w:rPr>
          <w:rFonts w:hint="eastAsia"/>
        </w:rPr>
        <w:t>量</w:t>
      </w:r>
      <w:r w:rsidRPr="00A24F24">
        <w:rPr>
          <w:rFonts w:hint="eastAsia"/>
        </w:rPr>
        <w:t>分析功能模块，以便管理员能了解网络真实运行情况，减少故障隐患，优化网络链路。</w:t>
      </w:r>
    </w:p>
    <w:p w14:paraId="0497E3A6" w14:textId="77777777" w:rsidR="00926291" w:rsidRPr="00A24F24" w:rsidRDefault="00926291" w:rsidP="0078727A">
      <w:pPr>
        <w:pStyle w:val="ad"/>
        <w:numPr>
          <w:ilvl w:val="0"/>
          <w:numId w:val="27"/>
        </w:numPr>
        <w:ind w:firstLineChars="0"/>
      </w:pPr>
      <w:r w:rsidRPr="00A24F24">
        <w:rPr>
          <w:rFonts w:hint="eastAsia"/>
        </w:rPr>
        <w:t>但是为了避免在核心区由于多区域之间安全策略的交叉而导致部署复杂，维护困难。核心区只提供高速转发功能，各区域间的访问控制策略在各区域边界（出口路由器或汇聚交换机）实施。</w:t>
      </w:r>
    </w:p>
    <w:p w14:paraId="520515DE" w14:textId="77777777" w:rsidR="00926291" w:rsidRPr="00A24F24" w:rsidRDefault="00926291" w:rsidP="0078727A">
      <w:pPr>
        <w:pStyle w:val="ad"/>
        <w:numPr>
          <w:ilvl w:val="0"/>
          <w:numId w:val="27"/>
        </w:numPr>
        <w:ind w:firstLineChars="0"/>
      </w:pPr>
      <w:r w:rsidRPr="00A24F24">
        <w:rPr>
          <w:rFonts w:hint="eastAsia"/>
        </w:rPr>
        <w:t>核心交换机支持高性能</w:t>
      </w:r>
      <w:r w:rsidRPr="00A24F24">
        <w:rPr>
          <w:rFonts w:hint="eastAsia"/>
        </w:rPr>
        <w:t>MPLS</w:t>
      </w:r>
      <w:r w:rsidRPr="00A24F24">
        <w:rPr>
          <w:rFonts w:hint="eastAsia"/>
        </w:rPr>
        <w:t>处理，可以有效隔离校园网各业务，减少各业务之间干扰，保证业务之间的安全性和可靠性</w:t>
      </w:r>
    </w:p>
    <w:p w14:paraId="2824D931" w14:textId="77777777" w:rsidR="00926291" w:rsidRPr="00A24F24" w:rsidRDefault="00FB1193" w:rsidP="00FB1193">
      <w:pPr>
        <w:pStyle w:val="aff"/>
      </w:pPr>
      <w:bookmarkStart w:id="61" w:name="_Toc181616346"/>
      <w:bookmarkStart w:id="62" w:name="_Toc242294960"/>
      <w:bookmarkStart w:id="63" w:name="_Toc325467916"/>
      <w:r w:rsidRPr="00A24F24">
        <w:rPr>
          <w:rFonts w:hint="eastAsia"/>
        </w:rPr>
        <w:t>3</w:t>
      </w:r>
      <w:r w:rsidRPr="00A24F24">
        <w:rPr>
          <w:rFonts w:hint="eastAsia"/>
        </w:rPr>
        <w:t>）</w:t>
      </w:r>
      <w:r w:rsidR="00926291" w:rsidRPr="00A24F24">
        <w:t>设备间连接方式</w:t>
      </w:r>
      <w:bookmarkEnd w:id="61"/>
      <w:bookmarkEnd w:id="62"/>
      <w:bookmarkEnd w:id="63"/>
    </w:p>
    <w:p w14:paraId="28ACE3BA" w14:textId="77777777" w:rsidR="00926291" w:rsidRPr="00A24F24" w:rsidRDefault="00926291" w:rsidP="00FD56B2">
      <w:pPr>
        <w:ind w:firstLine="420"/>
        <w:rPr>
          <w:rFonts w:ascii="Arial" w:hAnsi="Arial"/>
          <w:b/>
        </w:rPr>
      </w:pPr>
      <w:bookmarkStart w:id="64" w:name="_Toc181616347"/>
      <w:r w:rsidRPr="00A24F24">
        <w:rPr>
          <w:rFonts w:hint="eastAsia"/>
        </w:rPr>
        <w:t>两台核心设备分别放置在网络中心核心机房和图书馆核心机房，采用双单模万兆接口互联，并且采用虚拟交换架构技术虚拟成一台逻辑设备。单台汇聚交换机双万兆链路接入两台核心</w:t>
      </w:r>
      <w:r w:rsidR="004E4963" w:rsidRPr="00A24F24">
        <w:rPr>
          <w:rFonts w:hint="eastAsia"/>
        </w:rPr>
        <w:t>交换机</w:t>
      </w:r>
      <w:r w:rsidRPr="00A24F24">
        <w:rPr>
          <w:rFonts w:hint="eastAsia"/>
        </w:rPr>
        <w:t>，核心交换机与放置在相同核心机房的汇聚交换机采用多模万兆互联，与不同核心机房的汇聚交换机采用单模万兆互联。</w:t>
      </w:r>
      <w:r w:rsidRPr="00A24F24">
        <w:rPr>
          <w:rFonts w:hint="eastAsia"/>
        </w:rPr>
        <w:t>2</w:t>
      </w:r>
      <w:r w:rsidRPr="00A24F24">
        <w:rPr>
          <w:rFonts w:hint="eastAsia"/>
        </w:rPr>
        <w:t>条下行万兆链路采用跨设备聚合技术虚拟成一条逻辑链路，</w:t>
      </w:r>
      <w:r w:rsidR="004E4963" w:rsidRPr="00A24F24">
        <w:rPr>
          <w:rFonts w:hint="eastAsia"/>
        </w:rPr>
        <w:t>从而</w:t>
      </w:r>
      <w:r w:rsidRPr="00A24F24">
        <w:rPr>
          <w:rFonts w:hint="eastAsia"/>
        </w:rPr>
        <w:t>简化网络部署提高故障恢复速度。</w:t>
      </w:r>
    </w:p>
    <w:p w14:paraId="0BA90F85" w14:textId="77777777" w:rsidR="00926291" w:rsidRPr="00A24F24" w:rsidRDefault="00FB1193" w:rsidP="00FB1193">
      <w:pPr>
        <w:pStyle w:val="aff"/>
      </w:pPr>
      <w:bookmarkStart w:id="65" w:name="_Toc242294962"/>
      <w:bookmarkStart w:id="66" w:name="_Toc325467918"/>
      <w:bookmarkEnd w:id="64"/>
      <w:r w:rsidRPr="00A24F24">
        <w:rPr>
          <w:rFonts w:hint="eastAsia"/>
        </w:rPr>
        <w:lastRenderedPageBreak/>
        <w:t>（</w:t>
      </w:r>
      <w:r w:rsidRPr="00A24F24">
        <w:rPr>
          <w:rFonts w:hint="eastAsia"/>
        </w:rPr>
        <w:t>3</w:t>
      </w:r>
      <w:r w:rsidRPr="00A24F24">
        <w:rPr>
          <w:rFonts w:hint="eastAsia"/>
        </w:rPr>
        <w:t>）</w:t>
      </w:r>
      <w:r w:rsidR="00926291" w:rsidRPr="00A24F24">
        <w:rPr>
          <w:rFonts w:hint="eastAsia"/>
        </w:rPr>
        <w:t>汇聚层设计</w:t>
      </w:r>
      <w:bookmarkEnd w:id="65"/>
      <w:bookmarkEnd w:id="66"/>
    </w:p>
    <w:p w14:paraId="6FC51696" w14:textId="77777777" w:rsidR="00926291" w:rsidRPr="00A24F24" w:rsidRDefault="00926291" w:rsidP="00FD56B2">
      <w:pPr>
        <w:ind w:firstLine="420"/>
      </w:pPr>
      <w:r w:rsidRPr="00A24F24">
        <w:t>汇聚层：作为接入层和核心层的分界层，汇聚层完成以下的功能：</w:t>
      </w:r>
    </w:p>
    <w:p w14:paraId="77007E50" w14:textId="77777777" w:rsidR="00926291" w:rsidRPr="00A24F24" w:rsidRDefault="00926291" w:rsidP="0078727A">
      <w:pPr>
        <w:pStyle w:val="ad"/>
        <w:numPr>
          <w:ilvl w:val="0"/>
          <w:numId w:val="29"/>
        </w:numPr>
        <w:ind w:firstLineChars="0"/>
      </w:pPr>
      <w:r w:rsidRPr="00A24F24">
        <w:t>各功能分区</w:t>
      </w:r>
      <w:r w:rsidRPr="00A24F24">
        <w:t>IP</w:t>
      </w:r>
      <w:r w:rsidRPr="00A24F24">
        <w:t>地址或路由区域的汇聚；</w:t>
      </w:r>
    </w:p>
    <w:p w14:paraId="68FAACC9" w14:textId="77777777" w:rsidR="00926291" w:rsidRPr="00A24F24" w:rsidRDefault="00926291" w:rsidP="0078727A">
      <w:pPr>
        <w:pStyle w:val="ad"/>
        <w:numPr>
          <w:ilvl w:val="0"/>
          <w:numId w:val="29"/>
        </w:numPr>
        <w:ind w:firstLineChars="0"/>
      </w:pPr>
      <w:r w:rsidRPr="00A24F24">
        <w:t>不同业务功能的汇聚；</w:t>
      </w:r>
    </w:p>
    <w:p w14:paraId="73C3803F" w14:textId="77777777" w:rsidR="00926291" w:rsidRPr="00A24F24" w:rsidRDefault="00926291" w:rsidP="0078727A">
      <w:pPr>
        <w:pStyle w:val="ad"/>
        <w:numPr>
          <w:ilvl w:val="0"/>
          <w:numId w:val="29"/>
        </w:numPr>
        <w:ind w:firstLineChars="0"/>
      </w:pPr>
      <w:r w:rsidRPr="00A24F24">
        <w:t>本功能区</w:t>
      </w:r>
      <w:r w:rsidRPr="00A24F24">
        <w:t xml:space="preserve">VLAN </w:t>
      </w:r>
      <w:r w:rsidRPr="00A24F24">
        <w:t>间的路由；</w:t>
      </w:r>
    </w:p>
    <w:p w14:paraId="2E1BD9F0" w14:textId="77777777" w:rsidR="00926291" w:rsidRPr="00A24F24" w:rsidRDefault="00926291" w:rsidP="0078727A">
      <w:pPr>
        <w:pStyle w:val="ad"/>
        <w:numPr>
          <w:ilvl w:val="0"/>
          <w:numId w:val="29"/>
        </w:numPr>
        <w:ind w:firstLineChars="0"/>
      </w:pPr>
      <w:r w:rsidRPr="00A24F24">
        <w:t>广播域或组播域的边界；</w:t>
      </w:r>
    </w:p>
    <w:p w14:paraId="7D849923" w14:textId="77777777" w:rsidR="00926291" w:rsidRPr="00A24F24" w:rsidRDefault="00926291" w:rsidP="0078727A">
      <w:pPr>
        <w:pStyle w:val="ad"/>
        <w:numPr>
          <w:ilvl w:val="0"/>
          <w:numId w:val="29"/>
        </w:numPr>
        <w:ind w:firstLineChars="0"/>
      </w:pPr>
      <w:r w:rsidRPr="00A24F24">
        <w:t>在汇聚层实施功能区内、功能区之间的安全访问策略。</w:t>
      </w:r>
    </w:p>
    <w:p w14:paraId="62F3C275" w14:textId="77777777" w:rsidR="00926291" w:rsidRPr="00A24F24" w:rsidRDefault="009174E3" w:rsidP="009174E3">
      <w:pPr>
        <w:pStyle w:val="aff"/>
      </w:pPr>
      <w:bookmarkStart w:id="67" w:name="_Toc217585401"/>
      <w:bookmarkStart w:id="68" w:name="_Toc242294963"/>
      <w:bookmarkStart w:id="69" w:name="_Toc325467919"/>
      <w:r w:rsidRPr="00A24F24">
        <w:rPr>
          <w:rFonts w:hint="eastAsia"/>
        </w:rPr>
        <w:t>1</w:t>
      </w:r>
      <w:r w:rsidRPr="00A24F24">
        <w:rPr>
          <w:rFonts w:hint="eastAsia"/>
        </w:rPr>
        <w:t>）</w:t>
      </w:r>
      <w:r w:rsidR="00926291" w:rsidRPr="00A24F24">
        <w:rPr>
          <w:rFonts w:hint="eastAsia"/>
        </w:rPr>
        <w:t>网络方案说明</w:t>
      </w:r>
      <w:bookmarkEnd w:id="67"/>
      <w:bookmarkEnd w:id="68"/>
      <w:bookmarkEnd w:id="69"/>
    </w:p>
    <w:p w14:paraId="3C77EE54" w14:textId="77777777" w:rsidR="00926291" w:rsidRPr="00A24F24" w:rsidRDefault="00926291" w:rsidP="00FD56B2">
      <w:pPr>
        <w:ind w:firstLine="420"/>
      </w:pPr>
      <w:r w:rsidRPr="00A24F24">
        <w:rPr>
          <w:rFonts w:hint="eastAsia"/>
        </w:rPr>
        <w:t>汇聚区是</w:t>
      </w:r>
      <w:r w:rsidR="00A06AAF">
        <w:rPr>
          <w:rFonts w:hint="eastAsia"/>
        </w:rPr>
        <w:t>本智慧</w:t>
      </w:r>
      <w:r w:rsidR="004E4963" w:rsidRPr="00A24F24">
        <w:rPr>
          <w:rFonts w:hint="eastAsia"/>
        </w:rPr>
        <w:t>校园</w:t>
      </w:r>
      <w:r w:rsidRPr="00A24F24">
        <w:rPr>
          <w:rFonts w:hint="eastAsia"/>
        </w:rPr>
        <w:t>网络承上启下的关键，需要保证该层次网络的可靠性。每个区域汇聚区部署</w:t>
      </w:r>
      <w:r w:rsidRPr="00A24F24">
        <w:rPr>
          <w:rFonts w:hint="eastAsia"/>
        </w:rPr>
        <w:t>1</w:t>
      </w:r>
      <w:r w:rsidRPr="00A24F24">
        <w:rPr>
          <w:rFonts w:hint="eastAsia"/>
        </w:rPr>
        <w:t>台高端交换机，采用多引擎架构架构，并且配置冗余引擎、冗余电源和冗余风扇，以保障设备的可靠性。区域汇聚交换机分别通过万兆冗余链路接入到两台核心交换机，下行接入各个建筑单体的接入交换机，由于学生公寓组团单个建筑信息点数量众多，所以建议在学生宿舍每个建筑中部署</w:t>
      </w:r>
      <w:r w:rsidRPr="00A24F24">
        <w:rPr>
          <w:rFonts w:hint="eastAsia"/>
        </w:rPr>
        <w:t>2</w:t>
      </w:r>
      <w:r w:rsidRPr="00A24F24">
        <w:rPr>
          <w:rFonts w:hint="eastAsia"/>
        </w:rPr>
        <w:t>台楼宇汇聚交换机，每台配置双电源，提高楼宇汇聚节点的可靠性。</w:t>
      </w:r>
    </w:p>
    <w:p w14:paraId="5FFECE9A" w14:textId="77777777" w:rsidR="00926291" w:rsidRPr="00A24F24" w:rsidRDefault="00926291" w:rsidP="00FD56B2">
      <w:pPr>
        <w:ind w:firstLine="420"/>
      </w:pPr>
      <w:r w:rsidRPr="00A24F24">
        <w:t>为了</w:t>
      </w:r>
      <w:r w:rsidRPr="00A24F24">
        <w:rPr>
          <w:rFonts w:hint="eastAsia"/>
        </w:rPr>
        <w:t>简化网络部署，简化网络管理</w:t>
      </w:r>
      <w:r w:rsidRPr="00A24F24">
        <w:t>，并提高故障</w:t>
      </w:r>
      <w:r w:rsidRPr="00A24F24">
        <w:rPr>
          <w:rFonts w:hint="eastAsia"/>
        </w:rPr>
        <w:t>恢复</w:t>
      </w:r>
      <w:r w:rsidRPr="00A24F24">
        <w:t>的</w:t>
      </w:r>
      <w:r w:rsidRPr="00A24F24">
        <w:rPr>
          <w:rFonts w:hint="eastAsia"/>
        </w:rPr>
        <w:t>速度</w:t>
      </w:r>
      <w:r w:rsidRPr="00A24F24">
        <w:t>，</w:t>
      </w:r>
      <w:r w:rsidRPr="00A24F24">
        <w:rPr>
          <w:rFonts w:hint="eastAsia"/>
        </w:rPr>
        <w:t>楼宇汇聚交换机采用虚拟交换架构互联，区域汇聚设备通过跨设备链路聚合与核心设备互联</w:t>
      </w:r>
      <w:r w:rsidRPr="00A24F24">
        <w:t>。</w:t>
      </w:r>
    </w:p>
    <w:p w14:paraId="4D48CBBA" w14:textId="77777777" w:rsidR="00926291" w:rsidRPr="00A24F24" w:rsidRDefault="009174E3" w:rsidP="009174E3">
      <w:pPr>
        <w:pStyle w:val="aff"/>
      </w:pPr>
      <w:bookmarkStart w:id="70" w:name="_Toc242294964"/>
      <w:bookmarkStart w:id="71" w:name="_Toc325467920"/>
      <w:r w:rsidRPr="00A24F24">
        <w:rPr>
          <w:rFonts w:hint="eastAsia"/>
        </w:rPr>
        <w:t>2</w:t>
      </w:r>
      <w:r w:rsidRPr="00A24F24">
        <w:rPr>
          <w:rFonts w:hint="eastAsia"/>
        </w:rPr>
        <w:t>）</w:t>
      </w:r>
      <w:r w:rsidR="00926291" w:rsidRPr="00A24F24">
        <w:rPr>
          <w:rFonts w:hint="eastAsia"/>
        </w:rPr>
        <w:t>安全规划</w:t>
      </w:r>
      <w:bookmarkEnd w:id="70"/>
      <w:bookmarkEnd w:id="71"/>
    </w:p>
    <w:p w14:paraId="7CBC79FB" w14:textId="77777777" w:rsidR="00926291" w:rsidRPr="00A24F24" w:rsidRDefault="00926291" w:rsidP="0078727A">
      <w:pPr>
        <w:pStyle w:val="ad"/>
        <w:numPr>
          <w:ilvl w:val="0"/>
          <w:numId w:val="28"/>
        </w:numPr>
        <w:ind w:firstLineChars="0"/>
      </w:pPr>
      <w:r w:rsidRPr="00A24F24">
        <w:rPr>
          <w:rFonts w:hint="eastAsia"/>
        </w:rPr>
        <w:t>为了防止各个部分之间非法访问，导致窃取、破坏等攻击，本次在汇聚层部署防火墙进行安全区域的隔离。</w:t>
      </w:r>
    </w:p>
    <w:p w14:paraId="65A08319" w14:textId="77777777" w:rsidR="00926291" w:rsidRPr="00A24F24" w:rsidRDefault="00926291" w:rsidP="0078727A">
      <w:pPr>
        <w:pStyle w:val="ad"/>
        <w:numPr>
          <w:ilvl w:val="0"/>
          <w:numId w:val="28"/>
        </w:numPr>
        <w:ind w:firstLineChars="0"/>
        <w:rPr>
          <w:rFonts w:ascii="Arial" w:hAnsi="Arial"/>
        </w:rPr>
      </w:pPr>
      <w:r w:rsidRPr="00A24F24">
        <w:rPr>
          <w:rFonts w:hint="eastAsia"/>
        </w:rPr>
        <w:t>后期还可以针对综合办公楼区部署</w:t>
      </w:r>
      <w:r w:rsidRPr="00A24F24">
        <w:rPr>
          <w:rFonts w:ascii="Arial" w:hAnsi="Arial" w:hint="eastAsia"/>
        </w:rPr>
        <w:t>网流分析功能，以便管理员能了解该区域网络真实运行情况，减少该区域故障隐患，优化网络链路。</w:t>
      </w:r>
    </w:p>
    <w:p w14:paraId="59D24C18" w14:textId="77777777" w:rsidR="00926291" w:rsidRPr="00A24F24" w:rsidRDefault="00926291" w:rsidP="0078727A">
      <w:pPr>
        <w:pStyle w:val="ad"/>
        <w:numPr>
          <w:ilvl w:val="0"/>
          <w:numId w:val="28"/>
        </w:numPr>
        <w:ind w:firstLineChars="0"/>
      </w:pPr>
      <w:r w:rsidRPr="00A24F24">
        <w:rPr>
          <w:rFonts w:ascii="Arial" w:hAnsi="Arial" w:hint="eastAsia"/>
        </w:rPr>
        <w:t>安全部署采用安全交换一体化架构，汇聚交换机集成防火墙板卡，以便简化网络拓扑、减少网络单点故障，提高安全处理性能，方便后期扩展。</w:t>
      </w:r>
    </w:p>
    <w:p w14:paraId="73BE11C7" w14:textId="77777777" w:rsidR="00926291" w:rsidRPr="00A24F24" w:rsidRDefault="00926291" w:rsidP="0078727A">
      <w:pPr>
        <w:pStyle w:val="ad"/>
        <w:numPr>
          <w:ilvl w:val="0"/>
          <w:numId w:val="28"/>
        </w:numPr>
        <w:ind w:firstLineChars="0"/>
        <w:rPr>
          <w:rFonts w:ascii="Arial" w:hAnsi="Arial"/>
        </w:rPr>
      </w:pPr>
      <w:r w:rsidRPr="00A24F24">
        <w:rPr>
          <w:rFonts w:ascii="Arial" w:hAnsi="Arial" w:hint="eastAsia"/>
        </w:rPr>
        <w:t>在汇聚交换机部署高性能</w:t>
      </w:r>
      <w:r w:rsidRPr="00A24F24">
        <w:rPr>
          <w:rFonts w:ascii="Arial" w:hAnsi="Arial" w:hint="eastAsia"/>
        </w:rPr>
        <w:t>MPLS VPN</w:t>
      </w:r>
      <w:r w:rsidRPr="00A24F24">
        <w:rPr>
          <w:rFonts w:ascii="Arial" w:hAnsi="Arial" w:hint="eastAsia"/>
        </w:rPr>
        <w:t>处理，可以有效隔离办公业务和教学等业务，减少各业务之间干扰，保证业务之间的安全性和可靠性。</w:t>
      </w:r>
    </w:p>
    <w:p w14:paraId="5DBCF00F" w14:textId="77777777" w:rsidR="00926291" w:rsidRPr="00A24F24" w:rsidRDefault="009174E3" w:rsidP="009174E3">
      <w:pPr>
        <w:pStyle w:val="aff"/>
      </w:pPr>
      <w:bookmarkStart w:id="72" w:name="_设备间连接方式_2"/>
      <w:bookmarkStart w:id="73" w:name="_Toc217585402"/>
      <w:bookmarkStart w:id="74" w:name="_Toc242294965"/>
      <w:bookmarkStart w:id="75" w:name="_Toc325467921"/>
      <w:bookmarkEnd w:id="72"/>
      <w:r w:rsidRPr="00A24F24">
        <w:rPr>
          <w:rFonts w:hint="eastAsia"/>
        </w:rPr>
        <w:t>3</w:t>
      </w:r>
      <w:r w:rsidRPr="00A24F24">
        <w:rPr>
          <w:rFonts w:hint="eastAsia"/>
        </w:rPr>
        <w:t>）</w:t>
      </w:r>
      <w:r w:rsidR="00926291" w:rsidRPr="00A24F24">
        <w:rPr>
          <w:rFonts w:hint="eastAsia"/>
        </w:rPr>
        <w:t>设备间连接方式</w:t>
      </w:r>
      <w:bookmarkEnd w:id="73"/>
      <w:bookmarkEnd w:id="74"/>
      <w:bookmarkEnd w:id="75"/>
    </w:p>
    <w:p w14:paraId="34525787" w14:textId="77777777" w:rsidR="00926291" w:rsidRPr="00A24F24" w:rsidRDefault="00926291" w:rsidP="00FD56B2">
      <w:pPr>
        <w:ind w:firstLine="420"/>
      </w:pPr>
      <w:r w:rsidRPr="00A24F24">
        <w:rPr>
          <w:rFonts w:hint="eastAsia"/>
        </w:rPr>
        <w:t>区域汇聚设备与核心交换机连接方式见核心层设计。</w:t>
      </w:r>
    </w:p>
    <w:p w14:paraId="55F494FB" w14:textId="77777777" w:rsidR="00926291" w:rsidRPr="0050483E" w:rsidRDefault="00926291" w:rsidP="0050483E">
      <w:pPr>
        <w:ind w:firstLine="420"/>
      </w:pPr>
      <w:r w:rsidRPr="00A24F24">
        <w:rPr>
          <w:rFonts w:hint="eastAsia"/>
        </w:rPr>
        <w:t>接入交换机采用双单模千兆光纤上联两台汇聚交换机，接入交换机同样采用虚拟交换架</w:t>
      </w:r>
      <w:r w:rsidRPr="00A24F24">
        <w:rPr>
          <w:rFonts w:hint="eastAsia"/>
        </w:rPr>
        <w:lastRenderedPageBreak/>
        <w:t>构技术，上联的两条链路采用跨设备链路聚合技术，虚拟成一条逻辑链路，简化网络部署。</w:t>
      </w:r>
    </w:p>
    <w:p w14:paraId="23045134" w14:textId="77777777" w:rsidR="00926291" w:rsidRPr="00A24F24" w:rsidRDefault="00FB1193" w:rsidP="00FB1193">
      <w:pPr>
        <w:pStyle w:val="aff"/>
      </w:pPr>
      <w:bookmarkStart w:id="76" w:name="_Toc242294967"/>
      <w:bookmarkStart w:id="77" w:name="_Toc325467923"/>
      <w:r w:rsidRPr="00A24F24">
        <w:rPr>
          <w:rFonts w:hint="eastAsia"/>
        </w:rPr>
        <w:t>（</w:t>
      </w:r>
      <w:r w:rsidRPr="00A24F24">
        <w:rPr>
          <w:rFonts w:hint="eastAsia"/>
        </w:rPr>
        <w:t>4</w:t>
      </w:r>
      <w:r w:rsidRPr="00A24F24">
        <w:rPr>
          <w:rFonts w:hint="eastAsia"/>
        </w:rPr>
        <w:t>）</w:t>
      </w:r>
      <w:r w:rsidR="00926291" w:rsidRPr="00A24F24">
        <w:rPr>
          <w:rFonts w:hint="eastAsia"/>
        </w:rPr>
        <w:t>接入层设计</w:t>
      </w:r>
      <w:bookmarkEnd w:id="76"/>
      <w:bookmarkEnd w:id="77"/>
    </w:p>
    <w:p w14:paraId="77AC0091" w14:textId="77777777" w:rsidR="00926291" w:rsidRPr="00A24F24" w:rsidRDefault="00926291" w:rsidP="00F837A1">
      <w:pPr>
        <w:ind w:firstLine="420"/>
        <w:rPr>
          <w:rFonts w:ascii="宋体" w:hAnsi="宋体" w:cs="Tahoma"/>
        </w:rPr>
      </w:pPr>
      <w:r w:rsidRPr="00A24F24">
        <w:t>接入层：提供</w:t>
      </w:r>
      <w:r w:rsidRPr="00A24F24">
        <w:t>Layer2</w:t>
      </w:r>
      <w:r w:rsidRPr="00A24F24">
        <w:t>的网络接入，通过</w:t>
      </w:r>
      <w:r w:rsidRPr="00A24F24">
        <w:t>VLAN</w:t>
      </w:r>
      <w:r w:rsidRPr="00A24F24">
        <w:t>划分实现接入的隔离。在接入层设计时，应</w:t>
      </w:r>
      <w:r w:rsidRPr="00A24F24">
        <w:rPr>
          <w:rFonts w:ascii="宋体" w:hAnsi="宋体" w:cs="Tahoma"/>
        </w:rPr>
        <w:t>考虑以下几点：</w:t>
      </w:r>
    </w:p>
    <w:p w14:paraId="1C9EC239" w14:textId="77777777" w:rsidR="00926291" w:rsidRPr="00A24F24" w:rsidRDefault="00926291" w:rsidP="0078727A">
      <w:pPr>
        <w:pStyle w:val="ad"/>
        <w:numPr>
          <w:ilvl w:val="0"/>
          <w:numId w:val="31"/>
        </w:numPr>
        <w:ind w:firstLineChars="0"/>
      </w:pPr>
      <w:r w:rsidRPr="00A24F24">
        <w:t>接入层接入端口规划容量应根据实际使用情况考虑扩展性</w:t>
      </w:r>
      <w:r w:rsidRPr="00A24F24">
        <w:rPr>
          <w:rFonts w:hint="eastAsia"/>
        </w:rPr>
        <w:t>,</w:t>
      </w:r>
      <w:r w:rsidRPr="00A24F24">
        <w:rPr>
          <w:rFonts w:hint="eastAsia"/>
        </w:rPr>
        <w:t>具备可堆叠特性</w:t>
      </w:r>
      <w:r w:rsidRPr="00A24F24">
        <w:t>；</w:t>
      </w:r>
    </w:p>
    <w:p w14:paraId="118DCED0" w14:textId="77777777" w:rsidR="00926291" w:rsidRPr="00A24F24" w:rsidRDefault="00926291" w:rsidP="0078727A">
      <w:pPr>
        <w:pStyle w:val="ad"/>
        <w:numPr>
          <w:ilvl w:val="0"/>
          <w:numId w:val="31"/>
        </w:numPr>
        <w:ind w:firstLineChars="0"/>
      </w:pPr>
      <w:r w:rsidRPr="00A24F24">
        <w:t>各功能分区的接入层相对独立；</w:t>
      </w:r>
    </w:p>
    <w:p w14:paraId="0843CDB2" w14:textId="77777777" w:rsidR="00926291" w:rsidRPr="00A24F24" w:rsidRDefault="00926291" w:rsidP="0078727A">
      <w:pPr>
        <w:pStyle w:val="ad"/>
        <w:numPr>
          <w:ilvl w:val="0"/>
          <w:numId w:val="31"/>
        </w:numPr>
        <w:ind w:firstLineChars="0"/>
      </w:pPr>
      <w:r w:rsidRPr="00A24F24">
        <w:t>不同类型的接入层应各自分开，连接到对应功能区的汇聚层。</w:t>
      </w:r>
    </w:p>
    <w:p w14:paraId="2C36C7C2" w14:textId="77777777" w:rsidR="00926291" w:rsidRPr="00A24F24" w:rsidRDefault="009174E3" w:rsidP="009174E3">
      <w:pPr>
        <w:pStyle w:val="aff"/>
      </w:pPr>
      <w:bookmarkStart w:id="78" w:name="_Toc242294968"/>
      <w:bookmarkStart w:id="79" w:name="_Toc325467924"/>
      <w:r w:rsidRPr="00A24F24">
        <w:rPr>
          <w:rFonts w:hint="eastAsia"/>
        </w:rPr>
        <w:t>1</w:t>
      </w:r>
      <w:r w:rsidRPr="00A24F24">
        <w:rPr>
          <w:rFonts w:hint="eastAsia"/>
        </w:rPr>
        <w:t>）</w:t>
      </w:r>
      <w:r w:rsidR="00926291" w:rsidRPr="00A24F24">
        <w:rPr>
          <w:rFonts w:hint="eastAsia"/>
        </w:rPr>
        <w:t>网络方案说明</w:t>
      </w:r>
      <w:bookmarkEnd w:id="78"/>
      <w:bookmarkEnd w:id="79"/>
    </w:p>
    <w:p w14:paraId="4C9A29C1" w14:textId="77777777" w:rsidR="00926291" w:rsidRPr="00A24F24" w:rsidRDefault="004E4963" w:rsidP="00F837A1">
      <w:pPr>
        <w:ind w:firstLine="420"/>
      </w:pPr>
      <w:r w:rsidRPr="00A24F24">
        <w:rPr>
          <w:rFonts w:hint="eastAsia"/>
        </w:rPr>
        <w:t>各接入层设备采用就近原则汇聚</w:t>
      </w:r>
      <w:r w:rsidR="00926291" w:rsidRPr="00A24F24">
        <w:rPr>
          <w:rFonts w:hint="eastAsia"/>
        </w:rPr>
        <w:t>。各个建筑楼宇对应的汇聚点如下表：</w:t>
      </w:r>
    </w:p>
    <w:p w14:paraId="5140A781" w14:textId="77777777" w:rsidR="00926291" w:rsidRPr="00A24F24" w:rsidRDefault="00926291" w:rsidP="00F837A1">
      <w:pPr>
        <w:ind w:firstLine="420"/>
      </w:pPr>
      <w:r w:rsidRPr="00A24F24">
        <w:rPr>
          <w:rFonts w:hint="eastAsia"/>
        </w:rPr>
        <w:t>各建筑单体内配线间</w:t>
      </w:r>
      <w:r w:rsidR="004E4963" w:rsidRPr="00A24F24">
        <w:rPr>
          <w:rFonts w:hint="eastAsia"/>
        </w:rPr>
        <w:t>部署接入交换机，提供办公区域千兆或百兆接入、学生区域百兆接入</w:t>
      </w:r>
      <w:r w:rsidRPr="00A24F24">
        <w:rPr>
          <w:rFonts w:hint="eastAsia"/>
        </w:rPr>
        <w:t>交换机。</w:t>
      </w:r>
      <w:r w:rsidRPr="00A24F24">
        <w:rPr>
          <w:rFonts w:hint="eastAsia"/>
        </w:rPr>
        <w:t>VLAN</w:t>
      </w:r>
      <w:r w:rsidRPr="00A24F24">
        <w:rPr>
          <w:rFonts w:hint="eastAsia"/>
        </w:rPr>
        <w:t>终结在接入端口，限制广播域范围，较少广播报文对网络带宽的消耗，并且还可以减少</w:t>
      </w:r>
      <w:r w:rsidRPr="00A24F24">
        <w:rPr>
          <w:rFonts w:hint="eastAsia"/>
        </w:rPr>
        <w:t>MAC</w:t>
      </w:r>
      <w:r w:rsidRPr="00A24F24">
        <w:rPr>
          <w:rFonts w:hint="eastAsia"/>
        </w:rPr>
        <w:t>、</w:t>
      </w:r>
      <w:r w:rsidRPr="00A24F24">
        <w:rPr>
          <w:rFonts w:hint="eastAsia"/>
        </w:rPr>
        <w:t>ARP</w:t>
      </w:r>
      <w:r w:rsidRPr="00A24F24">
        <w:rPr>
          <w:rFonts w:hint="eastAsia"/>
        </w:rPr>
        <w:t>等攻击的范围和影响。</w:t>
      </w:r>
    </w:p>
    <w:p w14:paraId="3866EA43" w14:textId="77777777" w:rsidR="00926291" w:rsidRPr="00A24F24" w:rsidRDefault="009174E3" w:rsidP="009174E3">
      <w:pPr>
        <w:pStyle w:val="aff"/>
      </w:pPr>
      <w:bookmarkStart w:id="80" w:name="_Toc242294969"/>
      <w:bookmarkStart w:id="81" w:name="_Toc325467925"/>
      <w:r w:rsidRPr="00A24F24">
        <w:rPr>
          <w:rFonts w:hint="eastAsia"/>
        </w:rPr>
        <w:t>2</w:t>
      </w:r>
      <w:r w:rsidRPr="00A24F24">
        <w:rPr>
          <w:rFonts w:hint="eastAsia"/>
        </w:rPr>
        <w:t>）</w:t>
      </w:r>
      <w:r w:rsidR="00926291" w:rsidRPr="00A24F24">
        <w:rPr>
          <w:rFonts w:hint="eastAsia"/>
        </w:rPr>
        <w:t>安全规划</w:t>
      </w:r>
      <w:bookmarkEnd w:id="80"/>
      <w:bookmarkEnd w:id="81"/>
    </w:p>
    <w:p w14:paraId="5F35E37B" w14:textId="77777777" w:rsidR="00926291" w:rsidRPr="00A24F24" w:rsidRDefault="00926291" w:rsidP="0078727A">
      <w:pPr>
        <w:pStyle w:val="ad"/>
        <w:numPr>
          <w:ilvl w:val="0"/>
          <w:numId w:val="32"/>
        </w:numPr>
        <w:ind w:firstLineChars="0"/>
      </w:pPr>
      <w:r w:rsidRPr="00A24F24">
        <w:rPr>
          <w:rFonts w:hint="eastAsia"/>
        </w:rPr>
        <w:t>通过</w:t>
      </w:r>
      <w:r w:rsidRPr="00A24F24">
        <w:rPr>
          <w:rFonts w:hint="eastAsia"/>
        </w:rPr>
        <w:t>VLAN</w:t>
      </w:r>
      <w:r w:rsidRPr="00A24F24">
        <w:rPr>
          <w:rFonts w:hint="eastAsia"/>
        </w:rPr>
        <w:t>划分用户，隔离不同权限的用户，保证网络访问安全</w:t>
      </w:r>
    </w:p>
    <w:p w14:paraId="3164C90A" w14:textId="77777777" w:rsidR="00926291" w:rsidRPr="00A24F24" w:rsidRDefault="00926291" w:rsidP="0078727A">
      <w:pPr>
        <w:pStyle w:val="ad"/>
        <w:numPr>
          <w:ilvl w:val="0"/>
          <w:numId w:val="32"/>
        </w:numPr>
        <w:ind w:firstLineChars="0"/>
      </w:pPr>
      <w:r w:rsidRPr="00A24F24">
        <w:rPr>
          <w:rFonts w:hint="eastAsia"/>
        </w:rPr>
        <w:t>对于终端用户采用终端准入系统，对用户进行身份确认，终端</w:t>
      </w:r>
      <w:r w:rsidRPr="00A24F24">
        <w:rPr>
          <w:rFonts w:hint="eastAsia"/>
        </w:rPr>
        <w:t>PC</w:t>
      </w:r>
      <w:r w:rsidRPr="00A24F24">
        <w:rPr>
          <w:rFonts w:hint="eastAsia"/>
        </w:rPr>
        <w:t>的健康检测，用户行为审计等，确保用户不能非法访问网络，不携带病毒，不访问非工作要求网站。</w:t>
      </w:r>
    </w:p>
    <w:p w14:paraId="028158EE" w14:textId="77777777" w:rsidR="00926291" w:rsidRPr="00A24F24" w:rsidRDefault="009174E3" w:rsidP="009174E3">
      <w:pPr>
        <w:pStyle w:val="aff"/>
      </w:pPr>
      <w:bookmarkStart w:id="82" w:name="_Toc242294970"/>
      <w:bookmarkStart w:id="83" w:name="_Toc325467926"/>
      <w:r w:rsidRPr="00A24F24">
        <w:rPr>
          <w:rFonts w:hint="eastAsia"/>
        </w:rPr>
        <w:t>3</w:t>
      </w:r>
      <w:r w:rsidRPr="00A24F24">
        <w:rPr>
          <w:rFonts w:hint="eastAsia"/>
        </w:rPr>
        <w:t>）</w:t>
      </w:r>
      <w:r w:rsidR="00926291" w:rsidRPr="00A24F24">
        <w:rPr>
          <w:rFonts w:hint="eastAsia"/>
        </w:rPr>
        <w:t>设备间连接方式</w:t>
      </w:r>
      <w:bookmarkEnd w:id="82"/>
      <w:bookmarkEnd w:id="83"/>
    </w:p>
    <w:p w14:paraId="373D6333" w14:textId="77777777" w:rsidR="00926291" w:rsidRPr="00A24F24" w:rsidRDefault="00926291" w:rsidP="00F837A1">
      <w:pPr>
        <w:ind w:firstLine="420"/>
        <w:rPr>
          <w:rFonts w:ascii="Arial" w:hAnsi="Arial"/>
          <w:b/>
        </w:rPr>
      </w:pPr>
      <w:r w:rsidRPr="00A24F24">
        <w:rPr>
          <w:rFonts w:hint="eastAsia"/>
        </w:rPr>
        <w:t>公共区域接入层双链路千兆上联至两核心机房汇聚交换机，学生宿舍每栋楼单链路千兆上联至就近学生宿舍区汇聚交换机。同一楼层配线间的接入交换机可采用堆叠上行，简化网络结构，节约上行光纤资源。</w:t>
      </w:r>
    </w:p>
    <w:p w14:paraId="491372F9" w14:textId="77777777" w:rsidR="00926291" w:rsidRPr="00A24F24" w:rsidRDefault="00FB1193" w:rsidP="0050483E">
      <w:pPr>
        <w:pStyle w:val="aff"/>
        <w:ind w:firstLineChars="147" w:firstLine="310"/>
      </w:pPr>
      <w:bookmarkStart w:id="84" w:name="_Toc242294972"/>
      <w:bookmarkStart w:id="85" w:name="_Toc325467928"/>
      <w:r w:rsidRPr="00A24F24">
        <w:rPr>
          <w:rFonts w:hint="eastAsia"/>
        </w:rPr>
        <w:t>（</w:t>
      </w:r>
      <w:r w:rsidRPr="00A24F24">
        <w:rPr>
          <w:rFonts w:hint="eastAsia"/>
        </w:rPr>
        <w:t>5</w:t>
      </w:r>
      <w:r w:rsidRPr="00A24F24">
        <w:rPr>
          <w:rFonts w:hint="eastAsia"/>
        </w:rPr>
        <w:t>）</w:t>
      </w:r>
      <w:r w:rsidR="00926291" w:rsidRPr="00A24F24">
        <w:rPr>
          <w:rFonts w:hint="eastAsia"/>
        </w:rPr>
        <w:t>数据中心区设计</w:t>
      </w:r>
      <w:bookmarkEnd w:id="84"/>
      <w:bookmarkEnd w:id="85"/>
    </w:p>
    <w:p w14:paraId="0A2E83F7" w14:textId="77777777" w:rsidR="00926291" w:rsidRPr="00A24F24" w:rsidRDefault="00A74263" w:rsidP="00FC04A5">
      <w:pPr>
        <w:pStyle w:val="aff"/>
      </w:pPr>
      <w:bookmarkStart w:id="86" w:name="_网络方案说明"/>
      <w:bookmarkStart w:id="87" w:name="_Toc217585351"/>
      <w:bookmarkStart w:id="88" w:name="_Toc217909012"/>
      <w:bookmarkStart w:id="89" w:name="_Toc242294973"/>
      <w:bookmarkStart w:id="90" w:name="_Toc325467929"/>
      <w:bookmarkEnd w:id="86"/>
      <w:r w:rsidRPr="00A24F24">
        <w:rPr>
          <w:rFonts w:hint="eastAsia"/>
        </w:rPr>
        <w:t>1</w:t>
      </w:r>
      <w:r w:rsidRPr="00A24F24">
        <w:rPr>
          <w:rFonts w:hint="eastAsia"/>
        </w:rPr>
        <w:t>）</w:t>
      </w:r>
      <w:r w:rsidR="00926291" w:rsidRPr="00A24F24">
        <w:t>网络方案说明</w:t>
      </w:r>
      <w:bookmarkEnd w:id="87"/>
      <w:bookmarkEnd w:id="88"/>
      <w:bookmarkEnd w:id="89"/>
      <w:bookmarkEnd w:id="90"/>
    </w:p>
    <w:p w14:paraId="3589557A" w14:textId="77777777" w:rsidR="00926291" w:rsidRPr="00A24F24" w:rsidRDefault="00926291" w:rsidP="00F837A1">
      <w:pPr>
        <w:ind w:firstLine="420"/>
      </w:pPr>
      <w:r w:rsidRPr="00A24F24">
        <w:rPr>
          <w:rFonts w:hint="eastAsia"/>
        </w:rPr>
        <w:t>服务器区运行的是在</w:t>
      </w:r>
      <w:r w:rsidR="009851EF">
        <w:rPr>
          <w:rFonts w:hint="eastAsia"/>
        </w:rPr>
        <w:t>XX</w:t>
      </w:r>
      <w:r w:rsidR="004E4963" w:rsidRPr="00A24F24">
        <w:rPr>
          <w:rFonts w:hint="eastAsia"/>
        </w:rPr>
        <w:t>智慧校园</w:t>
      </w:r>
      <w:r w:rsidRPr="00A24F24">
        <w:rPr>
          <w:rFonts w:hint="eastAsia"/>
        </w:rPr>
        <w:t>网络上的各种办公教学业务系统服务器，该区域是整个数字化校园业务核心，因此对网络的安全性、可靠性和可扩展性等方面有较高要求。</w:t>
      </w:r>
    </w:p>
    <w:p w14:paraId="70A0EC61" w14:textId="77777777" w:rsidR="00926291" w:rsidRPr="00A24F24" w:rsidRDefault="00926291" w:rsidP="00F837A1">
      <w:pPr>
        <w:ind w:firstLine="420"/>
      </w:pPr>
      <w:r w:rsidRPr="00A24F24">
        <w:rPr>
          <w:rFonts w:hint="eastAsia"/>
        </w:rPr>
        <w:t>采用两台高端交换机做为服务器的汇聚设备，分别通过万兆冗余链路接入到两台核心交换机。考虑到当前服务器接入数量不多，因此将网络汇聚层和接入层合并，未来随着业务的扩展，可通过增加新的接入层交换机以提供更多的接入端口。</w:t>
      </w:r>
    </w:p>
    <w:p w14:paraId="689934E1" w14:textId="77777777" w:rsidR="00926291" w:rsidRPr="00A24F24" w:rsidRDefault="00926291" w:rsidP="00F837A1">
      <w:pPr>
        <w:ind w:firstLine="420"/>
      </w:pPr>
      <w:r w:rsidRPr="00A24F24">
        <w:rPr>
          <w:rFonts w:hint="eastAsia"/>
        </w:rPr>
        <w:t>服务器汇聚设备采用分布式转发架构，并且配置冗余引擎、冗余电源和冗余风扇，以保</w:t>
      </w:r>
      <w:r w:rsidRPr="00A24F24">
        <w:rPr>
          <w:rFonts w:hint="eastAsia"/>
        </w:rPr>
        <w:lastRenderedPageBreak/>
        <w:t>障设备的可靠性。</w:t>
      </w:r>
    </w:p>
    <w:p w14:paraId="588E8E74" w14:textId="77777777" w:rsidR="00926291" w:rsidRPr="00A24F24" w:rsidRDefault="00A74263" w:rsidP="00FC04A5">
      <w:pPr>
        <w:pStyle w:val="aff"/>
      </w:pPr>
      <w:bookmarkStart w:id="91" w:name="_Toc242294974"/>
      <w:bookmarkStart w:id="92" w:name="_Toc325467930"/>
      <w:r w:rsidRPr="00A24F24">
        <w:rPr>
          <w:rFonts w:hint="eastAsia"/>
        </w:rPr>
        <w:t>2</w:t>
      </w:r>
      <w:r w:rsidRPr="00A24F24">
        <w:rPr>
          <w:rFonts w:hint="eastAsia"/>
        </w:rPr>
        <w:t>）</w:t>
      </w:r>
      <w:r w:rsidR="00926291" w:rsidRPr="00A24F24">
        <w:rPr>
          <w:rFonts w:hint="eastAsia"/>
        </w:rPr>
        <w:t>安全规划</w:t>
      </w:r>
      <w:bookmarkEnd w:id="91"/>
      <w:bookmarkEnd w:id="92"/>
    </w:p>
    <w:p w14:paraId="6FFBD580" w14:textId="77777777" w:rsidR="00926291" w:rsidRPr="00A24F24" w:rsidRDefault="00926291" w:rsidP="0078727A">
      <w:pPr>
        <w:pStyle w:val="ad"/>
        <w:numPr>
          <w:ilvl w:val="0"/>
          <w:numId w:val="33"/>
        </w:numPr>
        <w:ind w:firstLineChars="0"/>
      </w:pPr>
      <w:r w:rsidRPr="00A24F24">
        <w:rPr>
          <w:rFonts w:hint="eastAsia"/>
        </w:rPr>
        <w:t>由于服务器保存了校园网的关键业务，为了避免服务受到攻击导致瘫痪或者数据泄密，需要提供全方位的多层次的保护。</w:t>
      </w:r>
    </w:p>
    <w:p w14:paraId="2B3A75C7" w14:textId="77777777" w:rsidR="00926291" w:rsidRPr="00A24F24" w:rsidRDefault="00926291" w:rsidP="0078727A">
      <w:pPr>
        <w:pStyle w:val="ad"/>
        <w:numPr>
          <w:ilvl w:val="0"/>
          <w:numId w:val="33"/>
        </w:numPr>
        <w:ind w:firstLineChars="0"/>
      </w:pPr>
      <w:r w:rsidRPr="00A24F24">
        <w:rPr>
          <w:rFonts w:hint="eastAsia"/>
        </w:rPr>
        <w:t>建议采用安全交换一体化架构，部署防火墙模块进行</w:t>
      </w:r>
      <w:r w:rsidRPr="00A24F24">
        <w:rPr>
          <w:rFonts w:hint="eastAsia"/>
        </w:rPr>
        <w:t>2~4</w:t>
      </w:r>
      <w:r w:rsidRPr="00A24F24">
        <w:rPr>
          <w:rFonts w:hint="eastAsia"/>
        </w:rPr>
        <w:t>层的访问控制，通过核心层的</w:t>
      </w:r>
      <w:r w:rsidRPr="00A24F24">
        <w:rPr>
          <w:rFonts w:hint="eastAsia"/>
        </w:rPr>
        <w:t>IPS</w:t>
      </w:r>
      <w:r w:rsidRPr="00A24F24">
        <w:rPr>
          <w:rFonts w:hint="eastAsia"/>
        </w:rPr>
        <w:t>模块进行</w:t>
      </w:r>
      <w:r w:rsidRPr="00A24F24">
        <w:rPr>
          <w:rFonts w:hint="eastAsia"/>
        </w:rPr>
        <w:t>4~7</w:t>
      </w:r>
      <w:r w:rsidRPr="00A24F24">
        <w:rPr>
          <w:rFonts w:hint="eastAsia"/>
        </w:rPr>
        <w:t>层应用层攻击、网络病毒的防御。</w:t>
      </w:r>
    </w:p>
    <w:p w14:paraId="7CC52AE1" w14:textId="77777777" w:rsidR="00926291" w:rsidRPr="00A24F24" w:rsidRDefault="00926291" w:rsidP="0078727A">
      <w:pPr>
        <w:pStyle w:val="ad"/>
        <w:numPr>
          <w:ilvl w:val="0"/>
          <w:numId w:val="33"/>
        </w:numPr>
        <w:ind w:firstLineChars="0"/>
      </w:pPr>
      <w:r w:rsidRPr="00A24F24">
        <w:rPr>
          <w:rFonts w:hint="eastAsia"/>
        </w:rPr>
        <w:t>另外，还可以在交换机上部署服务器负载均衡模块，可以提高服务器处理能力，降低服务器硬件投资成本，提高生产办公效率。</w:t>
      </w:r>
    </w:p>
    <w:p w14:paraId="330B06E7" w14:textId="77777777" w:rsidR="00926291" w:rsidRPr="00A24F24" w:rsidRDefault="00926291" w:rsidP="005C65A4">
      <w:pPr>
        <w:pStyle w:val="4"/>
      </w:pPr>
      <w:bookmarkStart w:id="93" w:name="_Toc330477491"/>
      <w:r w:rsidRPr="00A24F24">
        <w:rPr>
          <w:rFonts w:hint="eastAsia"/>
        </w:rPr>
        <w:t>6.2.2.2</w:t>
      </w:r>
      <w:r w:rsidRPr="00A24F24">
        <w:rPr>
          <w:rFonts w:hint="eastAsia"/>
        </w:rPr>
        <w:t>校园数据传输专网设计</w:t>
      </w:r>
      <w:bookmarkEnd w:id="93"/>
    </w:p>
    <w:p w14:paraId="4914ADD9" w14:textId="77777777" w:rsidR="00926291" w:rsidRPr="00A24F24" w:rsidRDefault="00C13563" w:rsidP="00F837A1">
      <w:pPr>
        <w:ind w:firstLine="420"/>
      </w:pPr>
      <w:r>
        <w:rPr>
          <w:rFonts w:hint="eastAsia"/>
        </w:rPr>
        <w:t>本智慧</w:t>
      </w:r>
      <w:r w:rsidR="00926291" w:rsidRPr="00A24F24">
        <w:rPr>
          <w:rFonts w:hint="eastAsia"/>
        </w:rPr>
        <w:t>校园数据传输专网是一个与校园信息网络物理隔离的专网，用于承载安防系统、一卡通、校园广播、财务、医保系统等园区智能化系统。校园数据传输专网是一个完全独立的网络，因此数据在网络平台的传输过程相对比较安全，因为其数据的特殊性，在设计专网时，要充分满足网络的安全性、可靠性和稳定性的设计要求。</w:t>
      </w:r>
    </w:p>
    <w:p w14:paraId="395E472F" w14:textId="77777777" w:rsidR="00926291" w:rsidRPr="00A24F24" w:rsidRDefault="00926291" w:rsidP="00F837A1">
      <w:pPr>
        <w:ind w:firstLine="420"/>
        <w:rPr>
          <w:rFonts w:ascii="宋体" w:hAnsi="宋体" w:cs="Tahoma"/>
        </w:rPr>
      </w:pPr>
      <w:r w:rsidRPr="00A24F24">
        <w:rPr>
          <w:rFonts w:hint="eastAsia"/>
        </w:rPr>
        <w:t>核心层采用双核心，每个单体建筑中部署一台三层交换机作为接入层交换机通过不同物理路由上连至</w:t>
      </w:r>
      <w:r w:rsidRPr="00A24F24">
        <w:rPr>
          <w:rFonts w:hint="eastAsia"/>
        </w:rPr>
        <w:t>IDC</w:t>
      </w:r>
      <w:r w:rsidRPr="00A24F24">
        <w:rPr>
          <w:rFonts w:hint="eastAsia"/>
        </w:rPr>
        <w:t>汇聚设备，确保业务网络的高可靠和高稳定性。专网上各应用系统的数据库服务器群可采用直接连接或者通过交换机上行至核心层。</w:t>
      </w:r>
    </w:p>
    <w:p w14:paraId="70DD9862" w14:textId="77777777" w:rsidR="00926291" w:rsidRPr="00A24F24" w:rsidRDefault="00357E2E" w:rsidP="00F837A1">
      <w:pPr>
        <w:ind w:firstLine="422"/>
        <w:rPr>
          <w:b/>
        </w:rPr>
      </w:pPr>
      <w:bookmarkStart w:id="94" w:name="_Toc325467955"/>
      <w:r w:rsidRPr="00A24F24">
        <w:rPr>
          <w:rFonts w:hint="eastAsia"/>
          <w:b/>
        </w:rPr>
        <w:t>（</w:t>
      </w:r>
      <w:r w:rsidRPr="00A24F24">
        <w:rPr>
          <w:rFonts w:hint="eastAsia"/>
          <w:b/>
        </w:rPr>
        <w:t>1</w:t>
      </w:r>
      <w:r w:rsidRPr="00A24F24">
        <w:rPr>
          <w:rFonts w:hint="eastAsia"/>
          <w:b/>
        </w:rPr>
        <w:t>）</w:t>
      </w:r>
      <w:r w:rsidR="00926291" w:rsidRPr="00A24F24">
        <w:rPr>
          <w:rFonts w:hint="eastAsia"/>
          <w:b/>
        </w:rPr>
        <w:t>数据传输专网网络需求</w:t>
      </w:r>
      <w:bookmarkEnd w:id="94"/>
    </w:p>
    <w:p w14:paraId="002BDE4B" w14:textId="77777777" w:rsidR="00926291" w:rsidRPr="00A24F24" w:rsidRDefault="00926291" w:rsidP="009174E3">
      <w:pPr>
        <w:ind w:firstLine="420"/>
      </w:pPr>
      <w:r w:rsidRPr="00A24F24">
        <w:rPr>
          <w:rFonts w:hint="eastAsia"/>
        </w:rPr>
        <w:t>如果业务系统（部分或全部）要在数据传输专网网络上运行，则考虑在数据传输专网提供安全通道，但自身的安全措施由各业务系统进行设计。</w:t>
      </w:r>
    </w:p>
    <w:p w14:paraId="2DFB8BEF" w14:textId="77777777" w:rsidR="00926291" w:rsidRPr="00A24F24" w:rsidRDefault="00926291" w:rsidP="009174E3">
      <w:pPr>
        <w:ind w:firstLine="420"/>
      </w:pPr>
      <w:r w:rsidRPr="00A24F24">
        <w:rPr>
          <w:rFonts w:hint="eastAsia"/>
        </w:rPr>
        <w:t>部署统一的网络管理平台，涵盖拓扑、告警、性能和配置等管理功能，使网络状况一目了然，实现设备资源的集中化管理；可以快速、准确地发现网络资源，包括路由方式、</w:t>
      </w:r>
      <w:r w:rsidRPr="00A24F24">
        <w:rPr>
          <w:rFonts w:hint="eastAsia"/>
        </w:rPr>
        <w:t>ARP</w:t>
      </w:r>
      <w:r w:rsidRPr="00A24F24">
        <w:rPr>
          <w:rFonts w:hint="eastAsia"/>
        </w:rPr>
        <w:t>方式、</w:t>
      </w:r>
      <w:r w:rsidRPr="00A24F24">
        <w:rPr>
          <w:rFonts w:hint="eastAsia"/>
        </w:rPr>
        <w:t>IPSec VPN</w:t>
      </w:r>
      <w:r w:rsidRPr="00A24F24">
        <w:rPr>
          <w:rFonts w:hint="eastAsia"/>
        </w:rPr>
        <w:t>方式、网段方式等；支持设备面板管理，所见即所得的显示设备的资产组成和运行状态。</w:t>
      </w:r>
    </w:p>
    <w:p w14:paraId="26341B81" w14:textId="77777777" w:rsidR="00926291" w:rsidRPr="00A24F24" w:rsidRDefault="00357E2E" w:rsidP="00F837A1">
      <w:pPr>
        <w:ind w:firstLine="422"/>
        <w:rPr>
          <w:b/>
        </w:rPr>
      </w:pPr>
      <w:bookmarkStart w:id="95" w:name="_Toc325467956"/>
      <w:r w:rsidRPr="00A24F24">
        <w:rPr>
          <w:rFonts w:hint="eastAsia"/>
          <w:b/>
        </w:rPr>
        <w:t>1</w:t>
      </w:r>
      <w:r w:rsidRPr="00A24F24">
        <w:rPr>
          <w:rFonts w:hint="eastAsia"/>
          <w:b/>
        </w:rPr>
        <w:t>）</w:t>
      </w:r>
      <w:r w:rsidR="00926291" w:rsidRPr="00A24F24">
        <w:rPr>
          <w:rFonts w:hint="eastAsia"/>
          <w:b/>
        </w:rPr>
        <w:t>技术需求</w:t>
      </w:r>
      <w:bookmarkEnd w:id="95"/>
    </w:p>
    <w:p w14:paraId="380FF742" w14:textId="77777777" w:rsidR="00926291" w:rsidRPr="00A24F24" w:rsidRDefault="00926291" w:rsidP="009174E3">
      <w:pPr>
        <w:ind w:firstLine="420"/>
      </w:pPr>
      <w:r w:rsidRPr="00A24F24">
        <w:rPr>
          <w:rFonts w:hint="eastAsia"/>
        </w:rPr>
        <w:t>专门设计一个与校园信息网络物理隔离的专网，用于承载安防系统、一卡通、校园广播、财务、医保系统等园区智能化系统。因为其数据的特殊性，在设计专网时，要提高对网络的安全性、可靠性和稳定性的要求。</w:t>
      </w:r>
    </w:p>
    <w:p w14:paraId="578D7F2F" w14:textId="77777777" w:rsidR="00926291" w:rsidRPr="00A24F24" w:rsidRDefault="00926291" w:rsidP="009174E3">
      <w:pPr>
        <w:ind w:firstLine="420"/>
      </w:pPr>
      <w:r w:rsidRPr="00A24F24">
        <w:rPr>
          <w:rFonts w:hint="eastAsia"/>
        </w:rPr>
        <w:lastRenderedPageBreak/>
        <w:t>核心层采用双核心，接入层交换机通过不同物理路由上连至双核心，确保业务网络的高可靠和高稳定性。校园数据传输专网核心层交换机放置在校园中心机房；专网上各应用系统的数据库服务器群可采用直接连接或者通过交换机上行至核心层。</w:t>
      </w:r>
    </w:p>
    <w:p w14:paraId="6A55109A" w14:textId="77777777" w:rsidR="00926291" w:rsidRPr="00A24F24" w:rsidRDefault="00357E2E" w:rsidP="00F837A1">
      <w:pPr>
        <w:ind w:firstLine="422"/>
        <w:rPr>
          <w:b/>
        </w:rPr>
      </w:pPr>
      <w:bookmarkStart w:id="96" w:name="_Toc325467957"/>
      <w:r w:rsidRPr="00A24F24">
        <w:rPr>
          <w:rFonts w:hint="eastAsia"/>
          <w:b/>
        </w:rPr>
        <w:t>2</w:t>
      </w:r>
      <w:r w:rsidRPr="00A24F24">
        <w:rPr>
          <w:rFonts w:hint="eastAsia"/>
          <w:b/>
        </w:rPr>
        <w:t>）</w:t>
      </w:r>
      <w:r w:rsidR="00926291" w:rsidRPr="00A24F24">
        <w:rPr>
          <w:rFonts w:hint="eastAsia"/>
          <w:b/>
        </w:rPr>
        <w:t>技术选型</w:t>
      </w:r>
      <w:bookmarkEnd w:id="96"/>
    </w:p>
    <w:p w14:paraId="5C6ADEAD" w14:textId="77777777" w:rsidR="00926291" w:rsidRPr="00A24F24" w:rsidRDefault="004E4963" w:rsidP="009174E3">
      <w:pPr>
        <w:ind w:firstLine="420"/>
      </w:pPr>
      <w:r w:rsidRPr="00A24F24">
        <w:rPr>
          <w:rFonts w:hint="eastAsia"/>
        </w:rPr>
        <w:t>校园园区</w:t>
      </w:r>
      <w:r w:rsidR="00926291" w:rsidRPr="00A24F24">
        <w:rPr>
          <w:rFonts w:hint="eastAsia"/>
        </w:rPr>
        <w:t>虚拟化技术比较：</w:t>
      </w:r>
    </w:p>
    <w:p w14:paraId="0AED80EC" w14:textId="77777777" w:rsidR="00926291" w:rsidRPr="00A24F24" w:rsidRDefault="00926291" w:rsidP="0078727A">
      <w:pPr>
        <w:pStyle w:val="ad"/>
        <w:numPr>
          <w:ilvl w:val="0"/>
          <w:numId w:val="34"/>
        </w:numPr>
        <w:ind w:firstLineChars="0"/>
      </w:pPr>
      <w:r w:rsidRPr="00A24F24">
        <w:rPr>
          <w:rFonts w:hint="eastAsia"/>
        </w:rPr>
        <w:t>二层</w:t>
      </w:r>
      <w:r w:rsidRPr="00A24F24">
        <w:rPr>
          <w:rFonts w:hint="eastAsia"/>
        </w:rPr>
        <w:t>VLAN</w:t>
      </w:r>
      <w:r w:rsidRPr="00A24F24">
        <w:rPr>
          <w:rFonts w:hint="eastAsia"/>
        </w:rPr>
        <w:t>：二层隔离技术，在三层终结。不易扩展，</w:t>
      </w:r>
      <w:r w:rsidRPr="00A24F24">
        <w:rPr>
          <w:rFonts w:hint="eastAsia"/>
        </w:rPr>
        <w:t>STP</w:t>
      </w:r>
      <w:r w:rsidRPr="00A24F24">
        <w:rPr>
          <w:rFonts w:hint="eastAsia"/>
        </w:rPr>
        <w:t>维护复杂、难以管理和定位，适合小型网络</w:t>
      </w:r>
      <w:r w:rsidR="002A7E1C" w:rsidRPr="00A24F24">
        <w:rPr>
          <w:rFonts w:hint="eastAsia"/>
        </w:rPr>
        <w:t>；</w:t>
      </w:r>
    </w:p>
    <w:p w14:paraId="54778AB1" w14:textId="77777777" w:rsidR="00926291" w:rsidRPr="00A24F24" w:rsidRDefault="00926291" w:rsidP="0078727A">
      <w:pPr>
        <w:pStyle w:val="ad"/>
        <w:numPr>
          <w:ilvl w:val="0"/>
          <w:numId w:val="34"/>
        </w:numPr>
        <w:ind w:firstLineChars="0"/>
      </w:pPr>
      <w:r w:rsidRPr="00A24F24">
        <w:rPr>
          <w:rFonts w:hint="eastAsia"/>
        </w:rPr>
        <w:t>分布式</w:t>
      </w:r>
      <w:r w:rsidRPr="00A24F24">
        <w:rPr>
          <w:rFonts w:hint="eastAsia"/>
        </w:rPr>
        <w:t>ACL</w:t>
      </w:r>
      <w:r w:rsidRPr="00A24F24">
        <w:rPr>
          <w:rFonts w:hint="eastAsia"/>
        </w:rPr>
        <w:t>：需要严格的策略控制，灵活性差，可能配置错误，扩展性、管理性差，适合某些特定场合</w:t>
      </w:r>
      <w:r w:rsidR="002A7E1C" w:rsidRPr="00A24F24">
        <w:rPr>
          <w:rFonts w:hint="eastAsia"/>
        </w:rPr>
        <w:t>；</w:t>
      </w:r>
    </w:p>
    <w:p w14:paraId="0910818B" w14:textId="77777777" w:rsidR="00926291" w:rsidRPr="00A24F24" w:rsidRDefault="00926291" w:rsidP="0078727A">
      <w:pPr>
        <w:pStyle w:val="ad"/>
        <w:numPr>
          <w:ilvl w:val="0"/>
          <w:numId w:val="34"/>
        </w:numPr>
        <w:ind w:firstLineChars="0"/>
      </w:pPr>
      <w:r w:rsidRPr="00A24F24">
        <w:rPr>
          <w:rFonts w:hint="eastAsia"/>
        </w:rPr>
        <w:t>VRF/MPLS VPN</w:t>
      </w:r>
      <w:r w:rsidRPr="00A24F24">
        <w:rPr>
          <w:rFonts w:hint="eastAsia"/>
        </w:rPr>
        <w:t>：三层隔离技术，业务隔离性好，每个</w:t>
      </w:r>
      <w:r w:rsidRPr="00A24F24">
        <w:rPr>
          <w:rFonts w:hint="eastAsia"/>
        </w:rPr>
        <w:t>VPN</w:t>
      </w:r>
      <w:r w:rsidRPr="00A24F24">
        <w:rPr>
          <w:rFonts w:hint="eastAsia"/>
        </w:rPr>
        <w:t>独立转发表，扩展性好。支持多种灵活的接入方式，配置管理简单、支持</w:t>
      </w:r>
      <w:r w:rsidRPr="00A24F24">
        <w:rPr>
          <w:rFonts w:hint="eastAsia"/>
        </w:rPr>
        <w:t>QoS</w:t>
      </w:r>
      <w:r w:rsidRPr="00A24F24">
        <w:rPr>
          <w:rFonts w:hint="eastAsia"/>
        </w:rPr>
        <w:t>，能够满足大型复杂园区的应用</w:t>
      </w:r>
      <w:r w:rsidR="002A7E1C" w:rsidRPr="00A24F24">
        <w:rPr>
          <w:rFonts w:hint="eastAsia"/>
        </w:rPr>
        <w:t>。</w:t>
      </w:r>
    </w:p>
    <w:p w14:paraId="594671C9" w14:textId="77777777" w:rsidR="00926291" w:rsidRPr="00A24F24" w:rsidRDefault="004E4963" w:rsidP="00957670">
      <w:pPr>
        <w:ind w:firstLine="420"/>
      </w:pPr>
      <w:r w:rsidRPr="00A24F24">
        <w:rPr>
          <w:rFonts w:hint="eastAsia"/>
        </w:rPr>
        <w:t>本方案中</w:t>
      </w:r>
      <w:r w:rsidR="00926291" w:rsidRPr="00A24F24">
        <w:rPr>
          <w:rFonts w:hint="eastAsia"/>
        </w:rPr>
        <w:t>推荐组合：</w:t>
      </w:r>
      <w:r w:rsidR="00926291" w:rsidRPr="00A24F24">
        <w:rPr>
          <w:rFonts w:hint="eastAsia"/>
        </w:rPr>
        <w:t>VLAN+VRF</w:t>
      </w:r>
      <w:r w:rsidR="00926291" w:rsidRPr="00A24F24">
        <w:rPr>
          <w:rFonts w:hint="eastAsia"/>
        </w:rPr>
        <w:t>，</w:t>
      </w:r>
      <w:r w:rsidR="00926291" w:rsidRPr="00A24F24">
        <w:rPr>
          <w:rFonts w:hint="eastAsia"/>
        </w:rPr>
        <w:t>VRF+MPLS VPN</w:t>
      </w:r>
      <w:r w:rsidR="00926291" w:rsidRPr="00A24F24">
        <w:rPr>
          <w:rFonts w:hint="eastAsia"/>
        </w:rPr>
        <w:t>。二三层隔离的融合，安全性高，避免大量的</w:t>
      </w:r>
      <w:r w:rsidR="00926291" w:rsidRPr="00A24F24">
        <w:rPr>
          <w:rFonts w:hint="eastAsia"/>
        </w:rPr>
        <w:t>ACL</w:t>
      </w:r>
      <w:r w:rsidR="00926291" w:rsidRPr="00A24F24">
        <w:rPr>
          <w:rFonts w:hint="eastAsia"/>
        </w:rPr>
        <w:t>配置问题，直观、易维护、易扩展。</w:t>
      </w:r>
    </w:p>
    <w:p w14:paraId="7E880003" w14:textId="77777777" w:rsidR="00926291" w:rsidRPr="00A24F24" w:rsidRDefault="00926291" w:rsidP="00957670">
      <w:pPr>
        <w:ind w:firstLine="420"/>
      </w:pPr>
      <w:r w:rsidRPr="00A24F24">
        <w:rPr>
          <w:rFonts w:hint="eastAsia"/>
        </w:rPr>
        <w:t>此设计中数据专网可以为各业务系统提供一个</w:t>
      </w:r>
      <w:r w:rsidRPr="00A24F24">
        <w:rPr>
          <w:rFonts w:hint="eastAsia"/>
        </w:rPr>
        <w:t>VLAN</w:t>
      </w:r>
      <w:r w:rsidRPr="00A24F24">
        <w:rPr>
          <w:rFonts w:hint="eastAsia"/>
        </w:rPr>
        <w:t>或</w:t>
      </w:r>
      <w:r w:rsidRPr="00A24F24">
        <w:rPr>
          <w:rFonts w:hint="eastAsia"/>
        </w:rPr>
        <w:t>VPN</w:t>
      </w:r>
      <w:r w:rsidRPr="00A24F24">
        <w:rPr>
          <w:rFonts w:hint="eastAsia"/>
        </w:rPr>
        <w:t>通道，为了保障网络的安全性，各专用系统必须考虑系统自身的安全性和在接入到专网时使用防火墙等设备保护自身核心数据的安全性。</w:t>
      </w:r>
    </w:p>
    <w:p w14:paraId="427564AE" w14:textId="77777777" w:rsidR="00926291" w:rsidRPr="00A24F24" w:rsidRDefault="00926291" w:rsidP="00957670">
      <w:pPr>
        <w:ind w:firstLine="420"/>
      </w:pPr>
      <w:r w:rsidRPr="00A24F24">
        <w:rPr>
          <w:rFonts w:hint="eastAsia"/>
        </w:rPr>
        <w:t>在接入层，为了防止非法的用户进入业务专网可采用以下措施：</w:t>
      </w:r>
    </w:p>
    <w:p w14:paraId="2CA44F23" w14:textId="77777777" w:rsidR="00926291" w:rsidRPr="00A24F24" w:rsidRDefault="009174E3" w:rsidP="009174E3">
      <w:pPr>
        <w:ind w:firstLine="420"/>
      </w:pPr>
      <w:r w:rsidRPr="00A24F24">
        <w:rPr>
          <w:rFonts w:hint="eastAsia"/>
        </w:rPr>
        <w:t>①</w:t>
      </w:r>
      <w:r w:rsidR="00926291" w:rsidRPr="00A24F24">
        <w:rPr>
          <w:rFonts w:hint="eastAsia"/>
        </w:rPr>
        <w:t>对不同的业务区域划分不同的</w:t>
      </w:r>
      <w:r w:rsidR="00926291" w:rsidRPr="00A24F24">
        <w:rPr>
          <w:rFonts w:hint="eastAsia"/>
        </w:rPr>
        <w:t>vlan</w:t>
      </w:r>
      <w:r w:rsidR="00926291" w:rsidRPr="00A24F24">
        <w:rPr>
          <w:rFonts w:hint="eastAsia"/>
        </w:rPr>
        <w:t>，也可使用虚拟防火墙进行安全区域划分</w:t>
      </w:r>
    </w:p>
    <w:p w14:paraId="367CC915" w14:textId="77777777" w:rsidR="00926291" w:rsidRPr="00A24F24" w:rsidRDefault="009174E3" w:rsidP="009174E3">
      <w:pPr>
        <w:ind w:firstLine="420"/>
      </w:pPr>
      <w:r w:rsidRPr="00A24F24">
        <w:rPr>
          <w:rFonts w:hint="eastAsia"/>
        </w:rPr>
        <w:t>②</w:t>
      </w:r>
      <w:r w:rsidR="00926291" w:rsidRPr="00A24F24">
        <w:rPr>
          <w:rFonts w:hint="eastAsia"/>
        </w:rPr>
        <w:t>关闭闲置的端口，在需要的时候才启用，避免无关人员使用个人电脑通过此类端口访问</w:t>
      </w:r>
    </w:p>
    <w:p w14:paraId="6C3AFC86" w14:textId="77777777" w:rsidR="00926291" w:rsidRPr="00A24F24" w:rsidRDefault="009174E3" w:rsidP="009174E3">
      <w:pPr>
        <w:ind w:firstLine="420"/>
      </w:pPr>
      <w:r w:rsidRPr="00A24F24">
        <w:rPr>
          <w:rFonts w:hint="eastAsia"/>
        </w:rPr>
        <w:t>③</w:t>
      </w:r>
      <w:r w:rsidR="00926291" w:rsidRPr="00A24F24">
        <w:rPr>
          <w:rFonts w:hint="eastAsia"/>
        </w:rPr>
        <w:t>采用端口隔离，确保访问流量直接上行至核心层设备处理。</w:t>
      </w:r>
    </w:p>
    <w:p w14:paraId="2DF68EFA" w14:textId="77777777" w:rsidR="00926291" w:rsidRPr="00A24F24" w:rsidRDefault="009B079C" w:rsidP="00F837A1">
      <w:pPr>
        <w:ind w:firstLine="422"/>
        <w:rPr>
          <w:b/>
        </w:rPr>
      </w:pPr>
      <w:bookmarkStart w:id="97" w:name="_Toc325467958"/>
      <w:r w:rsidRPr="00A24F24">
        <w:rPr>
          <w:rFonts w:hint="eastAsia"/>
          <w:b/>
        </w:rPr>
        <w:t>（</w:t>
      </w:r>
      <w:r w:rsidRPr="00A24F24">
        <w:rPr>
          <w:rFonts w:hint="eastAsia"/>
          <w:b/>
        </w:rPr>
        <w:t>2</w:t>
      </w:r>
      <w:r w:rsidRPr="00A24F24">
        <w:rPr>
          <w:rFonts w:hint="eastAsia"/>
          <w:b/>
        </w:rPr>
        <w:t>）</w:t>
      </w:r>
      <w:r w:rsidR="00926291" w:rsidRPr="00A24F24">
        <w:rPr>
          <w:rFonts w:hint="eastAsia"/>
          <w:b/>
        </w:rPr>
        <w:t>网络详细设计</w:t>
      </w:r>
      <w:bookmarkEnd w:id="97"/>
    </w:p>
    <w:p w14:paraId="66D7CEAE" w14:textId="77777777" w:rsidR="00926291" w:rsidRPr="00A24F24" w:rsidRDefault="009B079C" w:rsidP="00F837A1">
      <w:pPr>
        <w:ind w:firstLine="422"/>
        <w:rPr>
          <w:b/>
        </w:rPr>
      </w:pPr>
      <w:bookmarkStart w:id="98" w:name="_Toc325467959"/>
      <w:r w:rsidRPr="00A24F24">
        <w:rPr>
          <w:rFonts w:hint="eastAsia"/>
          <w:b/>
        </w:rPr>
        <w:t>1</w:t>
      </w:r>
      <w:r w:rsidRPr="00A24F24">
        <w:rPr>
          <w:rFonts w:hint="eastAsia"/>
          <w:b/>
        </w:rPr>
        <w:t>）</w:t>
      </w:r>
      <w:r w:rsidR="00926291" w:rsidRPr="00A24F24">
        <w:rPr>
          <w:rFonts w:hint="eastAsia"/>
          <w:b/>
        </w:rPr>
        <w:t>架构规划</w:t>
      </w:r>
      <w:bookmarkEnd w:id="98"/>
    </w:p>
    <w:p w14:paraId="0020DC74" w14:textId="77777777" w:rsidR="00926291" w:rsidRPr="00A24F24" w:rsidRDefault="00926291" w:rsidP="009174E3">
      <w:pPr>
        <w:ind w:firstLine="420"/>
      </w:pPr>
      <w:r w:rsidRPr="00A24F24">
        <w:rPr>
          <w:rFonts w:hint="eastAsia"/>
        </w:rPr>
        <w:t>专网设计按照前端、后端方式。前端网络主要用于安防系统、一卡通、校园广播、财务、医保系统等系统的信息点接入，后端网络链接专网各种应用的服务器区。</w:t>
      </w:r>
    </w:p>
    <w:p w14:paraId="07B60F8F" w14:textId="77777777" w:rsidR="00926291" w:rsidRPr="00A24F24" w:rsidRDefault="00926291" w:rsidP="009174E3">
      <w:pPr>
        <w:ind w:firstLine="420"/>
      </w:pPr>
      <w:r w:rsidRPr="00A24F24">
        <w:rPr>
          <w:rFonts w:hint="eastAsia"/>
        </w:rPr>
        <w:t>前端网络采用双核心、接入的二层构架方式，接入层以双链路上联至核心节点，接入层已不低于</w:t>
      </w:r>
      <w:smartTag w:uri="urn:schemas-microsoft-com:office:smarttags" w:element="chmetcnv">
        <w:smartTagPr>
          <w:attr w:name="UnitName" w:val="g"/>
          <w:attr w:name="SourceValue" w:val="1"/>
          <w:attr w:name="HasSpace" w:val="False"/>
          <w:attr w:name="Negative" w:val="False"/>
          <w:attr w:name="NumberType" w:val="1"/>
          <w:attr w:name="TCSC" w:val="0"/>
        </w:smartTagPr>
        <w:r w:rsidRPr="00A24F24">
          <w:rPr>
            <w:rFonts w:hint="eastAsia"/>
          </w:rPr>
          <w:t>1G</w:t>
        </w:r>
      </w:smartTag>
      <w:r w:rsidRPr="00A24F24">
        <w:rPr>
          <w:rFonts w:hint="eastAsia"/>
        </w:rPr>
        <w:t>的带宽接入核心节点。</w:t>
      </w:r>
    </w:p>
    <w:p w14:paraId="6E7F8404" w14:textId="77777777" w:rsidR="00926291" w:rsidRPr="00A24F24" w:rsidRDefault="00926291" w:rsidP="009174E3">
      <w:pPr>
        <w:ind w:firstLine="420"/>
      </w:pPr>
      <w:r w:rsidRPr="00A24F24">
        <w:rPr>
          <w:rFonts w:hint="eastAsia"/>
        </w:rPr>
        <w:lastRenderedPageBreak/>
        <w:t>后端网络通过接入交换机链接各种应用服务器，分区分域的接入到核心设备。考虑到后端服务器的高可靠保障和业务压力，服务器双上行方式以不低于</w:t>
      </w:r>
      <w:smartTag w:uri="urn:schemas-microsoft-com:office:smarttags" w:element="chmetcnv">
        <w:smartTagPr>
          <w:attr w:name="UnitName" w:val="g"/>
          <w:attr w:name="SourceValue" w:val="1"/>
          <w:attr w:name="HasSpace" w:val="False"/>
          <w:attr w:name="Negative" w:val="False"/>
          <w:attr w:name="NumberType" w:val="1"/>
          <w:attr w:name="TCSC" w:val="0"/>
        </w:smartTagPr>
        <w:r w:rsidRPr="00A24F24">
          <w:rPr>
            <w:rFonts w:hint="eastAsia"/>
          </w:rPr>
          <w:t>1G</w:t>
        </w:r>
      </w:smartTag>
      <w:r w:rsidRPr="00A24F24">
        <w:rPr>
          <w:rFonts w:hint="eastAsia"/>
        </w:rPr>
        <w:t>的带宽链接到接入交换机。同时链接服务器的前端需要放置防火墙、</w:t>
      </w:r>
      <w:r w:rsidRPr="00A24F24">
        <w:rPr>
          <w:rFonts w:hint="eastAsia"/>
        </w:rPr>
        <w:t>IPS</w:t>
      </w:r>
      <w:r w:rsidRPr="00A24F24">
        <w:rPr>
          <w:rFonts w:hint="eastAsia"/>
        </w:rPr>
        <w:t>等安全防护设备，对后端服务器进行</w:t>
      </w:r>
      <w:r w:rsidRPr="00A24F24">
        <w:rPr>
          <w:rFonts w:hint="eastAsia"/>
        </w:rPr>
        <w:t>2</w:t>
      </w:r>
      <w:r w:rsidRPr="00A24F24">
        <w:rPr>
          <w:rFonts w:hint="eastAsia"/>
        </w:rPr>
        <w:t>～</w:t>
      </w:r>
      <w:r w:rsidRPr="00A24F24">
        <w:rPr>
          <w:rFonts w:hint="eastAsia"/>
        </w:rPr>
        <w:t>7</w:t>
      </w:r>
      <w:r w:rsidRPr="00A24F24">
        <w:rPr>
          <w:rFonts w:hint="eastAsia"/>
        </w:rPr>
        <w:t>层安全防护。</w:t>
      </w:r>
    </w:p>
    <w:p w14:paraId="2CF875F8" w14:textId="77777777" w:rsidR="00926291" w:rsidRPr="00A24F24" w:rsidRDefault="000F1519" w:rsidP="009174E3">
      <w:pPr>
        <w:ind w:firstLine="420"/>
      </w:pPr>
      <w:r>
        <w:rPr>
          <w:noProof/>
        </w:rPr>
        <w:drawing>
          <wp:inline distT="0" distB="0" distL="0" distR="0" wp14:anchorId="7973E48A" wp14:editId="6E138D1F">
            <wp:extent cx="5276850" cy="3867150"/>
            <wp:effectExtent l="19050" t="0" r="0" b="0"/>
            <wp:docPr id="1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4" cstate="print"/>
                    <a:srcRect/>
                    <a:stretch>
                      <a:fillRect/>
                    </a:stretch>
                  </pic:blipFill>
                  <pic:spPr bwMode="auto">
                    <a:xfrm>
                      <a:off x="0" y="0"/>
                      <a:ext cx="5276850" cy="3867150"/>
                    </a:xfrm>
                    <a:prstGeom prst="rect">
                      <a:avLst/>
                    </a:prstGeom>
                    <a:noFill/>
                    <a:ln w="9525">
                      <a:noFill/>
                      <a:miter lim="800000"/>
                      <a:headEnd/>
                      <a:tailEnd/>
                    </a:ln>
                  </pic:spPr>
                </pic:pic>
              </a:graphicData>
            </a:graphic>
          </wp:inline>
        </w:drawing>
      </w:r>
    </w:p>
    <w:p w14:paraId="52D284A2" w14:textId="77777777" w:rsidR="00926291" w:rsidRPr="00A24F24" w:rsidRDefault="004E4963" w:rsidP="00957670">
      <w:pPr>
        <w:ind w:firstLine="361"/>
        <w:jc w:val="center"/>
        <w:rPr>
          <w:b/>
          <w:sz w:val="18"/>
          <w:szCs w:val="18"/>
        </w:rPr>
      </w:pPr>
      <w:r w:rsidRPr="00A24F24">
        <w:rPr>
          <w:rFonts w:hint="eastAsia"/>
          <w:b/>
          <w:sz w:val="18"/>
          <w:szCs w:val="18"/>
        </w:rPr>
        <w:t>校园数据传输专网</w:t>
      </w:r>
      <w:r w:rsidR="00926291" w:rsidRPr="00A24F24">
        <w:rPr>
          <w:rFonts w:hint="eastAsia"/>
          <w:b/>
          <w:sz w:val="18"/>
          <w:szCs w:val="18"/>
        </w:rPr>
        <w:t>整体架构图</w:t>
      </w:r>
    </w:p>
    <w:p w14:paraId="71371703" w14:textId="77777777" w:rsidR="00926291" w:rsidRPr="00A24F24" w:rsidRDefault="009B079C" w:rsidP="009B079C">
      <w:pPr>
        <w:pStyle w:val="20505"/>
        <w:adjustRightInd w:val="0"/>
        <w:snapToGrid w:val="0"/>
        <w:spacing w:beforeLines="0" w:afterLines="0" w:line="360" w:lineRule="auto"/>
        <w:ind w:firstLine="422"/>
        <w:rPr>
          <w:rFonts w:ascii="宋体" w:hAnsi="宋体" w:cs="Tahoma"/>
          <w:b/>
          <w:sz w:val="21"/>
          <w:szCs w:val="21"/>
        </w:rPr>
      </w:pPr>
      <w:bookmarkStart w:id="99" w:name="_Toc325467960"/>
      <w:r w:rsidRPr="00A24F24">
        <w:rPr>
          <w:rFonts w:ascii="宋体" w:hAnsi="宋体" w:cs="Tahoma" w:hint="eastAsia"/>
          <w:b/>
          <w:sz w:val="21"/>
          <w:szCs w:val="21"/>
        </w:rPr>
        <w:t>2）</w:t>
      </w:r>
      <w:r w:rsidR="00926291" w:rsidRPr="00A24F24">
        <w:rPr>
          <w:rFonts w:ascii="宋体" w:hAnsi="宋体" w:cs="Tahoma" w:hint="eastAsia"/>
          <w:b/>
          <w:sz w:val="21"/>
          <w:szCs w:val="21"/>
        </w:rPr>
        <w:t>网络拓扑设计</w:t>
      </w:r>
      <w:bookmarkEnd w:id="99"/>
    </w:p>
    <w:p w14:paraId="697AB7F6" w14:textId="77777777" w:rsidR="00926291" w:rsidRPr="00A24F24" w:rsidRDefault="00C13563" w:rsidP="00957670">
      <w:pPr>
        <w:ind w:firstLine="420"/>
      </w:pPr>
      <w:r>
        <w:rPr>
          <w:rFonts w:hint="eastAsia"/>
        </w:rPr>
        <w:t>本智慧校园</w:t>
      </w:r>
      <w:r w:rsidR="00815857" w:rsidRPr="00A24F24">
        <w:rPr>
          <w:rFonts w:hint="eastAsia"/>
        </w:rPr>
        <w:t>的数据传输专网</w:t>
      </w:r>
      <w:r w:rsidR="00815857" w:rsidRPr="00A24F24">
        <w:t>网络拓扑结构为</w:t>
      </w:r>
      <w:r w:rsidR="00815857" w:rsidRPr="00DB4E4E">
        <w:rPr>
          <w:rFonts w:hint="eastAsia"/>
          <w:color w:val="FF0000"/>
        </w:rPr>
        <w:t>万兆核心、千兆主干、千兆或百兆到桌面</w:t>
      </w:r>
      <w:r w:rsidR="00815857" w:rsidRPr="00DB4E4E">
        <w:rPr>
          <w:color w:val="FF0000"/>
        </w:rPr>
        <w:t>的架构</w:t>
      </w:r>
      <w:r w:rsidR="00815857" w:rsidRPr="00A24F24">
        <w:t>。</w:t>
      </w:r>
      <w:r w:rsidR="00926291" w:rsidRPr="00A24F24">
        <w:t>系统架构分为核心层、汇聚层、分布接入层。并根据信息系统的具体情况，部署</w:t>
      </w:r>
      <w:r w:rsidR="00926291" w:rsidRPr="00A24F24">
        <w:rPr>
          <w:rFonts w:hint="eastAsia"/>
        </w:rPr>
        <w:t>FW</w:t>
      </w:r>
      <w:r w:rsidR="00926291" w:rsidRPr="00A24F24">
        <w:rPr>
          <w:rFonts w:hint="eastAsia"/>
        </w:rPr>
        <w:t>、</w:t>
      </w:r>
      <w:r w:rsidR="00926291" w:rsidRPr="00A24F24">
        <w:rPr>
          <w:rFonts w:hint="eastAsia"/>
        </w:rPr>
        <w:t>IPS</w:t>
      </w:r>
      <w:r w:rsidR="00926291" w:rsidRPr="00A24F24">
        <w:rPr>
          <w:rFonts w:hint="eastAsia"/>
        </w:rPr>
        <w:t>，</w:t>
      </w:r>
      <w:r w:rsidR="00926291" w:rsidRPr="00A24F24">
        <w:t>网络资源平台管理</w:t>
      </w:r>
      <w:r w:rsidR="00926291" w:rsidRPr="00A24F24">
        <w:rPr>
          <w:rFonts w:hint="eastAsia"/>
        </w:rPr>
        <w:t>系统</w:t>
      </w:r>
      <w:r w:rsidR="00926291" w:rsidRPr="00A24F24">
        <w:t>。</w:t>
      </w:r>
    </w:p>
    <w:p w14:paraId="23F04B89" w14:textId="77777777" w:rsidR="00926291" w:rsidRPr="00A24F24" w:rsidRDefault="00926291" w:rsidP="00957670">
      <w:pPr>
        <w:ind w:firstLine="420"/>
      </w:pPr>
      <w:r w:rsidRPr="00A24F24">
        <w:t>双核心节点设置在</w:t>
      </w:r>
      <w:r w:rsidRPr="00A24F24">
        <w:rPr>
          <w:rFonts w:hint="eastAsia"/>
        </w:rPr>
        <w:t>校园网络中心</w:t>
      </w:r>
      <w:r w:rsidRPr="00A24F24">
        <w:rPr>
          <w:rFonts w:hint="eastAsia"/>
        </w:rPr>
        <w:t>IDC</w:t>
      </w:r>
      <w:r w:rsidRPr="00A24F24">
        <w:rPr>
          <w:rFonts w:hint="eastAsia"/>
        </w:rPr>
        <w:t>机房</w:t>
      </w:r>
      <w:r w:rsidRPr="00A24F24">
        <w:t>（内有校园网数据中心</w:t>
      </w:r>
      <w:r w:rsidRPr="00A24F24">
        <w:rPr>
          <w:rFonts w:hint="eastAsia"/>
        </w:rPr>
        <w:t>）</w:t>
      </w:r>
      <w:r w:rsidRPr="00A24F24">
        <w:t>，</w:t>
      </w:r>
      <w:r w:rsidRPr="00A24F24">
        <w:rPr>
          <w:rFonts w:hint="eastAsia"/>
        </w:rPr>
        <w:t>专网和公用数据网的配线间公用，在考虑设备时，每个配线间以</w:t>
      </w:r>
      <w:r w:rsidRPr="00A24F24">
        <w:rPr>
          <w:rFonts w:hint="eastAsia"/>
        </w:rPr>
        <w:t>24</w:t>
      </w:r>
      <w:r w:rsidRPr="00A24F24">
        <w:rPr>
          <w:rFonts w:hint="eastAsia"/>
        </w:rPr>
        <w:t>个信息点为标准</w:t>
      </w:r>
      <w:r w:rsidRPr="00A24F24">
        <w:t>。</w:t>
      </w:r>
    </w:p>
    <w:p w14:paraId="548E8136" w14:textId="77777777" w:rsidR="00926291" w:rsidRPr="00A24F24" w:rsidRDefault="00926291" w:rsidP="00957670">
      <w:pPr>
        <w:ind w:firstLine="420"/>
      </w:pPr>
      <w:r w:rsidRPr="00A24F24">
        <w:rPr>
          <w:rFonts w:hint="eastAsia"/>
        </w:rPr>
        <w:t>核心设备</w:t>
      </w:r>
      <w:r w:rsidRPr="00A24F24">
        <w:t>之间</w:t>
      </w:r>
      <w:r w:rsidRPr="00A24F24">
        <w:rPr>
          <w:rFonts w:hint="eastAsia"/>
        </w:rPr>
        <w:t>通过冗余的万兆光纤链路相连</w:t>
      </w:r>
      <w:r w:rsidRPr="00A24F24">
        <w:t>，</w:t>
      </w:r>
      <w:r w:rsidRPr="00A24F24">
        <w:rPr>
          <w:rFonts w:hint="eastAsia"/>
        </w:rPr>
        <w:t>通过虚拟交换技术虚拟为一台逻辑设备</w:t>
      </w:r>
      <w:r w:rsidRPr="00A24F24">
        <w:t>。此外，按各区域内部结构，分别在各</w:t>
      </w:r>
      <w:r w:rsidRPr="00A24F24">
        <w:rPr>
          <w:rFonts w:hint="eastAsia"/>
        </w:rPr>
        <w:t>单体</w:t>
      </w:r>
      <w:r w:rsidRPr="00A24F24">
        <w:t>建筑物设置楼宇</w:t>
      </w:r>
      <w:r w:rsidRPr="00A24F24">
        <w:rPr>
          <w:rFonts w:hint="eastAsia"/>
        </w:rPr>
        <w:t>接入</w:t>
      </w:r>
      <w:r w:rsidRPr="00A24F24">
        <w:t>点，</w:t>
      </w:r>
      <w:r w:rsidRPr="00A24F24">
        <w:rPr>
          <w:rFonts w:hint="eastAsia"/>
        </w:rPr>
        <w:t>接入点使用二层交换机，接入交换机通过光纤分别</w:t>
      </w:r>
      <w:r w:rsidRPr="00A24F24">
        <w:t>接入</w:t>
      </w:r>
      <w:r w:rsidRPr="00A24F24">
        <w:rPr>
          <w:rFonts w:hint="eastAsia"/>
        </w:rPr>
        <w:t>2</w:t>
      </w:r>
      <w:r w:rsidRPr="00A24F24">
        <w:rPr>
          <w:rFonts w:hint="eastAsia"/>
        </w:rPr>
        <w:t>个核心，形成跨设备的链路聚合</w:t>
      </w:r>
      <w:r w:rsidRPr="00A24F24">
        <w:t>。</w:t>
      </w:r>
    </w:p>
    <w:p w14:paraId="79FFE887" w14:textId="77777777" w:rsidR="00926291" w:rsidRPr="00A24F24" w:rsidRDefault="00926291" w:rsidP="0078727A">
      <w:pPr>
        <w:pStyle w:val="ad"/>
        <w:numPr>
          <w:ilvl w:val="0"/>
          <w:numId w:val="35"/>
        </w:numPr>
        <w:ind w:firstLineChars="0"/>
      </w:pPr>
      <w:r w:rsidRPr="00A24F24">
        <w:rPr>
          <w:rFonts w:hint="eastAsia"/>
        </w:rPr>
        <w:t>采用冗余设计，提供冗余节点和冗余链路，提高网络可靠性和加快网络故障时的收</w:t>
      </w:r>
      <w:r w:rsidRPr="00A24F24">
        <w:rPr>
          <w:rFonts w:hint="eastAsia"/>
        </w:rPr>
        <w:lastRenderedPageBreak/>
        <w:t>敛速度，设计使用双节点备份和双归属链路；</w:t>
      </w:r>
    </w:p>
    <w:p w14:paraId="6988832B" w14:textId="77777777" w:rsidR="00926291" w:rsidRPr="00A24F24" w:rsidRDefault="00926291" w:rsidP="0078727A">
      <w:pPr>
        <w:pStyle w:val="ad"/>
        <w:numPr>
          <w:ilvl w:val="0"/>
          <w:numId w:val="35"/>
        </w:numPr>
        <w:ind w:firstLineChars="0"/>
      </w:pPr>
      <w:r w:rsidRPr="00A24F24">
        <w:rPr>
          <w:rFonts w:hint="eastAsia"/>
        </w:rPr>
        <w:t>建议实施时调整</w:t>
      </w:r>
      <w:r w:rsidRPr="00A24F24">
        <w:rPr>
          <w:rFonts w:hint="eastAsia"/>
        </w:rPr>
        <w:t>OSPF</w:t>
      </w:r>
      <w:r w:rsidRPr="00A24F24">
        <w:rPr>
          <w:rFonts w:hint="eastAsia"/>
        </w:rPr>
        <w:t>协议参数（如</w:t>
      </w:r>
      <w:r w:rsidRPr="00A24F24">
        <w:rPr>
          <w:rFonts w:hint="eastAsia"/>
        </w:rPr>
        <w:t>LSA  interval</w:t>
      </w:r>
      <w:r w:rsidRPr="00A24F24">
        <w:rPr>
          <w:rFonts w:hint="eastAsia"/>
        </w:rPr>
        <w:t>）、端口</w:t>
      </w:r>
      <w:r w:rsidRPr="00A24F24">
        <w:rPr>
          <w:rFonts w:hint="eastAsia"/>
        </w:rPr>
        <w:t>linkdown</w:t>
      </w:r>
      <w:r w:rsidRPr="00A24F24">
        <w:rPr>
          <w:rFonts w:hint="eastAsia"/>
        </w:rPr>
        <w:t>感应时间、规划网络</w:t>
      </w:r>
      <w:r w:rsidRPr="00A24F24">
        <w:rPr>
          <w:rFonts w:hint="eastAsia"/>
        </w:rPr>
        <w:t>IP</w:t>
      </w:r>
      <w:r w:rsidRPr="00A24F24">
        <w:rPr>
          <w:rFonts w:hint="eastAsia"/>
        </w:rPr>
        <w:t>地址等，达到网络最佳收敛效果；</w:t>
      </w:r>
    </w:p>
    <w:p w14:paraId="351CF9D7" w14:textId="77777777" w:rsidR="00926291" w:rsidRPr="00A24F24" w:rsidRDefault="00926291" w:rsidP="0078727A">
      <w:pPr>
        <w:pStyle w:val="ad"/>
        <w:numPr>
          <w:ilvl w:val="0"/>
          <w:numId w:val="35"/>
        </w:numPr>
        <w:ind w:firstLineChars="0"/>
      </w:pPr>
      <w:r w:rsidRPr="00A24F24">
        <w:rPr>
          <w:rFonts w:hint="eastAsia"/>
        </w:rPr>
        <w:t>对于数据专网网络，可以划分多个</w:t>
      </w:r>
      <w:r w:rsidRPr="00A24F24">
        <w:rPr>
          <w:rFonts w:hint="eastAsia"/>
        </w:rPr>
        <w:t>area</w:t>
      </w:r>
      <w:r w:rsidRPr="00A24F24">
        <w:rPr>
          <w:rFonts w:hint="eastAsia"/>
        </w:rPr>
        <w:t>，核心层与汇聚层为</w:t>
      </w:r>
      <w:r w:rsidRPr="00A24F24">
        <w:rPr>
          <w:rFonts w:hint="eastAsia"/>
        </w:rPr>
        <w:t>area 0</w:t>
      </w:r>
      <w:r w:rsidRPr="00A24F24">
        <w:rPr>
          <w:rFonts w:hint="eastAsia"/>
        </w:rPr>
        <w:t>，汇聚层设备作为</w:t>
      </w:r>
      <w:r w:rsidRPr="00A24F24">
        <w:rPr>
          <w:rFonts w:hint="eastAsia"/>
        </w:rPr>
        <w:t>ABR</w:t>
      </w:r>
      <w:r w:rsidRPr="00A24F24">
        <w:rPr>
          <w:rFonts w:hint="eastAsia"/>
        </w:rPr>
        <w:t>，汇聚层与接入层之间规划为非骨干区域，为</w:t>
      </w:r>
      <w:r w:rsidRPr="00A24F24">
        <w:rPr>
          <w:rFonts w:hint="eastAsia"/>
        </w:rPr>
        <w:t>NSSA</w:t>
      </w:r>
      <w:r w:rsidRPr="00A24F24">
        <w:rPr>
          <w:rFonts w:hint="eastAsia"/>
        </w:rPr>
        <w:t>区；</w:t>
      </w:r>
    </w:p>
    <w:p w14:paraId="33A97231" w14:textId="77777777" w:rsidR="00926291" w:rsidRPr="00A24F24" w:rsidRDefault="00926291" w:rsidP="0078727A">
      <w:pPr>
        <w:pStyle w:val="ad"/>
        <w:numPr>
          <w:ilvl w:val="0"/>
          <w:numId w:val="35"/>
        </w:numPr>
        <w:ind w:firstLineChars="0"/>
      </w:pPr>
      <w:r w:rsidRPr="00A24F24">
        <w:rPr>
          <w:rFonts w:hint="eastAsia"/>
        </w:rPr>
        <w:t>区域间可使用路由聚合和路由过滤等手段来限制发布路由得数量，减少设备计算负担。</w:t>
      </w:r>
    </w:p>
    <w:p w14:paraId="068E876A" w14:textId="77777777" w:rsidR="00926291" w:rsidRPr="00A24F24" w:rsidRDefault="009B079C" w:rsidP="009B079C">
      <w:pPr>
        <w:pStyle w:val="20505"/>
        <w:adjustRightInd w:val="0"/>
        <w:snapToGrid w:val="0"/>
        <w:spacing w:beforeLines="0" w:afterLines="0" w:line="360" w:lineRule="auto"/>
        <w:ind w:firstLine="422"/>
        <w:rPr>
          <w:rFonts w:ascii="宋体" w:hAnsi="宋体" w:cs="Tahoma"/>
          <w:b/>
          <w:sz w:val="21"/>
          <w:szCs w:val="21"/>
        </w:rPr>
      </w:pPr>
      <w:bookmarkStart w:id="100" w:name="_Toc30973052"/>
      <w:bookmarkStart w:id="101" w:name="_Toc325467961"/>
      <w:r w:rsidRPr="00A24F24">
        <w:rPr>
          <w:rFonts w:ascii="宋体" w:hAnsi="宋体" w:cs="Tahoma" w:hint="eastAsia"/>
          <w:b/>
          <w:sz w:val="21"/>
          <w:szCs w:val="21"/>
        </w:rPr>
        <w:t>3）</w:t>
      </w:r>
      <w:r w:rsidR="00926291" w:rsidRPr="00A24F24">
        <w:rPr>
          <w:rFonts w:ascii="宋体" w:hAnsi="宋体" w:cs="Tahoma" w:hint="eastAsia"/>
          <w:b/>
          <w:sz w:val="21"/>
          <w:szCs w:val="21"/>
        </w:rPr>
        <w:t>MPLS VPN技术</w:t>
      </w:r>
      <w:bookmarkEnd w:id="100"/>
      <w:bookmarkEnd w:id="101"/>
    </w:p>
    <w:p w14:paraId="24ED972C" w14:textId="77777777" w:rsidR="00926291" w:rsidRPr="00A24F24" w:rsidRDefault="009B079C" w:rsidP="00957670">
      <w:pPr>
        <w:ind w:firstLine="420"/>
      </w:pPr>
      <w:r w:rsidRPr="00A24F24">
        <w:rPr>
          <w:rFonts w:hint="eastAsia"/>
        </w:rPr>
        <w:t>①</w:t>
      </w:r>
      <w:r w:rsidR="00926291" w:rsidRPr="00A24F24">
        <w:rPr>
          <w:rFonts w:hint="eastAsia"/>
        </w:rPr>
        <w:t>传统的</w:t>
      </w:r>
      <w:r w:rsidR="00926291" w:rsidRPr="00A24F24">
        <w:rPr>
          <w:rFonts w:hint="eastAsia"/>
        </w:rPr>
        <w:t>VPN</w:t>
      </w:r>
      <w:r w:rsidR="00926291" w:rsidRPr="00A24F24">
        <w:rPr>
          <w:rFonts w:hint="eastAsia"/>
        </w:rPr>
        <w:t>组网方式</w:t>
      </w:r>
    </w:p>
    <w:p w14:paraId="49CD2629" w14:textId="77777777" w:rsidR="00926291" w:rsidRPr="00A24F24" w:rsidRDefault="00926291" w:rsidP="00957670">
      <w:pPr>
        <w:ind w:firstLine="420"/>
      </w:pPr>
      <w:r w:rsidRPr="00A24F24">
        <w:rPr>
          <w:rFonts w:hint="eastAsia"/>
        </w:rPr>
        <w:t>传统的</w:t>
      </w:r>
      <w:r w:rsidRPr="00A24F24">
        <w:rPr>
          <w:rFonts w:hint="eastAsia"/>
        </w:rPr>
        <w:t>VPN</w:t>
      </w:r>
      <w:r w:rsidRPr="00A24F24">
        <w:rPr>
          <w:rFonts w:hint="eastAsia"/>
        </w:rPr>
        <w:t>主要采取两种组网的方式：专线</w:t>
      </w:r>
      <w:r w:rsidRPr="00A24F24">
        <w:rPr>
          <w:rFonts w:hint="eastAsia"/>
        </w:rPr>
        <w:t>VPN</w:t>
      </w:r>
      <w:r w:rsidRPr="00A24F24">
        <w:rPr>
          <w:rFonts w:hint="eastAsia"/>
        </w:rPr>
        <w:t>和基于用户端设备的安全</w:t>
      </w:r>
      <w:r w:rsidRPr="00A24F24">
        <w:rPr>
          <w:rFonts w:hint="eastAsia"/>
        </w:rPr>
        <w:t>VPN</w:t>
      </w:r>
      <w:r w:rsidRPr="00A24F24">
        <w:rPr>
          <w:rFonts w:hint="eastAsia"/>
        </w:rPr>
        <w:t>。</w:t>
      </w:r>
    </w:p>
    <w:p w14:paraId="5E3DCF0E" w14:textId="77777777" w:rsidR="00926291" w:rsidRPr="00A24F24" w:rsidRDefault="00926291" w:rsidP="00957670">
      <w:pPr>
        <w:ind w:firstLine="420"/>
      </w:pPr>
      <w:r w:rsidRPr="00A24F24">
        <w:rPr>
          <w:rFonts w:hint="eastAsia"/>
        </w:rPr>
        <w:t>专线</w:t>
      </w:r>
      <w:r w:rsidRPr="00A24F24">
        <w:rPr>
          <w:rFonts w:hint="eastAsia"/>
        </w:rPr>
        <w:t>VPN</w:t>
      </w:r>
      <w:r w:rsidRPr="00A24F24">
        <w:rPr>
          <w:rFonts w:hint="eastAsia"/>
        </w:rPr>
        <w:t>使用静态的虚电路（如</w:t>
      </w:r>
      <w:r w:rsidRPr="00A24F24">
        <w:rPr>
          <w:rFonts w:hint="eastAsia"/>
        </w:rPr>
        <w:t>ATM PVC</w:t>
      </w:r>
      <w:r w:rsidRPr="00A24F24">
        <w:rPr>
          <w:rFonts w:hint="eastAsia"/>
        </w:rPr>
        <w:t>、</w:t>
      </w:r>
      <w:r w:rsidRPr="00A24F24">
        <w:rPr>
          <w:rFonts w:hint="eastAsia"/>
        </w:rPr>
        <w:t xml:space="preserve">FR PVC </w:t>
      </w:r>
      <w:r w:rsidRPr="00A24F24">
        <w:rPr>
          <w:rFonts w:hint="eastAsia"/>
        </w:rPr>
        <w:t>等）连接客户的站点，形成一个二层的</w:t>
      </w:r>
      <w:r w:rsidRPr="00A24F24">
        <w:rPr>
          <w:rFonts w:hint="eastAsia"/>
        </w:rPr>
        <w:t>VPN</w:t>
      </w:r>
      <w:r w:rsidRPr="00A24F24">
        <w:rPr>
          <w:rFonts w:hint="eastAsia"/>
        </w:rPr>
        <w:t>骨干网。</w:t>
      </w:r>
      <w:r w:rsidRPr="00A24F24">
        <w:rPr>
          <w:rFonts w:hint="eastAsia"/>
        </w:rPr>
        <w:t>VPN</w:t>
      </w:r>
      <w:r w:rsidRPr="00A24F24">
        <w:rPr>
          <w:rFonts w:hint="eastAsia"/>
        </w:rPr>
        <w:t>成员站点连接到运营商的边界设备（</w:t>
      </w:r>
      <w:r w:rsidRPr="00A24F24">
        <w:rPr>
          <w:rFonts w:hint="eastAsia"/>
        </w:rPr>
        <w:t>PE</w:t>
      </w:r>
      <w:r w:rsidRPr="00A24F24">
        <w:rPr>
          <w:rFonts w:hint="eastAsia"/>
        </w:rPr>
        <w:t>），由运营商负责建立</w:t>
      </w:r>
      <w:r w:rsidRPr="00A24F24">
        <w:rPr>
          <w:rFonts w:hint="eastAsia"/>
        </w:rPr>
        <w:t>VPN</w:t>
      </w:r>
      <w:r w:rsidRPr="00A24F24">
        <w:rPr>
          <w:rFonts w:hint="eastAsia"/>
        </w:rPr>
        <w:t>成员站点之间的虚电路连接，客户对属于自己</w:t>
      </w:r>
      <w:r w:rsidRPr="00A24F24">
        <w:rPr>
          <w:rFonts w:hint="eastAsia"/>
        </w:rPr>
        <w:t>VPN</w:t>
      </w:r>
      <w:r w:rsidRPr="00A24F24">
        <w:rPr>
          <w:rFonts w:hint="eastAsia"/>
        </w:rPr>
        <w:t>的站点的路由进行自主的控制和管理。采用这种方式组建</w:t>
      </w:r>
      <w:r w:rsidRPr="00A24F24">
        <w:rPr>
          <w:rFonts w:hint="eastAsia"/>
        </w:rPr>
        <w:t>VPN</w:t>
      </w:r>
      <w:r w:rsidRPr="00A24F24">
        <w:rPr>
          <w:rFonts w:hint="eastAsia"/>
        </w:rPr>
        <w:t>无论对运营商或者是对客户来说成本都是很高的，而且二层虚电路的业务提供的周期长，网络管理人员需要进行大量的手工配置工作。</w:t>
      </w:r>
    </w:p>
    <w:p w14:paraId="043D35F7" w14:textId="77777777" w:rsidR="00926291" w:rsidRPr="00A24F24" w:rsidRDefault="00926291" w:rsidP="00957670">
      <w:pPr>
        <w:ind w:firstLine="420"/>
      </w:pPr>
      <w:r w:rsidRPr="00A24F24">
        <w:rPr>
          <w:rFonts w:hint="eastAsia"/>
        </w:rPr>
        <w:t>对于基于客户端设备的（</w:t>
      </w:r>
      <w:r w:rsidRPr="00A24F24">
        <w:rPr>
          <w:rFonts w:hint="eastAsia"/>
        </w:rPr>
        <w:t>CE Based</w:t>
      </w:r>
      <w:r w:rsidRPr="00A24F24">
        <w:rPr>
          <w:rFonts w:hint="eastAsia"/>
        </w:rPr>
        <w:t>）</w:t>
      </w:r>
      <w:r w:rsidRPr="00A24F24">
        <w:rPr>
          <w:rFonts w:hint="eastAsia"/>
        </w:rPr>
        <w:t>VPN</w:t>
      </w:r>
      <w:r w:rsidRPr="00A24F24">
        <w:rPr>
          <w:rFonts w:hint="eastAsia"/>
        </w:rPr>
        <w:t>，</w:t>
      </w:r>
      <w:r w:rsidRPr="00A24F24">
        <w:rPr>
          <w:rFonts w:hint="eastAsia"/>
        </w:rPr>
        <w:t>VPN</w:t>
      </w:r>
      <w:r w:rsidRPr="00A24F24">
        <w:rPr>
          <w:rFonts w:hint="eastAsia"/>
        </w:rPr>
        <w:t>的功能全部在客户端的设备中实现。运营商的设备对客户的</w:t>
      </w:r>
      <w:r w:rsidRPr="00A24F24">
        <w:rPr>
          <w:rFonts w:hint="eastAsia"/>
        </w:rPr>
        <w:t>VPN</w:t>
      </w:r>
      <w:r w:rsidRPr="00A24F24">
        <w:rPr>
          <w:rFonts w:hint="eastAsia"/>
        </w:rPr>
        <w:t>来说是完全透明的。客户可以通过购买相应的</w:t>
      </w:r>
      <w:r w:rsidRPr="00A24F24">
        <w:rPr>
          <w:rFonts w:hint="eastAsia"/>
        </w:rPr>
        <w:t>VPN</w:t>
      </w:r>
      <w:r w:rsidRPr="00A24F24">
        <w:rPr>
          <w:rFonts w:hint="eastAsia"/>
        </w:rPr>
        <w:t>设备或者在现有的路由器、网关或者甚至是</w:t>
      </w:r>
      <w:r w:rsidRPr="00A24F24">
        <w:rPr>
          <w:rFonts w:hint="eastAsia"/>
        </w:rPr>
        <w:t>PC</w:t>
      </w:r>
      <w:r w:rsidRPr="00A24F24">
        <w:rPr>
          <w:rFonts w:hint="eastAsia"/>
        </w:rPr>
        <w:t>机上安装相应的</w:t>
      </w:r>
      <w:r w:rsidRPr="00A24F24">
        <w:rPr>
          <w:rFonts w:hint="eastAsia"/>
        </w:rPr>
        <w:t>VPN</w:t>
      </w:r>
      <w:r w:rsidRPr="00A24F24">
        <w:rPr>
          <w:rFonts w:hint="eastAsia"/>
        </w:rPr>
        <w:t>功能软件就可以开始独立构建基于客户端设备的</w:t>
      </w:r>
      <w:r w:rsidRPr="00A24F24">
        <w:rPr>
          <w:rFonts w:hint="eastAsia"/>
        </w:rPr>
        <w:t>VPN</w:t>
      </w:r>
      <w:r w:rsidRPr="00A24F24">
        <w:rPr>
          <w:rFonts w:hint="eastAsia"/>
        </w:rPr>
        <w:t>。由于</w:t>
      </w:r>
      <w:r w:rsidRPr="00A24F24">
        <w:rPr>
          <w:rFonts w:hint="eastAsia"/>
        </w:rPr>
        <w:t>VPN</w:t>
      </w:r>
      <w:r w:rsidRPr="00A24F24">
        <w:rPr>
          <w:rFonts w:hint="eastAsia"/>
        </w:rPr>
        <w:t>的成员站点之间通常是通过非信任的</w:t>
      </w:r>
      <w:r w:rsidRPr="00A24F24">
        <w:rPr>
          <w:rFonts w:hint="eastAsia"/>
        </w:rPr>
        <w:t>Internet</w:t>
      </w:r>
      <w:r w:rsidRPr="00A24F24">
        <w:rPr>
          <w:rFonts w:hint="eastAsia"/>
        </w:rPr>
        <w:t>实现互连的，所以一般基于客户端设备的</w:t>
      </w:r>
      <w:r w:rsidRPr="00A24F24">
        <w:rPr>
          <w:rFonts w:hint="eastAsia"/>
        </w:rPr>
        <w:t>VPN</w:t>
      </w:r>
      <w:r w:rsidRPr="00A24F24">
        <w:rPr>
          <w:rFonts w:hint="eastAsia"/>
        </w:rPr>
        <w:t>在实现时都引入某些安全机制保护站点之间跨</w:t>
      </w:r>
      <w:r w:rsidRPr="00A24F24">
        <w:rPr>
          <w:rFonts w:hint="eastAsia"/>
        </w:rPr>
        <w:t>Internet</w:t>
      </w:r>
      <w:r w:rsidRPr="00A24F24">
        <w:rPr>
          <w:rFonts w:hint="eastAsia"/>
        </w:rPr>
        <w:t>的客户私有流量。这个解决方案的最大缺点就是客户需要购买、配置和维护昂贵的</w:t>
      </w:r>
      <w:r w:rsidRPr="00A24F24">
        <w:rPr>
          <w:rFonts w:hint="eastAsia"/>
        </w:rPr>
        <w:t>VPN</w:t>
      </w:r>
      <w:r w:rsidRPr="00A24F24">
        <w:rPr>
          <w:rFonts w:hint="eastAsia"/>
        </w:rPr>
        <w:t>网关设备，同时也意味着需要高素质的网络管理人员对</w:t>
      </w:r>
      <w:r w:rsidRPr="00A24F24">
        <w:rPr>
          <w:rFonts w:hint="eastAsia"/>
        </w:rPr>
        <w:t>VPN</w:t>
      </w:r>
      <w:r w:rsidRPr="00A24F24">
        <w:rPr>
          <w:rFonts w:hint="eastAsia"/>
        </w:rPr>
        <w:t>网关设备和整个</w:t>
      </w:r>
      <w:r w:rsidRPr="00A24F24">
        <w:rPr>
          <w:rFonts w:hint="eastAsia"/>
        </w:rPr>
        <w:t>VPN</w:t>
      </w:r>
      <w:r w:rsidRPr="00A24F24">
        <w:rPr>
          <w:rFonts w:hint="eastAsia"/>
        </w:rPr>
        <w:t>网络进行有效的管理和维护，相应也会带来网络成本的上升。</w:t>
      </w:r>
    </w:p>
    <w:p w14:paraId="3B4BEB18" w14:textId="77777777" w:rsidR="00926291" w:rsidRPr="00A24F24" w:rsidRDefault="009B079C" w:rsidP="00957670">
      <w:pPr>
        <w:ind w:firstLine="420"/>
      </w:pPr>
      <w:r w:rsidRPr="00A24F24">
        <w:rPr>
          <w:rFonts w:hint="eastAsia"/>
        </w:rPr>
        <w:t>②</w:t>
      </w:r>
      <w:r w:rsidR="00926291" w:rsidRPr="00A24F24">
        <w:t xml:space="preserve">MPLS VPN </w:t>
      </w:r>
    </w:p>
    <w:p w14:paraId="6A86D18E" w14:textId="77777777" w:rsidR="00926291" w:rsidRPr="00A24F24" w:rsidRDefault="00926291" w:rsidP="00957670">
      <w:pPr>
        <w:ind w:firstLine="420"/>
      </w:pPr>
      <w:r w:rsidRPr="00A24F24">
        <w:rPr>
          <w:rFonts w:hint="eastAsia"/>
        </w:rPr>
        <w:t>MPLS</w:t>
      </w:r>
      <w:r w:rsidRPr="00A24F24">
        <w:rPr>
          <w:rFonts w:hint="eastAsia"/>
        </w:rPr>
        <w:t>技术提供了类似于虚电路的标签交换业务，这种基于标签的交换可以提供类似于帧中继、</w:t>
      </w:r>
      <w:r w:rsidRPr="00A24F24">
        <w:rPr>
          <w:rFonts w:hint="eastAsia"/>
        </w:rPr>
        <w:t>ATM</w:t>
      </w:r>
      <w:r w:rsidRPr="00A24F24">
        <w:rPr>
          <w:rFonts w:hint="eastAsia"/>
        </w:rPr>
        <w:t>的网络安全性。同时相对于传统的</w:t>
      </w:r>
      <w:r w:rsidRPr="00A24F24">
        <w:rPr>
          <w:rFonts w:hint="eastAsia"/>
        </w:rPr>
        <w:t>VPN</w:t>
      </w:r>
      <w:r w:rsidRPr="00A24F24">
        <w:rPr>
          <w:rFonts w:hint="eastAsia"/>
        </w:rPr>
        <w:t>技术来说，</w:t>
      </w:r>
      <w:r w:rsidRPr="00A24F24">
        <w:rPr>
          <w:rFonts w:hint="eastAsia"/>
        </w:rPr>
        <w:t>MPLS VPN</w:t>
      </w:r>
      <w:r w:rsidRPr="00A24F24">
        <w:rPr>
          <w:rFonts w:hint="eastAsia"/>
        </w:rPr>
        <w:t>可以实现底层标签自动的分配，在业务的提供上比传统的</w:t>
      </w:r>
      <w:r w:rsidRPr="00A24F24">
        <w:rPr>
          <w:rFonts w:hint="eastAsia"/>
        </w:rPr>
        <w:t>VPN</w:t>
      </w:r>
      <w:r w:rsidRPr="00A24F24">
        <w:rPr>
          <w:rFonts w:hint="eastAsia"/>
        </w:rPr>
        <w:t>技术更廉价，更快速。同时</w:t>
      </w:r>
      <w:r w:rsidRPr="00A24F24">
        <w:rPr>
          <w:rFonts w:hint="eastAsia"/>
        </w:rPr>
        <w:t>MPLS VPN</w:t>
      </w:r>
      <w:r w:rsidRPr="00A24F24">
        <w:rPr>
          <w:rFonts w:hint="eastAsia"/>
        </w:rPr>
        <w:t>可以充分的利用</w:t>
      </w:r>
      <w:r w:rsidRPr="00A24F24">
        <w:rPr>
          <w:rFonts w:hint="eastAsia"/>
        </w:rPr>
        <w:t>MPLS</w:t>
      </w:r>
      <w:r w:rsidRPr="00A24F24">
        <w:rPr>
          <w:rFonts w:hint="eastAsia"/>
        </w:rPr>
        <w:t>技术的一些先进的特性，比如说</w:t>
      </w:r>
      <w:r w:rsidRPr="00A24F24">
        <w:rPr>
          <w:rFonts w:hint="eastAsia"/>
        </w:rPr>
        <w:t xml:space="preserve">MPLS </w:t>
      </w:r>
      <w:r w:rsidRPr="00A24F24">
        <w:rPr>
          <w:rFonts w:hint="eastAsia"/>
        </w:rPr>
        <w:t>流量工程能力，</w:t>
      </w:r>
      <w:r w:rsidRPr="00A24F24">
        <w:rPr>
          <w:rFonts w:hint="eastAsia"/>
        </w:rPr>
        <w:t>MPLS</w:t>
      </w:r>
      <w:r w:rsidRPr="00A24F24">
        <w:rPr>
          <w:rFonts w:hint="eastAsia"/>
        </w:rPr>
        <w:t>的服务质量保</w:t>
      </w:r>
      <w:r w:rsidRPr="00A24F24">
        <w:rPr>
          <w:rFonts w:hint="eastAsia"/>
        </w:rPr>
        <w:lastRenderedPageBreak/>
        <w:t>证，结合这些能力，</w:t>
      </w:r>
      <w:r w:rsidRPr="00A24F24">
        <w:rPr>
          <w:rFonts w:hint="eastAsia"/>
        </w:rPr>
        <w:t>MPLS VPN</w:t>
      </w:r>
      <w:r w:rsidRPr="00A24F24">
        <w:rPr>
          <w:rFonts w:hint="eastAsia"/>
        </w:rPr>
        <w:t>可以向客户提供不同服务质量等级的服务，也更容易实现跨运营商骨干网服务质量的保证。同时</w:t>
      </w:r>
      <w:r w:rsidRPr="00A24F24">
        <w:rPr>
          <w:rFonts w:hint="eastAsia"/>
        </w:rPr>
        <w:t>MPLS VPN</w:t>
      </w:r>
      <w:r w:rsidRPr="00A24F24">
        <w:rPr>
          <w:rFonts w:hint="eastAsia"/>
        </w:rPr>
        <w:t>还可以向客户提供传统基于路由技术</w:t>
      </w:r>
      <w:r w:rsidRPr="00A24F24">
        <w:rPr>
          <w:rFonts w:hint="eastAsia"/>
        </w:rPr>
        <w:t>VPN</w:t>
      </w:r>
      <w:r w:rsidRPr="00A24F24">
        <w:rPr>
          <w:rFonts w:hint="eastAsia"/>
        </w:rPr>
        <w:t>无法提供的业务种类，比如像支持</w:t>
      </w:r>
      <w:r w:rsidRPr="00A24F24">
        <w:rPr>
          <w:rFonts w:hint="eastAsia"/>
        </w:rPr>
        <w:t>VPN</w:t>
      </w:r>
      <w:r w:rsidRPr="00A24F24">
        <w:rPr>
          <w:rFonts w:hint="eastAsia"/>
        </w:rPr>
        <w:t>地址空间复用。对于</w:t>
      </w:r>
      <w:r w:rsidRPr="00A24F24">
        <w:rPr>
          <w:rFonts w:hint="eastAsia"/>
        </w:rPr>
        <w:t>MPLS</w:t>
      </w:r>
      <w:r w:rsidRPr="00A24F24">
        <w:rPr>
          <w:rFonts w:hint="eastAsia"/>
        </w:rPr>
        <w:t>的客户来说，运营商的</w:t>
      </w:r>
      <w:r w:rsidRPr="00A24F24">
        <w:rPr>
          <w:rFonts w:hint="eastAsia"/>
        </w:rPr>
        <w:t>MPLS</w:t>
      </w:r>
      <w:r w:rsidRPr="00A24F24">
        <w:rPr>
          <w:rFonts w:hint="eastAsia"/>
        </w:rPr>
        <w:t>网络可以提供客户需要的安全机制，以及组网的能力，</w:t>
      </w:r>
      <w:r w:rsidRPr="00A24F24">
        <w:rPr>
          <w:rFonts w:hint="eastAsia"/>
        </w:rPr>
        <w:t>VPN</w:t>
      </w:r>
      <w:r w:rsidRPr="00A24F24">
        <w:rPr>
          <w:rFonts w:hint="eastAsia"/>
        </w:rPr>
        <w:t>底层连接的建立、管理和维护主要由运营商负责，客户运营其</w:t>
      </w:r>
      <w:r w:rsidRPr="00A24F24">
        <w:rPr>
          <w:rFonts w:hint="eastAsia"/>
        </w:rPr>
        <w:t>VPN</w:t>
      </w:r>
      <w:r w:rsidRPr="00A24F24">
        <w:rPr>
          <w:rFonts w:hint="eastAsia"/>
        </w:rPr>
        <w:t>的维护和管理都将比传统的</w:t>
      </w:r>
      <w:r w:rsidRPr="00A24F24">
        <w:rPr>
          <w:rFonts w:hint="eastAsia"/>
        </w:rPr>
        <w:t>VPN</w:t>
      </w:r>
      <w:r w:rsidRPr="00A24F24">
        <w:rPr>
          <w:rFonts w:hint="eastAsia"/>
        </w:rPr>
        <w:t>解决方案简单，也减低了企业在人员和设备维护上的投资和成本。基于</w:t>
      </w:r>
      <w:r w:rsidRPr="00A24F24">
        <w:rPr>
          <w:rFonts w:hint="eastAsia"/>
        </w:rPr>
        <w:t>MPLS</w:t>
      </w:r>
      <w:r w:rsidRPr="00A24F24">
        <w:rPr>
          <w:rFonts w:hint="eastAsia"/>
        </w:rPr>
        <w:t>的</w:t>
      </w:r>
      <w:r w:rsidRPr="00A24F24">
        <w:rPr>
          <w:rFonts w:hint="eastAsia"/>
        </w:rPr>
        <w:t>VPN</w:t>
      </w:r>
      <w:r w:rsidRPr="00A24F24">
        <w:rPr>
          <w:rFonts w:hint="eastAsia"/>
        </w:rPr>
        <w:t>可以作为传统的基于二层专线的</w:t>
      </w:r>
      <w:r w:rsidRPr="00A24F24">
        <w:rPr>
          <w:rFonts w:hint="eastAsia"/>
        </w:rPr>
        <w:t>VPN</w:t>
      </w:r>
      <w:r w:rsidRPr="00A24F24">
        <w:rPr>
          <w:rFonts w:hint="eastAsia"/>
        </w:rPr>
        <w:t>、纯三层的</w:t>
      </w:r>
      <w:r w:rsidRPr="00A24F24">
        <w:rPr>
          <w:rFonts w:hint="eastAsia"/>
        </w:rPr>
        <w:t>IP VPN</w:t>
      </w:r>
      <w:r w:rsidRPr="00A24F24">
        <w:rPr>
          <w:rFonts w:hint="eastAsia"/>
        </w:rPr>
        <w:t>和隧道方式的</w:t>
      </w:r>
      <w:r w:rsidRPr="00A24F24">
        <w:rPr>
          <w:rFonts w:hint="eastAsia"/>
        </w:rPr>
        <w:t>VPN</w:t>
      </w:r>
      <w:r w:rsidRPr="00A24F24">
        <w:rPr>
          <w:rFonts w:hint="eastAsia"/>
        </w:rPr>
        <w:t>的替代技术，在现阶段可以作为传统</w:t>
      </w:r>
      <w:r w:rsidRPr="00A24F24">
        <w:rPr>
          <w:rFonts w:hint="eastAsia"/>
        </w:rPr>
        <w:t>VPN</w:t>
      </w:r>
      <w:r w:rsidRPr="00A24F24">
        <w:rPr>
          <w:rFonts w:hint="eastAsia"/>
        </w:rPr>
        <w:t>技术的有效补充。</w:t>
      </w:r>
    </w:p>
    <w:p w14:paraId="51222C9F" w14:textId="77777777" w:rsidR="00926291" w:rsidRPr="00A24F24" w:rsidRDefault="00C13563" w:rsidP="00957670">
      <w:pPr>
        <w:ind w:firstLine="420"/>
      </w:pPr>
      <w:r>
        <w:rPr>
          <w:rFonts w:hint="eastAsia"/>
        </w:rPr>
        <w:t>本智慧</w:t>
      </w:r>
      <w:r w:rsidR="00926291" w:rsidRPr="00A24F24">
        <w:rPr>
          <w:rFonts w:hint="eastAsia"/>
        </w:rPr>
        <w:t>校园数据传输专网属于内部网，具有高度的可信任、可控性和可管理性，仅仅是多种不同业务在同一个承载网络运行，所以采用</w:t>
      </w:r>
      <w:r w:rsidR="00926291" w:rsidRPr="00A24F24">
        <w:rPr>
          <w:rFonts w:hint="eastAsia"/>
        </w:rPr>
        <w:t>MPLS VPN</w:t>
      </w:r>
      <w:r w:rsidR="00926291" w:rsidRPr="00A24F24">
        <w:rPr>
          <w:rFonts w:hint="eastAsia"/>
        </w:rPr>
        <w:t>的设计是最符合适宜的。</w:t>
      </w:r>
    </w:p>
    <w:p w14:paraId="2716A927" w14:textId="77777777" w:rsidR="00926291" w:rsidRPr="00A24F24" w:rsidRDefault="009B079C" w:rsidP="00957670">
      <w:pPr>
        <w:ind w:firstLine="420"/>
      </w:pPr>
      <w:r w:rsidRPr="00A24F24">
        <w:rPr>
          <w:rFonts w:hint="eastAsia"/>
        </w:rPr>
        <w:t>③</w:t>
      </w:r>
      <w:r w:rsidR="00926291" w:rsidRPr="00A24F24">
        <w:t>Layer3 MPLS VPN</w:t>
      </w:r>
    </w:p>
    <w:p w14:paraId="2B640B65" w14:textId="77777777" w:rsidR="00926291" w:rsidRPr="00A24F24" w:rsidRDefault="00926291" w:rsidP="00957670">
      <w:pPr>
        <w:ind w:firstLine="420"/>
      </w:pPr>
      <w:r w:rsidRPr="00A24F24">
        <w:rPr>
          <w:rFonts w:hint="eastAsia"/>
        </w:rPr>
        <w:t>Layer3 MPLS VPN</w:t>
      </w:r>
      <w:r w:rsidRPr="00A24F24">
        <w:rPr>
          <w:rFonts w:hint="eastAsia"/>
        </w:rPr>
        <w:t>是一种基于路由方式的</w:t>
      </w:r>
      <w:r w:rsidRPr="00A24F24">
        <w:rPr>
          <w:rFonts w:hint="eastAsia"/>
        </w:rPr>
        <w:t>MPLS VPN</w:t>
      </w:r>
      <w:r w:rsidRPr="00A24F24">
        <w:rPr>
          <w:rFonts w:hint="eastAsia"/>
        </w:rPr>
        <w:t>解决方案，</w:t>
      </w:r>
      <w:r w:rsidRPr="00A24F24">
        <w:rPr>
          <w:rFonts w:hint="eastAsia"/>
        </w:rPr>
        <w:t>ITEF RFC2547</w:t>
      </w:r>
      <w:r w:rsidRPr="00A24F24">
        <w:rPr>
          <w:rFonts w:hint="eastAsia"/>
        </w:rPr>
        <w:t>中对这种</w:t>
      </w:r>
      <w:r w:rsidRPr="00A24F24">
        <w:rPr>
          <w:rFonts w:hint="eastAsia"/>
        </w:rPr>
        <w:t>VPN</w:t>
      </w:r>
      <w:r w:rsidRPr="00A24F24">
        <w:rPr>
          <w:rFonts w:hint="eastAsia"/>
        </w:rPr>
        <w:t>技术进行了描述，</w:t>
      </w:r>
      <w:r w:rsidRPr="00A24F24">
        <w:rPr>
          <w:rFonts w:hint="eastAsia"/>
        </w:rPr>
        <w:t>MPLS Layer3 VPN</w:t>
      </w:r>
      <w:r w:rsidRPr="00A24F24">
        <w:rPr>
          <w:rFonts w:hint="eastAsia"/>
        </w:rPr>
        <w:t>也被称作是</w:t>
      </w:r>
      <w:r w:rsidRPr="00A24F24">
        <w:rPr>
          <w:rFonts w:hint="eastAsia"/>
        </w:rPr>
        <w:t>BGP/MPLS VPNs</w:t>
      </w:r>
      <w:r w:rsidRPr="00A24F24">
        <w:rPr>
          <w:rFonts w:hint="eastAsia"/>
        </w:rPr>
        <w:t>。</w:t>
      </w:r>
      <w:r w:rsidRPr="00A24F24">
        <w:rPr>
          <w:rFonts w:hint="eastAsia"/>
        </w:rPr>
        <w:t>BGP/MPLS VPN</w:t>
      </w:r>
      <w:r w:rsidRPr="00A24F24">
        <w:rPr>
          <w:rFonts w:hint="eastAsia"/>
        </w:rPr>
        <w:t>使用类似传统路由的方式进行</w:t>
      </w:r>
      <w:r w:rsidRPr="00A24F24">
        <w:rPr>
          <w:rFonts w:hint="eastAsia"/>
        </w:rPr>
        <w:t>IP</w:t>
      </w:r>
      <w:r w:rsidRPr="00A24F24">
        <w:rPr>
          <w:rFonts w:hint="eastAsia"/>
        </w:rPr>
        <w:t>分组的转发，在路由器接收到</w:t>
      </w:r>
      <w:r w:rsidRPr="00A24F24">
        <w:rPr>
          <w:rFonts w:hint="eastAsia"/>
        </w:rPr>
        <w:t>IP</w:t>
      </w:r>
      <w:r w:rsidRPr="00A24F24">
        <w:rPr>
          <w:rFonts w:hint="eastAsia"/>
        </w:rPr>
        <w:t>数据包以后，通过在转发表查找</w:t>
      </w:r>
      <w:r w:rsidRPr="00A24F24">
        <w:rPr>
          <w:rFonts w:hint="eastAsia"/>
        </w:rPr>
        <w:t>IP</w:t>
      </w:r>
      <w:r w:rsidRPr="00A24F24">
        <w:rPr>
          <w:rFonts w:hint="eastAsia"/>
        </w:rPr>
        <w:t>数据包的目的地址，然后使用预先建立的</w:t>
      </w:r>
      <w:r w:rsidRPr="00A24F24">
        <w:rPr>
          <w:rFonts w:hint="eastAsia"/>
        </w:rPr>
        <w:t>LSP</w:t>
      </w:r>
      <w:r w:rsidRPr="00A24F24">
        <w:rPr>
          <w:rFonts w:hint="eastAsia"/>
        </w:rPr>
        <w:t>进行</w:t>
      </w:r>
      <w:r w:rsidRPr="00A24F24">
        <w:rPr>
          <w:rFonts w:hint="eastAsia"/>
        </w:rPr>
        <w:t>IP</w:t>
      </w:r>
      <w:r w:rsidRPr="00A24F24">
        <w:rPr>
          <w:rFonts w:hint="eastAsia"/>
        </w:rPr>
        <w:t>数据跨运营商骨干的传送。为了使运营商的路由器可以感知客户网络的可达性信息，运营商的边界路由器（</w:t>
      </w:r>
      <w:r w:rsidRPr="00A24F24">
        <w:rPr>
          <w:rFonts w:hint="eastAsia"/>
        </w:rPr>
        <w:t>PE</w:t>
      </w:r>
      <w:r w:rsidRPr="00A24F24">
        <w:rPr>
          <w:rFonts w:hint="eastAsia"/>
        </w:rPr>
        <w:t>）和客户端路由器（</w:t>
      </w:r>
      <w:r w:rsidRPr="00A24F24">
        <w:rPr>
          <w:rFonts w:hint="eastAsia"/>
        </w:rPr>
        <w:t>CE</w:t>
      </w:r>
      <w:r w:rsidRPr="00A24F24">
        <w:rPr>
          <w:rFonts w:hint="eastAsia"/>
        </w:rPr>
        <w:t>）进行路由信息的交互。</w:t>
      </w:r>
      <w:r w:rsidRPr="00A24F24">
        <w:rPr>
          <w:rFonts w:hint="eastAsia"/>
        </w:rPr>
        <w:t>PE</w:t>
      </w:r>
      <w:r w:rsidRPr="00A24F24">
        <w:rPr>
          <w:rFonts w:hint="eastAsia"/>
        </w:rPr>
        <w:t>和</w:t>
      </w:r>
      <w:r w:rsidRPr="00A24F24">
        <w:rPr>
          <w:rFonts w:hint="eastAsia"/>
        </w:rPr>
        <w:t>CE</w:t>
      </w:r>
      <w:r w:rsidRPr="00A24F24">
        <w:rPr>
          <w:rFonts w:hint="eastAsia"/>
        </w:rPr>
        <w:t>之间的路由交换可以采用静态路由，也可以采用</w:t>
      </w:r>
      <w:r w:rsidRPr="00A24F24">
        <w:rPr>
          <w:rFonts w:hint="eastAsia"/>
        </w:rPr>
        <w:t>RIP</w:t>
      </w:r>
      <w:r w:rsidRPr="00A24F24">
        <w:rPr>
          <w:rFonts w:hint="eastAsia"/>
        </w:rPr>
        <w:t>、</w:t>
      </w:r>
      <w:r w:rsidRPr="00A24F24">
        <w:rPr>
          <w:rFonts w:hint="eastAsia"/>
        </w:rPr>
        <w:t>OSPF</w:t>
      </w:r>
      <w:r w:rsidRPr="00A24F24">
        <w:rPr>
          <w:rFonts w:hint="eastAsia"/>
        </w:rPr>
        <w:t>、</w:t>
      </w:r>
      <w:r w:rsidRPr="00A24F24">
        <w:rPr>
          <w:rFonts w:hint="eastAsia"/>
        </w:rPr>
        <w:t>ISIS</w:t>
      </w:r>
      <w:r w:rsidRPr="00A24F24">
        <w:rPr>
          <w:rFonts w:hint="eastAsia"/>
        </w:rPr>
        <w:t>和</w:t>
      </w:r>
      <w:r w:rsidRPr="00A24F24">
        <w:rPr>
          <w:rFonts w:hint="eastAsia"/>
        </w:rPr>
        <w:t>BGP</w:t>
      </w:r>
      <w:r w:rsidRPr="00A24F24">
        <w:rPr>
          <w:rFonts w:hint="eastAsia"/>
        </w:rPr>
        <w:t>等动态的路由协议。</w:t>
      </w:r>
      <w:r w:rsidRPr="00A24F24">
        <w:rPr>
          <w:rFonts w:hint="eastAsia"/>
        </w:rPr>
        <w:t>BGP/MPLS VPN</w:t>
      </w:r>
      <w:r w:rsidRPr="00A24F24">
        <w:rPr>
          <w:rFonts w:hint="eastAsia"/>
        </w:rPr>
        <w:t>的解决方案支持对等方式的</w:t>
      </w:r>
      <w:r w:rsidRPr="00A24F24">
        <w:rPr>
          <w:rFonts w:hint="eastAsia"/>
        </w:rPr>
        <w:t>VPN</w:t>
      </w:r>
      <w:r w:rsidRPr="00A24F24">
        <w:rPr>
          <w:rFonts w:hint="eastAsia"/>
        </w:rPr>
        <w:t>网络结构。</w:t>
      </w:r>
      <w:r w:rsidRPr="00A24F24">
        <w:rPr>
          <w:rFonts w:hint="eastAsia"/>
        </w:rPr>
        <w:t>PE</w:t>
      </w:r>
      <w:r w:rsidRPr="00A24F24">
        <w:rPr>
          <w:rFonts w:hint="eastAsia"/>
        </w:rPr>
        <w:t>之间属于同一</w:t>
      </w:r>
      <w:r w:rsidRPr="00A24F24">
        <w:rPr>
          <w:rFonts w:hint="eastAsia"/>
        </w:rPr>
        <w:t>MPLS VPN</w:t>
      </w:r>
      <w:r w:rsidRPr="00A24F24">
        <w:rPr>
          <w:rFonts w:hint="eastAsia"/>
        </w:rPr>
        <w:t>的路由信息通过</w:t>
      </w:r>
      <w:r w:rsidRPr="00A24F24">
        <w:rPr>
          <w:rFonts w:hint="eastAsia"/>
        </w:rPr>
        <w:t>BGP</w:t>
      </w:r>
      <w:r w:rsidRPr="00A24F24">
        <w:rPr>
          <w:rFonts w:hint="eastAsia"/>
        </w:rPr>
        <w:t>协议承载进行交互。</w:t>
      </w:r>
      <w:r w:rsidRPr="00A24F24">
        <w:rPr>
          <w:rFonts w:hint="eastAsia"/>
        </w:rPr>
        <w:t>PE</w:t>
      </w:r>
      <w:r w:rsidRPr="00A24F24">
        <w:rPr>
          <w:rFonts w:hint="eastAsia"/>
        </w:rPr>
        <w:t>路由器使用</w:t>
      </w:r>
      <w:r w:rsidRPr="00A24F24">
        <w:rPr>
          <w:rFonts w:hint="eastAsia"/>
        </w:rPr>
        <w:t>LSP</w:t>
      </w:r>
      <w:r w:rsidRPr="00A24F24">
        <w:rPr>
          <w:rFonts w:hint="eastAsia"/>
        </w:rPr>
        <w:t>进行路由转发，对于运营商路由器</w:t>
      </w:r>
      <w:r w:rsidRPr="00A24F24">
        <w:rPr>
          <w:rFonts w:hint="eastAsia"/>
        </w:rPr>
        <w:t>P</w:t>
      </w:r>
      <w:r w:rsidRPr="00A24F24">
        <w:rPr>
          <w:rFonts w:hint="eastAsia"/>
        </w:rPr>
        <w:t>并不需要知道客户</w:t>
      </w:r>
      <w:r w:rsidRPr="00A24F24">
        <w:rPr>
          <w:rFonts w:hint="eastAsia"/>
        </w:rPr>
        <w:t>VPN</w:t>
      </w:r>
      <w:r w:rsidRPr="00A24F24">
        <w:rPr>
          <w:rFonts w:hint="eastAsia"/>
        </w:rPr>
        <w:t>网络的信息，这种透明可以有效的减小</w:t>
      </w:r>
      <w:r w:rsidRPr="00A24F24">
        <w:rPr>
          <w:rFonts w:hint="eastAsia"/>
        </w:rPr>
        <w:t>P</w:t>
      </w:r>
      <w:r w:rsidRPr="00A24F24">
        <w:rPr>
          <w:rFonts w:hint="eastAsia"/>
        </w:rPr>
        <w:t>路由器的负担，提高网络的扩展性和业务开展的灵活性。通过</w:t>
      </w:r>
      <w:r w:rsidRPr="00A24F24">
        <w:rPr>
          <w:rFonts w:hint="eastAsia"/>
        </w:rPr>
        <w:t>PE</w:t>
      </w:r>
      <w:r w:rsidRPr="00A24F24">
        <w:rPr>
          <w:rFonts w:hint="eastAsia"/>
        </w:rPr>
        <w:t>之间、</w:t>
      </w:r>
      <w:r w:rsidRPr="00A24F24">
        <w:rPr>
          <w:rFonts w:hint="eastAsia"/>
        </w:rPr>
        <w:t>PE</w:t>
      </w:r>
      <w:r w:rsidRPr="00A24F24">
        <w:rPr>
          <w:rFonts w:hint="eastAsia"/>
        </w:rPr>
        <w:t>和</w:t>
      </w:r>
      <w:r w:rsidRPr="00A24F24">
        <w:rPr>
          <w:rFonts w:hint="eastAsia"/>
        </w:rPr>
        <w:t>CE</w:t>
      </w:r>
      <w:r w:rsidRPr="00A24F24">
        <w:rPr>
          <w:rFonts w:hint="eastAsia"/>
        </w:rPr>
        <w:t>之间的路由交互，客户的路由器可以知道属于同一个</w:t>
      </w:r>
      <w:r w:rsidRPr="00A24F24">
        <w:rPr>
          <w:rFonts w:hint="eastAsia"/>
        </w:rPr>
        <w:t>VPN</w:t>
      </w:r>
      <w:r w:rsidRPr="00A24F24">
        <w:rPr>
          <w:rFonts w:hint="eastAsia"/>
        </w:rPr>
        <w:t>的网络拓扑信息。</w:t>
      </w:r>
    </w:p>
    <w:p w14:paraId="3815ED72" w14:textId="77777777" w:rsidR="00926291" w:rsidRPr="00A24F24" w:rsidRDefault="000F1519" w:rsidP="009174E3">
      <w:pPr>
        <w:ind w:firstLine="420"/>
      </w:pPr>
      <w:r>
        <w:rPr>
          <w:noProof/>
        </w:rPr>
        <w:drawing>
          <wp:inline distT="0" distB="0" distL="0" distR="0" wp14:anchorId="7F19DC5D" wp14:editId="1E27D09A">
            <wp:extent cx="3848100" cy="1847850"/>
            <wp:effectExtent l="19050" t="0" r="0" b="0"/>
            <wp:docPr id="1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25" cstate="print"/>
                    <a:srcRect/>
                    <a:stretch>
                      <a:fillRect/>
                    </a:stretch>
                  </pic:blipFill>
                  <pic:spPr bwMode="auto">
                    <a:xfrm>
                      <a:off x="0" y="0"/>
                      <a:ext cx="3848100" cy="1847850"/>
                    </a:xfrm>
                    <a:prstGeom prst="rect">
                      <a:avLst/>
                    </a:prstGeom>
                    <a:noFill/>
                    <a:ln w="9525">
                      <a:noFill/>
                      <a:miter lim="800000"/>
                      <a:headEnd/>
                      <a:tailEnd/>
                    </a:ln>
                  </pic:spPr>
                </pic:pic>
              </a:graphicData>
            </a:graphic>
          </wp:inline>
        </w:drawing>
      </w:r>
    </w:p>
    <w:p w14:paraId="3C42FA64" w14:textId="77777777" w:rsidR="00926291" w:rsidRPr="00A24F24" w:rsidRDefault="00926291" w:rsidP="00957670">
      <w:pPr>
        <w:ind w:firstLine="420"/>
      </w:pPr>
      <w:r w:rsidRPr="00A24F24">
        <w:rPr>
          <w:rFonts w:hint="eastAsia"/>
        </w:rPr>
        <w:lastRenderedPageBreak/>
        <w:t xml:space="preserve">BGP/MPLS VPNs </w:t>
      </w:r>
      <w:r w:rsidRPr="00A24F24">
        <w:rPr>
          <w:rFonts w:hint="eastAsia"/>
        </w:rPr>
        <w:t>可以解决基于纯</w:t>
      </w:r>
      <w:r w:rsidRPr="00A24F24">
        <w:rPr>
          <w:rFonts w:hint="eastAsia"/>
        </w:rPr>
        <w:t>IP Layer3 VPN</w:t>
      </w:r>
      <w:r w:rsidRPr="00A24F24">
        <w:rPr>
          <w:rFonts w:hint="eastAsia"/>
        </w:rPr>
        <w:t>无法实现的一些功能，主要有：</w:t>
      </w:r>
    </w:p>
    <w:p w14:paraId="708CAF35" w14:textId="77777777" w:rsidR="00926291" w:rsidRPr="00A24F24" w:rsidRDefault="00926291" w:rsidP="00957670">
      <w:pPr>
        <w:ind w:firstLine="420"/>
      </w:pPr>
      <w:r w:rsidRPr="00A24F24">
        <w:rPr>
          <w:rFonts w:hint="eastAsia"/>
        </w:rPr>
        <w:t>支持地址重叠，即同时支持使用公有地址的客户端设备和私有地址的客户端设备，或者多个</w:t>
      </w:r>
      <w:r w:rsidRPr="00A24F24">
        <w:rPr>
          <w:rFonts w:hint="eastAsia"/>
        </w:rPr>
        <w:t>VPN</w:t>
      </w:r>
      <w:r w:rsidRPr="00A24F24">
        <w:rPr>
          <w:rFonts w:hint="eastAsia"/>
        </w:rPr>
        <w:t>使用同一个地址空间；</w:t>
      </w:r>
    </w:p>
    <w:p w14:paraId="602A7F22" w14:textId="77777777" w:rsidR="00926291" w:rsidRPr="00A24F24" w:rsidRDefault="00926291" w:rsidP="00957670">
      <w:pPr>
        <w:ind w:firstLine="420"/>
      </w:pPr>
      <w:r w:rsidRPr="00A24F24">
        <w:rPr>
          <w:rFonts w:hint="eastAsia"/>
        </w:rPr>
        <w:t>支持重叠</w:t>
      </w:r>
      <w:r w:rsidRPr="00A24F24">
        <w:rPr>
          <w:rFonts w:hint="eastAsia"/>
        </w:rPr>
        <w:t>VPN</w:t>
      </w:r>
      <w:r w:rsidRPr="00A24F24">
        <w:rPr>
          <w:rFonts w:hint="eastAsia"/>
        </w:rPr>
        <w:t>，即一个站点可以同时属于多个</w:t>
      </w:r>
      <w:r w:rsidRPr="00A24F24">
        <w:rPr>
          <w:rFonts w:hint="eastAsia"/>
        </w:rPr>
        <w:t>VPN</w:t>
      </w:r>
      <w:r w:rsidRPr="00A24F24">
        <w:rPr>
          <w:rFonts w:hint="eastAsia"/>
        </w:rPr>
        <w:t>，很好的解决了数据集中管理，同时亦适用分布式数据管理。（对单一数据中心设计来说，这有利于多个业务使用同一个数据中心，便于数据集中；对分布式数据中心则无需考虑此问题）</w:t>
      </w:r>
    </w:p>
    <w:p w14:paraId="595C375B" w14:textId="77777777" w:rsidR="00926291" w:rsidRPr="00A24F24" w:rsidRDefault="009B079C" w:rsidP="009B079C">
      <w:pPr>
        <w:pStyle w:val="20505"/>
        <w:adjustRightInd w:val="0"/>
        <w:snapToGrid w:val="0"/>
        <w:spacing w:beforeLines="0" w:afterLines="0" w:line="360" w:lineRule="auto"/>
        <w:ind w:firstLine="422"/>
        <w:rPr>
          <w:rFonts w:ascii="宋体" w:hAnsi="宋体" w:cs="Tahoma"/>
          <w:b/>
          <w:sz w:val="21"/>
          <w:szCs w:val="21"/>
        </w:rPr>
      </w:pPr>
      <w:bookmarkStart w:id="102" w:name="_Toc325467963"/>
      <w:r w:rsidRPr="00A24F24">
        <w:rPr>
          <w:rFonts w:ascii="宋体" w:hAnsi="宋体" w:cs="Tahoma" w:hint="eastAsia"/>
          <w:b/>
          <w:sz w:val="21"/>
          <w:szCs w:val="21"/>
        </w:rPr>
        <w:t>（</w:t>
      </w:r>
      <w:r w:rsidR="00316BFE">
        <w:rPr>
          <w:rFonts w:ascii="宋体" w:hAnsi="宋体" w:cs="Tahoma" w:hint="eastAsia"/>
          <w:b/>
          <w:sz w:val="21"/>
          <w:szCs w:val="21"/>
        </w:rPr>
        <w:t>3</w:t>
      </w:r>
      <w:r w:rsidRPr="00A24F24">
        <w:rPr>
          <w:rFonts w:ascii="宋体" w:hAnsi="宋体" w:cs="Tahoma" w:hint="eastAsia"/>
          <w:b/>
          <w:sz w:val="21"/>
          <w:szCs w:val="21"/>
        </w:rPr>
        <w:t>）</w:t>
      </w:r>
      <w:r w:rsidR="00926291" w:rsidRPr="00A24F24">
        <w:rPr>
          <w:rFonts w:ascii="宋体" w:hAnsi="宋体" w:cs="Tahoma" w:hint="eastAsia"/>
          <w:b/>
          <w:sz w:val="21"/>
          <w:szCs w:val="21"/>
        </w:rPr>
        <w:t>设备选择</w:t>
      </w:r>
      <w:bookmarkEnd w:id="102"/>
    </w:p>
    <w:p w14:paraId="41C48F80" w14:textId="77777777" w:rsidR="00926291" w:rsidRPr="00A24F24" w:rsidRDefault="00926291" w:rsidP="00A51528">
      <w:pPr>
        <w:ind w:firstLine="420"/>
      </w:pPr>
      <w:r w:rsidRPr="00A24F24">
        <w:rPr>
          <w:rFonts w:hint="eastAsia"/>
        </w:rPr>
        <w:t>本方案的校园数据传输专网骨干网核心交换机上配置企业级版本路由软件，完全支持各种</w:t>
      </w:r>
      <w:r w:rsidRPr="00A24F24">
        <w:rPr>
          <w:rFonts w:hint="eastAsia"/>
        </w:rPr>
        <w:t>MPLS</w:t>
      </w:r>
      <w:r w:rsidRPr="00A24F24">
        <w:rPr>
          <w:rFonts w:hint="eastAsia"/>
        </w:rPr>
        <w:t>协议功能。在本方案中，这些交换机作为</w:t>
      </w:r>
      <w:r w:rsidRPr="00A24F24">
        <w:rPr>
          <w:rFonts w:hint="eastAsia"/>
        </w:rPr>
        <w:t>P</w:t>
      </w:r>
      <w:r w:rsidRPr="00A24F24">
        <w:rPr>
          <w:rFonts w:hint="eastAsia"/>
        </w:rPr>
        <w:t>或</w:t>
      </w:r>
      <w:r w:rsidRPr="00A24F24">
        <w:rPr>
          <w:rFonts w:hint="eastAsia"/>
        </w:rPr>
        <w:t>PE</w:t>
      </w:r>
      <w:r w:rsidRPr="00A24F24">
        <w:rPr>
          <w:rFonts w:hint="eastAsia"/>
        </w:rPr>
        <w:t>设备使用。</w:t>
      </w:r>
    </w:p>
    <w:p w14:paraId="2CC1FB7E" w14:textId="77777777" w:rsidR="00926291" w:rsidRPr="00A24F24" w:rsidRDefault="00926291" w:rsidP="00A51528">
      <w:pPr>
        <w:ind w:firstLine="420"/>
      </w:pPr>
      <w:r w:rsidRPr="00A24F24">
        <w:rPr>
          <w:rFonts w:hint="eastAsia"/>
        </w:rPr>
        <w:t>本方案配置的各片区的单体建筑接入交换机都支持作为</w:t>
      </w:r>
      <w:r w:rsidRPr="00A24F24">
        <w:rPr>
          <w:rFonts w:hint="eastAsia"/>
        </w:rPr>
        <w:t>CE</w:t>
      </w:r>
      <w:r w:rsidRPr="00A24F24">
        <w:rPr>
          <w:rFonts w:hint="eastAsia"/>
        </w:rPr>
        <w:t>接入</w:t>
      </w:r>
      <w:r w:rsidRPr="00A24F24">
        <w:rPr>
          <w:rFonts w:hint="eastAsia"/>
        </w:rPr>
        <w:t>MPLS</w:t>
      </w:r>
      <w:r w:rsidRPr="00A24F24">
        <w:rPr>
          <w:rFonts w:hint="eastAsia"/>
        </w:rPr>
        <w:t>主干网，尤其是它们都具有</w:t>
      </w:r>
      <w:r w:rsidRPr="00A24F24">
        <w:rPr>
          <w:rFonts w:hint="eastAsia"/>
        </w:rPr>
        <w:t>Multi-VRF CE</w:t>
      </w:r>
      <w:r w:rsidRPr="00A24F24">
        <w:rPr>
          <w:rFonts w:hint="eastAsia"/>
        </w:rPr>
        <w:t>功能，允许将本地网络不同的</w:t>
      </w:r>
      <w:r w:rsidRPr="00A24F24">
        <w:rPr>
          <w:rFonts w:hint="eastAsia"/>
        </w:rPr>
        <w:t>VLAN</w:t>
      </w:r>
      <w:r w:rsidRPr="00A24F24">
        <w:rPr>
          <w:rFonts w:hint="eastAsia"/>
        </w:rPr>
        <w:t>、线路、连接等映射到不同的骨干网</w:t>
      </w:r>
      <w:r w:rsidRPr="00A24F24">
        <w:rPr>
          <w:rFonts w:hint="eastAsia"/>
        </w:rPr>
        <w:t>VPN</w:t>
      </w:r>
      <w:r w:rsidRPr="00A24F24">
        <w:rPr>
          <w:rFonts w:hint="eastAsia"/>
        </w:rPr>
        <w:t>上。</w:t>
      </w:r>
    </w:p>
    <w:p w14:paraId="28D9CA05" w14:textId="77777777" w:rsidR="00926291" w:rsidRPr="00A24F24" w:rsidRDefault="004E4963" w:rsidP="00A51528">
      <w:pPr>
        <w:ind w:firstLine="420"/>
      </w:pPr>
      <w:r w:rsidRPr="00A24F24">
        <w:rPr>
          <w:rFonts w:hint="eastAsia"/>
        </w:rPr>
        <w:t>未来</w:t>
      </w:r>
      <w:r w:rsidR="00926291" w:rsidRPr="00A24F24">
        <w:rPr>
          <w:rFonts w:hint="eastAsia"/>
        </w:rPr>
        <w:t>校园数据传输专网承载的业务</w:t>
      </w:r>
      <w:r w:rsidRPr="00A24F24">
        <w:rPr>
          <w:rFonts w:hint="eastAsia"/>
        </w:rPr>
        <w:t>包括</w:t>
      </w:r>
      <w:r w:rsidR="00926291" w:rsidRPr="00A24F24">
        <w:rPr>
          <w:rFonts w:hint="eastAsia"/>
        </w:rPr>
        <w:t>一卡通、安防系统、广播系统、医保系统和财务系统</w:t>
      </w:r>
      <w:r w:rsidRPr="00A24F24">
        <w:rPr>
          <w:rFonts w:hint="eastAsia"/>
        </w:rPr>
        <w:t>等</w:t>
      </w:r>
      <w:r w:rsidR="00926291" w:rsidRPr="00A24F24">
        <w:rPr>
          <w:rFonts w:hint="eastAsia"/>
        </w:rPr>
        <w:t>，其中除安防系统需要传递实时数据，并且数据量较大外（单路视频码流</w:t>
      </w:r>
      <w:r w:rsidR="00926291" w:rsidRPr="00A24F24">
        <w:rPr>
          <w:rFonts w:hint="eastAsia"/>
        </w:rPr>
        <w:t>2Mbps</w:t>
      </w:r>
      <w:r w:rsidR="00926291" w:rsidRPr="00A24F24">
        <w:rPr>
          <w:rFonts w:hint="eastAsia"/>
        </w:rPr>
        <w:t>），其余系统数据量都在</w:t>
      </w:r>
      <w:r w:rsidR="00926291" w:rsidRPr="00A24F24">
        <w:rPr>
          <w:rFonts w:hint="eastAsia"/>
        </w:rPr>
        <w:t>Kbps</w:t>
      </w:r>
      <w:r w:rsidR="00926291" w:rsidRPr="00A24F24">
        <w:rPr>
          <w:rFonts w:hint="eastAsia"/>
        </w:rPr>
        <w:t>级别，因此百兆接入，千兆上联，对于一个单体建筑足够，并且链路资源仍有大量冗余。针对安防系统还可以根据时间情况采用多播、广播等技术手段进一步优化提高传输效率。</w:t>
      </w:r>
    </w:p>
    <w:p w14:paraId="4627F2F7" w14:textId="77777777" w:rsidR="00926291" w:rsidRPr="00A24F24" w:rsidRDefault="00926291" w:rsidP="00A51528">
      <w:pPr>
        <w:ind w:firstLine="420"/>
      </w:pPr>
      <w:r w:rsidRPr="00A24F24">
        <w:rPr>
          <w:rFonts w:hint="eastAsia"/>
        </w:rPr>
        <w:t>接入层设备</w:t>
      </w:r>
      <w:r w:rsidRPr="00A24F24">
        <w:rPr>
          <w:rFonts w:hint="eastAsia"/>
        </w:rPr>
        <w:t>CE</w:t>
      </w:r>
      <w:r w:rsidRPr="00A24F24">
        <w:rPr>
          <w:rFonts w:hint="eastAsia"/>
        </w:rPr>
        <w:t>配置有百兆电口用于为各业务系统提供接入；千兆光口分别用于上联至</w:t>
      </w:r>
      <w:r w:rsidRPr="00A24F24">
        <w:rPr>
          <w:rFonts w:hint="eastAsia"/>
        </w:rPr>
        <w:t>2</w:t>
      </w:r>
      <w:r w:rsidRPr="00A24F24">
        <w:rPr>
          <w:rFonts w:hint="eastAsia"/>
        </w:rPr>
        <w:t>个核心机房的核心设备。</w:t>
      </w:r>
    </w:p>
    <w:p w14:paraId="05A0BCB5" w14:textId="77777777" w:rsidR="00926291" w:rsidRPr="00A24F24" w:rsidRDefault="00926291" w:rsidP="00A51528">
      <w:pPr>
        <w:ind w:firstLine="420"/>
      </w:pPr>
      <w:r w:rsidRPr="00A24F24">
        <w:rPr>
          <w:rFonts w:hint="eastAsia"/>
        </w:rPr>
        <w:t>核心层设备</w:t>
      </w:r>
      <w:r w:rsidRPr="00A24F24">
        <w:rPr>
          <w:rFonts w:hint="eastAsia"/>
        </w:rPr>
        <w:t>PE</w:t>
      </w:r>
      <w:r w:rsidRPr="00A24F24">
        <w:rPr>
          <w:rFonts w:hint="eastAsia"/>
        </w:rPr>
        <w:t>配置有千兆电口用于相关业务系统服务器使用；千兆光口用于连接接入层；万兆光口核心互联用于对实时数据访问要求高的如安防系统的数据中心使用。</w:t>
      </w:r>
    </w:p>
    <w:p w14:paraId="02743078" w14:textId="77777777" w:rsidR="00926291" w:rsidRPr="00A24F24" w:rsidRDefault="009B079C" w:rsidP="009B079C">
      <w:pPr>
        <w:pStyle w:val="20505"/>
        <w:adjustRightInd w:val="0"/>
        <w:snapToGrid w:val="0"/>
        <w:spacing w:beforeLines="0" w:afterLines="0" w:line="360" w:lineRule="auto"/>
        <w:ind w:firstLine="422"/>
        <w:rPr>
          <w:rFonts w:ascii="宋体" w:hAnsi="宋体" w:cs="Tahoma"/>
          <w:b/>
          <w:sz w:val="21"/>
          <w:szCs w:val="21"/>
        </w:rPr>
      </w:pPr>
      <w:bookmarkStart w:id="103" w:name="_Toc325467964"/>
      <w:r w:rsidRPr="00A24F24">
        <w:rPr>
          <w:rFonts w:ascii="宋体" w:hAnsi="宋体" w:cs="Tahoma" w:hint="eastAsia"/>
          <w:b/>
          <w:sz w:val="21"/>
          <w:szCs w:val="21"/>
        </w:rPr>
        <w:t>（</w:t>
      </w:r>
      <w:r w:rsidR="00316BFE">
        <w:rPr>
          <w:rFonts w:ascii="宋体" w:hAnsi="宋体" w:cs="Tahoma" w:hint="eastAsia"/>
          <w:b/>
          <w:sz w:val="21"/>
          <w:szCs w:val="21"/>
        </w:rPr>
        <w:t>4</w:t>
      </w:r>
      <w:r w:rsidRPr="00A24F24">
        <w:rPr>
          <w:rFonts w:ascii="宋体" w:hAnsi="宋体" w:cs="Tahoma" w:hint="eastAsia"/>
          <w:b/>
          <w:sz w:val="21"/>
          <w:szCs w:val="21"/>
        </w:rPr>
        <w:t>）</w:t>
      </w:r>
      <w:r w:rsidR="00926291" w:rsidRPr="00A24F24">
        <w:rPr>
          <w:rFonts w:ascii="宋体" w:hAnsi="宋体" w:cs="Tahoma" w:hint="eastAsia"/>
          <w:b/>
          <w:sz w:val="21"/>
          <w:szCs w:val="21"/>
        </w:rPr>
        <w:t>实现方式</w:t>
      </w:r>
      <w:bookmarkEnd w:id="103"/>
    </w:p>
    <w:p w14:paraId="3E740E5C" w14:textId="77777777" w:rsidR="00926291" w:rsidRPr="00A24F24" w:rsidRDefault="000F1519" w:rsidP="009174E3">
      <w:pPr>
        <w:ind w:firstLine="420"/>
      </w:pPr>
      <w:r>
        <w:rPr>
          <w:noProof/>
        </w:rPr>
        <w:lastRenderedPageBreak/>
        <w:drawing>
          <wp:inline distT="0" distB="0" distL="0" distR="0" wp14:anchorId="787A5E50" wp14:editId="09811003">
            <wp:extent cx="4714875" cy="3019425"/>
            <wp:effectExtent l="19050" t="0" r="9525" b="0"/>
            <wp:docPr id="1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6" cstate="print"/>
                    <a:srcRect/>
                    <a:stretch>
                      <a:fillRect/>
                    </a:stretch>
                  </pic:blipFill>
                  <pic:spPr bwMode="auto">
                    <a:xfrm>
                      <a:off x="0" y="0"/>
                      <a:ext cx="4714875" cy="3019425"/>
                    </a:xfrm>
                    <a:prstGeom prst="rect">
                      <a:avLst/>
                    </a:prstGeom>
                    <a:noFill/>
                    <a:ln w="9525">
                      <a:noFill/>
                      <a:miter lim="800000"/>
                      <a:headEnd/>
                      <a:tailEnd/>
                    </a:ln>
                  </pic:spPr>
                </pic:pic>
              </a:graphicData>
            </a:graphic>
          </wp:inline>
        </w:drawing>
      </w:r>
    </w:p>
    <w:p w14:paraId="0557C40F" w14:textId="77777777" w:rsidR="00926291" w:rsidRPr="00A24F24" w:rsidRDefault="00C13563" w:rsidP="009174E3">
      <w:pPr>
        <w:ind w:firstLine="361"/>
        <w:jc w:val="center"/>
        <w:rPr>
          <w:b/>
          <w:sz w:val="18"/>
          <w:szCs w:val="18"/>
        </w:rPr>
      </w:pPr>
      <w:r>
        <w:rPr>
          <w:rFonts w:hint="eastAsia"/>
          <w:b/>
          <w:sz w:val="18"/>
          <w:szCs w:val="18"/>
        </w:rPr>
        <w:t>本智慧校园</w:t>
      </w:r>
      <w:r w:rsidR="00926291" w:rsidRPr="00A24F24">
        <w:rPr>
          <w:rFonts w:hint="eastAsia"/>
          <w:b/>
          <w:sz w:val="18"/>
          <w:szCs w:val="18"/>
        </w:rPr>
        <w:t>数据传输专网</w:t>
      </w:r>
      <w:r w:rsidR="00926291" w:rsidRPr="00A24F24">
        <w:rPr>
          <w:rFonts w:hint="eastAsia"/>
          <w:b/>
          <w:sz w:val="18"/>
          <w:szCs w:val="18"/>
        </w:rPr>
        <w:t>MPLS VPN</w:t>
      </w:r>
      <w:r w:rsidR="00926291" w:rsidRPr="00A24F24">
        <w:rPr>
          <w:rFonts w:hint="eastAsia"/>
          <w:b/>
          <w:sz w:val="18"/>
          <w:szCs w:val="18"/>
        </w:rPr>
        <w:t>原理图</w:t>
      </w:r>
    </w:p>
    <w:p w14:paraId="13091565" w14:textId="77777777" w:rsidR="00926291" w:rsidRPr="00A24F24" w:rsidRDefault="00926291" w:rsidP="009174E3">
      <w:pPr>
        <w:ind w:firstLine="420"/>
      </w:pPr>
      <w:r w:rsidRPr="00A24F24">
        <w:rPr>
          <w:rFonts w:hint="eastAsia"/>
        </w:rPr>
        <w:t>本方案为所有单体建筑配置的接入交换机满足作为</w:t>
      </w:r>
      <w:r w:rsidRPr="00A24F24">
        <w:rPr>
          <w:rFonts w:hint="eastAsia"/>
        </w:rPr>
        <w:t>MPLS CE</w:t>
      </w:r>
      <w:r w:rsidRPr="00A24F24">
        <w:rPr>
          <w:rFonts w:hint="eastAsia"/>
        </w:rPr>
        <w:t>的功能要求。</w:t>
      </w:r>
    </w:p>
    <w:p w14:paraId="5E868208" w14:textId="77777777" w:rsidR="00926291" w:rsidRPr="00A24F24" w:rsidRDefault="00926291" w:rsidP="004E4963">
      <w:pPr>
        <w:ind w:firstLine="420"/>
      </w:pPr>
      <w:r w:rsidRPr="00A24F24">
        <w:rPr>
          <w:rFonts w:hint="eastAsia"/>
        </w:rPr>
        <w:t>如上图所示，一卡通、安防系统、广播系统、医保系统和财务系统都是通过以太网接入与校园信息网物理隔离的校园数据传输专网中，图中假设</w:t>
      </w:r>
      <w:r w:rsidRPr="00A24F24">
        <w:rPr>
          <w:rFonts w:hint="eastAsia"/>
        </w:rPr>
        <w:t>D</w:t>
      </w:r>
      <w:r w:rsidRPr="00A24F24">
        <w:rPr>
          <w:rFonts w:hint="eastAsia"/>
        </w:rPr>
        <w:t>处有一卡通系统和广播系统需要通过以太网接入校园数据传输专网，而</w:t>
      </w:r>
      <w:r w:rsidRPr="00A24F24">
        <w:rPr>
          <w:rFonts w:hint="eastAsia"/>
        </w:rPr>
        <w:t>C</w:t>
      </w:r>
      <w:r w:rsidRPr="00A24F24">
        <w:rPr>
          <w:rFonts w:hint="eastAsia"/>
        </w:rPr>
        <w:t>处有一卡通系统、安防系统和广播系统需要通过以太网接入校园数据传输专网。通过图中的设置，只要把接入交换机作为</w:t>
      </w:r>
      <w:r w:rsidRPr="00A24F24">
        <w:rPr>
          <w:rFonts w:hint="eastAsia"/>
        </w:rPr>
        <w:t>CE</w:t>
      </w:r>
      <w:r w:rsidRPr="00A24F24">
        <w:rPr>
          <w:rFonts w:hint="eastAsia"/>
        </w:rPr>
        <w:t>使用，一卡通系统</w:t>
      </w:r>
      <w:r w:rsidRPr="00A24F24">
        <w:rPr>
          <w:rFonts w:hint="eastAsia"/>
        </w:rPr>
        <w:t>VPN11</w:t>
      </w:r>
      <w:r w:rsidRPr="00A24F24">
        <w:rPr>
          <w:rFonts w:hint="eastAsia"/>
        </w:rPr>
        <w:t>和广播系统</w:t>
      </w:r>
      <w:r w:rsidRPr="00A24F24">
        <w:rPr>
          <w:rFonts w:hint="eastAsia"/>
        </w:rPr>
        <w:t>VPN12</w:t>
      </w:r>
      <w:r w:rsidRPr="00A24F24">
        <w:rPr>
          <w:rFonts w:hint="eastAsia"/>
        </w:rPr>
        <w:t>就能实现接入。</w:t>
      </w:r>
    </w:p>
    <w:p w14:paraId="69374B8A" w14:textId="77777777" w:rsidR="00926291" w:rsidRPr="00A24F24" w:rsidRDefault="00926291" w:rsidP="009174E3">
      <w:pPr>
        <w:ind w:firstLine="420"/>
      </w:pPr>
      <w:r w:rsidRPr="00A24F24">
        <w:rPr>
          <w:rFonts w:hint="eastAsia"/>
        </w:rPr>
        <w:t>由于</w:t>
      </w:r>
      <w:r w:rsidRPr="00A24F24">
        <w:t>接入交换机</w:t>
      </w:r>
      <w:r w:rsidRPr="00A24F24">
        <w:rPr>
          <w:rFonts w:hint="eastAsia"/>
        </w:rPr>
        <w:t>具有</w:t>
      </w:r>
      <w:r w:rsidRPr="00A24F24">
        <w:rPr>
          <w:rFonts w:hint="eastAsia"/>
        </w:rPr>
        <w:t>Multi-VRF CE</w:t>
      </w:r>
      <w:r w:rsidRPr="00A24F24">
        <w:rPr>
          <w:rFonts w:hint="eastAsia"/>
        </w:rPr>
        <w:t>功能，它可以根据本地的不同</w:t>
      </w:r>
      <w:r w:rsidRPr="00A24F24">
        <w:rPr>
          <w:rFonts w:hint="eastAsia"/>
        </w:rPr>
        <w:t>VLAN</w:t>
      </w:r>
      <w:r w:rsidRPr="00A24F24">
        <w:rPr>
          <w:rFonts w:hint="eastAsia"/>
        </w:rPr>
        <w:t>设置将其映射到</w:t>
      </w:r>
      <w:r w:rsidRPr="00A24F24">
        <w:rPr>
          <w:rFonts w:hint="eastAsia"/>
        </w:rPr>
        <w:t>MPLS VPN</w:t>
      </w:r>
      <w:r w:rsidRPr="00A24F24">
        <w:rPr>
          <w:rFonts w:hint="eastAsia"/>
        </w:rPr>
        <w:t>上，如图中所示，</w:t>
      </w:r>
      <w:r w:rsidRPr="00A24F24">
        <w:rPr>
          <w:rFonts w:hint="eastAsia"/>
        </w:rPr>
        <w:t>D</w:t>
      </w:r>
      <w:r w:rsidRPr="00A24F24">
        <w:rPr>
          <w:rFonts w:hint="eastAsia"/>
        </w:rPr>
        <w:t>处一卡通系统作为局域网</w:t>
      </w:r>
      <w:r w:rsidRPr="00A24F24">
        <w:rPr>
          <w:rFonts w:hint="eastAsia"/>
        </w:rPr>
        <w:t>VLAN 11</w:t>
      </w:r>
      <w:r w:rsidRPr="00A24F24">
        <w:rPr>
          <w:rFonts w:hint="eastAsia"/>
        </w:rPr>
        <w:t>可以访问整个一卡通系统，而</w:t>
      </w:r>
      <w:r w:rsidRPr="00A24F24">
        <w:rPr>
          <w:rFonts w:hint="eastAsia"/>
        </w:rPr>
        <w:t>C</w:t>
      </w:r>
      <w:r w:rsidRPr="00A24F24">
        <w:rPr>
          <w:rFonts w:hint="eastAsia"/>
        </w:rPr>
        <w:t>处局域网</w:t>
      </w:r>
      <w:r w:rsidRPr="00A24F24">
        <w:rPr>
          <w:rFonts w:hint="eastAsia"/>
        </w:rPr>
        <w:t>VLAN11</w:t>
      </w:r>
      <w:r w:rsidRPr="00A24F24">
        <w:rPr>
          <w:rFonts w:hint="eastAsia"/>
        </w:rPr>
        <w:t>可以映射到一卡通系统</w:t>
      </w:r>
      <w:r w:rsidRPr="00A24F24">
        <w:rPr>
          <w:rFonts w:hint="eastAsia"/>
        </w:rPr>
        <w:t>VPN11</w:t>
      </w:r>
      <w:r w:rsidRPr="00A24F24">
        <w:rPr>
          <w:rFonts w:hint="eastAsia"/>
        </w:rPr>
        <w:t>上。其他各业务系统也是如此实现。（另注：此处举例使用</w:t>
      </w:r>
      <w:r w:rsidRPr="00A24F24">
        <w:rPr>
          <w:rFonts w:hint="eastAsia"/>
        </w:rPr>
        <w:t>A</w:t>
      </w:r>
      <w:r w:rsidRPr="00A24F24">
        <w:rPr>
          <w:rFonts w:hint="eastAsia"/>
        </w:rPr>
        <w:t>、</w:t>
      </w:r>
      <w:r w:rsidRPr="00A24F24">
        <w:rPr>
          <w:rFonts w:hint="eastAsia"/>
        </w:rPr>
        <w:t>B</w:t>
      </w:r>
      <w:r w:rsidRPr="00A24F24">
        <w:rPr>
          <w:rFonts w:hint="eastAsia"/>
        </w:rPr>
        <w:t>、</w:t>
      </w:r>
      <w:r w:rsidRPr="00A24F24">
        <w:rPr>
          <w:rFonts w:hint="eastAsia"/>
        </w:rPr>
        <w:t>C</w:t>
      </w:r>
      <w:r w:rsidRPr="00A24F24">
        <w:rPr>
          <w:rFonts w:hint="eastAsia"/>
        </w:rPr>
        <w:t>、</w:t>
      </w:r>
      <w:r w:rsidRPr="00A24F24">
        <w:rPr>
          <w:rFonts w:hint="eastAsia"/>
        </w:rPr>
        <w:t>D</w:t>
      </w:r>
      <w:r w:rsidRPr="00A24F24">
        <w:rPr>
          <w:rFonts w:hint="eastAsia"/>
        </w:rPr>
        <w:t>点与光缆系统中的交界点无关）。</w:t>
      </w:r>
    </w:p>
    <w:p w14:paraId="0959D6C9" w14:textId="77777777" w:rsidR="00926291" w:rsidRPr="00A24F24" w:rsidRDefault="00926291" w:rsidP="005C65A4">
      <w:pPr>
        <w:pStyle w:val="4"/>
      </w:pPr>
      <w:bookmarkStart w:id="104" w:name="_Toc330477492"/>
      <w:r w:rsidRPr="00A24F24">
        <w:rPr>
          <w:rFonts w:hint="eastAsia"/>
        </w:rPr>
        <w:t>6.2.2.3</w:t>
      </w:r>
      <w:r w:rsidRPr="00A24F24">
        <w:rPr>
          <w:rFonts w:hint="eastAsia"/>
        </w:rPr>
        <w:t>校园</w:t>
      </w:r>
      <w:r w:rsidRPr="00A24F24">
        <w:rPr>
          <w:rFonts w:hint="eastAsia"/>
        </w:rPr>
        <w:t>WI-FI</w:t>
      </w:r>
      <w:r w:rsidRPr="00A24F24">
        <w:rPr>
          <w:rFonts w:hint="eastAsia"/>
        </w:rPr>
        <w:t>网络设计</w:t>
      </w:r>
      <w:bookmarkEnd w:id="104"/>
    </w:p>
    <w:p w14:paraId="569194D7" w14:textId="77777777" w:rsidR="00926291" w:rsidRPr="00A24F24" w:rsidRDefault="00926291" w:rsidP="00F0130D">
      <w:pPr>
        <w:ind w:firstLine="420"/>
      </w:pPr>
      <w:r w:rsidRPr="00A24F24">
        <w:rPr>
          <w:rFonts w:hint="eastAsia"/>
        </w:rPr>
        <w:t>无线局域网（</w:t>
      </w:r>
      <w:r w:rsidRPr="00A24F24">
        <w:rPr>
          <w:rFonts w:hint="eastAsia"/>
        </w:rPr>
        <w:t>WLAN</w:t>
      </w:r>
      <w:r w:rsidRPr="00A24F24">
        <w:rPr>
          <w:rFonts w:hint="eastAsia"/>
        </w:rPr>
        <w:t>）技术于</w:t>
      </w:r>
      <w:r w:rsidRPr="00A24F24">
        <w:rPr>
          <w:rFonts w:hint="eastAsia"/>
        </w:rPr>
        <w:t>20</w:t>
      </w:r>
      <w:r w:rsidRPr="00A24F24">
        <w:rPr>
          <w:rFonts w:hint="eastAsia"/>
        </w:rPr>
        <w:t>世纪</w:t>
      </w:r>
      <w:r w:rsidRPr="00A24F24">
        <w:rPr>
          <w:rFonts w:hint="eastAsia"/>
        </w:rPr>
        <w:t>90</w:t>
      </w:r>
      <w:r w:rsidRPr="00A24F24">
        <w:rPr>
          <w:rFonts w:hint="eastAsia"/>
        </w:rPr>
        <w:t>年代逐步成熟并投入商用，既可以作传统有线网络的延伸，在某些环境也可以替代传统的有线网络。无线局域网具有以下显著特点：</w:t>
      </w:r>
    </w:p>
    <w:p w14:paraId="2A07E24F" w14:textId="77777777" w:rsidR="00926291" w:rsidRPr="00A24F24" w:rsidRDefault="00926291" w:rsidP="00F0130D">
      <w:pPr>
        <w:ind w:firstLine="420"/>
      </w:pPr>
      <w:r w:rsidRPr="00A24F24">
        <w:rPr>
          <w:rFonts w:hint="eastAsia"/>
        </w:rPr>
        <w:t>简易性：</w:t>
      </w:r>
      <w:r w:rsidRPr="00A24F24">
        <w:t>WLAN</w:t>
      </w:r>
      <w:r w:rsidRPr="00A24F24">
        <w:rPr>
          <w:rFonts w:hint="eastAsia"/>
        </w:rPr>
        <w:t>网络的安装快速简单，可极大的减少敷设管道及布线等繁琐工作；</w:t>
      </w:r>
    </w:p>
    <w:p w14:paraId="0B81C140" w14:textId="77777777" w:rsidR="00926291" w:rsidRPr="00A24F24" w:rsidRDefault="00926291" w:rsidP="00F0130D">
      <w:pPr>
        <w:ind w:firstLine="420"/>
      </w:pPr>
      <w:r w:rsidRPr="00A24F24">
        <w:rPr>
          <w:rFonts w:hint="eastAsia"/>
        </w:rPr>
        <w:t>灵活性：无线技术使得</w:t>
      </w:r>
      <w:r w:rsidRPr="00A24F24">
        <w:t>WLAN</w:t>
      </w:r>
      <w:r w:rsidRPr="00A24F24">
        <w:rPr>
          <w:rFonts w:hint="eastAsia"/>
        </w:rPr>
        <w:t>设备可以灵活的进行安装并调整位置，使无线网络达到有</w:t>
      </w:r>
      <w:r w:rsidRPr="00A24F24">
        <w:rPr>
          <w:rFonts w:hint="eastAsia"/>
        </w:rPr>
        <w:lastRenderedPageBreak/>
        <w:t>线网络不易覆盖的区域；</w:t>
      </w:r>
    </w:p>
    <w:p w14:paraId="0BDF71D8" w14:textId="77777777" w:rsidR="00926291" w:rsidRPr="00A24F24" w:rsidRDefault="00926291" w:rsidP="00F0130D">
      <w:pPr>
        <w:ind w:firstLine="420"/>
      </w:pPr>
      <w:r w:rsidRPr="00A24F24">
        <w:rPr>
          <w:rFonts w:hint="eastAsia"/>
        </w:rPr>
        <w:t>综合成本较低：一方面</w:t>
      </w:r>
      <w:r w:rsidRPr="00A24F24">
        <w:t>WLAN</w:t>
      </w:r>
      <w:r w:rsidRPr="00A24F24">
        <w:rPr>
          <w:rFonts w:hint="eastAsia"/>
        </w:rPr>
        <w:t>网络减少了布线的费用，另一方面在需要频繁移动和变化的动态环境中，无线局域网技术可以更好地保护已有投资。同时，由于</w:t>
      </w:r>
      <w:r w:rsidRPr="00A24F24">
        <w:t>WLAN</w:t>
      </w:r>
      <w:r w:rsidRPr="00A24F24">
        <w:rPr>
          <w:rFonts w:hint="eastAsia"/>
        </w:rPr>
        <w:t>技术本身就是面向数据通信领域的</w:t>
      </w:r>
      <w:r w:rsidRPr="00A24F24">
        <w:t>IP</w:t>
      </w:r>
      <w:r w:rsidRPr="00A24F24">
        <w:rPr>
          <w:rFonts w:hint="eastAsia"/>
        </w:rPr>
        <w:t>传输技术，因此可直接通过百兆自适应网口和学校内部</w:t>
      </w:r>
      <w:r w:rsidRPr="00A24F24">
        <w:t>Intranet</w:t>
      </w:r>
      <w:r w:rsidRPr="00A24F24">
        <w:rPr>
          <w:rFonts w:hint="eastAsia"/>
        </w:rPr>
        <w:t>相连，从体系结构上节省了协议转换器等相关设备；</w:t>
      </w:r>
    </w:p>
    <w:p w14:paraId="161F2AC9" w14:textId="77777777" w:rsidR="00926291" w:rsidRPr="00A24F24" w:rsidRDefault="00926291" w:rsidP="00F0130D">
      <w:pPr>
        <w:ind w:firstLine="420"/>
      </w:pPr>
      <w:r w:rsidRPr="00A24F24">
        <w:rPr>
          <w:rFonts w:hint="eastAsia"/>
        </w:rPr>
        <w:t>扩展能力强：</w:t>
      </w:r>
      <w:r w:rsidRPr="00A24F24">
        <w:t>WLAN</w:t>
      </w:r>
      <w:r w:rsidRPr="00A24F24">
        <w:rPr>
          <w:rFonts w:hint="eastAsia"/>
        </w:rPr>
        <w:t>网络支持多种拓扑结构及平滑扩容，可以十分容易地从小容量传输系统平滑扩展为中等容量传输系统。</w:t>
      </w:r>
    </w:p>
    <w:p w14:paraId="44B92727" w14:textId="77777777" w:rsidR="00926291" w:rsidRPr="00A24F24" w:rsidRDefault="009B079C" w:rsidP="00F0130D">
      <w:pPr>
        <w:ind w:firstLine="422"/>
        <w:rPr>
          <w:b/>
        </w:rPr>
      </w:pPr>
      <w:bookmarkStart w:id="105" w:name="_Toc177895327"/>
      <w:bookmarkStart w:id="106" w:name="_Toc184292151"/>
      <w:bookmarkStart w:id="107" w:name="_Toc256695637"/>
      <w:bookmarkStart w:id="108" w:name="_Toc325467932"/>
      <w:r w:rsidRPr="00A24F24">
        <w:rPr>
          <w:rFonts w:hint="eastAsia"/>
          <w:b/>
        </w:rPr>
        <w:t>（</w:t>
      </w:r>
      <w:r w:rsidRPr="00A24F24">
        <w:rPr>
          <w:rFonts w:hint="eastAsia"/>
          <w:b/>
        </w:rPr>
        <w:t>1</w:t>
      </w:r>
      <w:r w:rsidRPr="00A24F24">
        <w:rPr>
          <w:rFonts w:hint="eastAsia"/>
          <w:b/>
        </w:rPr>
        <w:t>）</w:t>
      </w:r>
      <w:r w:rsidR="00926291" w:rsidRPr="00A24F24">
        <w:rPr>
          <w:rFonts w:hint="eastAsia"/>
          <w:b/>
        </w:rPr>
        <w:t>设计目标</w:t>
      </w:r>
      <w:bookmarkEnd w:id="105"/>
      <w:bookmarkEnd w:id="106"/>
      <w:bookmarkEnd w:id="107"/>
      <w:bookmarkEnd w:id="108"/>
    </w:p>
    <w:p w14:paraId="0E1FDD9C" w14:textId="77777777" w:rsidR="00926291" w:rsidRPr="00A24F24" w:rsidRDefault="00926291" w:rsidP="00F0130D">
      <w:pPr>
        <w:ind w:firstLine="420"/>
      </w:pPr>
      <w:r w:rsidRPr="00A24F24">
        <w:rPr>
          <w:rFonts w:hint="eastAsia"/>
        </w:rPr>
        <w:t>侧重实际应用，覆盖校园内公共区域，为教学和学习生活提供切实可用的无线网络环境。</w:t>
      </w:r>
    </w:p>
    <w:p w14:paraId="7785665C" w14:textId="77777777" w:rsidR="00926291" w:rsidRPr="00A24F24" w:rsidRDefault="00926291" w:rsidP="0078727A">
      <w:pPr>
        <w:pStyle w:val="ad"/>
        <w:numPr>
          <w:ilvl w:val="0"/>
          <w:numId w:val="36"/>
        </w:numPr>
        <w:ind w:firstLineChars="0"/>
      </w:pPr>
      <w:r w:rsidRPr="00A24F24">
        <w:rPr>
          <w:rFonts w:hint="eastAsia"/>
        </w:rPr>
        <w:t>采取通行的网络协议标准：目前无线局域网普遍采用</w:t>
      </w:r>
      <w:r w:rsidRPr="00A24F24">
        <w:rPr>
          <w:rFonts w:hint="eastAsia"/>
        </w:rPr>
        <w:t>802.11</w:t>
      </w:r>
      <w:r w:rsidRPr="00A24F24">
        <w:rPr>
          <w:rFonts w:hint="eastAsia"/>
        </w:rPr>
        <w:t>系列标准，因此校园</w:t>
      </w:r>
    </w:p>
    <w:p w14:paraId="53B4DC92" w14:textId="77777777" w:rsidR="00926291" w:rsidRPr="00A24F24" w:rsidRDefault="00926291" w:rsidP="004E4963">
      <w:pPr>
        <w:pStyle w:val="ad"/>
        <w:ind w:left="840" w:firstLineChars="0" w:firstLine="0"/>
      </w:pPr>
      <w:r w:rsidRPr="00A24F24">
        <w:rPr>
          <w:rFonts w:hint="eastAsia"/>
        </w:rPr>
        <w:t>无线局域网将主要支持业界最先进的</w:t>
      </w:r>
      <w:r w:rsidRPr="00A24F24">
        <w:rPr>
          <w:rFonts w:hint="eastAsia"/>
        </w:rPr>
        <w:t>802.11n</w:t>
      </w:r>
      <w:r w:rsidRPr="00A24F24">
        <w:rPr>
          <w:rFonts w:hint="eastAsia"/>
        </w:rPr>
        <w:t>标准，以提供可供实际应用稳定的、高速的移动网络通讯服务，同时兼顾多种类型应用和将来的投资保护，需要同时支持</w:t>
      </w:r>
      <w:smartTag w:uri="urn:schemas-microsoft-com:office:smarttags" w:element="chmetcnv">
        <w:smartTagPr>
          <w:attr w:name="UnitName" w:val="a"/>
          <w:attr w:name="SourceValue" w:val="801.11"/>
          <w:attr w:name="HasSpace" w:val="False"/>
          <w:attr w:name="Negative" w:val="False"/>
          <w:attr w:name="NumberType" w:val="1"/>
          <w:attr w:name="TCSC" w:val="0"/>
        </w:smartTagPr>
        <w:r w:rsidRPr="00A24F24">
          <w:rPr>
            <w:rFonts w:hint="eastAsia"/>
          </w:rPr>
          <w:t>801.11a</w:t>
        </w:r>
      </w:smartTag>
      <w:r w:rsidRPr="00A24F24">
        <w:rPr>
          <w:rFonts w:hint="eastAsia"/>
        </w:rPr>
        <w:t>，</w:t>
      </w:r>
      <w:r w:rsidRPr="00A24F24">
        <w:rPr>
          <w:rFonts w:hint="eastAsia"/>
        </w:rPr>
        <w:t>801.11b</w:t>
      </w:r>
      <w:r w:rsidRPr="00A24F24">
        <w:rPr>
          <w:rFonts w:hint="eastAsia"/>
        </w:rPr>
        <w:t>，</w:t>
      </w:r>
      <w:smartTag w:uri="urn:schemas-microsoft-com:office:smarttags" w:element="chmetcnv">
        <w:smartTagPr>
          <w:attr w:name="UnitName" w:val="g"/>
          <w:attr w:name="SourceValue" w:val="802.11"/>
          <w:attr w:name="HasSpace" w:val="False"/>
          <w:attr w:name="Negative" w:val="False"/>
          <w:attr w:name="NumberType" w:val="1"/>
          <w:attr w:name="TCSC" w:val="0"/>
        </w:smartTagPr>
        <w:r w:rsidRPr="00A24F24">
          <w:rPr>
            <w:rFonts w:hint="eastAsia"/>
          </w:rPr>
          <w:t>802.11g</w:t>
        </w:r>
      </w:smartTag>
      <w:r w:rsidRPr="00A24F24">
        <w:rPr>
          <w:rFonts w:hint="eastAsia"/>
        </w:rPr>
        <w:t>。</w:t>
      </w:r>
    </w:p>
    <w:p w14:paraId="5C7E9E56" w14:textId="77777777" w:rsidR="00926291" w:rsidRPr="00A24F24" w:rsidRDefault="00926291" w:rsidP="0078727A">
      <w:pPr>
        <w:pStyle w:val="ad"/>
        <w:numPr>
          <w:ilvl w:val="0"/>
          <w:numId w:val="36"/>
        </w:numPr>
        <w:ind w:firstLineChars="0"/>
      </w:pPr>
      <w:r w:rsidRPr="00A24F24">
        <w:rPr>
          <w:rFonts w:hint="eastAsia"/>
        </w:rPr>
        <w:t>全面</w:t>
      </w:r>
      <w:r w:rsidRPr="00A24F24">
        <w:t>的无线网络支撑系统（包括无线网管、无线安全，无线计费</w:t>
      </w:r>
      <w:r w:rsidRPr="00A24F24">
        <w:rPr>
          <w:rFonts w:hint="eastAsia"/>
        </w:rPr>
        <w:t>，</w:t>
      </w:r>
      <w:r w:rsidRPr="00A24F24">
        <w:rPr>
          <w:rFonts w:hint="eastAsia"/>
        </w:rPr>
        <w:t>IPv6</w:t>
      </w:r>
      <w:r w:rsidRPr="00A24F24">
        <w:t>等），</w:t>
      </w:r>
      <w:r w:rsidRPr="00A24F24">
        <w:rPr>
          <w:rFonts w:hint="eastAsia"/>
        </w:rPr>
        <w:t>以避免</w:t>
      </w:r>
      <w:r w:rsidRPr="00A24F24">
        <w:t>无线设备</w:t>
      </w:r>
      <w:r w:rsidRPr="00A24F24">
        <w:rPr>
          <w:rFonts w:hint="eastAsia"/>
        </w:rPr>
        <w:t>及软件</w:t>
      </w:r>
      <w:r w:rsidRPr="00A24F24">
        <w:t>之间的不兼容性或网络管理的混乱</w:t>
      </w:r>
      <w:r w:rsidRPr="00A24F24">
        <w:rPr>
          <w:rFonts w:hint="eastAsia"/>
        </w:rPr>
        <w:t>而</w:t>
      </w:r>
      <w:r w:rsidRPr="00A24F24">
        <w:t>导致</w:t>
      </w:r>
      <w:r w:rsidRPr="00A24F24">
        <w:rPr>
          <w:rFonts w:hint="eastAsia"/>
        </w:rPr>
        <w:t>的</w:t>
      </w:r>
      <w:r w:rsidRPr="00A24F24">
        <w:t>问题</w:t>
      </w:r>
      <w:r w:rsidRPr="00A24F24">
        <w:rPr>
          <w:rFonts w:hint="eastAsia"/>
        </w:rPr>
        <w:t>。</w:t>
      </w:r>
    </w:p>
    <w:p w14:paraId="008D2628" w14:textId="77777777" w:rsidR="00926291" w:rsidRPr="00A24F24" w:rsidRDefault="00926291" w:rsidP="0078727A">
      <w:pPr>
        <w:pStyle w:val="ad"/>
        <w:numPr>
          <w:ilvl w:val="0"/>
          <w:numId w:val="36"/>
        </w:numPr>
        <w:ind w:firstLineChars="0"/>
      </w:pPr>
      <w:r w:rsidRPr="00A24F24">
        <w:rPr>
          <w:rFonts w:hint="eastAsia"/>
        </w:rPr>
        <w:t>保证网络访问的安全性。</w:t>
      </w:r>
    </w:p>
    <w:p w14:paraId="41FD8900" w14:textId="77777777" w:rsidR="00926291" w:rsidRPr="00A24F24" w:rsidRDefault="00926291" w:rsidP="0078727A">
      <w:pPr>
        <w:pStyle w:val="ad"/>
        <w:numPr>
          <w:ilvl w:val="0"/>
          <w:numId w:val="36"/>
        </w:numPr>
        <w:ind w:firstLineChars="0"/>
      </w:pPr>
      <w:r w:rsidRPr="00A24F24">
        <w:rPr>
          <w:rFonts w:hint="eastAsia"/>
        </w:rPr>
        <w:t>采用非独立的、可与有线网络无缝对接的无线网络结构。</w:t>
      </w:r>
    </w:p>
    <w:p w14:paraId="367D8EE2" w14:textId="77777777" w:rsidR="00926291" w:rsidRPr="00A24F24" w:rsidRDefault="00926291" w:rsidP="0078727A">
      <w:pPr>
        <w:pStyle w:val="ad"/>
        <w:numPr>
          <w:ilvl w:val="0"/>
          <w:numId w:val="36"/>
        </w:numPr>
        <w:ind w:firstLineChars="0"/>
      </w:pPr>
      <w:r w:rsidRPr="00A24F24">
        <w:rPr>
          <w:rFonts w:hint="eastAsia"/>
        </w:rPr>
        <w:t>覆盖范围要求</w:t>
      </w:r>
    </w:p>
    <w:p w14:paraId="09DF36CB" w14:textId="77777777" w:rsidR="00926291" w:rsidRPr="00A24F24" w:rsidRDefault="00926291" w:rsidP="00F0130D">
      <w:pPr>
        <w:ind w:firstLine="420"/>
      </w:pPr>
      <w:r w:rsidRPr="00A24F24">
        <w:rPr>
          <w:rFonts w:hint="eastAsia"/>
        </w:rPr>
        <w:t>a</w:t>
      </w:r>
      <w:r w:rsidRPr="00A24F24">
        <w:rPr>
          <w:rFonts w:hint="eastAsia"/>
        </w:rPr>
        <w:t>、有线网络使用不便或受限的室内空间：校园内一些室内场所空间较大，会产生许多人同时接入网络的需求，采用有线的方式只能提供少量接口，不能满足要求。用无线网络覆盖来解决相当</w:t>
      </w:r>
      <w:r w:rsidR="004E4963" w:rsidRPr="00A24F24">
        <w:rPr>
          <w:rFonts w:hint="eastAsia"/>
        </w:rPr>
        <w:t>数量的移动设备同时访问网络的问题。主要包括图书馆、体育场馆、学术交流中心</w:t>
      </w:r>
      <w:r w:rsidRPr="00A24F24">
        <w:rPr>
          <w:rFonts w:hint="eastAsia"/>
        </w:rPr>
        <w:t>、各教学楼等；</w:t>
      </w:r>
    </w:p>
    <w:p w14:paraId="5345B02F" w14:textId="77777777" w:rsidR="00926291" w:rsidRPr="00A24F24" w:rsidRDefault="00926291" w:rsidP="00F0130D">
      <w:pPr>
        <w:ind w:firstLine="420"/>
      </w:pPr>
      <w:r w:rsidRPr="00A24F24">
        <w:rPr>
          <w:rFonts w:hint="eastAsia"/>
        </w:rPr>
        <w:t>b</w:t>
      </w:r>
      <w:r w:rsidRPr="00A24F24">
        <w:rPr>
          <w:rFonts w:hint="eastAsia"/>
        </w:rPr>
        <w:t>、有线网络无法接入的室外场所：校园内一些场所很难实现网络有线接入，采用无线方式可以实现覆盖大范围室外空间的无线网络接入。本次建设建议首先考虑室内覆盖，后续可对室外覆盖进行规划。</w:t>
      </w:r>
    </w:p>
    <w:p w14:paraId="3384DBE2" w14:textId="77777777" w:rsidR="00926291" w:rsidRPr="00A24F24" w:rsidRDefault="00926291" w:rsidP="0078727A">
      <w:pPr>
        <w:pStyle w:val="ad"/>
        <w:numPr>
          <w:ilvl w:val="0"/>
          <w:numId w:val="36"/>
        </w:numPr>
        <w:ind w:firstLineChars="0"/>
      </w:pPr>
      <w:r w:rsidRPr="00A24F24">
        <w:rPr>
          <w:rFonts w:hint="eastAsia"/>
        </w:rPr>
        <w:t>安全、认证、计费和管理要求：</w:t>
      </w:r>
    </w:p>
    <w:p w14:paraId="0AF43AA8" w14:textId="77777777" w:rsidR="00926291" w:rsidRPr="00A24F24" w:rsidRDefault="00926291" w:rsidP="00F0130D">
      <w:pPr>
        <w:ind w:firstLine="420"/>
      </w:pPr>
      <w:r w:rsidRPr="00A24F24">
        <w:rPr>
          <w:rFonts w:hint="eastAsia"/>
        </w:rPr>
        <w:t>要与计费系统对接，实现针对用户计费、管理、控制功能。</w:t>
      </w:r>
    </w:p>
    <w:p w14:paraId="567AF26E" w14:textId="77777777" w:rsidR="00926291" w:rsidRPr="00A24F24" w:rsidRDefault="009B079C" w:rsidP="00F0130D">
      <w:pPr>
        <w:ind w:firstLine="422"/>
        <w:rPr>
          <w:b/>
        </w:rPr>
      </w:pPr>
      <w:bookmarkStart w:id="109" w:name="_Toc173056053"/>
      <w:bookmarkStart w:id="110" w:name="_Toc177895332"/>
      <w:bookmarkStart w:id="111" w:name="_Toc184292156"/>
      <w:bookmarkStart w:id="112" w:name="_Toc256695640"/>
      <w:bookmarkStart w:id="113" w:name="_Toc325467933"/>
      <w:r w:rsidRPr="00A24F24">
        <w:rPr>
          <w:rFonts w:hint="eastAsia"/>
          <w:b/>
        </w:rPr>
        <w:t>（</w:t>
      </w:r>
      <w:r w:rsidRPr="00A24F24">
        <w:rPr>
          <w:rFonts w:hint="eastAsia"/>
          <w:b/>
        </w:rPr>
        <w:t>2</w:t>
      </w:r>
      <w:r w:rsidRPr="00A24F24">
        <w:rPr>
          <w:rFonts w:hint="eastAsia"/>
          <w:b/>
        </w:rPr>
        <w:t>）</w:t>
      </w:r>
      <w:r w:rsidR="00926291" w:rsidRPr="00A24F24">
        <w:rPr>
          <w:rFonts w:hint="eastAsia"/>
          <w:b/>
        </w:rPr>
        <w:t>802.11n</w:t>
      </w:r>
      <w:r w:rsidR="00926291" w:rsidRPr="00A24F24">
        <w:rPr>
          <w:rFonts w:hint="eastAsia"/>
          <w:b/>
        </w:rPr>
        <w:t>覆盖解决方案</w:t>
      </w:r>
      <w:bookmarkEnd w:id="109"/>
      <w:bookmarkEnd w:id="110"/>
      <w:bookmarkEnd w:id="111"/>
      <w:bookmarkEnd w:id="112"/>
      <w:bookmarkEnd w:id="113"/>
    </w:p>
    <w:p w14:paraId="45B35707" w14:textId="77777777" w:rsidR="00926291" w:rsidRPr="00A24F24" w:rsidRDefault="009B079C" w:rsidP="00FC04A5">
      <w:pPr>
        <w:pStyle w:val="aff"/>
      </w:pPr>
      <w:bookmarkStart w:id="114" w:name="_Toc325467934"/>
      <w:r w:rsidRPr="00A24F24">
        <w:rPr>
          <w:rFonts w:hint="eastAsia"/>
        </w:rPr>
        <w:lastRenderedPageBreak/>
        <w:t>1</w:t>
      </w:r>
      <w:r w:rsidRPr="00A24F24">
        <w:rPr>
          <w:rFonts w:hint="eastAsia"/>
        </w:rPr>
        <w:t>）</w:t>
      </w:r>
      <w:r w:rsidR="00926291" w:rsidRPr="00A24F24">
        <w:rPr>
          <w:rFonts w:hint="eastAsia"/>
        </w:rPr>
        <w:t>部署方案</w:t>
      </w:r>
      <w:bookmarkEnd w:id="114"/>
    </w:p>
    <w:p w14:paraId="0C1E850F" w14:textId="77777777" w:rsidR="00926291" w:rsidRPr="00A24F24" w:rsidRDefault="00926291" w:rsidP="00F0130D">
      <w:pPr>
        <w:ind w:firstLine="420"/>
      </w:pPr>
      <w:r w:rsidRPr="00A24F24">
        <w:rPr>
          <w:rFonts w:hint="eastAsia"/>
        </w:rPr>
        <w:t>本次设计的有线无线一体化方案为无线控制器＋</w:t>
      </w:r>
      <w:r w:rsidRPr="00A24F24">
        <w:rPr>
          <w:rFonts w:hint="eastAsia"/>
        </w:rPr>
        <w:t>802.11n</w:t>
      </w:r>
      <w:r w:rsidRPr="00A24F24">
        <w:rPr>
          <w:rFonts w:hint="eastAsia"/>
        </w:rPr>
        <w:t>“瘦”</w:t>
      </w:r>
      <w:r w:rsidRPr="00A24F24">
        <w:rPr>
          <w:rFonts w:hint="eastAsia"/>
        </w:rPr>
        <w:t>AP</w:t>
      </w:r>
      <w:r w:rsidRPr="00A24F24">
        <w:rPr>
          <w:rFonts w:hint="eastAsia"/>
        </w:rPr>
        <w:t>方案，无线控制器作为无线数据控制转发中心，旁挂部署于网络中心机房的核心交换机侧，无线接入点则部署在校园内的室内公共区域。</w:t>
      </w:r>
    </w:p>
    <w:p w14:paraId="09E337F1" w14:textId="77777777" w:rsidR="00926291" w:rsidRPr="00A24F24" w:rsidRDefault="00926291" w:rsidP="00F0130D">
      <w:pPr>
        <w:ind w:firstLine="420"/>
      </w:pPr>
      <w:r w:rsidRPr="00A24F24">
        <w:rPr>
          <w:rFonts w:hint="eastAsia"/>
        </w:rPr>
        <w:t>11n Fit AP</w:t>
      </w:r>
      <w:r w:rsidRPr="00A24F24">
        <w:rPr>
          <w:rFonts w:hint="eastAsia"/>
        </w:rPr>
        <w:t>和无线控制器之间既可以在同一个网段，也可以不在同一个网段，它们之间通过</w:t>
      </w:r>
      <w:r w:rsidRPr="00A24F24">
        <w:rPr>
          <w:rFonts w:hint="eastAsia"/>
        </w:rPr>
        <w:t>CAPWAP</w:t>
      </w:r>
      <w:r w:rsidRPr="00A24F24">
        <w:rPr>
          <w:rFonts w:hint="eastAsia"/>
        </w:rPr>
        <w:t>协议自动建立隧道（该隧道基于</w:t>
      </w:r>
      <w:r w:rsidRPr="00A24F24">
        <w:rPr>
          <w:rFonts w:hint="eastAsia"/>
        </w:rPr>
        <w:t>UDP</w:t>
      </w:r>
      <w:r w:rsidRPr="00A24F24">
        <w:rPr>
          <w:rFonts w:hint="eastAsia"/>
        </w:rPr>
        <w:t>，可以穿越三层网络），结合有线交换机的接入功能，这样就非常容易部署有线无线一体化接入方案。</w:t>
      </w:r>
    </w:p>
    <w:p w14:paraId="6CE5C176" w14:textId="77777777" w:rsidR="00926291" w:rsidRPr="00A24F24" w:rsidRDefault="00926291" w:rsidP="00F0130D">
      <w:pPr>
        <w:ind w:firstLine="420"/>
      </w:pPr>
      <w:r w:rsidRPr="00A24F24">
        <w:rPr>
          <w:rFonts w:hint="eastAsia"/>
        </w:rPr>
        <w:t>为了提高无线网络的可靠性，建议部署</w:t>
      </w:r>
      <w:r w:rsidRPr="00A24F24">
        <w:rPr>
          <w:rFonts w:hint="eastAsia"/>
        </w:rPr>
        <w:t>2</w:t>
      </w:r>
      <w:r w:rsidRPr="00A24F24">
        <w:rPr>
          <w:rFonts w:hint="eastAsia"/>
        </w:rPr>
        <w:t>台</w:t>
      </w:r>
      <w:r w:rsidRPr="00A24F24">
        <w:rPr>
          <w:rFonts w:hint="eastAsia"/>
        </w:rPr>
        <w:t>1</w:t>
      </w:r>
      <w:r w:rsidRPr="00A24F24">
        <w:rPr>
          <w:rFonts w:hint="eastAsia"/>
        </w:rPr>
        <w:t>：</w:t>
      </w:r>
      <w:r w:rsidRPr="00A24F24">
        <w:rPr>
          <w:rFonts w:hint="eastAsia"/>
        </w:rPr>
        <w:t>1</w:t>
      </w:r>
      <w:r w:rsidRPr="00A24F24">
        <w:rPr>
          <w:rFonts w:hint="eastAsia"/>
        </w:rPr>
        <w:t>备份的</w:t>
      </w:r>
      <w:r w:rsidRPr="00A24F24">
        <w:t>无线控制器</w:t>
      </w:r>
      <w:r w:rsidRPr="00A24F24">
        <w:rPr>
          <w:rFonts w:hint="eastAsia"/>
        </w:rPr>
        <w:t>，</w:t>
      </w:r>
      <w:r w:rsidRPr="00A24F24">
        <w:t>无线控制器支持</w:t>
      </w:r>
      <w:r w:rsidRPr="00A24F24">
        <w:t>100</w:t>
      </w:r>
      <w:r w:rsidRPr="00A24F24">
        <w:t>毫秒业务备份，</w:t>
      </w:r>
      <w:r w:rsidRPr="00A24F24">
        <w:t>AP</w:t>
      </w:r>
      <w:r w:rsidRPr="00A24F24">
        <w:t>会同时和两台无线控制器建立</w:t>
      </w:r>
      <w:r w:rsidRPr="00A24F24">
        <w:t>CAPWAP</w:t>
      </w:r>
      <w:r w:rsidRPr="00A24F24">
        <w:t>链路，一台作为主控制器，另外一台作为备份控制器，但只有和主控制器建立的</w:t>
      </w:r>
      <w:r w:rsidRPr="00A24F24">
        <w:t>CAPWAP</w:t>
      </w:r>
      <w:r w:rsidRPr="00A24F24">
        <w:t>链路处于工作状态。当主控制器异常</w:t>
      </w:r>
      <w:r w:rsidRPr="00A24F24">
        <w:t>down</w:t>
      </w:r>
      <w:r w:rsidRPr="00A24F24">
        <w:t>机时，备份控制器和主控制器之间的心跳检测机制可以保证在</w:t>
      </w:r>
      <w:r w:rsidRPr="00A24F24">
        <w:t>100</w:t>
      </w:r>
      <w:r w:rsidRPr="00A24F24">
        <w:t>毫秒之内检测到主设备的异常，并通知</w:t>
      </w:r>
      <w:r w:rsidRPr="00A24F24">
        <w:t>AP</w:t>
      </w:r>
      <w:r w:rsidRPr="00A24F24">
        <w:t>将主控制器</w:t>
      </w:r>
      <w:r w:rsidRPr="00A24F24">
        <w:t>CAPWAP</w:t>
      </w:r>
      <w:r w:rsidRPr="00A24F24">
        <w:t>链路切换，保证控制信号的不间断传送。</w:t>
      </w:r>
    </w:p>
    <w:p w14:paraId="453BAC73" w14:textId="77777777" w:rsidR="00926291" w:rsidRPr="00A24F24" w:rsidRDefault="009B079C" w:rsidP="00FC04A5">
      <w:pPr>
        <w:pStyle w:val="aff"/>
      </w:pPr>
      <w:bookmarkStart w:id="115" w:name="_Toc325467935"/>
      <w:r w:rsidRPr="00A24F24">
        <w:rPr>
          <w:rFonts w:hint="eastAsia"/>
        </w:rPr>
        <w:t>2</w:t>
      </w:r>
      <w:r w:rsidRPr="00A24F24">
        <w:rPr>
          <w:rFonts w:hint="eastAsia"/>
        </w:rPr>
        <w:t>）</w:t>
      </w:r>
      <w:r w:rsidR="00926291" w:rsidRPr="00A24F24">
        <w:rPr>
          <w:rFonts w:hint="eastAsia"/>
        </w:rPr>
        <w:t>方案特点</w:t>
      </w:r>
      <w:bookmarkEnd w:id="115"/>
    </w:p>
    <w:p w14:paraId="1D5396DD" w14:textId="77777777" w:rsidR="00926291" w:rsidRPr="00A24F24" w:rsidRDefault="00926291" w:rsidP="00F0130D">
      <w:pPr>
        <w:ind w:firstLine="420"/>
      </w:pPr>
      <w:r w:rsidRPr="00A24F24">
        <w:rPr>
          <w:rFonts w:hint="eastAsia"/>
        </w:rPr>
        <w:t>本方案的特点如下：</w:t>
      </w:r>
    </w:p>
    <w:p w14:paraId="2ACF6305" w14:textId="77777777" w:rsidR="00926291" w:rsidRPr="00A24F24" w:rsidRDefault="009B079C" w:rsidP="00F0130D">
      <w:pPr>
        <w:ind w:firstLine="420"/>
      </w:pPr>
      <w:r w:rsidRPr="00A24F24">
        <w:rPr>
          <w:rFonts w:hint="eastAsia"/>
        </w:rPr>
        <w:t>①</w:t>
      </w:r>
      <w:r w:rsidR="00926291" w:rsidRPr="00A24F24">
        <w:rPr>
          <w:rFonts w:hint="eastAsia"/>
        </w:rPr>
        <w:t xml:space="preserve"> IEEE 802.11n</w:t>
      </w:r>
      <w:r w:rsidR="00926291" w:rsidRPr="00A24F24">
        <w:rPr>
          <w:rFonts w:hint="eastAsia"/>
        </w:rPr>
        <w:t>技术主要依靠物理层和</w:t>
      </w:r>
      <w:r w:rsidR="00926291" w:rsidRPr="00A24F24">
        <w:t>MAC</w:t>
      </w:r>
      <w:r w:rsidR="00926291" w:rsidRPr="00A24F24">
        <w:rPr>
          <w:rFonts w:hint="eastAsia"/>
        </w:rPr>
        <w:t>层的技术改进来实现速率的提升。主要应用到的技术包含如下：</w:t>
      </w:r>
    </w:p>
    <w:p w14:paraId="71167C46" w14:textId="77777777" w:rsidR="00926291" w:rsidRPr="00A24F24" w:rsidRDefault="00926291" w:rsidP="00F0130D">
      <w:pPr>
        <w:ind w:firstLine="420"/>
      </w:pPr>
      <w:r w:rsidRPr="00A24F24">
        <w:rPr>
          <w:rFonts w:hint="eastAsia"/>
        </w:rPr>
        <w:t>MIMO</w:t>
      </w:r>
      <w:r w:rsidRPr="00A24F24">
        <w:rPr>
          <w:rFonts w:hint="eastAsia"/>
        </w:rPr>
        <w:t>，多入多出，在链路的发送端和接收端都采用多副天线，是将多径传播变为有利因素，从而在不</w:t>
      </w:r>
      <w:r w:rsidRPr="00A24F24">
        <w:t>增加带宽的情况下</w:t>
      </w:r>
      <w:r w:rsidRPr="00A24F24">
        <w:rPr>
          <w:rFonts w:hint="eastAsia"/>
        </w:rPr>
        <w:t>，</w:t>
      </w:r>
      <w:r w:rsidRPr="00A24F24">
        <w:t>成倍地提高通信系统的容量和频谱利用率</w:t>
      </w:r>
      <w:r w:rsidRPr="00A24F24">
        <w:rPr>
          <w:rFonts w:hint="eastAsia"/>
        </w:rPr>
        <w:t>，以达到</w:t>
      </w:r>
      <w:r w:rsidRPr="00A24F24">
        <w:rPr>
          <w:rFonts w:hint="eastAsia"/>
        </w:rPr>
        <w:t>WLAN</w:t>
      </w:r>
      <w:r w:rsidRPr="00A24F24">
        <w:rPr>
          <w:rFonts w:hint="eastAsia"/>
        </w:rPr>
        <w:t>系统速率的提升。</w:t>
      </w:r>
    </w:p>
    <w:p w14:paraId="06AA71E2" w14:textId="77777777" w:rsidR="00926291" w:rsidRPr="00A24F24" w:rsidRDefault="00926291" w:rsidP="00F0130D">
      <w:pPr>
        <w:ind w:firstLine="420"/>
      </w:pPr>
      <w:r w:rsidRPr="00A24F24">
        <w:rPr>
          <w:rFonts w:hint="eastAsia"/>
        </w:rPr>
        <w:t>双频带</w:t>
      </w:r>
      <w:r w:rsidRPr="00A24F24">
        <w:rPr>
          <w:rFonts w:hint="eastAsia"/>
        </w:rPr>
        <w:t xml:space="preserve"> (</w:t>
      </w:r>
      <w:r w:rsidRPr="00A24F24">
        <w:rPr>
          <w:rFonts w:hint="eastAsia"/>
        </w:rPr>
        <w:t>支持</w:t>
      </w:r>
      <w:r w:rsidRPr="00A24F24">
        <w:rPr>
          <w:rFonts w:hint="eastAsia"/>
        </w:rPr>
        <w:t>20/40M</w:t>
      </w:r>
      <w:r w:rsidRPr="00A24F24">
        <w:rPr>
          <w:rFonts w:hint="eastAsia"/>
        </w:rPr>
        <w:t>带宽</w:t>
      </w:r>
      <w:r w:rsidRPr="00A24F24">
        <w:rPr>
          <w:rFonts w:hint="eastAsia"/>
        </w:rPr>
        <w:t>)</w:t>
      </w:r>
      <w:r w:rsidRPr="00A24F24">
        <w:rPr>
          <w:rFonts w:hint="eastAsia"/>
        </w:rPr>
        <w:t>，通过将两个</w:t>
      </w:r>
      <w:r w:rsidRPr="00A24F24">
        <w:rPr>
          <w:rFonts w:hint="eastAsia"/>
        </w:rPr>
        <w:t>20MHz</w:t>
      </w:r>
      <w:r w:rsidRPr="00A24F24">
        <w:rPr>
          <w:rFonts w:hint="eastAsia"/>
        </w:rPr>
        <w:t>的带宽绑定在一起组成一个</w:t>
      </w:r>
      <w:r w:rsidRPr="00A24F24">
        <w:rPr>
          <w:rFonts w:hint="eastAsia"/>
        </w:rPr>
        <w:t>40MHz</w:t>
      </w:r>
      <w:r w:rsidRPr="00A24F24">
        <w:rPr>
          <w:rFonts w:hint="eastAsia"/>
        </w:rPr>
        <w:t>通讯带宽，在实际工作时可以作为两个</w:t>
      </w:r>
      <w:r w:rsidRPr="00A24F24">
        <w:rPr>
          <w:rFonts w:hint="eastAsia"/>
        </w:rPr>
        <w:t>20MHz</w:t>
      </w:r>
      <w:r w:rsidRPr="00A24F24">
        <w:rPr>
          <w:rFonts w:hint="eastAsia"/>
        </w:rPr>
        <w:t>的带宽使用，收发数据时既可以以</w:t>
      </w:r>
      <w:r w:rsidRPr="00A24F24">
        <w:rPr>
          <w:rFonts w:hint="eastAsia"/>
        </w:rPr>
        <w:t>40MHz</w:t>
      </w:r>
      <w:r w:rsidRPr="00A24F24">
        <w:rPr>
          <w:rFonts w:hint="eastAsia"/>
        </w:rPr>
        <w:t>的带宽工作，也可以以单个</w:t>
      </w:r>
      <w:r w:rsidRPr="00A24F24">
        <w:rPr>
          <w:rFonts w:hint="eastAsia"/>
        </w:rPr>
        <w:t>20MHz</w:t>
      </w:r>
      <w:r w:rsidRPr="00A24F24">
        <w:rPr>
          <w:rFonts w:hint="eastAsia"/>
        </w:rPr>
        <w:t>带宽工作，从而将速率提高一倍。</w:t>
      </w:r>
    </w:p>
    <w:p w14:paraId="53DFA6AB" w14:textId="77777777" w:rsidR="00926291" w:rsidRPr="00A24F24" w:rsidRDefault="00926291" w:rsidP="00F0130D">
      <w:pPr>
        <w:ind w:firstLine="420"/>
      </w:pPr>
      <w:r w:rsidRPr="00A24F24">
        <w:rPr>
          <w:rFonts w:hint="eastAsia"/>
        </w:rPr>
        <w:t>Short Guard Interval(GI)</w:t>
      </w:r>
      <w:r w:rsidRPr="00A24F24">
        <w:rPr>
          <w:rFonts w:hint="eastAsia"/>
        </w:rPr>
        <w:t>，短保护间隔，射频芯片在使用</w:t>
      </w:r>
      <w:r w:rsidRPr="00A24F24">
        <w:rPr>
          <w:rFonts w:hint="eastAsia"/>
        </w:rPr>
        <w:t>OFDM</w:t>
      </w:r>
      <w:r w:rsidRPr="00A24F24">
        <w:rPr>
          <w:rFonts w:hint="eastAsia"/>
        </w:rPr>
        <w:t>调制方式发送数据时，整个帧是被划分成不同的数据块进行发送的，为了数据传输的可靠性，数据块之间会有</w:t>
      </w:r>
      <w:r w:rsidRPr="00A24F24">
        <w:rPr>
          <w:rFonts w:hint="eastAsia"/>
        </w:rPr>
        <w:t>GI</w:t>
      </w:r>
      <w:r w:rsidRPr="00A24F24">
        <w:rPr>
          <w:rFonts w:hint="eastAsia"/>
        </w:rPr>
        <w:t>，用以保证接收侧能够正确的解析出各个数据块。无线信号在空间传输会因多径等因素在接收侧形成时延，如果后面的数据块发送的过快的话，会和前一个数据块的形成干扰，而</w:t>
      </w:r>
      <w:r w:rsidRPr="00A24F24">
        <w:rPr>
          <w:rFonts w:hint="eastAsia"/>
        </w:rPr>
        <w:t>GI</w:t>
      </w:r>
      <w:r w:rsidRPr="00A24F24">
        <w:rPr>
          <w:rFonts w:hint="eastAsia"/>
        </w:rPr>
        <w:t>就是用来规避这个干扰的。</w:t>
      </w:r>
      <w:smartTag w:uri="urn:schemas-microsoft-com:office:smarttags" w:element="chmetcnv">
        <w:smartTagPr>
          <w:attr w:name="UnitName" w:val="a"/>
          <w:attr w:name="SourceValue" w:val="11"/>
          <w:attr w:name="HasSpace" w:val="False"/>
          <w:attr w:name="Negative" w:val="False"/>
          <w:attr w:name="NumberType" w:val="1"/>
          <w:attr w:name="TCSC" w:val="0"/>
        </w:smartTagPr>
        <w:r w:rsidRPr="00A24F24">
          <w:rPr>
            <w:rFonts w:hint="eastAsia"/>
          </w:rPr>
          <w:t>11a</w:t>
        </w:r>
      </w:smartTag>
      <w:r w:rsidRPr="00A24F24">
        <w:rPr>
          <w:rFonts w:hint="eastAsia"/>
        </w:rPr>
        <w:t>/g</w:t>
      </w:r>
      <w:r w:rsidRPr="00A24F24">
        <w:rPr>
          <w:rFonts w:hint="eastAsia"/>
        </w:rPr>
        <w:t>的</w:t>
      </w:r>
      <w:r w:rsidRPr="00A24F24">
        <w:rPr>
          <w:rFonts w:hint="eastAsia"/>
        </w:rPr>
        <w:t>GI</w:t>
      </w:r>
      <w:r w:rsidRPr="00A24F24">
        <w:rPr>
          <w:rFonts w:hint="eastAsia"/>
        </w:rPr>
        <w:t>时长为</w:t>
      </w:r>
      <w:r w:rsidRPr="00A24F24">
        <w:rPr>
          <w:rFonts w:hint="eastAsia"/>
        </w:rPr>
        <w:t>800us</w:t>
      </w:r>
      <w:r w:rsidRPr="00A24F24">
        <w:rPr>
          <w:rFonts w:hint="eastAsia"/>
        </w:rPr>
        <w:t>，而</w:t>
      </w:r>
      <w:r w:rsidRPr="00A24F24">
        <w:rPr>
          <w:rFonts w:hint="eastAsia"/>
        </w:rPr>
        <w:t>Short GI</w:t>
      </w:r>
      <w:r w:rsidRPr="00A24F24">
        <w:rPr>
          <w:rFonts w:hint="eastAsia"/>
        </w:rPr>
        <w:t>时长为</w:t>
      </w:r>
      <w:r w:rsidRPr="00A24F24">
        <w:rPr>
          <w:rFonts w:hint="eastAsia"/>
        </w:rPr>
        <w:t>400us</w:t>
      </w:r>
      <w:r w:rsidRPr="00A24F24">
        <w:rPr>
          <w:rFonts w:hint="eastAsia"/>
        </w:rPr>
        <w:t>，在使用</w:t>
      </w:r>
      <w:r w:rsidRPr="00A24F24">
        <w:rPr>
          <w:rFonts w:hint="eastAsia"/>
        </w:rPr>
        <w:t xml:space="preserve">Short </w:t>
      </w:r>
      <w:r w:rsidRPr="00A24F24">
        <w:rPr>
          <w:rFonts w:hint="eastAsia"/>
        </w:rPr>
        <w:lastRenderedPageBreak/>
        <w:t>GI</w:t>
      </w:r>
      <w:r w:rsidRPr="00A24F24">
        <w:rPr>
          <w:rFonts w:hint="eastAsia"/>
        </w:rPr>
        <w:t>的情况下，可提高</w:t>
      </w:r>
      <w:r w:rsidRPr="00A24F24">
        <w:rPr>
          <w:rFonts w:hint="eastAsia"/>
        </w:rPr>
        <w:t>10%</w:t>
      </w:r>
      <w:r w:rsidRPr="00A24F24">
        <w:rPr>
          <w:rFonts w:hint="eastAsia"/>
        </w:rPr>
        <w:t>的速率。</w:t>
      </w:r>
    </w:p>
    <w:p w14:paraId="4609D778" w14:textId="77777777" w:rsidR="00926291" w:rsidRPr="00A24F24" w:rsidRDefault="00926291" w:rsidP="00F0130D">
      <w:pPr>
        <w:ind w:firstLine="420"/>
      </w:pPr>
      <w:r w:rsidRPr="00A24F24">
        <w:rPr>
          <w:rFonts w:hint="eastAsia"/>
        </w:rPr>
        <w:t>Frame Aggregation</w:t>
      </w:r>
      <w:r w:rsidRPr="00A24F24">
        <w:rPr>
          <w:rFonts w:hint="eastAsia"/>
        </w:rPr>
        <w:t>，帧聚合，通过把多个待发送的载荷聚合到一起，一次性发送，减小了多次报文发送所需的额外协议负荷，从而提高吞吐。</w:t>
      </w:r>
    </w:p>
    <w:p w14:paraId="029BFF46" w14:textId="77777777" w:rsidR="00926291" w:rsidRPr="00A24F24" w:rsidRDefault="00926291" w:rsidP="00F0130D">
      <w:pPr>
        <w:ind w:firstLine="420"/>
      </w:pPr>
      <w:r w:rsidRPr="00A24F24">
        <w:rPr>
          <w:rFonts w:hint="eastAsia"/>
        </w:rPr>
        <w:t>SM Power Save</w:t>
      </w:r>
      <w:r w:rsidRPr="00A24F24">
        <w:rPr>
          <w:rFonts w:hint="eastAsia"/>
        </w:rPr>
        <w:t>，主要考虑在</w:t>
      </w:r>
      <w:r w:rsidRPr="00A24F24">
        <w:rPr>
          <w:rFonts w:hint="eastAsia"/>
        </w:rPr>
        <w:t>MIMO</w:t>
      </w:r>
      <w:r w:rsidRPr="00A24F24">
        <w:rPr>
          <w:rFonts w:hint="eastAsia"/>
        </w:rPr>
        <w:t>中如何通过关闭天线来节约电源。</w:t>
      </w:r>
    </w:p>
    <w:p w14:paraId="359CCA64" w14:textId="77777777" w:rsidR="00926291" w:rsidRPr="00A24F24" w:rsidRDefault="009B079C" w:rsidP="00F0130D">
      <w:pPr>
        <w:ind w:firstLine="420"/>
      </w:pPr>
      <w:r w:rsidRPr="00A24F24">
        <w:rPr>
          <w:rFonts w:hint="eastAsia"/>
        </w:rPr>
        <w:t>②</w:t>
      </w:r>
      <w:r w:rsidR="00926291" w:rsidRPr="00A24F24">
        <w:rPr>
          <w:rFonts w:hint="eastAsia"/>
        </w:rPr>
        <w:t>全系无线产品支持</w:t>
      </w:r>
      <w:r w:rsidR="00926291" w:rsidRPr="00A24F24">
        <w:rPr>
          <w:rFonts w:hint="eastAsia"/>
        </w:rPr>
        <w:t>IPv4</w:t>
      </w:r>
      <w:r w:rsidR="00926291" w:rsidRPr="00A24F24">
        <w:rPr>
          <w:rFonts w:hint="eastAsia"/>
        </w:rPr>
        <w:t>和</w:t>
      </w:r>
      <w:r w:rsidR="00926291" w:rsidRPr="00A24F24">
        <w:rPr>
          <w:rFonts w:hint="eastAsia"/>
        </w:rPr>
        <w:t>IPv6</w:t>
      </w:r>
      <w:r w:rsidR="00926291" w:rsidRPr="00A24F24">
        <w:rPr>
          <w:rFonts w:hint="eastAsia"/>
        </w:rPr>
        <w:t>双栈，为用户提供和有线网近乎同等的应用承载：</w:t>
      </w:r>
    </w:p>
    <w:p w14:paraId="5B0D2D61" w14:textId="77777777" w:rsidR="00926291" w:rsidRPr="00A24F24" w:rsidRDefault="00926291" w:rsidP="0078727A">
      <w:pPr>
        <w:pStyle w:val="ad"/>
        <w:numPr>
          <w:ilvl w:val="0"/>
          <w:numId w:val="36"/>
        </w:numPr>
        <w:ind w:firstLineChars="0"/>
      </w:pPr>
      <w:r w:rsidRPr="00A24F24">
        <w:rPr>
          <w:rFonts w:hint="eastAsia"/>
        </w:rPr>
        <w:t>无线交换机支持</w:t>
      </w:r>
      <w:r w:rsidRPr="00A24F24">
        <w:rPr>
          <w:rFonts w:hint="eastAsia"/>
        </w:rPr>
        <w:t>MLD Snooping</w:t>
      </w:r>
      <w:r w:rsidRPr="00A24F24">
        <w:rPr>
          <w:rFonts w:hint="eastAsia"/>
        </w:rPr>
        <w:t>，配合现有</w:t>
      </w:r>
      <w:r w:rsidRPr="00A24F24">
        <w:rPr>
          <w:rFonts w:hint="eastAsia"/>
        </w:rPr>
        <w:t>IPv6</w:t>
      </w:r>
      <w:r w:rsidRPr="00A24F24">
        <w:rPr>
          <w:rFonts w:hint="eastAsia"/>
        </w:rPr>
        <w:t>有线网络，实现</w:t>
      </w:r>
      <w:r w:rsidRPr="00A24F24">
        <w:rPr>
          <w:rFonts w:hint="eastAsia"/>
        </w:rPr>
        <w:t>IPv6</w:t>
      </w:r>
      <w:r w:rsidRPr="00A24F24">
        <w:rPr>
          <w:rFonts w:hint="eastAsia"/>
        </w:rPr>
        <w:t>组播业务；</w:t>
      </w:r>
    </w:p>
    <w:p w14:paraId="2392C4EC" w14:textId="77777777" w:rsidR="00926291" w:rsidRPr="00A24F24" w:rsidRDefault="00926291" w:rsidP="0078727A">
      <w:pPr>
        <w:pStyle w:val="ad"/>
        <w:numPr>
          <w:ilvl w:val="0"/>
          <w:numId w:val="36"/>
        </w:numPr>
        <w:ind w:firstLineChars="0"/>
      </w:pPr>
      <w:r w:rsidRPr="00A24F24">
        <w:rPr>
          <w:rFonts w:hint="eastAsia"/>
        </w:rPr>
        <w:t>AP</w:t>
      </w:r>
      <w:r w:rsidRPr="00A24F24">
        <w:rPr>
          <w:rFonts w:hint="eastAsia"/>
        </w:rPr>
        <w:t>和无线控制器之间可以建立基于</w:t>
      </w:r>
      <w:r w:rsidRPr="00A24F24">
        <w:rPr>
          <w:rFonts w:hint="eastAsia"/>
        </w:rPr>
        <w:t>IPv6</w:t>
      </w:r>
      <w:r w:rsidRPr="00A24F24">
        <w:rPr>
          <w:rFonts w:hint="eastAsia"/>
        </w:rPr>
        <w:t>地址的隧道，多个无线控制器之间可以建立基于</w:t>
      </w:r>
      <w:r w:rsidRPr="00A24F24">
        <w:rPr>
          <w:rFonts w:hint="eastAsia"/>
        </w:rPr>
        <w:t>IPv6</w:t>
      </w:r>
      <w:r w:rsidRPr="00A24F24">
        <w:rPr>
          <w:rFonts w:hint="eastAsia"/>
        </w:rPr>
        <w:t>地址的隧道；</w:t>
      </w:r>
    </w:p>
    <w:p w14:paraId="50994DAD" w14:textId="77777777" w:rsidR="00926291" w:rsidRPr="00A24F24" w:rsidRDefault="00926291" w:rsidP="0078727A">
      <w:pPr>
        <w:pStyle w:val="ad"/>
        <w:numPr>
          <w:ilvl w:val="0"/>
          <w:numId w:val="36"/>
        </w:numPr>
        <w:ind w:firstLineChars="0"/>
      </w:pPr>
      <w:r w:rsidRPr="00A24F24">
        <w:rPr>
          <w:rFonts w:hint="eastAsia"/>
        </w:rPr>
        <w:t>支持</w:t>
      </w:r>
      <w:r w:rsidRPr="00A24F24">
        <w:rPr>
          <w:rFonts w:hint="eastAsia"/>
        </w:rPr>
        <w:t>IPv6</w:t>
      </w:r>
      <w:r w:rsidRPr="00A24F24">
        <w:rPr>
          <w:rFonts w:hint="eastAsia"/>
        </w:rPr>
        <w:t>管理特性。</w:t>
      </w:r>
    </w:p>
    <w:p w14:paraId="2445CBAD" w14:textId="77777777" w:rsidR="00926291" w:rsidRPr="00A24F24" w:rsidRDefault="009B079C" w:rsidP="00F0130D">
      <w:pPr>
        <w:ind w:firstLine="420"/>
      </w:pPr>
      <w:r w:rsidRPr="00A24F24">
        <w:rPr>
          <w:rFonts w:hint="eastAsia"/>
        </w:rPr>
        <w:t>③</w:t>
      </w:r>
      <w:r w:rsidR="00926291" w:rsidRPr="00A24F24">
        <w:rPr>
          <w:rFonts w:hint="eastAsia"/>
        </w:rPr>
        <w:t>智能射频管理：每个</w:t>
      </w:r>
      <w:r w:rsidR="00926291" w:rsidRPr="00A24F24">
        <w:rPr>
          <w:rFonts w:hint="eastAsia"/>
        </w:rPr>
        <w:t>AP</w:t>
      </w:r>
      <w:r w:rsidR="00926291" w:rsidRPr="00A24F24">
        <w:rPr>
          <w:rFonts w:hint="eastAsia"/>
        </w:rPr>
        <w:t>上电时，无线控制器会根据</w:t>
      </w:r>
      <w:r w:rsidR="00926291" w:rsidRPr="00A24F24">
        <w:rPr>
          <w:rFonts w:hint="eastAsia"/>
        </w:rPr>
        <w:t>AP</w:t>
      </w:r>
      <w:r w:rsidR="00926291" w:rsidRPr="00A24F24">
        <w:rPr>
          <w:rFonts w:hint="eastAsia"/>
        </w:rPr>
        <w:t>的邻居关系动态调整</w:t>
      </w:r>
      <w:r w:rsidR="00926291" w:rsidRPr="00A24F24">
        <w:rPr>
          <w:rFonts w:hint="eastAsia"/>
        </w:rPr>
        <w:t>AP</w:t>
      </w:r>
      <w:r w:rsidR="00926291" w:rsidRPr="00A24F24">
        <w:rPr>
          <w:rFonts w:hint="eastAsia"/>
        </w:rPr>
        <w:t>工作的信道和发射功率，在保证覆盖的前提下保证</w:t>
      </w:r>
      <w:r w:rsidR="00926291" w:rsidRPr="00A24F24">
        <w:rPr>
          <w:rFonts w:hint="eastAsia"/>
        </w:rPr>
        <w:t>AP</w:t>
      </w:r>
      <w:r w:rsidR="00926291" w:rsidRPr="00A24F24">
        <w:rPr>
          <w:rFonts w:hint="eastAsia"/>
        </w:rPr>
        <w:t>间的干扰最小。</w:t>
      </w:r>
    </w:p>
    <w:p w14:paraId="24A37FEB" w14:textId="77777777" w:rsidR="00926291" w:rsidRPr="00A24F24" w:rsidRDefault="00926291" w:rsidP="00F0130D">
      <w:pPr>
        <w:ind w:firstLine="420"/>
      </w:pPr>
      <w:r w:rsidRPr="00A24F24">
        <w:rPr>
          <w:rFonts w:hint="eastAsia"/>
        </w:rPr>
        <w:t>当</w:t>
      </w:r>
      <w:r w:rsidRPr="00A24F24">
        <w:rPr>
          <w:rFonts w:hint="eastAsia"/>
        </w:rPr>
        <w:t>AP</w:t>
      </w:r>
      <w:r w:rsidRPr="00A24F24">
        <w:rPr>
          <w:rFonts w:hint="eastAsia"/>
        </w:rPr>
        <w:t>覆盖区域受到外界强信号干扰时，无线控制器会控制</w:t>
      </w:r>
      <w:r w:rsidRPr="00A24F24">
        <w:rPr>
          <w:rFonts w:hint="eastAsia"/>
        </w:rPr>
        <w:t>AP</w:t>
      </w:r>
      <w:r w:rsidRPr="00A24F24">
        <w:rPr>
          <w:rFonts w:hint="eastAsia"/>
        </w:rPr>
        <w:t>自动切换到合适的工作信道以规避干扰信号</w:t>
      </w:r>
    </w:p>
    <w:p w14:paraId="2F6F2C92" w14:textId="77777777" w:rsidR="00926291" w:rsidRPr="00A24F24" w:rsidRDefault="00926291" w:rsidP="00F0130D">
      <w:pPr>
        <w:ind w:firstLine="420"/>
      </w:pPr>
      <w:r w:rsidRPr="00A24F24">
        <w:rPr>
          <w:rFonts w:hint="eastAsia"/>
        </w:rPr>
        <w:t>当覆盖区域内的某个</w:t>
      </w:r>
      <w:r w:rsidRPr="00A24F24">
        <w:rPr>
          <w:rFonts w:hint="eastAsia"/>
        </w:rPr>
        <w:t>AP</w:t>
      </w:r>
      <w:r w:rsidRPr="00A24F24">
        <w:rPr>
          <w:rFonts w:hint="eastAsia"/>
        </w:rPr>
        <w:t>发生故障而造成覆盖黑洞时，无线控制器会自动调整相邻的</w:t>
      </w:r>
      <w:r w:rsidRPr="00A24F24">
        <w:rPr>
          <w:rFonts w:hint="eastAsia"/>
        </w:rPr>
        <w:t>AP</w:t>
      </w:r>
      <w:r w:rsidRPr="00A24F24">
        <w:rPr>
          <w:rFonts w:hint="eastAsia"/>
        </w:rPr>
        <w:t>的发射功率以消除黑洞区域，当故障</w:t>
      </w:r>
      <w:r w:rsidRPr="00A24F24">
        <w:rPr>
          <w:rFonts w:hint="eastAsia"/>
        </w:rPr>
        <w:t>AP</w:t>
      </w:r>
      <w:r w:rsidRPr="00A24F24">
        <w:rPr>
          <w:rFonts w:hint="eastAsia"/>
        </w:rPr>
        <w:t>恢复工作后无线控制器可以自动调整邻居</w:t>
      </w:r>
      <w:r w:rsidRPr="00A24F24">
        <w:rPr>
          <w:rFonts w:hint="eastAsia"/>
        </w:rPr>
        <w:t>AP</w:t>
      </w:r>
      <w:r w:rsidRPr="00A24F24">
        <w:rPr>
          <w:rFonts w:hint="eastAsia"/>
        </w:rPr>
        <w:t>的发射功率恢复原始工作状态。</w:t>
      </w:r>
    </w:p>
    <w:p w14:paraId="570D9A7B" w14:textId="77777777" w:rsidR="00926291" w:rsidRPr="00A24F24" w:rsidRDefault="000F1519" w:rsidP="00F14C29">
      <w:pPr>
        <w:pStyle w:val="20505"/>
        <w:adjustRightInd w:val="0"/>
        <w:snapToGrid w:val="0"/>
        <w:spacing w:beforeLines="0" w:afterLines="0" w:line="360" w:lineRule="auto"/>
        <w:ind w:firstLineChars="95" w:firstLine="199"/>
        <w:jc w:val="center"/>
        <w:rPr>
          <w:rFonts w:ascii="宋体" w:hAnsi="宋体" w:cs="Tahoma"/>
          <w:sz w:val="21"/>
          <w:szCs w:val="21"/>
        </w:rPr>
      </w:pPr>
      <w:r>
        <w:rPr>
          <w:rFonts w:ascii="宋体" w:hAnsi="宋体" w:cs="Tahoma"/>
          <w:noProof/>
          <w:sz w:val="21"/>
          <w:szCs w:val="21"/>
        </w:rPr>
        <w:drawing>
          <wp:inline distT="0" distB="0" distL="0" distR="0" wp14:anchorId="374FFAC3" wp14:editId="1253E31C">
            <wp:extent cx="2095500" cy="3619500"/>
            <wp:effectExtent l="19050" t="0" r="0" b="0"/>
            <wp:docPr id="1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27" cstate="print"/>
                    <a:srcRect/>
                    <a:stretch>
                      <a:fillRect/>
                    </a:stretch>
                  </pic:blipFill>
                  <pic:spPr bwMode="auto">
                    <a:xfrm>
                      <a:off x="0" y="0"/>
                      <a:ext cx="2095500" cy="3619500"/>
                    </a:xfrm>
                    <a:prstGeom prst="rect">
                      <a:avLst/>
                    </a:prstGeom>
                    <a:noFill/>
                    <a:ln w="9525">
                      <a:noFill/>
                      <a:miter lim="800000"/>
                      <a:headEnd/>
                      <a:tailEnd/>
                    </a:ln>
                  </pic:spPr>
                </pic:pic>
              </a:graphicData>
            </a:graphic>
          </wp:inline>
        </w:drawing>
      </w:r>
    </w:p>
    <w:p w14:paraId="3FEC386D" w14:textId="77777777" w:rsidR="00926291" w:rsidRPr="00A24F24" w:rsidRDefault="009B079C" w:rsidP="00F0130D">
      <w:pPr>
        <w:ind w:firstLine="420"/>
      </w:pPr>
      <w:r w:rsidRPr="00A24F24">
        <w:rPr>
          <w:rFonts w:hint="eastAsia"/>
        </w:rPr>
        <w:lastRenderedPageBreak/>
        <w:t>④</w:t>
      </w:r>
      <w:r w:rsidR="00926291" w:rsidRPr="00A24F24">
        <w:rPr>
          <w:rFonts w:hint="eastAsia"/>
        </w:rPr>
        <w:t>智能负载均衡：无线控制器可以设定</w:t>
      </w:r>
      <w:r w:rsidR="00926291" w:rsidRPr="00A24F24">
        <w:rPr>
          <w:rFonts w:hint="eastAsia"/>
        </w:rPr>
        <w:t>AP</w:t>
      </w:r>
      <w:r w:rsidR="00926291" w:rsidRPr="00A24F24">
        <w:rPr>
          <w:rFonts w:hint="eastAsia"/>
        </w:rPr>
        <w:t>间对接入用户进行负载分担，负载分担的策略可以是基于</w:t>
      </w:r>
      <w:r w:rsidR="00926291" w:rsidRPr="00A24F24">
        <w:rPr>
          <w:rFonts w:hint="eastAsia"/>
        </w:rPr>
        <w:t>AP</w:t>
      </w:r>
      <w:r w:rsidR="00926291" w:rsidRPr="00A24F24">
        <w:rPr>
          <w:rFonts w:hint="eastAsia"/>
        </w:rPr>
        <w:t>接入的用户数量，</w:t>
      </w:r>
      <w:r w:rsidR="00926291" w:rsidRPr="00A24F24">
        <w:rPr>
          <w:rFonts w:hint="eastAsia"/>
        </w:rPr>
        <w:t>AP</w:t>
      </w:r>
      <w:r w:rsidR="00926291" w:rsidRPr="00A24F24">
        <w:rPr>
          <w:rFonts w:hint="eastAsia"/>
        </w:rPr>
        <w:t>流量负载情况；</w:t>
      </w:r>
    </w:p>
    <w:p w14:paraId="643D7BF9" w14:textId="77777777" w:rsidR="00926291" w:rsidRPr="00A24F24" w:rsidRDefault="00926291" w:rsidP="00F0130D">
      <w:pPr>
        <w:ind w:firstLine="420"/>
      </w:pPr>
      <w:r w:rsidRPr="00A24F24">
        <w:rPr>
          <w:rFonts w:hint="eastAsia"/>
        </w:rPr>
        <w:t>当无线控制器发现</w:t>
      </w:r>
      <w:r w:rsidRPr="00A24F24">
        <w:rPr>
          <w:rFonts w:hint="eastAsia"/>
        </w:rPr>
        <w:t>AP</w:t>
      </w:r>
      <w:r w:rsidRPr="00A24F24">
        <w:rPr>
          <w:rFonts w:hint="eastAsia"/>
        </w:rPr>
        <w:t>的负载超过设定的门限值以后，对于新接入的用户无线控制器会自动计算此用户周围是否还有负载较轻的</w:t>
      </w:r>
      <w:r w:rsidRPr="00A24F24">
        <w:rPr>
          <w:rFonts w:hint="eastAsia"/>
        </w:rPr>
        <w:t>AP</w:t>
      </w:r>
      <w:r w:rsidRPr="00A24F24">
        <w:rPr>
          <w:rFonts w:hint="eastAsia"/>
        </w:rPr>
        <w:t>可供用户接入，如果有则</w:t>
      </w:r>
      <w:r w:rsidRPr="00A24F24">
        <w:rPr>
          <w:rFonts w:hint="eastAsia"/>
        </w:rPr>
        <w:t>AP</w:t>
      </w:r>
      <w:r w:rsidRPr="00A24F24">
        <w:rPr>
          <w:rFonts w:hint="eastAsia"/>
        </w:rPr>
        <w:t>会拒绝用户的关联请求，用户会转而接入其他负载较轻的</w:t>
      </w:r>
      <w:r w:rsidRPr="00A24F24">
        <w:rPr>
          <w:rFonts w:hint="eastAsia"/>
        </w:rPr>
        <w:t>AP</w:t>
      </w:r>
      <w:r w:rsidRPr="00A24F24">
        <w:rPr>
          <w:rFonts w:hint="eastAsia"/>
        </w:rPr>
        <w:t>；</w:t>
      </w:r>
    </w:p>
    <w:p w14:paraId="25C9D926" w14:textId="77777777" w:rsidR="00926291" w:rsidRPr="00A24F24" w:rsidRDefault="00926291" w:rsidP="00F0130D">
      <w:pPr>
        <w:ind w:firstLine="420"/>
      </w:pPr>
      <w:r w:rsidRPr="00A24F24">
        <w:rPr>
          <w:rFonts w:hint="eastAsia"/>
        </w:rPr>
        <w:t>只对处于</w:t>
      </w:r>
      <w:r w:rsidRPr="00A24F24">
        <w:rPr>
          <w:rFonts w:hint="eastAsia"/>
        </w:rPr>
        <w:t>AP</w:t>
      </w:r>
      <w:r w:rsidRPr="00A24F24">
        <w:rPr>
          <w:rFonts w:hint="eastAsia"/>
        </w:rPr>
        <w:t>覆盖重叠区的无线用户才启动</w:t>
      </w:r>
      <w:r w:rsidRPr="00A24F24">
        <w:rPr>
          <w:rFonts w:hint="eastAsia"/>
        </w:rPr>
        <w:t>AP</w:t>
      </w:r>
      <w:r w:rsidRPr="00A24F24">
        <w:rPr>
          <w:rFonts w:hint="eastAsia"/>
        </w:rPr>
        <w:t>负载均衡功能，有效的避免误均衡的出现。</w:t>
      </w:r>
    </w:p>
    <w:p w14:paraId="4B9C4A8A" w14:textId="77777777" w:rsidR="00926291" w:rsidRPr="00A24F24" w:rsidRDefault="000F1519" w:rsidP="00926291">
      <w:pPr>
        <w:pStyle w:val="20505"/>
        <w:adjustRightInd w:val="0"/>
        <w:snapToGrid w:val="0"/>
        <w:spacing w:beforeLines="0" w:afterLines="0" w:line="360" w:lineRule="auto"/>
        <w:ind w:firstLineChars="0" w:firstLine="0"/>
        <w:jc w:val="center"/>
        <w:rPr>
          <w:rFonts w:ascii="宋体" w:hAnsi="宋体" w:cs="Tahoma"/>
          <w:sz w:val="21"/>
          <w:szCs w:val="21"/>
        </w:rPr>
      </w:pPr>
      <w:r>
        <w:rPr>
          <w:rFonts w:ascii="宋体" w:hAnsi="宋体" w:cs="Tahoma"/>
          <w:noProof/>
          <w:sz w:val="21"/>
          <w:szCs w:val="21"/>
        </w:rPr>
        <w:drawing>
          <wp:inline distT="0" distB="0" distL="0" distR="0" wp14:anchorId="373C5B99" wp14:editId="2192DFCA">
            <wp:extent cx="3095625" cy="4181475"/>
            <wp:effectExtent l="19050" t="0" r="9525" b="0"/>
            <wp:docPr id="1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8" cstate="print"/>
                    <a:srcRect/>
                    <a:stretch>
                      <a:fillRect/>
                    </a:stretch>
                  </pic:blipFill>
                  <pic:spPr bwMode="auto">
                    <a:xfrm>
                      <a:off x="0" y="0"/>
                      <a:ext cx="3095625" cy="4181475"/>
                    </a:xfrm>
                    <a:prstGeom prst="rect">
                      <a:avLst/>
                    </a:prstGeom>
                    <a:noFill/>
                    <a:ln w="9525">
                      <a:noFill/>
                      <a:miter lim="800000"/>
                      <a:headEnd/>
                      <a:tailEnd/>
                    </a:ln>
                  </pic:spPr>
                </pic:pic>
              </a:graphicData>
            </a:graphic>
          </wp:inline>
        </w:drawing>
      </w:r>
    </w:p>
    <w:p w14:paraId="45E471C4" w14:textId="77777777" w:rsidR="00926291" w:rsidRPr="00A24F24" w:rsidRDefault="009B079C" w:rsidP="00F0130D">
      <w:pPr>
        <w:ind w:firstLine="420"/>
      </w:pPr>
      <w:r w:rsidRPr="00A24F24">
        <w:rPr>
          <w:rFonts w:hint="eastAsia"/>
        </w:rPr>
        <w:t>⑤</w:t>
      </w:r>
      <w:r w:rsidR="00926291" w:rsidRPr="00A24F24">
        <w:rPr>
          <w:rFonts w:hint="eastAsia"/>
        </w:rPr>
        <w:t>无线入侵检测：非法设备是未经网络管理者许可部署的无线设备或者是发起无线攻击的设备，无线控制器可以指定</w:t>
      </w:r>
      <w:r w:rsidR="00926291" w:rsidRPr="00A24F24">
        <w:rPr>
          <w:rFonts w:hint="eastAsia"/>
        </w:rPr>
        <w:t>AP</w:t>
      </w:r>
      <w:r w:rsidR="00926291" w:rsidRPr="00A24F24">
        <w:rPr>
          <w:rFonts w:hint="eastAsia"/>
        </w:rPr>
        <w:t>工作在两种工作模式：模式一、</w:t>
      </w:r>
      <w:r w:rsidR="00926291" w:rsidRPr="00A24F24">
        <w:rPr>
          <w:rFonts w:hint="eastAsia"/>
        </w:rPr>
        <w:t>AP</w:t>
      </w:r>
      <w:r w:rsidR="00926291" w:rsidRPr="00A24F24">
        <w:rPr>
          <w:rFonts w:hint="eastAsia"/>
        </w:rPr>
        <w:t>负责监听空口所有信道的信息，但不负责用户报文的转发。模式二、</w:t>
      </w:r>
      <w:r w:rsidR="00926291" w:rsidRPr="00A24F24">
        <w:rPr>
          <w:rFonts w:hint="eastAsia"/>
        </w:rPr>
        <w:t>AP</w:t>
      </w:r>
      <w:r w:rsidR="00926291" w:rsidRPr="00A24F24">
        <w:rPr>
          <w:rFonts w:hint="eastAsia"/>
        </w:rPr>
        <w:t>在为用户转发数据的同时定期切换到其他信道监听信息；</w:t>
      </w:r>
    </w:p>
    <w:p w14:paraId="67ED39AD" w14:textId="77777777" w:rsidR="00926291" w:rsidRPr="00A24F24" w:rsidRDefault="00926291" w:rsidP="0078727A">
      <w:pPr>
        <w:pStyle w:val="ad"/>
        <w:numPr>
          <w:ilvl w:val="0"/>
          <w:numId w:val="37"/>
        </w:numPr>
        <w:ind w:firstLineChars="0"/>
      </w:pPr>
      <w:r w:rsidRPr="00A24F24">
        <w:rPr>
          <w:rFonts w:hint="eastAsia"/>
        </w:rPr>
        <w:t>AP</w:t>
      </w:r>
      <w:r w:rsidRPr="00A24F24">
        <w:rPr>
          <w:rFonts w:hint="eastAsia"/>
        </w:rPr>
        <w:t>设备负责把监听到的无线设备和有攻击行为的无线设备上报给无线控制器；</w:t>
      </w:r>
    </w:p>
    <w:p w14:paraId="12CA9B03" w14:textId="77777777" w:rsidR="00926291" w:rsidRPr="00A24F24" w:rsidRDefault="00926291" w:rsidP="0078727A">
      <w:pPr>
        <w:pStyle w:val="ad"/>
        <w:numPr>
          <w:ilvl w:val="0"/>
          <w:numId w:val="37"/>
        </w:numPr>
        <w:ind w:firstLineChars="0"/>
      </w:pPr>
      <w:r w:rsidRPr="00A24F24">
        <w:rPr>
          <w:rFonts w:hint="eastAsia"/>
        </w:rPr>
        <w:t>无线控制器根据</w:t>
      </w:r>
      <w:r w:rsidRPr="00A24F24">
        <w:rPr>
          <w:rFonts w:hint="eastAsia"/>
        </w:rPr>
        <w:t>AP</w:t>
      </w:r>
      <w:r w:rsidRPr="00A24F24">
        <w:rPr>
          <w:rFonts w:hint="eastAsia"/>
        </w:rPr>
        <w:t>上报的设备信息识别合法设备，排除非法设备；</w:t>
      </w:r>
    </w:p>
    <w:p w14:paraId="01A96A8E" w14:textId="77777777" w:rsidR="00926291" w:rsidRPr="00A24F24" w:rsidRDefault="00926291" w:rsidP="0078727A">
      <w:pPr>
        <w:pStyle w:val="ad"/>
        <w:numPr>
          <w:ilvl w:val="0"/>
          <w:numId w:val="37"/>
        </w:numPr>
        <w:ind w:firstLineChars="0"/>
      </w:pPr>
      <w:r w:rsidRPr="00A24F24">
        <w:rPr>
          <w:rFonts w:hint="eastAsia"/>
        </w:rPr>
        <w:t>无线控制器可以控制</w:t>
      </w:r>
      <w:r w:rsidRPr="00A24F24">
        <w:rPr>
          <w:rFonts w:hint="eastAsia"/>
        </w:rPr>
        <w:t xml:space="preserve">AP </w:t>
      </w:r>
      <w:r w:rsidRPr="00A24F24">
        <w:rPr>
          <w:rFonts w:hint="eastAsia"/>
        </w:rPr>
        <w:t>将非法设备列入黑名单或者对其发起攻击。</w:t>
      </w:r>
    </w:p>
    <w:p w14:paraId="5B69805B" w14:textId="77777777" w:rsidR="00926291" w:rsidRPr="00A24F24" w:rsidRDefault="000F1519" w:rsidP="00926291">
      <w:pPr>
        <w:pStyle w:val="20505"/>
        <w:adjustRightInd w:val="0"/>
        <w:snapToGrid w:val="0"/>
        <w:spacing w:beforeLines="0" w:afterLines="0" w:line="360" w:lineRule="auto"/>
        <w:ind w:firstLineChars="0" w:firstLine="0"/>
        <w:jc w:val="center"/>
        <w:rPr>
          <w:rFonts w:ascii="宋体" w:hAnsi="宋体" w:cs="Tahoma"/>
          <w:sz w:val="21"/>
          <w:szCs w:val="21"/>
        </w:rPr>
      </w:pPr>
      <w:r>
        <w:rPr>
          <w:rFonts w:ascii="宋体" w:hAnsi="宋体" w:cs="Tahoma"/>
          <w:noProof/>
          <w:sz w:val="21"/>
          <w:szCs w:val="21"/>
        </w:rPr>
        <w:lastRenderedPageBreak/>
        <w:drawing>
          <wp:inline distT="0" distB="0" distL="0" distR="0" wp14:anchorId="1AA00EBE" wp14:editId="09625802">
            <wp:extent cx="3143250" cy="2638425"/>
            <wp:effectExtent l="19050" t="0" r="0" b="0"/>
            <wp:docPr id="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9" cstate="print"/>
                    <a:srcRect/>
                    <a:stretch>
                      <a:fillRect/>
                    </a:stretch>
                  </pic:blipFill>
                  <pic:spPr bwMode="auto">
                    <a:xfrm>
                      <a:off x="0" y="0"/>
                      <a:ext cx="3143250" cy="2638425"/>
                    </a:xfrm>
                    <a:prstGeom prst="rect">
                      <a:avLst/>
                    </a:prstGeom>
                    <a:noFill/>
                    <a:ln w="9525">
                      <a:noFill/>
                      <a:miter lim="800000"/>
                      <a:headEnd/>
                      <a:tailEnd/>
                    </a:ln>
                  </pic:spPr>
                </pic:pic>
              </a:graphicData>
            </a:graphic>
          </wp:inline>
        </w:drawing>
      </w:r>
    </w:p>
    <w:p w14:paraId="796E1ACB" w14:textId="77777777" w:rsidR="0058646F" w:rsidRPr="004926F5" w:rsidRDefault="0058646F" w:rsidP="0058646F">
      <w:pPr>
        <w:pStyle w:val="4"/>
      </w:pPr>
      <w:bookmarkStart w:id="116" w:name="_Toc189983003"/>
      <w:bookmarkStart w:id="117" w:name="_Toc241031463"/>
      <w:bookmarkStart w:id="118" w:name="_Toc330477493"/>
      <w:bookmarkStart w:id="119" w:name="_Toc325467982"/>
      <w:r>
        <w:rPr>
          <w:rFonts w:hint="eastAsia"/>
        </w:rPr>
        <w:t>6.2.2.4</w:t>
      </w:r>
      <w:r w:rsidRPr="004926F5">
        <w:rPr>
          <w:rFonts w:hint="eastAsia"/>
        </w:rPr>
        <w:t>网络安全解决方案</w:t>
      </w:r>
      <w:bookmarkEnd w:id="116"/>
      <w:bookmarkEnd w:id="117"/>
      <w:bookmarkEnd w:id="118"/>
    </w:p>
    <w:p w14:paraId="1006CD18" w14:textId="77777777" w:rsidR="0058646F" w:rsidRDefault="0058646F" w:rsidP="0058646F">
      <w:pPr>
        <w:ind w:firstLine="420"/>
      </w:pPr>
      <w:r w:rsidRPr="006A610D">
        <w:rPr>
          <w:rFonts w:hint="eastAsia"/>
        </w:rPr>
        <w:t>网络安全是一个系统工程，不是单一的产品或技术可以完全解决的。这是因为网络安全包含多个层面，既有层次上的划分、结构上的划分，也有防范目标上的差别。在层次上涉及到网络层的安全、传输层的安全、应用层的安全等；在结构上，不同节点考虑的安全是不同的；在目标上，有些系统专注于防范破坏性的攻击，有些系统是用来检查系统的安全漏洞，有些系统用来增强基本的安全环节（如审计），有些系统解决信息的加密、认证问题，有些系统考虑的是防病毒的问题。任何一个产品不可能解决全部层面的问题，这与系统的复杂程度、运行的位置和层次都有很大关系，因而一个完整的安全体系应该是一个由具有分布性的多种安全技术或产品构成的复杂系统，既有技术的因素，也包含人的因素。</w:t>
      </w:r>
    </w:p>
    <w:p w14:paraId="6FF6C232" w14:textId="77777777" w:rsidR="0058646F" w:rsidRPr="006A610D" w:rsidRDefault="0058646F" w:rsidP="0058646F">
      <w:pPr>
        <w:ind w:firstLine="420"/>
      </w:pPr>
      <w:r w:rsidRPr="006A610D">
        <w:rPr>
          <w:rFonts w:hint="eastAsia"/>
        </w:rPr>
        <w:t>基于我们对于以上对安全知识和安全模型的理解和分析，</w:t>
      </w:r>
      <w:r>
        <w:rPr>
          <w:rFonts w:hint="eastAsia"/>
        </w:rPr>
        <w:t>对于</w:t>
      </w:r>
      <w:r w:rsidR="009851EF">
        <w:rPr>
          <w:rFonts w:hint="eastAsia"/>
        </w:rPr>
        <w:t>XX</w:t>
      </w:r>
      <w:r w:rsidR="003415C9">
        <w:rPr>
          <w:rFonts w:hint="eastAsia"/>
        </w:rPr>
        <w:t>学校基地</w:t>
      </w:r>
      <w:r>
        <w:rPr>
          <w:rFonts w:hint="eastAsia"/>
        </w:rPr>
        <w:t>来说，</w:t>
      </w:r>
      <w:r w:rsidRPr="006A610D">
        <w:rPr>
          <w:rFonts w:hint="eastAsia"/>
        </w:rPr>
        <w:t>建立一个完整</w:t>
      </w:r>
      <w:r>
        <w:rPr>
          <w:rFonts w:hint="eastAsia"/>
        </w:rPr>
        <w:t>的</w:t>
      </w:r>
      <w:r>
        <w:t>校园</w:t>
      </w:r>
      <w:r w:rsidRPr="006A610D">
        <w:rPr>
          <w:rFonts w:hint="eastAsia"/>
        </w:rPr>
        <w:t>网络安全体系，需要使用</w:t>
      </w:r>
      <w:r>
        <w:rPr>
          <w:rFonts w:hint="eastAsia"/>
        </w:rPr>
        <w:t>安全厂商提供的成熟的安全产品和技术。因此，我们从以下几个方面</w:t>
      </w:r>
      <w:r w:rsidRPr="006A610D">
        <w:rPr>
          <w:rFonts w:hint="eastAsia"/>
        </w:rPr>
        <w:t>制定</w:t>
      </w:r>
      <w:r>
        <w:rPr>
          <w:rFonts w:hint="eastAsia"/>
        </w:rPr>
        <w:t>了</w:t>
      </w:r>
      <w:r w:rsidRPr="006A610D">
        <w:rPr>
          <w:rFonts w:hint="eastAsia"/>
        </w:rPr>
        <w:t>一个一揽子</w:t>
      </w:r>
      <w:r>
        <w:rPr>
          <w:rFonts w:hint="eastAsia"/>
        </w:rPr>
        <w:t>的校园网络</w:t>
      </w:r>
      <w:r w:rsidRPr="006A610D">
        <w:rPr>
          <w:rFonts w:hint="eastAsia"/>
        </w:rPr>
        <w:t>安全解决方案。</w:t>
      </w:r>
    </w:p>
    <w:p w14:paraId="6884E602" w14:textId="77777777" w:rsidR="0058646F" w:rsidRPr="004B5AB7" w:rsidRDefault="0058646F" w:rsidP="0058646F">
      <w:pPr>
        <w:ind w:firstLine="482"/>
        <w:rPr>
          <w:b/>
          <w:sz w:val="24"/>
          <w:szCs w:val="24"/>
        </w:rPr>
      </w:pPr>
      <w:bookmarkStart w:id="120" w:name="_Toc189983004"/>
      <w:bookmarkStart w:id="121" w:name="_Toc241031464"/>
      <w:r w:rsidRPr="004B5AB7">
        <w:rPr>
          <w:rFonts w:hint="eastAsia"/>
          <w:b/>
          <w:sz w:val="24"/>
          <w:szCs w:val="24"/>
        </w:rPr>
        <w:t>1</w:t>
      </w:r>
      <w:r w:rsidRPr="004B5AB7">
        <w:rPr>
          <w:rFonts w:hint="eastAsia"/>
          <w:b/>
          <w:sz w:val="24"/>
          <w:szCs w:val="24"/>
        </w:rPr>
        <w:t>、安全性考虑要素</w:t>
      </w:r>
      <w:bookmarkEnd w:id="120"/>
      <w:bookmarkEnd w:id="121"/>
    </w:p>
    <w:p w14:paraId="4D78BFA8" w14:textId="77777777" w:rsidR="0058646F" w:rsidRPr="00456B67" w:rsidRDefault="0058646F" w:rsidP="0058646F">
      <w:pPr>
        <w:ind w:firstLine="420"/>
      </w:pPr>
      <w:r w:rsidRPr="006A610D">
        <w:rPr>
          <w:rFonts w:hint="eastAsia"/>
        </w:rPr>
        <w:t>根据</w:t>
      </w:r>
      <w:r w:rsidR="00130E54">
        <w:rPr>
          <w:rFonts w:hint="eastAsia"/>
        </w:rPr>
        <w:t>本智慧</w:t>
      </w:r>
      <w:r w:rsidRPr="00456B67">
        <w:rPr>
          <w:rFonts w:hint="eastAsia"/>
        </w:rPr>
        <w:t>校园网</w:t>
      </w:r>
      <w:r w:rsidRPr="006A610D">
        <w:rPr>
          <w:rFonts w:hint="eastAsia"/>
        </w:rPr>
        <w:t>的</w:t>
      </w:r>
      <w:r>
        <w:rPr>
          <w:rFonts w:hint="eastAsia"/>
        </w:rPr>
        <w:t>实际</w:t>
      </w:r>
      <w:r w:rsidRPr="006A610D">
        <w:rPr>
          <w:rFonts w:hint="eastAsia"/>
        </w:rPr>
        <w:t>应用场景不同</w:t>
      </w:r>
      <w:r w:rsidRPr="00456B67">
        <w:rPr>
          <w:rFonts w:hint="eastAsia"/>
        </w:rPr>
        <w:t>，</w:t>
      </w:r>
      <w:r w:rsidRPr="006A610D">
        <w:rPr>
          <w:rFonts w:hint="eastAsia"/>
        </w:rPr>
        <w:t>可以从以下几个层面进行安全考虑</w:t>
      </w:r>
      <w:r w:rsidRPr="00456B67">
        <w:rPr>
          <w:rFonts w:hint="eastAsia"/>
        </w:rPr>
        <w:t>：</w:t>
      </w:r>
    </w:p>
    <w:p w14:paraId="2C5D5D35" w14:textId="77777777" w:rsidR="0058646F" w:rsidRPr="00283FC4" w:rsidRDefault="0058646F" w:rsidP="0058646F">
      <w:pPr>
        <w:ind w:firstLine="422"/>
        <w:rPr>
          <w:b/>
          <w:kern w:val="0"/>
        </w:rPr>
      </w:pPr>
      <w:r>
        <w:rPr>
          <w:rFonts w:hint="eastAsia"/>
          <w:b/>
          <w:kern w:val="0"/>
        </w:rPr>
        <w:t>1</w:t>
      </w:r>
      <w:r>
        <w:rPr>
          <w:rFonts w:hint="eastAsia"/>
          <w:b/>
          <w:kern w:val="0"/>
        </w:rPr>
        <w:t>）</w:t>
      </w:r>
      <w:r w:rsidRPr="00283FC4">
        <w:rPr>
          <w:rFonts w:hint="eastAsia"/>
          <w:b/>
          <w:kern w:val="0"/>
        </w:rPr>
        <w:t>物理层安全</w:t>
      </w:r>
    </w:p>
    <w:p w14:paraId="14CD978B" w14:textId="77777777" w:rsidR="0058646F" w:rsidRPr="00456B67" w:rsidRDefault="0058646F" w:rsidP="0058646F">
      <w:pPr>
        <w:ind w:firstLine="420"/>
      </w:pPr>
      <w:r w:rsidRPr="00456B67">
        <w:rPr>
          <w:rFonts w:hint="eastAsia"/>
        </w:rPr>
        <w:t>主要包括三个方面：环境安全、设备安全、线路安全。为了将不同密级的网络隔离开，采用隔离技术将外网和内部保护网两个网络在物理上隔离同时保证在逻辑上两个网络能够连通。将可信网和不可信网要物理隔断，可信网络上的计算机不能访问不可信网络。两个网</w:t>
      </w:r>
      <w:r w:rsidRPr="00456B67">
        <w:rPr>
          <w:rFonts w:hint="eastAsia"/>
        </w:rPr>
        <w:lastRenderedPageBreak/>
        <w:t>络能够有选择的交换数据，好像它们直接相连一样。</w:t>
      </w:r>
    </w:p>
    <w:p w14:paraId="2E3B6871" w14:textId="77777777" w:rsidR="0058646F" w:rsidRPr="00283FC4" w:rsidRDefault="0058646F" w:rsidP="0058646F">
      <w:pPr>
        <w:ind w:firstLine="422"/>
        <w:rPr>
          <w:b/>
          <w:kern w:val="0"/>
        </w:rPr>
      </w:pPr>
      <w:r>
        <w:rPr>
          <w:rFonts w:hint="eastAsia"/>
          <w:b/>
          <w:kern w:val="0"/>
        </w:rPr>
        <w:t>2</w:t>
      </w:r>
      <w:r>
        <w:rPr>
          <w:rFonts w:hint="eastAsia"/>
          <w:b/>
          <w:kern w:val="0"/>
        </w:rPr>
        <w:t>）</w:t>
      </w:r>
      <w:r w:rsidRPr="00283FC4">
        <w:rPr>
          <w:rFonts w:hint="eastAsia"/>
          <w:b/>
          <w:kern w:val="0"/>
        </w:rPr>
        <w:t>网络层安全</w:t>
      </w:r>
    </w:p>
    <w:p w14:paraId="382292B0" w14:textId="77777777" w:rsidR="0058646F" w:rsidRDefault="0058646F" w:rsidP="0058646F">
      <w:pPr>
        <w:ind w:firstLine="420"/>
      </w:pPr>
      <w:r w:rsidRPr="00456B67">
        <w:rPr>
          <w:rFonts w:hint="eastAsia"/>
        </w:rPr>
        <w:t>解决网络层安全的总体思路是业务隔离、分层实施、重点保护核心设备。通过定制设备安全策略、部署防火墙和</w:t>
      </w:r>
      <w:r w:rsidRPr="00456B67">
        <w:rPr>
          <w:rFonts w:hint="eastAsia"/>
        </w:rPr>
        <w:t>IDS</w:t>
      </w:r>
      <w:r w:rsidRPr="00456B67">
        <w:rPr>
          <w:rFonts w:hint="eastAsia"/>
        </w:rPr>
        <w:t>系统、部署网管系统和日志系统、日常维护流程保证等措施来保障网络层的安全。</w:t>
      </w:r>
    </w:p>
    <w:p w14:paraId="21624966" w14:textId="77777777" w:rsidR="0058646F" w:rsidRPr="00283FC4" w:rsidRDefault="0058646F" w:rsidP="0058646F">
      <w:pPr>
        <w:ind w:firstLine="420"/>
      </w:pPr>
      <w:r>
        <w:rPr>
          <w:rFonts w:hint="eastAsia"/>
        </w:rPr>
        <w:t>（</w:t>
      </w:r>
      <w:r>
        <w:rPr>
          <w:rFonts w:hint="eastAsia"/>
        </w:rPr>
        <w:t>1</w:t>
      </w:r>
      <w:r>
        <w:rPr>
          <w:rFonts w:hint="eastAsia"/>
        </w:rPr>
        <w:t>）</w:t>
      </w:r>
      <w:r w:rsidRPr="00283FC4">
        <w:rPr>
          <w:rFonts w:hint="eastAsia"/>
        </w:rPr>
        <w:t>在多个网络层面（外网、停火区和内部保护网）之间均设置防火墙，需要实施相应的安全策略控制，并采用安全检测手段防范非法用户的主动入侵。同时，网络系统的重要主机或服务器的地址使用</w:t>
      </w:r>
      <w:r w:rsidRPr="00283FC4">
        <w:rPr>
          <w:rFonts w:hint="eastAsia"/>
        </w:rPr>
        <w:t>Internet</w:t>
      </w:r>
      <w:r w:rsidRPr="00283FC4">
        <w:rPr>
          <w:rFonts w:hint="eastAsia"/>
        </w:rPr>
        <w:t>保留地址，并有统一的地址和域名分配办法，这样一方面解决合法</w:t>
      </w:r>
      <w:r w:rsidRPr="00283FC4">
        <w:rPr>
          <w:rFonts w:hint="eastAsia"/>
        </w:rPr>
        <w:t>IP</w:t>
      </w:r>
      <w:r w:rsidRPr="00283FC4">
        <w:rPr>
          <w:rFonts w:hint="eastAsia"/>
        </w:rPr>
        <w:t>不足的问题，另一方面，利用</w:t>
      </w:r>
      <w:r w:rsidRPr="00283FC4">
        <w:rPr>
          <w:rFonts w:hint="eastAsia"/>
        </w:rPr>
        <w:t>Internet</w:t>
      </w:r>
      <w:r w:rsidRPr="00283FC4">
        <w:rPr>
          <w:rFonts w:hint="eastAsia"/>
        </w:rPr>
        <w:t>无法对保留地址进行路由的特点，杜绝与</w:t>
      </w:r>
      <w:r w:rsidRPr="00283FC4">
        <w:rPr>
          <w:rFonts w:hint="eastAsia"/>
        </w:rPr>
        <w:t>Internet</w:t>
      </w:r>
      <w:r w:rsidRPr="00283FC4">
        <w:rPr>
          <w:rFonts w:hint="eastAsia"/>
        </w:rPr>
        <w:t>直接互连。</w:t>
      </w:r>
    </w:p>
    <w:p w14:paraId="52A69144" w14:textId="77777777" w:rsidR="0058646F" w:rsidRPr="00283FC4" w:rsidRDefault="0058646F" w:rsidP="0058646F">
      <w:pPr>
        <w:ind w:firstLine="420"/>
      </w:pPr>
      <w:r>
        <w:rPr>
          <w:rFonts w:hint="eastAsia"/>
        </w:rPr>
        <w:t>--</w:t>
      </w:r>
      <w:r w:rsidRPr="00283FC4">
        <w:rPr>
          <w:rFonts w:hint="eastAsia"/>
        </w:rPr>
        <w:t>采用的防火墙产品具有以下功能：</w:t>
      </w:r>
    </w:p>
    <w:p w14:paraId="5B1FB4EB" w14:textId="77777777" w:rsidR="0058646F" w:rsidRPr="00283FC4" w:rsidRDefault="0058646F" w:rsidP="0058646F">
      <w:pPr>
        <w:ind w:firstLine="420"/>
      </w:pPr>
      <w:r>
        <w:rPr>
          <w:rFonts w:hint="eastAsia"/>
        </w:rPr>
        <w:t>--</w:t>
      </w:r>
      <w:r w:rsidRPr="00283FC4">
        <w:rPr>
          <w:rFonts w:hint="eastAsia"/>
        </w:rPr>
        <w:t>基于状态检测的分组过滤</w:t>
      </w:r>
    </w:p>
    <w:p w14:paraId="6A6C85B1" w14:textId="77777777" w:rsidR="0058646F" w:rsidRPr="00283FC4" w:rsidRDefault="0058646F" w:rsidP="0058646F">
      <w:pPr>
        <w:ind w:firstLine="420"/>
      </w:pPr>
      <w:r>
        <w:rPr>
          <w:rFonts w:hint="eastAsia"/>
        </w:rPr>
        <w:t>--</w:t>
      </w:r>
      <w:r w:rsidRPr="00283FC4">
        <w:rPr>
          <w:rFonts w:hint="eastAsia"/>
        </w:rPr>
        <w:t>多级的立体访问控制机制</w:t>
      </w:r>
    </w:p>
    <w:p w14:paraId="6051CDD6" w14:textId="77777777" w:rsidR="0058646F" w:rsidRPr="00283FC4" w:rsidRDefault="0058646F" w:rsidP="0058646F">
      <w:pPr>
        <w:ind w:firstLine="420"/>
      </w:pPr>
      <w:r>
        <w:rPr>
          <w:rFonts w:hint="eastAsia"/>
        </w:rPr>
        <w:t>--</w:t>
      </w:r>
      <w:r w:rsidRPr="00283FC4">
        <w:rPr>
          <w:rFonts w:hint="eastAsia"/>
        </w:rPr>
        <w:t>面向对象的管理机制</w:t>
      </w:r>
    </w:p>
    <w:p w14:paraId="3D527238" w14:textId="77777777" w:rsidR="0058646F" w:rsidRPr="00283FC4" w:rsidRDefault="0058646F" w:rsidP="0058646F">
      <w:pPr>
        <w:ind w:firstLine="420"/>
      </w:pPr>
      <w:r>
        <w:rPr>
          <w:rFonts w:hint="eastAsia"/>
        </w:rPr>
        <w:t>--</w:t>
      </w:r>
      <w:r w:rsidRPr="00283FC4">
        <w:rPr>
          <w:rFonts w:hint="eastAsia"/>
        </w:rPr>
        <w:t>持多种连接方式，透明、路由</w:t>
      </w:r>
    </w:p>
    <w:p w14:paraId="1EF4A244" w14:textId="77777777" w:rsidR="0058646F" w:rsidRPr="00283FC4" w:rsidRDefault="0058646F" w:rsidP="0058646F">
      <w:pPr>
        <w:ind w:firstLine="420"/>
      </w:pPr>
      <w:r>
        <w:rPr>
          <w:rFonts w:hint="eastAsia"/>
        </w:rPr>
        <w:t>--</w:t>
      </w:r>
      <w:r w:rsidRPr="00283FC4">
        <w:rPr>
          <w:rFonts w:hint="eastAsia"/>
        </w:rPr>
        <w:t>支持</w:t>
      </w:r>
      <w:r w:rsidRPr="00283FC4">
        <w:rPr>
          <w:rFonts w:hint="eastAsia"/>
        </w:rPr>
        <w:t>OSPF</w:t>
      </w:r>
      <w:r w:rsidRPr="00283FC4">
        <w:rPr>
          <w:rFonts w:hint="eastAsia"/>
        </w:rPr>
        <w:t>、</w:t>
      </w:r>
      <w:r w:rsidRPr="00283FC4">
        <w:rPr>
          <w:rFonts w:hint="eastAsia"/>
        </w:rPr>
        <w:t>IPX</w:t>
      </w:r>
      <w:r w:rsidRPr="00283FC4">
        <w:rPr>
          <w:rFonts w:hint="eastAsia"/>
        </w:rPr>
        <w:t>、</w:t>
      </w:r>
      <w:r w:rsidRPr="00283FC4">
        <w:rPr>
          <w:rFonts w:hint="eastAsia"/>
        </w:rPr>
        <w:t>NETBEUI</w:t>
      </w:r>
      <w:r w:rsidRPr="00283FC4">
        <w:rPr>
          <w:rFonts w:hint="eastAsia"/>
        </w:rPr>
        <w:t>、</w:t>
      </w:r>
      <w:r w:rsidRPr="00283FC4">
        <w:rPr>
          <w:rFonts w:hint="eastAsia"/>
        </w:rPr>
        <w:t>SNMP</w:t>
      </w:r>
      <w:r w:rsidRPr="00283FC4">
        <w:rPr>
          <w:rFonts w:hint="eastAsia"/>
        </w:rPr>
        <w:t>等协议</w:t>
      </w:r>
    </w:p>
    <w:p w14:paraId="2A01CEF7" w14:textId="77777777" w:rsidR="0058646F" w:rsidRPr="00283FC4" w:rsidRDefault="0058646F" w:rsidP="0058646F">
      <w:pPr>
        <w:ind w:firstLine="420"/>
      </w:pPr>
      <w:r>
        <w:rPr>
          <w:rFonts w:hint="eastAsia"/>
        </w:rPr>
        <w:t>--</w:t>
      </w:r>
      <w:r w:rsidRPr="00283FC4">
        <w:rPr>
          <w:rFonts w:hint="eastAsia"/>
        </w:rPr>
        <w:t>具有双向的地址转换能力</w:t>
      </w:r>
    </w:p>
    <w:p w14:paraId="226D9F6A" w14:textId="77777777" w:rsidR="0058646F" w:rsidRPr="00283FC4" w:rsidRDefault="0058646F" w:rsidP="0058646F">
      <w:pPr>
        <w:ind w:firstLine="420"/>
      </w:pPr>
      <w:r>
        <w:rPr>
          <w:rFonts w:hint="eastAsia"/>
        </w:rPr>
        <w:t>--</w:t>
      </w:r>
      <w:r w:rsidRPr="00283FC4">
        <w:rPr>
          <w:rFonts w:hint="eastAsia"/>
        </w:rPr>
        <w:t>透明应用代理功能</w:t>
      </w:r>
    </w:p>
    <w:p w14:paraId="62897C7F" w14:textId="77777777" w:rsidR="0058646F" w:rsidRPr="00283FC4" w:rsidRDefault="0058646F" w:rsidP="0058646F">
      <w:pPr>
        <w:ind w:firstLine="420"/>
      </w:pPr>
      <w:r>
        <w:rPr>
          <w:rFonts w:hint="eastAsia"/>
        </w:rPr>
        <w:t>--</w:t>
      </w:r>
      <w:r>
        <w:rPr>
          <w:rFonts w:hint="eastAsia"/>
        </w:rPr>
        <w:t>一</w:t>
      </w:r>
      <w:r w:rsidRPr="00283FC4">
        <w:rPr>
          <w:rFonts w:hint="eastAsia"/>
        </w:rPr>
        <w:t>次性口令认证机制</w:t>
      </w:r>
    </w:p>
    <w:p w14:paraId="4F7A0FEB" w14:textId="77777777" w:rsidR="0058646F" w:rsidRPr="00283FC4" w:rsidRDefault="0058646F" w:rsidP="0058646F">
      <w:pPr>
        <w:ind w:firstLine="420"/>
      </w:pPr>
      <w:r>
        <w:rPr>
          <w:rFonts w:hint="eastAsia"/>
        </w:rPr>
        <w:t>--</w:t>
      </w:r>
      <w:r w:rsidRPr="00283FC4">
        <w:rPr>
          <w:rFonts w:hint="eastAsia"/>
        </w:rPr>
        <w:t>带宽管理能力</w:t>
      </w:r>
    </w:p>
    <w:p w14:paraId="18C186E9" w14:textId="77777777" w:rsidR="0058646F" w:rsidRPr="00283FC4" w:rsidRDefault="0058646F" w:rsidP="0058646F">
      <w:pPr>
        <w:ind w:firstLine="420"/>
      </w:pPr>
      <w:r>
        <w:rPr>
          <w:rFonts w:hint="eastAsia"/>
        </w:rPr>
        <w:t>--</w:t>
      </w:r>
      <w:r w:rsidRPr="00283FC4">
        <w:rPr>
          <w:rFonts w:hint="eastAsia"/>
        </w:rPr>
        <w:t>内置了一定的入侵检测功能或能够与入侵检测设备联动</w:t>
      </w:r>
    </w:p>
    <w:p w14:paraId="536158A2" w14:textId="77777777" w:rsidR="0058646F" w:rsidRPr="00283FC4" w:rsidRDefault="0058646F" w:rsidP="0058646F">
      <w:pPr>
        <w:ind w:firstLine="420"/>
      </w:pPr>
      <w:r>
        <w:rPr>
          <w:rFonts w:hint="eastAsia"/>
        </w:rPr>
        <w:t>--</w:t>
      </w:r>
      <w:r w:rsidRPr="00283FC4">
        <w:rPr>
          <w:rFonts w:hint="eastAsia"/>
        </w:rPr>
        <w:t>远程管理能力</w:t>
      </w:r>
    </w:p>
    <w:p w14:paraId="58921D56" w14:textId="77777777" w:rsidR="0058646F" w:rsidRPr="00283FC4" w:rsidRDefault="0058646F" w:rsidP="0058646F">
      <w:pPr>
        <w:ind w:firstLine="420"/>
      </w:pPr>
      <w:r>
        <w:rPr>
          <w:rFonts w:hint="eastAsia"/>
        </w:rPr>
        <w:t>--</w:t>
      </w:r>
      <w:r w:rsidRPr="00283FC4">
        <w:rPr>
          <w:rFonts w:hint="eastAsia"/>
        </w:rPr>
        <w:t>灵活的审计、日志功能</w:t>
      </w:r>
    </w:p>
    <w:p w14:paraId="787C47F4" w14:textId="77777777" w:rsidR="0058646F" w:rsidRPr="00283FC4" w:rsidRDefault="0058646F" w:rsidP="0058646F">
      <w:pPr>
        <w:ind w:firstLine="420"/>
      </w:pPr>
      <w:r>
        <w:rPr>
          <w:rFonts w:hint="eastAsia"/>
        </w:rPr>
        <w:t>（</w:t>
      </w:r>
      <w:r>
        <w:rPr>
          <w:rFonts w:hint="eastAsia"/>
        </w:rPr>
        <w:t>2</w:t>
      </w:r>
      <w:r>
        <w:rPr>
          <w:rFonts w:hint="eastAsia"/>
        </w:rPr>
        <w:t>）</w:t>
      </w:r>
      <w:r w:rsidRPr="00283FC4">
        <w:rPr>
          <w:rFonts w:hint="eastAsia"/>
        </w:rPr>
        <w:t>部署基于网络、实时的入侵检测系统实时监控网络关键路径的信息，全面侦听网上信息流、动态监视网络上流过的所有数据包，通过检测和实时分析，及时甚至提前发现非法或异常行为，并进行响应。通过采取告警、阻断（如发送</w:t>
      </w:r>
      <w:r w:rsidRPr="00283FC4">
        <w:rPr>
          <w:rFonts w:hint="eastAsia"/>
        </w:rPr>
        <w:t>TCP Reset</w:t>
      </w:r>
      <w:r w:rsidRPr="00283FC4">
        <w:rPr>
          <w:rFonts w:hint="eastAsia"/>
        </w:rPr>
        <w:t>报文等）、与其他网络设备联动等事件响应方式，以最快的速度阻止入侵事件的发生。</w:t>
      </w:r>
    </w:p>
    <w:p w14:paraId="52E14211" w14:textId="77777777" w:rsidR="0058646F" w:rsidRPr="00283FC4" w:rsidRDefault="0058646F" w:rsidP="0058646F">
      <w:pPr>
        <w:ind w:firstLine="420"/>
      </w:pPr>
      <w:r>
        <w:rPr>
          <w:rFonts w:hint="eastAsia"/>
        </w:rPr>
        <w:t>（</w:t>
      </w:r>
      <w:r>
        <w:rPr>
          <w:rFonts w:hint="eastAsia"/>
        </w:rPr>
        <w:t>3</w:t>
      </w:r>
      <w:r>
        <w:rPr>
          <w:rFonts w:hint="eastAsia"/>
        </w:rPr>
        <w:t>）</w:t>
      </w:r>
      <w:r w:rsidRPr="00283FC4">
        <w:rPr>
          <w:rFonts w:hint="eastAsia"/>
        </w:rPr>
        <w:t>系统网络结构采用双网双平面，避免单点故障，每台服务器都有同时连接到两台</w:t>
      </w:r>
      <w:r w:rsidRPr="00283FC4">
        <w:rPr>
          <w:rFonts w:hint="eastAsia"/>
        </w:rPr>
        <w:lastRenderedPageBreak/>
        <w:t>主干网络交换机上，实现网络路由的备份，这样，在一条网路出现故障的情况下，整个网络系统仍然可以正常运行，有力地保证了系统的安全性和可靠性。</w:t>
      </w:r>
    </w:p>
    <w:p w14:paraId="26B06BB5" w14:textId="77777777" w:rsidR="0058646F" w:rsidRPr="00283FC4" w:rsidRDefault="0058646F" w:rsidP="0058646F">
      <w:pPr>
        <w:ind w:firstLine="422"/>
        <w:rPr>
          <w:b/>
          <w:kern w:val="0"/>
        </w:rPr>
      </w:pPr>
      <w:r>
        <w:rPr>
          <w:rFonts w:hint="eastAsia"/>
          <w:b/>
          <w:kern w:val="0"/>
        </w:rPr>
        <w:t>2</w:t>
      </w:r>
      <w:r>
        <w:rPr>
          <w:rFonts w:hint="eastAsia"/>
          <w:b/>
          <w:kern w:val="0"/>
        </w:rPr>
        <w:t>）</w:t>
      </w:r>
      <w:r w:rsidRPr="00283FC4">
        <w:rPr>
          <w:rFonts w:hint="eastAsia"/>
          <w:b/>
          <w:kern w:val="0"/>
        </w:rPr>
        <w:t>系统层安全</w:t>
      </w:r>
    </w:p>
    <w:p w14:paraId="5920B6F3" w14:textId="77777777" w:rsidR="0058646F" w:rsidRPr="00456B67" w:rsidRDefault="0058646F" w:rsidP="0058646F">
      <w:pPr>
        <w:ind w:firstLine="420"/>
      </w:pPr>
      <w:r w:rsidRPr="00456B67">
        <w:rPr>
          <w:rFonts w:hint="eastAsia"/>
        </w:rPr>
        <w:t>从物理安全、登录安全、用户安全、文件系统、数据安全、各应用系统安全等方面制定强化安全的措施。</w:t>
      </w:r>
      <w:r w:rsidRPr="00456B67">
        <w:rPr>
          <w:rFonts w:hint="eastAsia"/>
        </w:rPr>
        <w:t>Unix</w:t>
      </w:r>
      <w:r w:rsidRPr="00456B67">
        <w:rPr>
          <w:rFonts w:hint="eastAsia"/>
        </w:rPr>
        <w:t>（或</w:t>
      </w:r>
      <w:r w:rsidRPr="00456B67">
        <w:rPr>
          <w:rFonts w:hint="eastAsia"/>
        </w:rPr>
        <w:t>Unix Like</w:t>
      </w:r>
      <w:r w:rsidRPr="00456B67">
        <w:rPr>
          <w:rFonts w:hint="eastAsia"/>
        </w:rPr>
        <w:t>）平台具有良好的稳定性和病毒免疫力，系统关键节点如</w:t>
      </w:r>
      <w:r>
        <w:rPr>
          <w:rFonts w:hint="eastAsia"/>
        </w:rPr>
        <w:t>校园各应用系统服务器</w:t>
      </w:r>
      <w:r w:rsidRPr="00456B67">
        <w:rPr>
          <w:rFonts w:hint="eastAsia"/>
        </w:rPr>
        <w:t>、</w:t>
      </w:r>
      <w:r>
        <w:rPr>
          <w:rFonts w:hint="eastAsia"/>
        </w:rPr>
        <w:t>数据中心</w:t>
      </w:r>
      <w:r w:rsidRPr="00456B67">
        <w:rPr>
          <w:rFonts w:hint="eastAsia"/>
        </w:rPr>
        <w:t>、</w:t>
      </w:r>
      <w:r>
        <w:rPr>
          <w:rFonts w:hint="eastAsia"/>
        </w:rPr>
        <w:t>财务系统等</w:t>
      </w:r>
      <w:r w:rsidRPr="00456B67">
        <w:rPr>
          <w:rFonts w:hint="eastAsia"/>
        </w:rPr>
        <w:t>等采用</w:t>
      </w:r>
      <w:r w:rsidRPr="00456B67">
        <w:rPr>
          <w:rFonts w:hint="eastAsia"/>
        </w:rPr>
        <w:t>Unix</w:t>
      </w:r>
      <w:r w:rsidRPr="00456B67">
        <w:rPr>
          <w:rFonts w:hint="eastAsia"/>
        </w:rPr>
        <w:t>（或</w:t>
      </w:r>
      <w:r w:rsidRPr="00456B67">
        <w:rPr>
          <w:rFonts w:hint="eastAsia"/>
        </w:rPr>
        <w:t>Unix Like</w:t>
      </w:r>
      <w:r w:rsidRPr="00456B67">
        <w:rPr>
          <w:rFonts w:hint="eastAsia"/>
        </w:rPr>
        <w:t>）操作系统，其他采用</w:t>
      </w:r>
      <w:r w:rsidRPr="00456B67">
        <w:rPr>
          <w:rFonts w:hint="eastAsia"/>
        </w:rPr>
        <w:t>Windows</w:t>
      </w:r>
      <w:r w:rsidRPr="00456B67">
        <w:rPr>
          <w:rFonts w:hint="eastAsia"/>
        </w:rPr>
        <w:t>环境的服务器安装防病毒软件，预防病毒和恶意攻击。</w:t>
      </w:r>
    </w:p>
    <w:p w14:paraId="57176AF5" w14:textId="77777777" w:rsidR="0058646F" w:rsidRPr="00283FC4" w:rsidRDefault="0058646F" w:rsidP="0058646F">
      <w:pPr>
        <w:ind w:firstLine="422"/>
        <w:rPr>
          <w:b/>
          <w:kern w:val="0"/>
        </w:rPr>
      </w:pPr>
      <w:r>
        <w:rPr>
          <w:rFonts w:hint="eastAsia"/>
          <w:b/>
          <w:kern w:val="0"/>
        </w:rPr>
        <w:t>3</w:t>
      </w:r>
      <w:r>
        <w:rPr>
          <w:rFonts w:hint="eastAsia"/>
          <w:b/>
          <w:kern w:val="0"/>
        </w:rPr>
        <w:t>）</w:t>
      </w:r>
      <w:r w:rsidRPr="00283FC4">
        <w:rPr>
          <w:rFonts w:hint="eastAsia"/>
          <w:b/>
          <w:kern w:val="0"/>
        </w:rPr>
        <w:t>应用层安全</w:t>
      </w:r>
    </w:p>
    <w:p w14:paraId="386F1B50" w14:textId="77777777" w:rsidR="0058646F" w:rsidRPr="00283FC4" w:rsidRDefault="0058646F" w:rsidP="0058646F">
      <w:pPr>
        <w:ind w:firstLine="420"/>
      </w:pPr>
      <w:r w:rsidRPr="00283FC4">
        <w:rPr>
          <w:rFonts w:hint="eastAsia"/>
        </w:rPr>
        <w:t>主要通过分权分域管理、加强操作系统自身安全、双机集群、用户数据加密存储、接口数据加密传输等方式。</w:t>
      </w:r>
    </w:p>
    <w:p w14:paraId="19778B88" w14:textId="77777777" w:rsidR="0058646F" w:rsidRPr="00283FC4" w:rsidRDefault="0058646F" w:rsidP="0058646F">
      <w:pPr>
        <w:ind w:firstLine="420"/>
      </w:pPr>
      <w:r>
        <w:rPr>
          <w:rFonts w:hint="eastAsia"/>
        </w:rPr>
        <w:t>（</w:t>
      </w:r>
      <w:r>
        <w:rPr>
          <w:rFonts w:hint="eastAsia"/>
        </w:rPr>
        <w:t>1</w:t>
      </w:r>
      <w:r>
        <w:rPr>
          <w:rFonts w:hint="eastAsia"/>
        </w:rPr>
        <w:t>）</w:t>
      </w:r>
      <w:r w:rsidRPr="00283FC4">
        <w:rPr>
          <w:rFonts w:hint="eastAsia"/>
        </w:rPr>
        <w:t>分权分域：对中心和虚拟中心操作员分权分域管理，涉及操作员的角色（权限）设置、地区设置和可管理数据类别设置。</w:t>
      </w:r>
    </w:p>
    <w:p w14:paraId="1A308E1D" w14:textId="77777777" w:rsidR="0058646F" w:rsidRPr="00283FC4" w:rsidRDefault="0058646F" w:rsidP="0058646F">
      <w:pPr>
        <w:ind w:firstLine="420"/>
      </w:pPr>
      <w:r>
        <w:rPr>
          <w:rFonts w:hint="eastAsia"/>
        </w:rPr>
        <w:t>（</w:t>
      </w:r>
      <w:r>
        <w:rPr>
          <w:rFonts w:hint="eastAsia"/>
        </w:rPr>
        <w:t>2</w:t>
      </w:r>
      <w:r>
        <w:rPr>
          <w:rFonts w:hint="eastAsia"/>
        </w:rPr>
        <w:t>）</w:t>
      </w:r>
      <w:r w:rsidRPr="00283FC4">
        <w:rPr>
          <w:rFonts w:hint="eastAsia"/>
        </w:rPr>
        <w:t>操作系统自身安全：加强操作系统用户管理、关闭不常用的端口和服务、及时安装操作系统补丁。</w:t>
      </w:r>
    </w:p>
    <w:p w14:paraId="53C8C0BB" w14:textId="77777777" w:rsidR="0058646F" w:rsidRPr="00283FC4" w:rsidRDefault="0058646F" w:rsidP="0058646F">
      <w:pPr>
        <w:ind w:firstLine="420"/>
      </w:pPr>
      <w:r>
        <w:rPr>
          <w:rFonts w:hint="eastAsia"/>
        </w:rPr>
        <w:t>（</w:t>
      </w:r>
      <w:r>
        <w:rPr>
          <w:rFonts w:hint="eastAsia"/>
        </w:rPr>
        <w:t>3</w:t>
      </w:r>
      <w:r>
        <w:rPr>
          <w:rFonts w:hint="eastAsia"/>
        </w:rPr>
        <w:t>）</w:t>
      </w:r>
      <w:r w:rsidRPr="00283FC4">
        <w:rPr>
          <w:rFonts w:hint="eastAsia"/>
        </w:rPr>
        <w:t>双机集群：系统中的核心服务器等采用双机群集技术，可以保证当任何一台主机出现故障的时候，另一台主机可以接替援用，将原来运行在该主机上的应用软件包接管过来，从而确保对用户的不间断服务。同时中心服务器上的硬盘都应支持热插拔，当出现故障时，可以在不断电、不停机的情况下替换这些部件。从而保证局部的故障不会影响整个系统的运行，同时也方便系统的维护。</w:t>
      </w:r>
    </w:p>
    <w:p w14:paraId="5796A9BD" w14:textId="77777777" w:rsidR="0058646F" w:rsidRPr="00283FC4" w:rsidRDefault="0058646F" w:rsidP="0058646F">
      <w:pPr>
        <w:ind w:firstLine="420"/>
      </w:pPr>
      <w:r>
        <w:rPr>
          <w:rFonts w:hint="eastAsia"/>
        </w:rPr>
        <w:t>（</w:t>
      </w:r>
      <w:r>
        <w:rPr>
          <w:rFonts w:hint="eastAsia"/>
        </w:rPr>
        <w:t>4</w:t>
      </w:r>
      <w:r>
        <w:rPr>
          <w:rFonts w:hint="eastAsia"/>
        </w:rPr>
        <w:t>）</w:t>
      </w:r>
      <w:r w:rsidRPr="00283FC4">
        <w:rPr>
          <w:rFonts w:hint="eastAsia"/>
        </w:rPr>
        <w:t>用户数据加密存储：任何系统维护人员都不能直接看到用户数据。而只能的得到系统的统计结果。同时对用户关键数据，如密码等采用不可逆的加密算法如</w:t>
      </w:r>
      <w:r w:rsidRPr="00283FC4">
        <w:rPr>
          <w:rFonts w:hint="eastAsia"/>
        </w:rPr>
        <w:t>MD5</w:t>
      </w:r>
      <w:r w:rsidRPr="00283FC4">
        <w:rPr>
          <w:rFonts w:hint="eastAsia"/>
        </w:rPr>
        <w:t>进行加密存储。</w:t>
      </w:r>
    </w:p>
    <w:p w14:paraId="49FA8F67" w14:textId="77777777" w:rsidR="0058646F" w:rsidRPr="00283FC4" w:rsidRDefault="0058646F" w:rsidP="0058646F">
      <w:pPr>
        <w:ind w:firstLine="420"/>
      </w:pPr>
      <w:r>
        <w:rPr>
          <w:rFonts w:hint="eastAsia"/>
        </w:rPr>
        <w:t>（</w:t>
      </w:r>
      <w:r>
        <w:rPr>
          <w:rFonts w:hint="eastAsia"/>
        </w:rPr>
        <w:t>5</w:t>
      </w:r>
      <w:r>
        <w:rPr>
          <w:rFonts w:hint="eastAsia"/>
        </w:rPr>
        <w:t>）</w:t>
      </w:r>
      <w:r w:rsidRPr="00283FC4">
        <w:rPr>
          <w:rFonts w:hint="eastAsia"/>
        </w:rPr>
        <w:t>接口数据加密传输：在和其他外部系统接口交换数据过程中，接口数据采加密算法进行加密传输。</w:t>
      </w:r>
    </w:p>
    <w:p w14:paraId="2C5C30CB" w14:textId="77777777" w:rsidR="0058646F" w:rsidRPr="00456B67" w:rsidRDefault="0058646F" w:rsidP="0058646F">
      <w:pPr>
        <w:ind w:firstLine="420"/>
      </w:pPr>
      <w:r w:rsidRPr="00456B67">
        <w:rPr>
          <w:rFonts w:hint="eastAsia"/>
        </w:rPr>
        <w:t>经过上述几个方面的防范，对于病毒、恶意程序、</w:t>
      </w:r>
      <w:r w:rsidRPr="00456B67">
        <w:rPr>
          <w:rFonts w:hint="eastAsia"/>
        </w:rPr>
        <w:t>Hacker</w:t>
      </w:r>
      <w:r w:rsidRPr="00456B67">
        <w:rPr>
          <w:rFonts w:hint="eastAsia"/>
        </w:rPr>
        <w:t>入侵完全可以避免，能够保证系统的安全。当然完善的维护制度是保证上述策略能够很好贯彻的保证，因此需要制定完善的机房维护制度，每天检查防火墙、防病毒软件、操作系统、数据库的日志，及时发现问题，从而针对问题及时解决。</w:t>
      </w:r>
    </w:p>
    <w:p w14:paraId="67C8B56F" w14:textId="77777777" w:rsidR="0058646F" w:rsidRPr="006A610D" w:rsidRDefault="0058646F" w:rsidP="0058646F">
      <w:pPr>
        <w:ind w:firstLine="420"/>
      </w:pPr>
      <w:r w:rsidRPr="006A610D">
        <w:rPr>
          <w:rFonts w:hint="eastAsia"/>
        </w:rPr>
        <w:lastRenderedPageBreak/>
        <w:t>新增的安全组件主要包含二大部分：</w:t>
      </w:r>
    </w:p>
    <w:p w14:paraId="19E54D6D" w14:textId="77777777" w:rsidR="0058646F" w:rsidRPr="006A610D" w:rsidRDefault="0058646F" w:rsidP="0058646F">
      <w:pPr>
        <w:ind w:firstLine="420"/>
      </w:pPr>
      <w:r>
        <w:rPr>
          <w:rFonts w:hint="eastAsia"/>
        </w:rPr>
        <w:t>（</w:t>
      </w:r>
      <w:r>
        <w:rPr>
          <w:rFonts w:hint="eastAsia"/>
        </w:rPr>
        <w:t>1</w:t>
      </w:r>
      <w:r>
        <w:rPr>
          <w:rFonts w:hint="eastAsia"/>
        </w:rPr>
        <w:t>）</w:t>
      </w:r>
      <w:r w:rsidRPr="006A610D">
        <w:rPr>
          <w:rFonts w:hint="eastAsia"/>
        </w:rPr>
        <w:t>应用于被监控局域网络</w:t>
      </w:r>
    </w:p>
    <w:p w14:paraId="0CD809DF" w14:textId="77777777" w:rsidR="0058646F" w:rsidRPr="006A610D" w:rsidRDefault="0058646F" w:rsidP="0058646F">
      <w:pPr>
        <w:ind w:firstLine="420"/>
      </w:pPr>
      <w:r w:rsidRPr="006A610D">
        <w:rPr>
          <w:rFonts w:hint="eastAsia"/>
        </w:rPr>
        <w:t>包括基于网络的入侵检测系统、安全扫描系统。</w:t>
      </w:r>
    </w:p>
    <w:p w14:paraId="56FF5720" w14:textId="77777777" w:rsidR="0058646F" w:rsidRPr="006A610D" w:rsidRDefault="0058646F" w:rsidP="0058646F">
      <w:pPr>
        <w:ind w:firstLine="420"/>
      </w:pPr>
      <w:r>
        <w:rPr>
          <w:rFonts w:hint="eastAsia"/>
        </w:rPr>
        <w:t>（</w:t>
      </w:r>
      <w:r>
        <w:rPr>
          <w:rFonts w:hint="eastAsia"/>
        </w:rPr>
        <w:t>2</w:t>
      </w:r>
      <w:r>
        <w:rPr>
          <w:rFonts w:hint="eastAsia"/>
        </w:rPr>
        <w:t>）</w:t>
      </w:r>
      <w:r w:rsidRPr="006A610D">
        <w:rPr>
          <w:rFonts w:hint="eastAsia"/>
        </w:rPr>
        <w:t>应用于被监控局域网络与广域网络之间</w:t>
      </w:r>
    </w:p>
    <w:p w14:paraId="1CBE396C" w14:textId="77777777" w:rsidR="0058646F" w:rsidRPr="006A610D" w:rsidRDefault="0058646F" w:rsidP="0058646F">
      <w:pPr>
        <w:ind w:firstLine="420"/>
      </w:pPr>
      <w:r w:rsidRPr="006A610D">
        <w:rPr>
          <w:rFonts w:hint="eastAsia"/>
        </w:rPr>
        <w:t>主要是指防火墙，还可以有针对于防火墙的入侵检测系统。</w:t>
      </w:r>
    </w:p>
    <w:p w14:paraId="48ADB30F" w14:textId="77777777" w:rsidR="0058646F" w:rsidRPr="004B5AB7" w:rsidRDefault="0058646F" w:rsidP="0058646F">
      <w:pPr>
        <w:ind w:firstLine="482"/>
        <w:rPr>
          <w:b/>
          <w:sz w:val="24"/>
          <w:szCs w:val="24"/>
        </w:rPr>
      </w:pPr>
      <w:bookmarkStart w:id="122" w:name="_Toc189983005"/>
      <w:bookmarkStart w:id="123" w:name="_Toc241031465"/>
      <w:r w:rsidRPr="004B5AB7">
        <w:rPr>
          <w:rFonts w:hint="eastAsia"/>
          <w:b/>
          <w:sz w:val="24"/>
          <w:szCs w:val="24"/>
        </w:rPr>
        <w:t>2</w:t>
      </w:r>
      <w:r w:rsidRPr="004B5AB7">
        <w:rPr>
          <w:rFonts w:hint="eastAsia"/>
          <w:b/>
          <w:sz w:val="24"/>
          <w:szCs w:val="24"/>
        </w:rPr>
        <w:t>、主要安全手段</w:t>
      </w:r>
      <w:bookmarkEnd w:id="122"/>
      <w:bookmarkEnd w:id="123"/>
    </w:p>
    <w:p w14:paraId="4ABB2396" w14:textId="77777777" w:rsidR="0058646F" w:rsidRPr="00283FC4" w:rsidRDefault="0058646F" w:rsidP="0058646F">
      <w:pPr>
        <w:ind w:firstLine="422"/>
        <w:rPr>
          <w:b/>
          <w:kern w:val="0"/>
        </w:rPr>
      </w:pPr>
      <w:r>
        <w:rPr>
          <w:rFonts w:hint="eastAsia"/>
          <w:b/>
          <w:kern w:val="0"/>
        </w:rPr>
        <w:t>1</w:t>
      </w:r>
      <w:r>
        <w:rPr>
          <w:rFonts w:hint="eastAsia"/>
          <w:b/>
          <w:kern w:val="0"/>
        </w:rPr>
        <w:t>）</w:t>
      </w:r>
      <w:r w:rsidRPr="00283FC4">
        <w:rPr>
          <w:rFonts w:hint="eastAsia"/>
          <w:b/>
          <w:kern w:val="0"/>
        </w:rPr>
        <w:t>双层防火墙</w:t>
      </w:r>
    </w:p>
    <w:p w14:paraId="085102DE" w14:textId="77777777" w:rsidR="0058646F" w:rsidRDefault="0058646F" w:rsidP="00FA5A4C">
      <w:pPr>
        <w:pStyle w:val="12"/>
        <w:ind w:left="0" w:firstLineChars="200" w:firstLine="420"/>
      </w:pPr>
      <w:r w:rsidRPr="006A610D">
        <w:rPr>
          <w:rFonts w:hint="eastAsia"/>
        </w:rPr>
        <w:t>为了更好的保护</w:t>
      </w:r>
      <w:r>
        <w:rPr>
          <w:rFonts w:hint="eastAsia"/>
        </w:rPr>
        <w:t>智慧校园中需要访问外网的服务器以及内部网络的安全，系统建议</w:t>
      </w:r>
      <w:r w:rsidRPr="006A610D">
        <w:rPr>
          <w:rFonts w:hint="eastAsia"/>
        </w:rPr>
        <w:t>采用双层防火墙机制，如下图所示：</w:t>
      </w:r>
    </w:p>
    <w:p w14:paraId="26E7BC2B" w14:textId="77777777" w:rsidR="0058646F" w:rsidRPr="006A610D" w:rsidRDefault="00FA5A4C" w:rsidP="0058646F">
      <w:pPr>
        <w:pStyle w:val="aff4"/>
        <w:ind w:left="0" w:firstLine="420"/>
        <w:jc w:val="left"/>
        <w:rPr>
          <w:lang w:eastAsia="zh-CN"/>
        </w:rPr>
      </w:pPr>
      <w:r>
        <w:rPr>
          <w:noProof/>
          <w:lang w:val="en-US" w:eastAsia="zh-CN"/>
        </w:rPr>
        <w:drawing>
          <wp:inline distT="0" distB="0" distL="0" distR="0" wp14:anchorId="1CD6F50F" wp14:editId="7D83F9FE">
            <wp:extent cx="5274310" cy="1793875"/>
            <wp:effectExtent l="0" t="0" r="2540" b="0"/>
            <wp:docPr id="24578" name="图片 2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1793875"/>
                    </a:xfrm>
                    <a:prstGeom prst="rect">
                      <a:avLst/>
                    </a:prstGeom>
                  </pic:spPr>
                </pic:pic>
              </a:graphicData>
            </a:graphic>
          </wp:inline>
        </w:drawing>
      </w:r>
    </w:p>
    <w:p w14:paraId="232A75F8" w14:textId="77777777" w:rsidR="0058646F" w:rsidRPr="006A610D" w:rsidRDefault="0058646F" w:rsidP="0058646F">
      <w:pPr>
        <w:pStyle w:val="17"/>
        <w:numPr>
          <w:ilvl w:val="0"/>
          <w:numId w:val="0"/>
        </w:numPr>
        <w:ind w:leftChars="1010" w:left="2121" w:firstLineChars="1150" w:firstLine="2070"/>
        <w:jc w:val="both"/>
        <w:rPr>
          <w:lang w:eastAsia="zh-CN"/>
        </w:rPr>
      </w:pPr>
      <w:bookmarkStart w:id="124" w:name="_Toc189983071"/>
      <w:bookmarkStart w:id="125" w:name="_Toc241031603"/>
      <w:r w:rsidRPr="006A610D">
        <w:rPr>
          <w:rFonts w:hint="eastAsia"/>
          <w:lang w:eastAsia="zh-CN"/>
        </w:rPr>
        <w:t>双层防火墙组网方案</w:t>
      </w:r>
      <w:bookmarkEnd w:id="124"/>
      <w:bookmarkEnd w:id="125"/>
    </w:p>
    <w:p w14:paraId="2EFC7559" w14:textId="77777777" w:rsidR="0058646F" w:rsidRPr="006A610D" w:rsidRDefault="0058646F" w:rsidP="0058646F">
      <w:pPr>
        <w:ind w:firstLine="420"/>
      </w:pPr>
      <w:r w:rsidRPr="006A610D">
        <w:rPr>
          <w:rFonts w:hint="eastAsia"/>
        </w:rPr>
        <w:t>在外部防火墙和内部防火墙之间称为停火区，提供外部网络访问的服务器就位于这个区域，表明即使攻击者通过外部防火墙进入这个区域，也无法攻入内部网络。双层防火墙通过设置了两层防火墙，使得内部网络更为安全。外层防火墙实现包过滤功能，然而却允许外部网络访问其中的服务器，如管理平台门户服务器、查询网关、防病毒服务器等；内部防火墙允许最中间的内部网络可以访问外部网络。</w:t>
      </w:r>
    </w:p>
    <w:p w14:paraId="262EB166" w14:textId="77777777" w:rsidR="0058646F" w:rsidRPr="006A610D" w:rsidRDefault="0058646F" w:rsidP="0058646F">
      <w:pPr>
        <w:ind w:firstLine="420"/>
      </w:pPr>
      <w:r w:rsidRPr="006A610D">
        <w:rPr>
          <w:rFonts w:hint="eastAsia"/>
        </w:rPr>
        <w:t>基于高安全性考虑，</w:t>
      </w:r>
      <w:r>
        <w:t>校园网内部</w:t>
      </w:r>
      <w:r w:rsidRPr="006A610D">
        <w:rPr>
          <w:rFonts w:hint="eastAsia"/>
        </w:rPr>
        <w:t>系统</w:t>
      </w:r>
      <w:r w:rsidRPr="006A610D">
        <w:rPr>
          <w:rFonts w:hint="eastAsia"/>
        </w:rPr>
        <w:t>WEB Server</w:t>
      </w:r>
      <w:r w:rsidRPr="006A610D">
        <w:rPr>
          <w:rFonts w:hint="eastAsia"/>
        </w:rPr>
        <w:t>与</w:t>
      </w:r>
      <w:r w:rsidRPr="006A610D">
        <w:rPr>
          <w:rFonts w:hint="eastAsia"/>
        </w:rPr>
        <w:t>Internet</w:t>
      </w:r>
      <w:r w:rsidRPr="006A610D">
        <w:rPr>
          <w:rFonts w:hint="eastAsia"/>
        </w:rPr>
        <w:t>之间采用双层防火墙技术，将</w:t>
      </w:r>
      <w:r w:rsidRPr="006A610D">
        <w:rPr>
          <w:rFonts w:hint="eastAsia"/>
        </w:rPr>
        <w:t>WEB Server</w:t>
      </w:r>
      <w:r w:rsidRPr="006A610D">
        <w:rPr>
          <w:rFonts w:hint="eastAsia"/>
        </w:rPr>
        <w:t>放在防火墙的</w:t>
      </w:r>
      <w:r w:rsidRPr="006A610D">
        <w:rPr>
          <w:rFonts w:hint="eastAsia"/>
        </w:rPr>
        <w:t>DMZ</w:t>
      </w:r>
      <w:r w:rsidRPr="006A610D">
        <w:rPr>
          <w:rFonts w:hint="eastAsia"/>
        </w:rPr>
        <w:t>（停火区），即</w:t>
      </w:r>
      <w:r w:rsidRPr="006A610D">
        <w:rPr>
          <w:rFonts w:hint="eastAsia"/>
        </w:rPr>
        <w:t>WEB Server</w:t>
      </w:r>
      <w:r w:rsidRPr="006A610D">
        <w:rPr>
          <w:rFonts w:hint="eastAsia"/>
        </w:rPr>
        <w:t>与</w:t>
      </w:r>
      <w:r>
        <w:rPr>
          <w:rFonts w:hint="eastAsia"/>
        </w:rPr>
        <w:t>内、外网之间均设置防火墙，建议这两个防火墙采用不同厂商的防火墙</w:t>
      </w:r>
      <w:r w:rsidRPr="006A610D">
        <w:rPr>
          <w:rFonts w:hint="eastAsia"/>
        </w:rPr>
        <w:t>。</w:t>
      </w:r>
    </w:p>
    <w:p w14:paraId="68585644" w14:textId="77777777" w:rsidR="0058646F" w:rsidRPr="006A610D" w:rsidRDefault="0058646F" w:rsidP="0058646F">
      <w:pPr>
        <w:ind w:firstLine="420"/>
      </w:pPr>
      <w:r w:rsidRPr="006A610D">
        <w:rPr>
          <w:rFonts w:hint="eastAsia"/>
        </w:rPr>
        <w:t>WEB</w:t>
      </w:r>
      <w:r w:rsidRPr="006A610D">
        <w:rPr>
          <w:rFonts w:hint="eastAsia"/>
        </w:rPr>
        <w:t>服务器在一定程度上和应用服务器交互获取系统业务数据及业务逻辑，而</w:t>
      </w:r>
      <w:r w:rsidRPr="006A610D">
        <w:rPr>
          <w:rFonts w:hint="eastAsia"/>
        </w:rPr>
        <w:t>WEB</w:t>
      </w:r>
      <w:r w:rsidRPr="006A610D">
        <w:rPr>
          <w:rFonts w:hint="eastAsia"/>
        </w:rPr>
        <w:t>服务器是对公网服务的，那么应用服务器很可能成为系统的一个安全薄弱环节，外网的攻击就有可能通过应用服务器进入</w:t>
      </w:r>
      <w:r>
        <w:t>核心数据</w:t>
      </w:r>
      <w:r w:rsidRPr="006A610D">
        <w:rPr>
          <w:rFonts w:hint="eastAsia"/>
        </w:rPr>
        <w:t>系统。因此，内网和应用服务器之间的交互在一定程度</w:t>
      </w:r>
      <w:r w:rsidRPr="006A610D">
        <w:rPr>
          <w:rFonts w:hint="eastAsia"/>
        </w:rPr>
        <w:lastRenderedPageBreak/>
        <w:t>上必须考虑访问权限和安全性问题。</w:t>
      </w:r>
    </w:p>
    <w:p w14:paraId="1FF26218" w14:textId="77777777" w:rsidR="0058646F" w:rsidRPr="006A610D" w:rsidRDefault="0058646F" w:rsidP="0058646F">
      <w:pPr>
        <w:ind w:firstLine="420"/>
      </w:pPr>
      <w:r w:rsidRPr="006A610D">
        <w:rPr>
          <w:rFonts w:hint="eastAsia"/>
        </w:rPr>
        <w:t>防火墙的每个端口都有不同的安全级别，低安全级别端口和高安全级别端口之间只能容许单向访问，低安全级别端口要主动访问高安全级别端口是需要单独授权的。而且协议端口号也可以根据协议的需要来动态开放使用。</w:t>
      </w:r>
    </w:p>
    <w:p w14:paraId="30AA0212" w14:textId="77777777" w:rsidR="0058646F" w:rsidRPr="006A610D" w:rsidRDefault="0058646F" w:rsidP="0058646F">
      <w:pPr>
        <w:ind w:firstLine="420"/>
      </w:pPr>
      <w:r w:rsidRPr="006A610D">
        <w:rPr>
          <w:rFonts w:hint="eastAsia"/>
        </w:rPr>
        <w:t>防火墙同时也具有解决公网最为猖獗的</w:t>
      </w:r>
      <w:r w:rsidRPr="006A610D">
        <w:rPr>
          <w:rFonts w:hint="eastAsia"/>
        </w:rPr>
        <w:t>DDOS</w:t>
      </w:r>
      <w:r w:rsidRPr="006A610D">
        <w:rPr>
          <w:rFonts w:hint="eastAsia"/>
        </w:rPr>
        <w:t>（分布式拒绝服务）攻击的能力。</w:t>
      </w:r>
    </w:p>
    <w:p w14:paraId="051E2DBB" w14:textId="77777777" w:rsidR="0058646F" w:rsidRPr="00283FC4" w:rsidRDefault="0058646F" w:rsidP="0058646F">
      <w:pPr>
        <w:ind w:firstLine="422"/>
        <w:rPr>
          <w:b/>
          <w:kern w:val="0"/>
        </w:rPr>
      </w:pPr>
      <w:r>
        <w:rPr>
          <w:rFonts w:hint="eastAsia"/>
          <w:b/>
          <w:kern w:val="0"/>
        </w:rPr>
        <w:t xml:space="preserve">2 </w:t>
      </w:r>
      <w:r>
        <w:rPr>
          <w:rFonts w:hint="eastAsia"/>
          <w:b/>
          <w:kern w:val="0"/>
        </w:rPr>
        <w:t>）</w:t>
      </w:r>
      <w:r w:rsidRPr="00283FC4">
        <w:rPr>
          <w:rFonts w:hint="eastAsia"/>
          <w:b/>
          <w:kern w:val="0"/>
        </w:rPr>
        <w:t>病毒防杀策略</w:t>
      </w:r>
    </w:p>
    <w:p w14:paraId="71CD1375" w14:textId="77777777" w:rsidR="0058646F" w:rsidRPr="006A610D" w:rsidRDefault="0058646F" w:rsidP="0058646F">
      <w:pPr>
        <w:ind w:firstLine="420"/>
      </w:pPr>
      <w:r w:rsidRPr="006A610D">
        <w:rPr>
          <w:rFonts w:hint="eastAsia"/>
        </w:rPr>
        <w:t>针对病毒的特点，</w:t>
      </w:r>
      <w:r>
        <w:rPr>
          <w:rFonts w:hint="eastAsia"/>
        </w:rPr>
        <w:t>需</w:t>
      </w:r>
      <w:r w:rsidRPr="006A610D">
        <w:rPr>
          <w:rFonts w:hint="eastAsia"/>
        </w:rPr>
        <w:t>制</w:t>
      </w:r>
      <w:r w:rsidRPr="00283FC4">
        <w:rPr>
          <w:rFonts w:hint="eastAsia"/>
        </w:rPr>
        <w:t>定</w:t>
      </w:r>
      <w:r w:rsidRPr="006A610D">
        <w:rPr>
          <w:rFonts w:hint="eastAsia"/>
        </w:rPr>
        <w:t>了完善的病毒防杀策略。对于病毒的入侵，防范是关键，要做到很好的防范，需要从下面几个方面入手：</w:t>
      </w:r>
    </w:p>
    <w:p w14:paraId="63705601" w14:textId="77777777" w:rsidR="0058646F" w:rsidRPr="006A610D" w:rsidRDefault="0058646F" w:rsidP="0058646F">
      <w:pPr>
        <w:ind w:firstLine="420"/>
      </w:pPr>
      <w:r>
        <w:rPr>
          <w:rFonts w:hint="eastAsia"/>
        </w:rPr>
        <w:t>（</w:t>
      </w:r>
      <w:r>
        <w:rPr>
          <w:rFonts w:hint="eastAsia"/>
        </w:rPr>
        <w:t>1</w:t>
      </w:r>
      <w:r>
        <w:rPr>
          <w:rFonts w:hint="eastAsia"/>
        </w:rPr>
        <w:t>）</w:t>
      </w:r>
      <w:r w:rsidRPr="006A610D">
        <w:rPr>
          <w:rFonts w:hint="eastAsia"/>
        </w:rPr>
        <w:t>操作系统</w:t>
      </w:r>
    </w:p>
    <w:p w14:paraId="67A050C8" w14:textId="77777777" w:rsidR="0058646F" w:rsidRPr="006A610D" w:rsidRDefault="0058646F" w:rsidP="0058646F">
      <w:pPr>
        <w:ind w:firstLine="420"/>
      </w:pPr>
      <w:r w:rsidRPr="006A610D">
        <w:rPr>
          <w:rFonts w:hint="eastAsia"/>
        </w:rPr>
        <w:t>操作系统的安全是整个防病毒的关键，每个操作系统都存在安全的漏洞，为了最大限度的防止操作系统的漏洞，就需要即使安装最新的操作系统的补丁，将漏洞的危险降到最低。</w:t>
      </w:r>
    </w:p>
    <w:p w14:paraId="0C48027E" w14:textId="77777777" w:rsidR="0058646F" w:rsidRPr="006A610D" w:rsidRDefault="0058646F" w:rsidP="0058646F">
      <w:pPr>
        <w:ind w:firstLine="420"/>
      </w:pPr>
      <w:r w:rsidRPr="006A610D">
        <w:rPr>
          <w:rFonts w:hint="eastAsia"/>
        </w:rPr>
        <w:t>另外操作系统的用户和密码也是操作系统容易出问题的部分，为了避免由于用户和密码的原因，需要尽量减少系统的用户，将不需要的用户和密码删除，并且密码长度要求</w:t>
      </w:r>
      <w:r w:rsidRPr="006A610D">
        <w:rPr>
          <w:rFonts w:hint="eastAsia"/>
        </w:rPr>
        <w:t>8</w:t>
      </w:r>
      <w:r w:rsidRPr="006A610D">
        <w:rPr>
          <w:rFonts w:hint="eastAsia"/>
        </w:rPr>
        <w:t>位以上，密码的组成为数字、字母、特殊字符的组合，避免密码被攻破。</w:t>
      </w:r>
    </w:p>
    <w:p w14:paraId="41945C96" w14:textId="77777777" w:rsidR="0058646F" w:rsidRPr="006A610D" w:rsidRDefault="0058646F" w:rsidP="0058646F">
      <w:pPr>
        <w:ind w:firstLine="420"/>
      </w:pPr>
      <w:r>
        <w:rPr>
          <w:rFonts w:hint="eastAsia"/>
        </w:rPr>
        <w:t>（</w:t>
      </w:r>
      <w:r>
        <w:rPr>
          <w:rFonts w:hint="eastAsia"/>
        </w:rPr>
        <w:t>2</w:t>
      </w:r>
      <w:r>
        <w:rPr>
          <w:rFonts w:hint="eastAsia"/>
        </w:rPr>
        <w:t>）</w:t>
      </w:r>
      <w:r w:rsidRPr="006A610D">
        <w:rPr>
          <w:rFonts w:hint="eastAsia"/>
        </w:rPr>
        <w:t>网络</w:t>
      </w:r>
    </w:p>
    <w:p w14:paraId="73B0C4E6" w14:textId="77777777" w:rsidR="0058646F" w:rsidRPr="006A610D" w:rsidRDefault="0058646F" w:rsidP="0058646F">
      <w:pPr>
        <w:ind w:firstLine="420"/>
      </w:pPr>
      <w:r w:rsidRPr="006A610D">
        <w:rPr>
          <w:rFonts w:hint="eastAsia"/>
        </w:rPr>
        <w:t>网络的安全是保证系统安全的基本，现在很多病毒、木马、蠕虫都是通过网络来传播，因此网络的安全就额外重要。网络完全的保证主要由双层防火墙来保证将内网和外网分离，将不需要开放给公网的设备都放在内网，将需要开放的设备放置在</w:t>
      </w:r>
      <w:r w:rsidRPr="006A610D">
        <w:rPr>
          <w:rFonts w:hint="eastAsia"/>
        </w:rPr>
        <w:t>DMZ</w:t>
      </w:r>
      <w:r w:rsidRPr="006A610D">
        <w:rPr>
          <w:rFonts w:hint="eastAsia"/>
        </w:rPr>
        <w:t>区，这样的结构能够很好的防止网络的攻击。另外系统和</w:t>
      </w:r>
      <w:r>
        <w:rPr>
          <w:rFonts w:hint="eastAsia"/>
        </w:rPr>
        <w:t>外网</w:t>
      </w:r>
      <w:r w:rsidRPr="006A610D">
        <w:rPr>
          <w:rFonts w:hint="eastAsia"/>
        </w:rPr>
        <w:t>之间的链接也都需要架设防火墙，这样能够防止一个网络出问题不会影响其他网络的安全，在防火墙上不开放不必要的端口和协议，严格设置防火墙的访问策略能够很好的保证网络的安全。</w:t>
      </w:r>
    </w:p>
    <w:p w14:paraId="5F7EA6A9" w14:textId="77777777" w:rsidR="0058646F" w:rsidRPr="006A610D" w:rsidRDefault="0058646F" w:rsidP="0058646F">
      <w:pPr>
        <w:ind w:firstLine="420"/>
      </w:pPr>
      <w:r>
        <w:rPr>
          <w:rFonts w:hint="eastAsia"/>
        </w:rPr>
        <w:t>（</w:t>
      </w:r>
      <w:r>
        <w:rPr>
          <w:rFonts w:hint="eastAsia"/>
        </w:rPr>
        <w:t>3</w:t>
      </w:r>
      <w:r>
        <w:rPr>
          <w:rFonts w:hint="eastAsia"/>
        </w:rPr>
        <w:t>）</w:t>
      </w:r>
      <w:r w:rsidRPr="006A610D">
        <w:rPr>
          <w:rFonts w:hint="eastAsia"/>
        </w:rPr>
        <w:t>数据库</w:t>
      </w:r>
    </w:p>
    <w:p w14:paraId="18CC8C05" w14:textId="77777777" w:rsidR="0058646F" w:rsidRPr="006A610D" w:rsidRDefault="0058646F" w:rsidP="0058646F">
      <w:pPr>
        <w:ind w:firstLine="420"/>
      </w:pPr>
      <w:r w:rsidRPr="006A610D">
        <w:rPr>
          <w:rFonts w:hint="eastAsia"/>
        </w:rPr>
        <w:t>数据库的安全也是系统安全的重要的一环，数据库是整个系统的核心，数据的安全是数据库安全的根本。数据库的安全的保证需要及时的安装数据库的补丁，严格控制数据库的用户和密码，以及各个用户的权限。</w:t>
      </w:r>
    </w:p>
    <w:p w14:paraId="7A24617F" w14:textId="77777777" w:rsidR="0058646F" w:rsidRPr="006A610D" w:rsidRDefault="0058646F" w:rsidP="0058646F">
      <w:pPr>
        <w:ind w:firstLine="420"/>
      </w:pPr>
      <w:r>
        <w:rPr>
          <w:rFonts w:hint="eastAsia"/>
        </w:rPr>
        <w:t>（</w:t>
      </w:r>
      <w:r>
        <w:rPr>
          <w:rFonts w:hint="eastAsia"/>
        </w:rPr>
        <w:t>4</w:t>
      </w:r>
      <w:r>
        <w:rPr>
          <w:rFonts w:hint="eastAsia"/>
        </w:rPr>
        <w:t>）</w:t>
      </w:r>
      <w:r w:rsidRPr="006A610D">
        <w:rPr>
          <w:rFonts w:hint="eastAsia"/>
        </w:rPr>
        <w:t>专业的防病毒软件</w:t>
      </w:r>
    </w:p>
    <w:p w14:paraId="60BD427D" w14:textId="77777777" w:rsidR="0058646F" w:rsidRPr="006A610D" w:rsidRDefault="0058646F" w:rsidP="0058646F">
      <w:pPr>
        <w:ind w:firstLine="420"/>
      </w:pPr>
      <w:r w:rsidRPr="006A610D">
        <w:rPr>
          <w:rFonts w:hint="eastAsia"/>
        </w:rPr>
        <w:t>安装专业的防病毒软件是系统安全不可缺少的部分，专业的防病毒软件能够有效的制止病毒的攻击和破坏，是系统安全的最后的一环。要保证防病毒软件能够有效的防止病毒的入</w:t>
      </w:r>
      <w:r w:rsidRPr="006A610D">
        <w:rPr>
          <w:rFonts w:hint="eastAsia"/>
        </w:rPr>
        <w:lastRenderedPageBreak/>
        <w:t>侵就需要及时更新病毒库，定期对系统做全面的病毒扫描，及时发现并消灭病毒。建议设置为每天自动更新病毒库，以及每周对系统做全面的病毒扫描。</w:t>
      </w:r>
    </w:p>
    <w:p w14:paraId="57ACB144" w14:textId="77777777" w:rsidR="0058646F" w:rsidRPr="006A610D" w:rsidRDefault="0058646F" w:rsidP="0058646F">
      <w:pPr>
        <w:ind w:firstLine="420"/>
      </w:pPr>
      <w:r w:rsidRPr="006A610D">
        <w:rPr>
          <w:rFonts w:hint="eastAsia"/>
        </w:rPr>
        <w:t>经过上述的</w:t>
      </w:r>
      <w:r w:rsidRPr="006A610D">
        <w:rPr>
          <w:rFonts w:hint="eastAsia"/>
        </w:rPr>
        <w:t>4</w:t>
      </w:r>
      <w:r w:rsidRPr="006A610D">
        <w:rPr>
          <w:rFonts w:hint="eastAsia"/>
        </w:rPr>
        <w:t>个方面的防范，对于病毒入侵完全可以避免，保证系统的安全。当然完善的维护制度是保证上述策略能够很好贯彻的保证，因此需要制定完善的机房维护制度，每天检查防火墙、防病毒软件、操作系统、数据库的日志，及时发现问题，从而针对问题及时解决。</w:t>
      </w:r>
    </w:p>
    <w:p w14:paraId="17196136" w14:textId="77777777" w:rsidR="0058646F" w:rsidRPr="00283FC4" w:rsidRDefault="0058646F" w:rsidP="0058646F">
      <w:pPr>
        <w:ind w:firstLine="422"/>
        <w:rPr>
          <w:b/>
          <w:kern w:val="0"/>
        </w:rPr>
      </w:pPr>
      <w:r>
        <w:rPr>
          <w:rFonts w:hint="eastAsia"/>
          <w:b/>
          <w:kern w:val="0"/>
        </w:rPr>
        <w:t xml:space="preserve">3 </w:t>
      </w:r>
      <w:r>
        <w:rPr>
          <w:rFonts w:hint="eastAsia"/>
          <w:b/>
          <w:kern w:val="0"/>
        </w:rPr>
        <w:t>）</w:t>
      </w:r>
      <w:r w:rsidRPr="00283FC4">
        <w:rPr>
          <w:rFonts w:hint="eastAsia"/>
          <w:b/>
          <w:kern w:val="0"/>
        </w:rPr>
        <w:t>部署</w:t>
      </w:r>
      <w:r w:rsidRPr="00283FC4">
        <w:rPr>
          <w:rFonts w:hint="eastAsia"/>
          <w:b/>
          <w:kern w:val="0"/>
        </w:rPr>
        <w:t>IDS</w:t>
      </w:r>
      <w:r w:rsidRPr="00283FC4">
        <w:rPr>
          <w:rFonts w:hint="eastAsia"/>
          <w:b/>
          <w:kern w:val="0"/>
        </w:rPr>
        <w:t>系统</w:t>
      </w:r>
    </w:p>
    <w:p w14:paraId="43B3107C" w14:textId="77777777" w:rsidR="0058646F" w:rsidRDefault="0058646F" w:rsidP="0058646F">
      <w:pPr>
        <w:ind w:firstLine="420"/>
      </w:pPr>
      <w:r w:rsidRPr="00456B67">
        <w:rPr>
          <w:rFonts w:hint="eastAsia"/>
        </w:rPr>
        <w:t>对计算机</w:t>
      </w:r>
      <w:hyperlink r:id="rId31" w:tgtFrame="_blank" w:history="1">
        <w:r w:rsidRPr="00456B67">
          <w:rPr>
            <w:rFonts w:hint="eastAsia"/>
          </w:rPr>
          <w:t>网络</w:t>
        </w:r>
      </w:hyperlink>
      <w:r>
        <w:rPr>
          <w:rFonts w:hint="eastAsia"/>
        </w:rPr>
        <w:t>或计算机系统中的</w:t>
      </w:r>
      <w:r w:rsidRPr="00456B67">
        <w:rPr>
          <w:rFonts w:hint="eastAsia"/>
        </w:rPr>
        <w:t>若干关键点收集信息并对其进行分析，从中发现</w:t>
      </w:r>
      <w:hyperlink r:id="rId32" w:tgtFrame="_blank" w:history="1">
        <w:r w:rsidRPr="00456B67">
          <w:rPr>
            <w:rFonts w:hint="eastAsia"/>
          </w:rPr>
          <w:t>网络</w:t>
        </w:r>
      </w:hyperlink>
      <w:r w:rsidRPr="00456B67">
        <w:rPr>
          <w:rFonts w:hint="eastAsia"/>
        </w:rPr>
        <w:t>或系统中是否有违反安全策略的行为和被攻击的迹象。进行入侵检测的软件与硬件的组合便是入侵检测系统（</w:t>
      </w:r>
      <w:r w:rsidRPr="00456B67">
        <w:rPr>
          <w:rFonts w:hint="eastAsia"/>
        </w:rPr>
        <w:t>Intrusion Detection System,</w:t>
      </w:r>
      <w:r w:rsidRPr="00456B67">
        <w:rPr>
          <w:rFonts w:hint="eastAsia"/>
        </w:rPr>
        <w:t>简称</w:t>
      </w:r>
      <w:r w:rsidRPr="00456B67">
        <w:rPr>
          <w:rFonts w:hint="eastAsia"/>
        </w:rPr>
        <w:t>IDS</w:t>
      </w:r>
      <w:r w:rsidRPr="00456B67">
        <w:rPr>
          <w:rFonts w:hint="eastAsia"/>
        </w:rPr>
        <w:t>）</w:t>
      </w:r>
      <w:r>
        <w:rPr>
          <w:rFonts w:hint="eastAsia"/>
        </w:rPr>
        <w:t>。</w:t>
      </w:r>
    </w:p>
    <w:p w14:paraId="478C43E8" w14:textId="77777777" w:rsidR="0058646F" w:rsidRDefault="0058646F" w:rsidP="0058646F">
      <w:pPr>
        <w:ind w:leftChars="200" w:left="420" w:firstLineChars="0" w:firstLine="0"/>
      </w:pPr>
      <w:r>
        <w:rPr>
          <w:rFonts w:hint="eastAsia"/>
        </w:rPr>
        <w:t>入侵检测系统的主要功能有</w:t>
      </w:r>
      <w:r w:rsidRPr="00456B67">
        <w:rPr>
          <w:rFonts w:hint="eastAsia"/>
        </w:rPr>
        <w:t>：</w:t>
      </w:r>
      <w:r w:rsidRPr="00456B67">
        <w:rPr>
          <w:rFonts w:hint="eastAsia"/>
        </w:rPr>
        <w:br/>
      </w:r>
      <w:r>
        <w:rPr>
          <w:rFonts w:hint="eastAsia"/>
        </w:rPr>
        <w:t>1</w:t>
      </w:r>
      <w:r>
        <w:rPr>
          <w:rFonts w:hint="eastAsia"/>
        </w:rPr>
        <w:t>）</w:t>
      </w:r>
      <w:r w:rsidRPr="00456B67">
        <w:rPr>
          <w:rFonts w:hint="eastAsia"/>
        </w:rPr>
        <w:t>监测并分析用户和系统的活动；</w:t>
      </w:r>
      <w:r w:rsidRPr="00456B67">
        <w:rPr>
          <w:rFonts w:hint="eastAsia"/>
        </w:rPr>
        <w:br/>
      </w:r>
      <w:r>
        <w:rPr>
          <w:rFonts w:hint="eastAsia"/>
        </w:rPr>
        <w:t>2</w:t>
      </w:r>
      <w:r>
        <w:rPr>
          <w:rFonts w:hint="eastAsia"/>
        </w:rPr>
        <w:t>）</w:t>
      </w:r>
      <w:r w:rsidRPr="00456B67">
        <w:rPr>
          <w:rFonts w:hint="eastAsia"/>
        </w:rPr>
        <w:t>核查系统配置和漏洞；</w:t>
      </w:r>
      <w:r w:rsidRPr="00456B67">
        <w:rPr>
          <w:rFonts w:hint="eastAsia"/>
        </w:rPr>
        <w:br/>
      </w:r>
      <w:r>
        <w:rPr>
          <w:rFonts w:hint="eastAsia"/>
        </w:rPr>
        <w:t>3</w:t>
      </w:r>
      <w:r>
        <w:rPr>
          <w:rFonts w:hint="eastAsia"/>
        </w:rPr>
        <w:t>）</w:t>
      </w:r>
      <w:r w:rsidRPr="00456B67">
        <w:rPr>
          <w:rFonts w:hint="eastAsia"/>
        </w:rPr>
        <w:t>评估系统关键资源和数据文件的完整性；</w:t>
      </w:r>
      <w:r w:rsidRPr="00456B67">
        <w:rPr>
          <w:rFonts w:hint="eastAsia"/>
        </w:rPr>
        <w:br/>
      </w:r>
      <w:r>
        <w:rPr>
          <w:rFonts w:hint="eastAsia"/>
        </w:rPr>
        <w:t>4</w:t>
      </w:r>
      <w:r>
        <w:rPr>
          <w:rFonts w:hint="eastAsia"/>
        </w:rPr>
        <w:t>）</w:t>
      </w:r>
      <w:r w:rsidRPr="00456B67">
        <w:rPr>
          <w:rFonts w:hint="eastAsia"/>
        </w:rPr>
        <w:t>识别已知的攻击行为；</w:t>
      </w:r>
      <w:r w:rsidRPr="00456B67">
        <w:rPr>
          <w:rFonts w:hint="eastAsia"/>
        </w:rPr>
        <w:br/>
      </w:r>
      <w:r>
        <w:rPr>
          <w:rFonts w:hint="eastAsia"/>
        </w:rPr>
        <w:t>5</w:t>
      </w:r>
      <w:r>
        <w:rPr>
          <w:rFonts w:hint="eastAsia"/>
        </w:rPr>
        <w:t>）</w:t>
      </w:r>
      <w:r w:rsidRPr="00456B67">
        <w:rPr>
          <w:rFonts w:hint="eastAsia"/>
        </w:rPr>
        <w:t>统计分析异常行为；</w:t>
      </w:r>
      <w:r w:rsidRPr="00456B67">
        <w:rPr>
          <w:rFonts w:hint="eastAsia"/>
        </w:rPr>
        <w:br/>
      </w:r>
      <w:r>
        <w:rPr>
          <w:rFonts w:hint="eastAsia"/>
        </w:rPr>
        <w:t>6</w:t>
      </w:r>
      <w:r>
        <w:rPr>
          <w:rFonts w:hint="eastAsia"/>
        </w:rPr>
        <w:t>）</w:t>
      </w:r>
      <w:r w:rsidRPr="00456B67">
        <w:rPr>
          <w:rFonts w:hint="eastAsia"/>
        </w:rPr>
        <w:t>操作系统日志管理，并识别违反安全策略的用户活动。</w:t>
      </w:r>
    </w:p>
    <w:p w14:paraId="6B15F378" w14:textId="77777777" w:rsidR="0058646F" w:rsidRPr="006A610D" w:rsidRDefault="0058646F" w:rsidP="0058646F">
      <w:pPr>
        <w:ind w:firstLine="420"/>
      </w:pPr>
      <w:r w:rsidRPr="006A610D">
        <w:rPr>
          <w:rFonts w:hint="eastAsia"/>
        </w:rPr>
        <w:t>可以采用</w:t>
      </w:r>
      <w:r w:rsidRPr="006A610D">
        <w:rPr>
          <w:rFonts w:hint="eastAsia"/>
        </w:rPr>
        <w:t>CA</w:t>
      </w:r>
      <w:r w:rsidRPr="006A610D">
        <w:rPr>
          <w:rFonts w:hint="eastAsia"/>
        </w:rPr>
        <w:t>等厂商的入侵检测产品，如</w:t>
      </w:r>
      <w:r w:rsidRPr="006A610D">
        <w:rPr>
          <w:rFonts w:hint="eastAsia"/>
        </w:rPr>
        <w:t>CA eTrust Intrusion Detection</w:t>
      </w:r>
      <w:r w:rsidRPr="006A610D">
        <w:rPr>
          <w:rFonts w:hint="eastAsia"/>
        </w:rPr>
        <w:t>等。</w:t>
      </w:r>
    </w:p>
    <w:p w14:paraId="442A3AC7" w14:textId="77777777" w:rsidR="0058646F" w:rsidRPr="0058646F" w:rsidRDefault="0058646F" w:rsidP="0058646F">
      <w:pPr>
        <w:ind w:firstLine="420"/>
      </w:pPr>
      <w:r w:rsidRPr="006A610D">
        <w:rPr>
          <w:rFonts w:hint="eastAsia"/>
        </w:rPr>
        <w:t>下面根据</w:t>
      </w:r>
      <w:r w:rsidR="009851EF">
        <w:rPr>
          <w:rFonts w:hint="eastAsia"/>
        </w:rPr>
        <w:t>XX</w:t>
      </w:r>
      <w:r w:rsidR="003415C9">
        <w:rPr>
          <w:rFonts w:hint="eastAsia"/>
        </w:rPr>
        <w:t>学校基地</w:t>
      </w:r>
      <w:r>
        <w:rPr>
          <w:rFonts w:hint="eastAsia"/>
        </w:rPr>
        <w:t>智慧校园中应用</w:t>
      </w:r>
      <w:r w:rsidRPr="006A610D">
        <w:rPr>
          <w:rFonts w:hint="eastAsia"/>
        </w:rPr>
        <w:t>系统</w:t>
      </w:r>
      <w:r>
        <w:rPr>
          <w:rFonts w:hint="eastAsia"/>
        </w:rPr>
        <w:t>的</w:t>
      </w:r>
      <w:r w:rsidRPr="006A610D">
        <w:rPr>
          <w:rFonts w:hint="eastAsia"/>
        </w:rPr>
        <w:t>重要程度，分别给出安全配置解决方案建议。</w:t>
      </w:r>
    </w:p>
    <w:p w14:paraId="231DCB9F" w14:textId="77777777" w:rsidR="0058646F" w:rsidRPr="00283FC4" w:rsidRDefault="0058646F" w:rsidP="0058646F">
      <w:pPr>
        <w:ind w:firstLine="422"/>
        <w:rPr>
          <w:b/>
          <w:kern w:val="0"/>
        </w:rPr>
      </w:pPr>
      <w:r>
        <w:rPr>
          <w:rFonts w:hint="eastAsia"/>
          <w:b/>
          <w:kern w:val="0"/>
        </w:rPr>
        <w:t xml:space="preserve">4 </w:t>
      </w:r>
      <w:r>
        <w:rPr>
          <w:rFonts w:hint="eastAsia"/>
          <w:b/>
          <w:kern w:val="0"/>
        </w:rPr>
        <w:t>）</w:t>
      </w:r>
      <w:r w:rsidRPr="00283FC4">
        <w:rPr>
          <w:rFonts w:hint="eastAsia"/>
          <w:b/>
          <w:kern w:val="0"/>
        </w:rPr>
        <w:t>上网行为管理</w:t>
      </w:r>
    </w:p>
    <w:p w14:paraId="491958BF" w14:textId="77777777" w:rsidR="0058646F" w:rsidRPr="004B5AB7" w:rsidRDefault="0058646F" w:rsidP="0058646F">
      <w:pPr>
        <w:ind w:firstLine="420"/>
      </w:pPr>
      <w:r>
        <w:rPr>
          <w:rFonts w:hint="eastAsia"/>
        </w:rPr>
        <w:t>（</w:t>
      </w:r>
      <w:r w:rsidRPr="00283FC4">
        <w:t>1</w:t>
      </w:r>
      <w:r w:rsidRPr="00283FC4">
        <w:t>）防止带宽资源滥用</w:t>
      </w:r>
      <w:r w:rsidRPr="00283FC4">
        <w:t> </w:t>
      </w:r>
      <w:r w:rsidRPr="00E83A5B">
        <w:br/>
      </w:r>
      <w:r w:rsidRPr="00E83A5B">
        <w:t xml:space="preserve">　　</w:t>
      </w:r>
      <w:r>
        <w:t>上网行为管理</w:t>
      </w:r>
      <w:r w:rsidRPr="00E83A5B">
        <w:t>通过基于应用类型、网站类别、文件类型、用户</w:t>
      </w:r>
      <w:r w:rsidRPr="00E83A5B">
        <w:t>/</w:t>
      </w:r>
      <w:r w:rsidRPr="00E83A5B">
        <w:t>用户组、时间段等的细致带宽分配策略限制</w:t>
      </w:r>
      <w:r w:rsidRPr="00E83A5B">
        <w:t>P2P</w:t>
      </w:r>
      <w:r w:rsidRPr="00E83A5B">
        <w:t>、在线视频、大文件下载等不良应用所占用的带宽，保障</w:t>
      </w:r>
      <w:r w:rsidRPr="00E83A5B">
        <w:t>OA</w:t>
      </w:r>
      <w:r w:rsidRPr="00E83A5B">
        <w:t>、</w:t>
      </w:r>
      <w:r w:rsidRPr="00E83A5B">
        <w:t>ERP</w:t>
      </w:r>
      <w:r w:rsidRPr="00E83A5B">
        <w:t>等办公应用获得足够的带宽支持，提升上网速度和网络办公应用的使用效率。</w:t>
      </w:r>
      <w:r w:rsidRPr="00E83A5B">
        <w:br/>
      </w:r>
      <w:r w:rsidRPr="00283FC4">
        <w:t xml:space="preserve">　　</w:t>
      </w:r>
      <w:r>
        <w:rPr>
          <w:rFonts w:hint="eastAsia"/>
        </w:rPr>
        <w:t>（</w:t>
      </w:r>
      <w:r w:rsidRPr="00283FC4">
        <w:t>2</w:t>
      </w:r>
      <w:r w:rsidRPr="00283FC4">
        <w:t>）记录上网轨迹满足法规要求</w:t>
      </w:r>
      <w:r w:rsidRPr="00283FC4">
        <w:t> </w:t>
      </w:r>
      <w:r w:rsidRPr="00E83A5B">
        <w:br/>
      </w:r>
      <w:r w:rsidRPr="00E83A5B">
        <w:t xml:space="preserve">　上网行为管理可以帮助组织详尽记录用户的上网轨迹，做到网络行为有据可查，满足组织对网络行为记录的相关要求、规避可能的法规风险。</w:t>
      </w:r>
      <w:r w:rsidRPr="00E83A5B">
        <w:br/>
      </w:r>
      <w:r w:rsidRPr="00E83A5B">
        <w:lastRenderedPageBreak/>
        <w:t xml:space="preserve">　　</w:t>
      </w:r>
      <w:r>
        <w:rPr>
          <w:rFonts w:hint="eastAsia"/>
        </w:rPr>
        <w:t>（</w:t>
      </w:r>
      <w:r>
        <w:t>3</w:t>
      </w:r>
      <w:r>
        <w:t>）</w:t>
      </w:r>
      <w:r w:rsidRPr="00283FC4">
        <w:t>管控外发信息，降低泄密风险</w:t>
      </w:r>
      <w:r w:rsidRPr="00283FC4">
        <w:t> </w:t>
      </w:r>
      <w:r w:rsidRPr="00E83A5B">
        <w:br/>
      </w:r>
      <w:r w:rsidRPr="00E83A5B">
        <w:t xml:space="preserve">　　</w:t>
      </w:r>
      <w:r>
        <w:t>上网行为管理</w:t>
      </w:r>
      <w:r w:rsidRPr="00E83A5B">
        <w:t>充分考虑网络使用中的主动泄密、被动泄密行为，从事前防范、事中告警、事后追踪等多方面防范泄密，为组织保护信息资产安全，降低网络风险。</w:t>
      </w:r>
      <w:r w:rsidRPr="00E83A5B">
        <w:br/>
      </w:r>
      <w:r w:rsidRPr="00283FC4">
        <w:t xml:space="preserve">　　</w:t>
      </w:r>
      <w:r>
        <w:rPr>
          <w:rFonts w:hint="eastAsia"/>
        </w:rPr>
        <w:t>（</w:t>
      </w:r>
      <w:r w:rsidRPr="00283FC4">
        <w:t>4</w:t>
      </w:r>
      <w:r w:rsidRPr="00283FC4">
        <w:t>）为网络管理与优化提供决策依据</w:t>
      </w:r>
      <w:r w:rsidRPr="00283FC4">
        <w:t> </w:t>
      </w:r>
      <w:r w:rsidRPr="00E83A5B">
        <w:br/>
      </w:r>
      <w:r w:rsidRPr="00E83A5B">
        <w:t xml:space="preserve">　</w:t>
      </w:r>
      <w:r>
        <w:t>上网行为管理</w:t>
      </w:r>
      <w:r w:rsidRPr="00E83A5B">
        <w:t>提供了丰富的网络可视化报表，能够提供详细报告让管理者清晰掌握互联网流量的使用情况，找到造成网络故障的原因和网络瓶颈所在，从而对精细化管理网络并持续加以优化提供了有效依据。</w:t>
      </w:r>
      <w:r w:rsidRPr="00E83A5B">
        <w:br/>
      </w:r>
      <w:r w:rsidRPr="00E83A5B">
        <w:rPr>
          <w:b/>
          <w:bCs/>
        </w:rPr>
        <w:t xml:space="preserve">　　</w:t>
      </w:r>
      <w:r>
        <w:rPr>
          <w:rFonts w:hint="eastAsia"/>
          <w:b/>
          <w:bCs/>
        </w:rPr>
        <w:t>（</w:t>
      </w:r>
      <w:r w:rsidRPr="00283FC4">
        <w:t>5</w:t>
      </w:r>
      <w:r w:rsidRPr="00283FC4">
        <w:t>）防止病毒木马等网络风险</w:t>
      </w:r>
      <w:r w:rsidRPr="00283FC4">
        <w:t> </w:t>
      </w:r>
      <w:r w:rsidRPr="00E83A5B">
        <w:br/>
      </w:r>
      <w:r w:rsidRPr="00E83A5B">
        <w:t xml:space="preserve">　　利用其内置的危险插件和恶意脚本过滤等创新技术过滤挂马网站的访问、封堵不良网站等，从源头上切断病毒、木马的潜入，再结合终端安全强度检查与网络准入、</w:t>
      </w:r>
      <w:r w:rsidRPr="00E83A5B">
        <w:t>DOS</w:t>
      </w:r>
      <w:r w:rsidRPr="00E83A5B">
        <w:t>防御、</w:t>
      </w:r>
      <w:r w:rsidRPr="00E83A5B">
        <w:t>ARP</w:t>
      </w:r>
      <w:r w:rsidRPr="00E83A5B">
        <w:t>欺骗防护等多种安全手段，实现立体式安全护航，确保组织安全上网。</w:t>
      </w:r>
    </w:p>
    <w:p w14:paraId="6C6E63E3" w14:textId="77777777" w:rsidR="0058646F" w:rsidRPr="00283FC4" w:rsidRDefault="0058646F" w:rsidP="0058646F">
      <w:pPr>
        <w:ind w:firstLine="422"/>
        <w:rPr>
          <w:b/>
          <w:kern w:val="0"/>
        </w:rPr>
      </w:pPr>
      <w:r>
        <w:rPr>
          <w:rFonts w:hint="eastAsia"/>
          <w:b/>
          <w:kern w:val="0"/>
        </w:rPr>
        <w:t>5</w:t>
      </w:r>
      <w:r>
        <w:rPr>
          <w:rFonts w:hint="eastAsia"/>
          <w:b/>
          <w:kern w:val="0"/>
        </w:rPr>
        <w:t>）</w:t>
      </w:r>
      <w:r w:rsidRPr="00283FC4">
        <w:rPr>
          <w:rFonts w:hint="eastAsia"/>
          <w:b/>
          <w:kern w:val="0"/>
        </w:rPr>
        <w:t>VPN</w:t>
      </w:r>
      <w:r w:rsidRPr="00283FC4">
        <w:rPr>
          <w:rFonts w:hint="eastAsia"/>
          <w:b/>
          <w:kern w:val="0"/>
        </w:rPr>
        <w:t>认证</w:t>
      </w:r>
    </w:p>
    <w:p w14:paraId="61FAE6C3" w14:textId="77777777" w:rsidR="0058646F" w:rsidRPr="00D80E4C" w:rsidRDefault="0058646F" w:rsidP="0058646F">
      <w:pPr>
        <w:ind w:firstLineChars="300" w:firstLine="630"/>
      </w:pPr>
      <w:r>
        <w:rPr>
          <w:rFonts w:hint="eastAsia"/>
        </w:rPr>
        <w:t>（</w:t>
      </w:r>
      <w:r w:rsidRPr="00283FC4">
        <w:t>1</w:t>
      </w:r>
      <w:r w:rsidRPr="00283FC4">
        <w:t>）移动办公</w:t>
      </w:r>
      <w:r w:rsidRPr="00D80E4C">
        <w:br/>
      </w:r>
      <w:r w:rsidRPr="00D80E4C">
        <w:t xml:space="preserve">　　</w:t>
      </w:r>
      <w:r>
        <w:t>通过</w:t>
      </w:r>
      <w:r>
        <w:t>VPN</w:t>
      </w:r>
      <w:r>
        <w:t>使</w:t>
      </w:r>
      <w:r w:rsidRPr="00D80E4C">
        <w:t>笔记本、桌面</w:t>
      </w:r>
      <w:r w:rsidRPr="00D80E4C">
        <w:t>PC</w:t>
      </w:r>
      <w:r w:rsidRPr="00D80E4C">
        <w:t>、智能手机、</w:t>
      </w:r>
      <w:r w:rsidRPr="00D80E4C">
        <w:t>PDA</w:t>
      </w:r>
      <w:r>
        <w:t>等移动终端设备实现安全、便捷的远程接入内网</w:t>
      </w:r>
      <w:r w:rsidRPr="00D80E4C">
        <w:t>。</w:t>
      </w:r>
    </w:p>
    <w:p w14:paraId="7173A4DF" w14:textId="77777777" w:rsidR="0058646F" w:rsidRDefault="0058646F" w:rsidP="0058646F">
      <w:pPr>
        <w:ind w:firstLine="420"/>
      </w:pPr>
      <w:r w:rsidRPr="00283FC4">
        <w:t xml:space="preserve">　</w:t>
      </w:r>
      <w:r>
        <w:rPr>
          <w:rFonts w:hint="eastAsia"/>
        </w:rPr>
        <w:t>（</w:t>
      </w:r>
      <w:r w:rsidRPr="00283FC4">
        <w:t>2</w:t>
      </w:r>
      <w:r w:rsidRPr="00283FC4">
        <w:t>）内网分区逻辑隔离保护</w:t>
      </w:r>
    </w:p>
    <w:p w14:paraId="7C88FDA3" w14:textId="77777777" w:rsidR="0058646F" w:rsidRPr="00D80E4C" w:rsidRDefault="0058646F" w:rsidP="0058646F">
      <w:pPr>
        <w:ind w:firstLine="420"/>
      </w:pPr>
      <w:r w:rsidRPr="00D80E4C">
        <w:t>通过细致的权限划分、多种认证安全机制、客户端安全检查等多项技术为您实现安全、可靠、低成本、灵活度高的网络逻辑隔离方案。</w:t>
      </w:r>
    </w:p>
    <w:p w14:paraId="2E775585" w14:textId="77777777" w:rsidR="0058646F" w:rsidRPr="00283FC4" w:rsidRDefault="0058646F" w:rsidP="0058646F">
      <w:pPr>
        <w:ind w:firstLine="420"/>
      </w:pPr>
      <w:r>
        <w:t xml:space="preserve">　</w:t>
      </w:r>
      <w:r>
        <w:rPr>
          <w:rFonts w:hint="eastAsia"/>
        </w:rPr>
        <w:t>（</w:t>
      </w:r>
      <w:r w:rsidRPr="00283FC4">
        <w:t>3</w:t>
      </w:r>
      <w:r w:rsidRPr="00283FC4">
        <w:t>）关键业务信息系统安全加固</w:t>
      </w:r>
    </w:p>
    <w:p w14:paraId="33189A2C" w14:textId="77777777" w:rsidR="0058646F" w:rsidRPr="00D80E4C" w:rsidRDefault="0058646F" w:rsidP="0058646F">
      <w:pPr>
        <w:ind w:firstLine="420"/>
      </w:pPr>
      <w:r w:rsidRPr="00D80E4C">
        <w:t>提供完整的关键业务信息系统安全加固方案，提供完整的身份认证机制及访问过程保护，并具有专利技术主从帐号绑定指定用户的应用访问帐号，杜绝帐号冒用及越权访问。</w:t>
      </w:r>
    </w:p>
    <w:p w14:paraId="51DF4F11" w14:textId="77777777" w:rsidR="0058646F" w:rsidRPr="0058646F" w:rsidRDefault="0058646F" w:rsidP="0058646F">
      <w:pPr>
        <w:ind w:firstLine="420"/>
      </w:pPr>
      <w:r>
        <w:t xml:space="preserve">　</w:t>
      </w:r>
      <w:r>
        <w:rPr>
          <w:rFonts w:hint="eastAsia"/>
        </w:rPr>
        <w:t>（</w:t>
      </w:r>
      <w:r w:rsidRPr="00283FC4">
        <w:t>4</w:t>
      </w:r>
      <w:r w:rsidRPr="00283FC4">
        <w:t>）防范</w:t>
      </w:r>
      <w:r w:rsidRPr="00283FC4">
        <w:t>WLAN</w:t>
      </w:r>
      <w:r w:rsidRPr="00283FC4">
        <w:t>非法访问</w:t>
      </w:r>
      <w:r w:rsidRPr="00283FC4">
        <w:t> </w:t>
      </w:r>
      <w:r w:rsidRPr="00D80E4C">
        <w:br/>
      </w:r>
      <w:r w:rsidRPr="00D80E4C">
        <w:t xml:space="preserve">　　提供安全的</w:t>
      </w:r>
      <w:r w:rsidRPr="00D80E4C">
        <w:t>WLAN</w:t>
      </w:r>
      <w:r w:rsidRPr="00D80E4C">
        <w:t>接入方案，通过</w:t>
      </w:r>
      <w:r w:rsidRPr="00D80E4C">
        <w:t>SSL VPN</w:t>
      </w:r>
      <w:r w:rsidRPr="00D80E4C">
        <w:t>进行</w:t>
      </w:r>
      <w:r w:rsidRPr="00D80E4C">
        <w:t>WLAN</w:t>
      </w:r>
      <w:r w:rsidRPr="00D80E4C">
        <w:t>接入的统一认证，严格控制访问用户，防止信息泄漏，保护应用安全。</w:t>
      </w:r>
    </w:p>
    <w:p w14:paraId="7EE92B25" w14:textId="77777777" w:rsidR="00B335F0" w:rsidRPr="00A24F24" w:rsidRDefault="00B335F0" w:rsidP="0033174E">
      <w:pPr>
        <w:pStyle w:val="3"/>
      </w:pPr>
      <w:bookmarkStart w:id="126" w:name="_Toc330477494"/>
      <w:bookmarkEnd w:id="119"/>
      <w:r w:rsidRPr="00A24F24">
        <w:rPr>
          <w:rFonts w:hint="eastAsia"/>
        </w:rPr>
        <w:lastRenderedPageBreak/>
        <w:t>6.2.2</w:t>
      </w:r>
      <w:r w:rsidRPr="00A24F24">
        <w:rPr>
          <w:rFonts w:hint="eastAsia"/>
        </w:rPr>
        <w:t>校园安全监控</w:t>
      </w:r>
      <w:bookmarkEnd w:id="126"/>
    </w:p>
    <w:p w14:paraId="522920D4" w14:textId="77777777" w:rsidR="006E4BC1" w:rsidRPr="00A24F24" w:rsidRDefault="006E4BC1" w:rsidP="006E4BC1">
      <w:pPr>
        <w:pStyle w:val="4"/>
      </w:pPr>
      <w:bookmarkStart w:id="127" w:name="_Toc330477495"/>
      <w:r w:rsidRPr="00A24F24">
        <w:rPr>
          <w:rFonts w:hint="eastAsia"/>
        </w:rPr>
        <w:t>6.2.2.1</w:t>
      </w:r>
      <w:r w:rsidRPr="00A24F24">
        <w:rPr>
          <w:rFonts w:hint="eastAsia"/>
        </w:rPr>
        <w:t>概述</w:t>
      </w:r>
      <w:bookmarkEnd w:id="127"/>
    </w:p>
    <w:p w14:paraId="0EDD3E8F" w14:textId="77777777" w:rsidR="006E4BC1" w:rsidRPr="00A24F24" w:rsidRDefault="002964A7" w:rsidP="00DD1F31">
      <w:pPr>
        <w:ind w:firstLine="420"/>
      </w:pPr>
      <w:r w:rsidRPr="00A24F24">
        <w:rPr>
          <w:rFonts w:hint="eastAsia"/>
        </w:rPr>
        <w:t>目前</w:t>
      </w:r>
      <w:r w:rsidR="006E4BC1" w:rsidRPr="00A24F24">
        <w:rPr>
          <w:rFonts w:hint="eastAsia"/>
        </w:rPr>
        <w:t>校园安全已成为社会重点关注问题，努力为学校师生创造一个</w:t>
      </w:r>
      <w:r w:rsidR="006E4BC1" w:rsidRPr="00A24F24">
        <w:t>安静、和谐、健康、平安</w:t>
      </w:r>
      <w:r w:rsidR="006E4BC1" w:rsidRPr="00A24F24">
        <w:rPr>
          <w:rFonts w:hint="eastAsia"/>
        </w:rPr>
        <w:t>的</w:t>
      </w:r>
      <w:r w:rsidR="006E4BC1" w:rsidRPr="00A24F24">
        <w:t>学习和成长的环境</w:t>
      </w:r>
      <w:r w:rsidR="006E4BC1" w:rsidRPr="00A24F24">
        <w:rPr>
          <w:rFonts w:hint="eastAsia"/>
        </w:rPr>
        <w:t>，将是教育基地管理工作的重要任务。</w:t>
      </w:r>
    </w:p>
    <w:p w14:paraId="58B5A9BF" w14:textId="77777777" w:rsidR="002964A7" w:rsidRPr="00F14C29" w:rsidRDefault="006E4BC1" w:rsidP="00DD1F31">
      <w:pPr>
        <w:ind w:firstLine="420"/>
        <w:rPr>
          <w:rFonts w:ascii="宋体" w:hAnsi="宋体"/>
          <w:szCs w:val="21"/>
        </w:rPr>
      </w:pPr>
      <w:r w:rsidRPr="00F14C29">
        <w:rPr>
          <w:rFonts w:ascii="宋体" w:hAnsi="宋体" w:hint="eastAsia"/>
          <w:szCs w:val="21"/>
        </w:rPr>
        <w:t>政策方面：近年来校园暴力事件的频发，国家最高主管部委已明确要求公安、教育部门要密切协作配合，加强监督、检查、指导，加强对内包围人员和保安员的培训，加强技防系统建设，提高防范伐罪、制止犯罪和应对突发事件的能力。</w:t>
      </w:r>
    </w:p>
    <w:p w14:paraId="4C3DEE43" w14:textId="77777777" w:rsidR="006E4BC1" w:rsidRPr="00F14C29" w:rsidRDefault="006E4BC1" w:rsidP="00DD1F31">
      <w:pPr>
        <w:ind w:firstLine="420"/>
        <w:rPr>
          <w:rFonts w:ascii="宋体" w:hAnsi="宋体"/>
          <w:szCs w:val="21"/>
        </w:rPr>
      </w:pPr>
      <w:r w:rsidRPr="00F14C29">
        <w:rPr>
          <w:rFonts w:ascii="宋体" w:hAnsi="宋体" w:hint="eastAsia"/>
          <w:szCs w:val="21"/>
        </w:rPr>
        <w:t>技术方面：伴随着视频监控技术、联网报警技术、电子巡更技术等技防系统的发展和实践，校园安全防范系统建设已进入较为成熟的阶段。</w:t>
      </w:r>
    </w:p>
    <w:p w14:paraId="7EEA4D10" w14:textId="77777777" w:rsidR="006E4BC1" w:rsidRPr="00A24F24" w:rsidRDefault="006E4BC1" w:rsidP="006E4BC1">
      <w:pPr>
        <w:pStyle w:val="4"/>
      </w:pPr>
      <w:bookmarkStart w:id="128" w:name="_Toc330477496"/>
      <w:r w:rsidRPr="00A24F24">
        <w:rPr>
          <w:rFonts w:hint="eastAsia"/>
        </w:rPr>
        <w:t>6.2.2.</w:t>
      </w:r>
      <w:r w:rsidR="00316BFE">
        <w:rPr>
          <w:rFonts w:hint="eastAsia"/>
        </w:rPr>
        <w:t>2</w:t>
      </w:r>
      <w:r w:rsidR="002964A7" w:rsidRPr="00A24F24">
        <w:rPr>
          <w:rFonts w:hint="eastAsia"/>
        </w:rPr>
        <w:t>校园安全防范系统总体设计</w:t>
      </w:r>
      <w:bookmarkEnd w:id="128"/>
    </w:p>
    <w:p w14:paraId="7D9B5F03" w14:textId="77777777" w:rsidR="006E4BC1" w:rsidRPr="00A24F24" w:rsidRDefault="006E4BC1" w:rsidP="00AF6397">
      <w:pPr>
        <w:ind w:firstLine="420"/>
      </w:pPr>
      <w:r w:rsidRPr="00A24F24">
        <w:rPr>
          <w:rFonts w:hint="eastAsia"/>
        </w:rPr>
        <w:t>校园安全从管理角度可分为安全教育、校园环境安全、校园周边安全、消防安全、重点</w:t>
      </w:r>
      <w:r w:rsidR="002964A7" w:rsidRPr="00A24F24">
        <w:rPr>
          <w:rFonts w:hint="eastAsia"/>
        </w:rPr>
        <w:t>部位安全、体育设施安全</w:t>
      </w:r>
      <w:r w:rsidRPr="00A24F24">
        <w:rPr>
          <w:rFonts w:hint="eastAsia"/>
        </w:rPr>
        <w:t>、学校财产、学生财产和学生人身安全等。</w:t>
      </w:r>
      <w:r w:rsidR="002964A7" w:rsidRPr="00A24F24">
        <w:rPr>
          <w:rFonts w:hint="eastAsia"/>
        </w:rPr>
        <w:t>为增强校园安全管理能力，降低校园安全风险，同时促进教学方式创新，</w:t>
      </w:r>
      <w:r w:rsidRPr="00A24F24">
        <w:rPr>
          <w:rFonts w:hint="eastAsia"/>
        </w:rPr>
        <w:t>依据国家社会治安管理条例及相关法律法规、校园安全现状、</w:t>
      </w:r>
      <w:r w:rsidR="002964A7" w:rsidRPr="00A24F24">
        <w:rPr>
          <w:rFonts w:hint="eastAsia"/>
        </w:rPr>
        <w:t>安</w:t>
      </w:r>
      <w:r w:rsidR="00316BFE">
        <w:rPr>
          <w:rFonts w:hint="eastAsia"/>
        </w:rPr>
        <w:t>防技术发展现状和趋势。</w:t>
      </w:r>
    </w:p>
    <w:p w14:paraId="4C98EE33" w14:textId="77777777" w:rsidR="006E4BC1" w:rsidRPr="00A24F24" w:rsidRDefault="006E4BC1" w:rsidP="006C31F6">
      <w:pPr>
        <w:ind w:firstLine="420"/>
      </w:pPr>
      <w:r w:rsidRPr="00A24F24">
        <w:rPr>
          <w:rFonts w:hint="eastAsia"/>
        </w:rPr>
        <w:t>校园安防防范系统建设不但要满足学校自身需求，还应满足上级教育主管单位对校园重点区域的远程监控，以及为公安部门提供制定防范措施的制定依据。系统框架如下图所示：</w:t>
      </w:r>
    </w:p>
    <w:p w14:paraId="21F6FAF6" w14:textId="77777777" w:rsidR="006E4BC1" w:rsidRPr="00A24F24" w:rsidRDefault="00FA5A4C" w:rsidP="006E4BC1">
      <w:pPr>
        <w:snapToGrid w:val="0"/>
        <w:ind w:firstLine="420"/>
        <w:jc w:val="center"/>
      </w:pPr>
      <w:r>
        <w:rPr>
          <w:noProof/>
        </w:rPr>
        <w:lastRenderedPageBreak/>
        <w:drawing>
          <wp:inline distT="0" distB="0" distL="0" distR="0" wp14:anchorId="4B1A724B" wp14:editId="509F8C2C">
            <wp:extent cx="5268061" cy="3210373"/>
            <wp:effectExtent l="0" t="0" r="8890" b="9525"/>
            <wp:docPr id="24576" name="图片 2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68061" cy="3210373"/>
                    </a:xfrm>
                    <a:prstGeom prst="rect">
                      <a:avLst/>
                    </a:prstGeom>
                  </pic:spPr>
                </pic:pic>
              </a:graphicData>
            </a:graphic>
          </wp:inline>
        </w:drawing>
      </w:r>
    </w:p>
    <w:p w14:paraId="1B068071" w14:textId="77777777" w:rsidR="006E4BC1" w:rsidRPr="00A24F24" w:rsidRDefault="006E4BC1" w:rsidP="006E4BC1">
      <w:pPr>
        <w:snapToGrid w:val="0"/>
        <w:ind w:firstLine="361"/>
        <w:jc w:val="center"/>
        <w:rPr>
          <w:b/>
          <w:sz w:val="18"/>
          <w:szCs w:val="18"/>
        </w:rPr>
      </w:pPr>
      <w:r w:rsidRPr="00A24F24">
        <w:rPr>
          <w:rFonts w:hint="eastAsia"/>
          <w:b/>
          <w:sz w:val="18"/>
          <w:szCs w:val="18"/>
        </w:rPr>
        <w:t>校园安全系统总体框架</w:t>
      </w:r>
    </w:p>
    <w:p w14:paraId="637A370E" w14:textId="77777777" w:rsidR="006E4BC1" w:rsidRPr="00A24F24" w:rsidRDefault="006E4BC1" w:rsidP="006C31F6">
      <w:pPr>
        <w:ind w:firstLine="420"/>
      </w:pPr>
      <w:r w:rsidRPr="00A24F24">
        <w:rPr>
          <w:rFonts w:hint="eastAsia"/>
        </w:rPr>
        <w:t>系统</w:t>
      </w:r>
      <w:r w:rsidR="00D96FC6">
        <w:rPr>
          <w:rFonts w:hint="eastAsia"/>
        </w:rPr>
        <w:t>采用纯网络架构，</w:t>
      </w:r>
      <w:r w:rsidRPr="00A24F24">
        <w:rPr>
          <w:rFonts w:hint="eastAsia"/>
        </w:rPr>
        <w:t>以视频监控、联网报警和电子巡更系统为基础，辅以指挥调度系统，实现报警联动、应急管理、多媒体</w:t>
      </w:r>
      <w:r w:rsidRPr="00A24F24">
        <w:rPr>
          <w:rFonts w:hint="eastAsia"/>
        </w:rPr>
        <w:t>/</w:t>
      </w:r>
      <w:r w:rsidRPr="00A24F24">
        <w:rPr>
          <w:rFonts w:hint="eastAsia"/>
        </w:rPr>
        <w:t>远程教学、网上巡考等功能，同时为学校、公安和教育主管部门服务。系统拓扑结构如下：</w:t>
      </w:r>
    </w:p>
    <w:p w14:paraId="629F0347" w14:textId="77777777" w:rsidR="006E4BC1" w:rsidRPr="00A24F24" w:rsidRDefault="000F1519" w:rsidP="006E4BC1">
      <w:pPr>
        <w:snapToGrid w:val="0"/>
        <w:ind w:firstLine="420"/>
        <w:jc w:val="center"/>
        <w:rPr>
          <w:rFonts w:ascii="Times New Roman" w:hAnsi="Times New Roman"/>
          <w:szCs w:val="21"/>
        </w:rPr>
      </w:pPr>
      <w:r>
        <w:rPr>
          <w:rFonts w:ascii="Times New Roman" w:hAnsi="Times New Roman"/>
          <w:noProof/>
          <w:szCs w:val="21"/>
        </w:rPr>
        <w:drawing>
          <wp:inline distT="0" distB="0" distL="0" distR="0" wp14:anchorId="13D16787" wp14:editId="637D5CF7">
            <wp:extent cx="3969740" cy="3124200"/>
            <wp:effectExtent l="0" t="0" r="0" b="0"/>
            <wp:docPr id="21"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2"/>
                    <pic:cNvPicPr>
                      <a:picLocks noChangeAspect="1" noChangeArrowheads="1"/>
                    </pic:cNvPicPr>
                  </pic:nvPicPr>
                  <pic:blipFill>
                    <a:blip r:embed="rId34" cstate="print"/>
                    <a:srcRect/>
                    <a:stretch>
                      <a:fillRect/>
                    </a:stretch>
                  </pic:blipFill>
                  <pic:spPr bwMode="auto">
                    <a:xfrm>
                      <a:off x="0" y="0"/>
                      <a:ext cx="3969740" cy="3124200"/>
                    </a:xfrm>
                    <a:prstGeom prst="rect">
                      <a:avLst/>
                    </a:prstGeom>
                    <a:noFill/>
                    <a:ln w="9525">
                      <a:noFill/>
                      <a:miter lim="800000"/>
                      <a:headEnd/>
                      <a:tailEnd/>
                    </a:ln>
                  </pic:spPr>
                </pic:pic>
              </a:graphicData>
            </a:graphic>
          </wp:inline>
        </w:drawing>
      </w:r>
    </w:p>
    <w:p w14:paraId="094DA9EA" w14:textId="77777777" w:rsidR="006E4BC1" w:rsidRPr="00A24F24" w:rsidRDefault="006E4BC1" w:rsidP="006E4BC1">
      <w:pPr>
        <w:snapToGrid w:val="0"/>
        <w:ind w:firstLine="361"/>
        <w:jc w:val="center"/>
        <w:rPr>
          <w:b/>
          <w:sz w:val="18"/>
          <w:szCs w:val="18"/>
        </w:rPr>
      </w:pPr>
      <w:r w:rsidRPr="00A24F24">
        <w:rPr>
          <w:rFonts w:hint="eastAsia"/>
          <w:b/>
          <w:sz w:val="18"/>
          <w:szCs w:val="18"/>
        </w:rPr>
        <w:t>校园安全系统拓扑结构</w:t>
      </w:r>
    </w:p>
    <w:p w14:paraId="037C37CD" w14:textId="77777777" w:rsidR="006E4BC1" w:rsidRPr="00A24F24" w:rsidRDefault="006E4BC1" w:rsidP="006E4BC1">
      <w:pPr>
        <w:pStyle w:val="4"/>
      </w:pPr>
      <w:bookmarkStart w:id="129" w:name="_Toc330477497"/>
      <w:r w:rsidRPr="00A24F24">
        <w:rPr>
          <w:rFonts w:hint="eastAsia"/>
        </w:rPr>
        <w:lastRenderedPageBreak/>
        <w:t>6.2.2.4</w:t>
      </w:r>
      <w:r w:rsidRPr="00A24F24">
        <w:rPr>
          <w:rFonts w:hint="eastAsia"/>
        </w:rPr>
        <w:t>视频监控系统</w:t>
      </w:r>
      <w:bookmarkEnd w:id="129"/>
    </w:p>
    <w:p w14:paraId="4F755304" w14:textId="77777777" w:rsidR="006E4BC1" w:rsidRPr="00A24F24" w:rsidRDefault="00130E54" w:rsidP="003074D1">
      <w:pPr>
        <w:ind w:firstLine="420"/>
      </w:pPr>
      <w:r>
        <w:rPr>
          <w:rFonts w:hint="eastAsia"/>
        </w:rPr>
        <w:t>本智慧校园</w:t>
      </w:r>
      <w:r w:rsidR="006E4BC1" w:rsidRPr="00A24F24">
        <w:rPr>
          <w:rFonts w:hint="eastAsia"/>
        </w:rPr>
        <w:t>视频监控系统依照基地布局和建筑物类型划分为：校园公共场所视频监控系统、单体建筑视频监控系统和移动视频监控三大类。系统采用网络型方案，架构如下图所示：</w:t>
      </w:r>
    </w:p>
    <w:p w14:paraId="62FEAC59" w14:textId="77777777" w:rsidR="006E4BC1" w:rsidRPr="00A24F24" w:rsidRDefault="000F1519" w:rsidP="006E4BC1">
      <w:pPr>
        <w:ind w:firstLine="420"/>
      </w:pPr>
      <w:r>
        <w:rPr>
          <w:noProof/>
        </w:rPr>
        <w:drawing>
          <wp:inline distT="0" distB="0" distL="0" distR="0" wp14:anchorId="5B644F0A" wp14:editId="32390E45">
            <wp:extent cx="5276850" cy="4152900"/>
            <wp:effectExtent l="0" t="0" r="0" b="0"/>
            <wp:docPr id="22"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3"/>
                    <pic:cNvPicPr>
                      <a:picLocks noChangeAspect="1" noChangeArrowheads="1"/>
                    </pic:cNvPicPr>
                  </pic:nvPicPr>
                  <pic:blipFill>
                    <a:blip r:embed="rId35" cstate="print"/>
                    <a:srcRect/>
                    <a:stretch>
                      <a:fillRect/>
                    </a:stretch>
                  </pic:blipFill>
                  <pic:spPr bwMode="auto">
                    <a:xfrm>
                      <a:off x="0" y="0"/>
                      <a:ext cx="5276850" cy="4152900"/>
                    </a:xfrm>
                    <a:prstGeom prst="rect">
                      <a:avLst/>
                    </a:prstGeom>
                    <a:noFill/>
                    <a:ln w="9525">
                      <a:noFill/>
                      <a:miter lim="800000"/>
                      <a:headEnd/>
                      <a:tailEnd/>
                    </a:ln>
                  </pic:spPr>
                </pic:pic>
              </a:graphicData>
            </a:graphic>
          </wp:inline>
        </w:drawing>
      </w:r>
    </w:p>
    <w:p w14:paraId="5F26C1C0" w14:textId="77777777" w:rsidR="006E4BC1" w:rsidRPr="00A24F24" w:rsidRDefault="006E4BC1" w:rsidP="006E4BC1">
      <w:pPr>
        <w:snapToGrid w:val="0"/>
        <w:ind w:firstLine="361"/>
        <w:jc w:val="center"/>
        <w:rPr>
          <w:b/>
          <w:sz w:val="18"/>
          <w:szCs w:val="18"/>
        </w:rPr>
      </w:pPr>
      <w:r w:rsidRPr="00A24F24">
        <w:rPr>
          <w:rFonts w:hint="eastAsia"/>
          <w:b/>
          <w:sz w:val="18"/>
          <w:szCs w:val="18"/>
        </w:rPr>
        <w:t>视频监控系统架构图</w:t>
      </w:r>
    </w:p>
    <w:p w14:paraId="6CE3C068" w14:textId="77777777" w:rsidR="006E4BC1" w:rsidRPr="00A24F24" w:rsidRDefault="003074D1" w:rsidP="0078727A">
      <w:pPr>
        <w:pStyle w:val="ad"/>
        <w:numPr>
          <w:ilvl w:val="0"/>
          <w:numId w:val="38"/>
        </w:numPr>
        <w:ind w:firstLineChars="0"/>
        <w:rPr>
          <w:b/>
        </w:rPr>
      </w:pPr>
      <w:r w:rsidRPr="00A24F24">
        <w:rPr>
          <w:rFonts w:hint="eastAsia"/>
          <w:b/>
        </w:rPr>
        <w:t>校园公共场所（室外）监控系统</w:t>
      </w:r>
    </w:p>
    <w:p w14:paraId="785957EE" w14:textId="77777777" w:rsidR="006E4BC1" w:rsidRPr="00A24F24" w:rsidRDefault="006E4BC1" w:rsidP="003074D1">
      <w:pPr>
        <w:ind w:firstLine="420"/>
      </w:pPr>
      <w:r w:rsidRPr="00A24F24">
        <w:rPr>
          <w:rFonts w:hint="eastAsia"/>
        </w:rPr>
        <w:t>建议采用纯网络方案，前端采用</w:t>
      </w:r>
      <w:r w:rsidRPr="00A24F24">
        <w:rPr>
          <w:rFonts w:hint="eastAsia"/>
        </w:rPr>
        <w:t>IP</w:t>
      </w:r>
      <w:r w:rsidRPr="00A24F24">
        <w:rPr>
          <w:rFonts w:hint="eastAsia"/>
        </w:rPr>
        <w:t>高清球机和</w:t>
      </w:r>
      <w:r w:rsidRPr="00A24F24">
        <w:rPr>
          <w:rFonts w:hint="eastAsia"/>
        </w:rPr>
        <w:t>IP</w:t>
      </w:r>
      <w:r w:rsidRPr="00A24F24">
        <w:rPr>
          <w:rFonts w:hint="eastAsia"/>
        </w:rPr>
        <w:t>高清枪机，重点区域可采用</w:t>
      </w:r>
      <w:r w:rsidRPr="00A24F24">
        <w:rPr>
          <w:rFonts w:hint="eastAsia"/>
        </w:rPr>
        <w:t>IP</w:t>
      </w:r>
      <w:r w:rsidRPr="00A24F24">
        <w:rPr>
          <w:rFonts w:hint="eastAsia"/>
        </w:rPr>
        <w:t>智能高清，采用光纤传输，直接接入监控中心。安装采用立杆，做好防雷接地处理。可结合校园广播一起使用，实现不文明行为劝阻，远程疏散功能。系统结构如下图所示：</w:t>
      </w:r>
    </w:p>
    <w:p w14:paraId="168F32EF" w14:textId="77777777" w:rsidR="006E4BC1" w:rsidRPr="00F14C29" w:rsidRDefault="000F1519" w:rsidP="006E4BC1">
      <w:pPr>
        <w:ind w:firstLine="420"/>
        <w:rPr>
          <w:rFonts w:ascii="宋体" w:hAnsi="宋体"/>
          <w:szCs w:val="21"/>
        </w:rPr>
      </w:pPr>
      <w:r>
        <w:rPr>
          <w:rFonts w:ascii="宋体" w:hAnsi="宋体"/>
          <w:noProof/>
          <w:szCs w:val="21"/>
        </w:rPr>
        <w:drawing>
          <wp:inline distT="0" distB="0" distL="0" distR="0" wp14:anchorId="51E54C86" wp14:editId="64B59A40">
            <wp:extent cx="4667250" cy="1657350"/>
            <wp:effectExtent l="19050" t="0" r="0" b="0"/>
            <wp:docPr id="23"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pic:cNvPicPr>
                      <a:picLocks noChangeAspect="1" noChangeArrowheads="1"/>
                    </pic:cNvPicPr>
                  </pic:nvPicPr>
                  <pic:blipFill>
                    <a:blip r:embed="rId36" cstate="print"/>
                    <a:srcRect/>
                    <a:stretch>
                      <a:fillRect/>
                    </a:stretch>
                  </pic:blipFill>
                  <pic:spPr bwMode="auto">
                    <a:xfrm>
                      <a:off x="0" y="0"/>
                      <a:ext cx="4667250" cy="1657350"/>
                    </a:xfrm>
                    <a:prstGeom prst="rect">
                      <a:avLst/>
                    </a:prstGeom>
                    <a:noFill/>
                    <a:ln w="9525">
                      <a:noFill/>
                      <a:miter lim="800000"/>
                      <a:headEnd/>
                      <a:tailEnd/>
                    </a:ln>
                  </pic:spPr>
                </pic:pic>
              </a:graphicData>
            </a:graphic>
          </wp:inline>
        </w:drawing>
      </w:r>
    </w:p>
    <w:p w14:paraId="0EA1BCD7" w14:textId="77777777" w:rsidR="006E4BC1" w:rsidRPr="00F14C29" w:rsidRDefault="006E4BC1" w:rsidP="006E4BC1">
      <w:pPr>
        <w:snapToGrid w:val="0"/>
        <w:ind w:firstLine="361"/>
        <w:jc w:val="center"/>
        <w:rPr>
          <w:rFonts w:ascii="宋体" w:hAnsi="宋体"/>
          <w:sz w:val="18"/>
          <w:szCs w:val="18"/>
        </w:rPr>
      </w:pPr>
      <w:r w:rsidRPr="00F14C29">
        <w:rPr>
          <w:rFonts w:ascii="宋体" w:hAnsi="宋体" w:hint="eastAsia"/>
          <w:b/>
          <w:sz w:val="18"/>
          <w:szCs w:val="18"/>
        </w:rPr>
        <w:lastRenderedPageBreak/>
        <w:t>校园公共场所视频监控系统结构图</w:t>
      </w:r>
    </w:p>
    <w:p w14:paraId="6DD6388E" w14:textId="77777777" w:rsidR="006E4BC1" w:rsidRPr="00A24F24" w:rsidRDefault="003074D1" w:rsidP="0078727A">
      <w:pPr>
        <w:pStyle w:val="ad"/>
        <w:numPr>
          <w:ilvl w:val="0"/>
          <w:numId w:val="38"/>
        </w:numPr>
        <w:ind w:firstLineChars="0"/>
        <w:rPr>
          <w:b/>
        </w:rPr>
      </w:pPr>
      <w:r w:rsidRPr="00A24F24">
        <w:rPr>
          <w:rFonts w:hint="eastAsia"/>
          <w:b/>
        </w:rPr>
        <w:t>建筑视频监控系统</w:t>
      </w:r>
    </w:p>
    <w:p w14:paraId="4E447F1E" w14:textId="77777777" w:rsidR="006E4BC1" w:rsidRPr="00A24F24" w:rsidRDefault="006E4BC1" w:rsidP="003074D1">
      <w:pPr>
        <w:ind w:firstLine="420"/>
      </w:pPr>
      <w:r w:rsidRPr="00A24F24">
        <w:rPr>
          <w:rFonts w:hint="eastAsia"/>
        </w:rPr>
        <w:t>建筑视频监控以建筑为单位通过接入安全管理分站，再接入监控中心或直接接入监控中心。摄像机建议采用具备</w:t>
      </w:r>
      <w:r w:rsidRPr="00A24F24">
        <w:rPr>
          <w:rFonts w:hint="eastAsia"/>
        </w:rPr>
        <w:t>POE</w:t>
      </w:r>
      <w:r w:rsidRPr="00A24F24">
        <w:rPr>
          <w:rFonts w:hint="eastAsia"/>
        </w:rPr>
        <w:t>供电的</w:t>
      </w:r>
      <w:r w:rsidRPr="00A24F24">
        <w:rPr>
          <w:rFonts w:hint="eastAsia"/>
        </w:rPr>
        <w:t>IP</w:t>
      </w:r>
      <w:r w:rsidRPr="00A24F24">
        <w:rPr>
          <w:rFonts w:hint="eastAsia"/>
        </w:rPr>
        <w:t>摄像机，减少施工难度和维护成本。安全管理分站建议按照建筑类型和实际区域划分</w:t>
      </w:r>
      <w:r w:rsidRPr="00A24F24">
        <w:rPr>
          <w:rFonts w:hint="eastAsia"/>
        </w:rPr>
        <w:t>/</w:t>
      </w:r>
      <w:r w:rsidRPr="00A24F24">
        <w:rPr>
          <w:rFonts w:hint="eastAsia"/>
        </w:rPr>
        <w:t>撤销。系统结构如下图所示：</w:t>
      </w:r>
    </w:p>
    <w:p w14:paraId="34CD9284" w14:textId="77777777" w:rsidR="006E4BC1" w:rsidRPr="00F14C29" w:rsidRDefault="000F1519" w:rsidP="006E4BC1">
      <w:pPr>
        <w:ind w:firstLine="420"/>
        <w:rPr>
          <w:rFonts w:ascii="宋体" w:hAnsi="宋体"/>
          <w:szCs w:val="21"/>
        </w:rPr>
      </w:pPr>
      <w:r>
        <w:rPr>
          <w:rFonts w:ascii="宋体" w:hAnsi="宋体"/>
          <w:noProof/>
          <w:szCs w:val="21"/>
        </w:rPr>
        <w:drawing>
          <wp:inline distT="0" distB="0" distL="0" distR="0" wp14:anchorId="25EB86D5" wp14:editId="57A05D56">
            <wp:extent cx="4762500" cy="1838325"/>
            <wp:effectExtent l="0" t="0" r="0" b="0"/>
            <wp:docPr id="24"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5"/>
                    <pic:cNvPicPr>
                      <a:picLocks noChangeAspect="1" noChangeArrowheads="1"/>
                    </pic:cNvPicPr>
                  </pic:nvPicPr>
                  <pic:blipFill>
                    <a:blip r:embed="rId37" cstate="print"/>
                    <a:srcRect/>
                    <a:stretch>
                      <a:fillRect/>
                    </a:stretch>
                  </pic:blipFill>
                  <pic:spPr bwMode="auto">
                    <a:xfrm>
                      <a:off x="0" y="0"/>
                      <a:ext cx="4762500" cy="1838325"/>
                    </a:xfrm>
                    <a:prstGeom prst="rect">
                      <a:avLst/>
                    </a:prstGeom>
                    <a:noFill/>
                    <a:ln w="9525">
                      <a:noFill/>
                      <a:miter lim="800000"/>
                      <a:headEnd/>
                      <a:tailEnd/>
                    </a:ln>
                  </pic:spPr>
                </pic:pic>
              </a:graphicData>
            </a:graphic>
          </wp:inline>
        </w:drawing>
      </w:r>
    </w:p>
    <w:p w14:paraId="4D7AAC04" w14:textId="77777777" w:rsidR="006E4BC1" w:rsidRPr="00F14C29" w:rsidRDefault="006E4BC1" w:rsidP="006E4BC1">
      <w:pPr>
        <w:snapToGrid w:val="0"/>
        <w:ind w:firstLine="361"/>
        <w:jc w:val="center"/>
        <w:rPr>
          <w:rFonts w:ascii="宋体" w:hAnsi="宋体"/>
          <w:b/>
          <w:sz w:val="18"/>
          <w:szCs w:val="18"/>
        </w:rPr>
      </w:pPr>
      <w:r w:rsidRPr="00F14C29">
        <w:rPr>
          <w:rFonts w:ascii="宋体" w:hAnsi="宋体" w:hint="eastAsia"/>
          <w:b/>
          <w:sz w:val="18"/>
          <w:szCs w:val="18"/>
        </w:rPr>
        <w:t>建筑视频监控系统结构图</w:t>
      </w:r>
    </w:p>
    <w:p w14:paraId="7625FC07" w14:textId="77777777" w:rsidR="006E4BC1" w:rsidRPr="00A24F24" w:rsidRDefault="006E4BC1" w:rsidP="0078727A">
      <w:pPr>
        <w:pStyle w:val="ad"/>
        <w:numPr>
          <w:ilvl w:val="0"/>
          <w:numId w:val="38"/>
        </w:numPr>
        <w:ind w:firstLineChars="0"/>
        <w:rPr>
          <w:b/>
        </w:rPr>
      </w:pPr>
      <w:r w:rsidRPr="00A24F24">
        <w:rPr>
          <w:rFonts w:hint="eastAsia"/>
          <w:b/>
        </w:rPr>
        <w:t>移动视频监控系统</w:t>
      </w:r>
    </w:p>
    <w:p w14:paraId="2A428BEF" w14:textId="77777777" w:rsidR="006E4BC1" w:rsidRPr="00A24F24" w:rsidRDefault="006E4BC1" w:rsidP="003074D1">
      <w:pPr>
        <w:ind w:firstLine="420"/>
      </w:pPr>
      <w:r w:rsidRPr="00A24F24">
        <w:rPr>
          <w:rFonts w:hint="eastAsia"/>
        </w:rPr>
        <w:t>主要给安全保卫人员配置，分为手持和车载</w:t>
      </w:r>
      <w:r w:rsidRPr="00A24F24">
        <w:rPr>
          <w:rFonts w:hint="eastAsia"/>
        </w:rPr>
        <w:t>2</w:t>
      </w:r>
      <w:r w:rsidRPr="00A24F24">
        <w:rPr>
          <w:rFonts w:hint="eastAsia"/>
        </w:rPr>
        <w:t>种，通过无线网络（</w:t>
      </w:r>
      <w:r w:rsidRPr="00A24F24">
        <w:rPr>
          <w:rFonts w:hint="eastAsia"/>
        </w:rPr>
        <w:t>WIFI</w:t>
      </w:r>
      <w:r w:rsidRPr="00A24F24">
        <w:rPr>
          <w:rFonts w:hint="eastAsia"/>
        </w:rPr>
        <w:t>或</w:t>
      </w:r>
      <w:r w:rsidRPr="00A24F24">
        <w:rPr>
          <w:rFonts w:hint="eastAsia"/>
        </w:rPr>
        <w:t>3G</w:t>
      </w:r>
      <w:r w:rsidRPr="00A24F24">
        <w:rPr>
          <w:rFonts w:hint="eastAsia"/>
        </w:rPr>
        <w:t>）传入监控中心。应用于现场处置的图像上传。</w:t>
      </w:r>
    </w:p>
    <w:p w14:paraId="55FF1F2C" w14:textId="77777777" w:rsidR="006E4BC1" w:rsidRPr="00F14C29" w:rsidRDefault="000F1519" w:rsidP="006E4BC1">
      <w:pPr>
        <w:ind w:firstLine="420"/>
        <w:rPr>
          <w:rFonts w:ascii="宋体" w:hAnsi="宋体"/>
          <w:szCs w:val="21"/>
        </w:rPr>
      </w:pPr>
      <w:r>
        <w:rPr>
          <w:rFonts w:ascii="宋体" w:hAnsi="宋体"/>
          <w:noProof/>
          <w:szCs w:val="21"/>
        </w:rPr>
        <w:drawing>
          <wp:inline distT="0" distB="0" distL="0" distR="0" wp14:anchorId="3E29A2C7" wp14:editId="5E5693C4">
            <wp:extent cx="5476875" cy="1828800"/>
            <wp:effectExtent l="19050" t="0" r="0" b="0"/>
            <wp:docPr id="25"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6"/>
                    <pic:cNvPicPr>
                      <a:picLocks noChangeAspect="1" noChangeArrowheads="1"/>
                    </pic:cNvPicPr>
                  </pic:nvPicPr>
                  <pic:blipFill>
                    <a:blip r:embed="rId38" cstate="print"/>
                    <a:srcRect/>
                    <a:stretch>
                      <a:fillRect/>
                    </a:stretch>
                  </pic:blipFill>
                  <pic:spPr bwMode="auto">
                    <a:xfrm>
                      <a:off x="0" y="0"/>
                      <a:ext cx="5476875" cy="1828800"/>
                    </a:xfrm>
                    <a:prstGeom prst="rect">
                      <a:avLst/>
                    </a:prstGeom>
                    <a:noFill/>
                    <a:ln w="9525">
                      <a:noFill/>
                      <a:miter lim="800000"/>
                      <a:headEnd/>
                      <a:tailEnd/>
                    </a:ln>
                  </pic:spPr>
                </pic:pic>
              </a:graphicData>
            </a:graphic>
          </wp:inline>
        </w:drawing>
      </w:r>
    </w:p>
    <w:p w14:paraId="375BC289" w14:textId="77777777" w:rsidR="006E4BC1" w:rsidRPr="00F14C29" w:rsidRDefault="006E4BC1" w:rsidP="006E4BC1">
      <w:pPr>
        <w:snapToGrid w:val="0"/>
        <w:ind w:firstLine="361"/>
        <w:jc w:val="center"/>
        <w:rPr>
          <w:rFonts w:ascii="宋体" w:hAnsi="宋体"/>
          <w:b/>
          <w:sz w:val="18"/>
          <w:szCs w:val="18"/>
        </w:rPr>
      </w:pPr>
      <w:r w:rsidRPr="00F14C29">
        <w:rPr>
          <w:rFonts w:ascii="宋体" w:hAnsi="宋体" w:hint="eastAsia"/>
          <w:b/>
          <w:sz w:val="18"/>
          <w:szCs w:val="18"/>
        </w:rPr>
        <w:t>移动视频监控系统结构图</w:t>
      </w:r>
    </w:p>
    <w:p w14:paraId="5642DCA8" w14:textId="77777777" w:rsidR="006E4BC1" w:rsidRPr="00A24F24" w:rsidRDefault="006E4BC1" w:rsidP="0078727A">
      <w:pPr>
        <w:pStyle w:val="ad"/>
        <w:numPr>
          <w:ilvl w:val="0"/>
          <w:numId w:val="38"/>
        </w:numPr>
        <w:ind w:firstLineChars="0"/>
        <w:rPr>
          <w:b/>
        </w:rPr>
      </w:pPr>
      <w:r w:rsidRPr="00A24F24">
        <w:rPr>
          <w:rFonts w:hint="eastAsia"/>
          <w:b/>
        </w:rPr>
        <w:t>监控中心系统</w:t>
      </w:r>
    </w:p>
    <w:p w14:paraId="5E17FF88" w14:textId="77777777" w:rsidR="006E4BC1" w:rsidRPr="00A24F24" w:rsidRDefault="006E4BC1" w:rsidP="003074D1">
      <w:pPr>
        <w:ind w:firstLine="420"/>
      </w:pPr>
      <w:r w:rsidRPr="00A24F24">
        <w:rPr>
          <w:rFonts w:hint="eastAsia"/>
        </w:rPr>
        <w:t>监控中心设置管理服务器、录像服务器、智能分析服务器、视频分发</w:t>
      </w:r>
      <w:r w:rsidRPr="00A24F24">
        <w:rPr>
          <w:rFonts w:hint="eastAsia"/>
        </w:rPr>
        <w:t>/</w:t>
      </w:r>
      <w:r w:rsidRPr="00A24F24">
        <w:rPr>
          <w:rFonts w:hint="eastAsia"/>
        </w:rPr>
        <w:t>转发服务器、解码服务器、大屏显示系统、控制矩阵，客户端电脑等。管理分站设置视频转发服务器客户端电脑。监控中心机房安装工程按照标准机房建设。系统结构如下图所示：</w:t>
      </w:r>
    </w:p>
    <w:p w14:paraId="59B2F0D4" w14:textId="77777777" w:rsidR="006E4BC1" w:rsidRPr="00F14C29" w:rsidRDefault="00FA5A4C" w:rsidP="006E4BC1">
      <w:pPr>
        <w:ind w:firstLine="420"/>
        <w:jc w:val="center"/>
        <w:rPr>
          <w:rFonts w:ascii="宋体" w:hAnsi="宋体"/>
          <w:szCs w:val="21"/>
        </w:rPr>
      </w:pPr>
      <w:r>
        <w:rPr>
          <w:rFonts w:ascii="宋体" w:hAnsi="宋体"/>
          <w:noProof/>
          <w:szCs w:val="21"/>
        </w:rPr>
        <w:lastRenderedPageBreak/>
        <w:drawing>
          <wp:inline distT="0" distB="0" distL="0" distR="0" wp14:anchorId="3A6FC07D" wp14:editId="6C383FAB">
            <wp:extent cx="5274310" cy="1814195"/>
            <wp:effectExtent l="0" t="0" r="2540" b="0"/>
            <wp:docPr id="24579" name="图片 2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4310" cy="1814195"/>
                    </a:xfrm>
                    <a:prstGeom prst="rect">
                      <a:avLst/>
                    </a:prstGeom>
                  </pic:spPr>
                </pic:pic>
              </a:graphicData>
            </a:graphic>
          </wp:inline>
        </w:drawing>
      </w:r>
    </w:p>
    <w:p w14:paraId="40CDC87C" w14:textId="77777777" w:rsidR="006E4BC1" w:rsidRPr="00F14C29" w:rsidRDefault="006E4BC1" w:rsidP="006E4BC1">
      <w:pPr>
        <w:snapToGrid w:val="0"/>
        <w:ind w:firstLine="361"/>
        <w:jc w:val="center"/>
        <w:rPr>
          <w:rFonts w:ascii="宋体" w:hAnsi="宋体"/>
          <w:b/>
          <w:sz w:val="18"/>
          <w:szCs w:val="18"/>
        </w:rPr>
      </w:pPr>
      <w:r w:rsidRPr="00F14C29">
        <w:rPr>
          <w:rFonts w:ascii="宋体" w:hAnsi="宋体" w:hint="eastAsia"/>
          <w:b/>
          <w:sz w:val="18"/>
          <w:szCs w:val="18"/>
        </w:rPr>
        <w:t>监控中心系统结构图</w:t>
      </w:r>
    </w:p>
    <w:p w14:paraId="31912439" w14:textId="77777777" w:rsidR="006E4BC1" w:rsidRPr="00A24F24" w:rsidRDefault="006E4BC1" w:rsidP="0078727A">
      <w:pPr>
        <w:pStyle w:val="ad"/>
        <w:numPr>
          <w:ilvl w:val="0"/>
          <w:numId w:val="38"/>
        </w:numPr>
        <w:ind w:firstLineChars="0"/>
        <w:rPr>
          <w:b/>
        </w:rPr>
      </w:pPr>
      <w:r w:rsidRPr="00A24F24">
        <w:rPr>
          <w:rFonts w:hint="eastAsia"/>
          <w:b/>
        </w:rPr>
        <w:t>视频监控平台软件</w:t>
      </w:r>
    </w:p>
    <w:p w14:paraId="28277D1E" w14:textId="77777777" w:rsidR="006E4BC1" w:rsidRPr="00A24F24" w:rsidRDefault="006E4BC1" w:rsidP="003074D1">
      <w:pPr>
        <w:ind w:firstLine="420"/>
      </w:pPr>
      <w:r w:rsidRPr="00A24F24">
        <w:rPr>
          <w:rFonts w:hint="eastAsia"/>
        </w:rPr>
        <w:t>平台软件至少具备：</w:t>
      </w:r>
      <w:r w:rsidRPr="00A24F24">
        <w:rPr>
          <w:rFonts w:hint="eastAsia"/>
        </w:rPr>
        <w:t>B/S</w:t>
      </w:r>
      <w:r w:rsidRPr="00A24F24">
        <w:rPr>
          <w:rFonts w:hint="eastAsia"/>
        </w:rPr>
        <w:t>、</w:t>
      </w:r>
      <w:r w:rsidRPr="00A24F24">
        <w:rPr>
          <w:rFonts w:hint="eastAsia"/>
        </w:rPr>
        <w:t>C/S</w:t>
      </w:r>
      <w:r w:rsidRPr="00A24F24">
        <w:rPr>
          <w:rFonts w:hint="eastAsia"/>
        </w:rPr>
        <w:t>登录方式、图像监控与调用、多级分发、实时录像、存储管理、权限管理、信息查询、</w:t>
      </w:r>
      <w:r w:rsidRPr="00A24F24">
        <w:rPr>
          <w:rFonts w:hint="eastAsia"/>
        </w:rPr>
        <w:t>GIS</w:t>
      </w:r>
      <w:r w:rsidRPr="00A24F24">
        <w:rPr>
          <w:rFonts w:hint="eastAsia"/>
        </w:rPr>
        <w:t>应用、智能分析、移动应用等功能。</w:t>
      </w:r>
    </w:p>
    <w:p w14:paraId="0DF7BCA5" w14:textId="77777777" w:rsidR="006E4BC1" w:rsidRPr="00A24F24" w:rsidRDefault="006E4BC1" w:rsidP="003074D1">
      <w:pPr>
        <w:ind w:firstLine="420"/>
      </w:pPr>
      <w:r w:rsidRPr="00A24F24">
        <w:rPr>
          <w:rFonts w:hint="eastAsia"/>
        </w:rPr>
        <w:t>平台软件需提供接口给上层校园安全管理平台进行集成，完成与联网报警系统、门禁系统、巡更系统、指挥调度系统的智能联动，支撑安全管理平台完成综合业务，平时监控和应急指挥的功能。</w:t>
      </w:r>
    </w:p>
    <w:p w14:paraId="740CCA20" w14:textId="77777777" w:rsidR="008F6C38" w:rsidRPr="00A24F24" w:rsidRDefault="006E4BC1" w:rsidP="0078727A">
      <w:pPr>
        <w:pStyle w:val="ad"/>
        <w:numPr>
          <w:ilvl w:val="0"/>
          <w:numId w:val="38"/>
        </w:numPr>
        <w:ind w:firstLineChars="0"/>
        <w:rPr>
          <w:b/>
        </w:rPr>
      </w:pPr>
      <w:r w:rsidRPr="00A24F24">
        <w:rPr>
          <w:rFonts w:hint="eastAsia"/>
          <w:b/>
        </w:rPr>
        <w:t>点位统计表</w:t>
      </w:r>
    </w:p>
    <w:tbl>
      <w:tblPr>
        <w:tblW w:w="8095" w:type="dxa"/>
        <w:tblInd w:w="93" w:type="dxa"/>
        <w:tblLayout w:type="fixed"/>
        <w:tblLook w:val="04A0" w:firstRow="1" w:lastRow="0" w:firstColumn="1" w:lastColumn="0" w:noHBand="0" w:noVBand="1"/>
      </w:tblPr>
      <w:tblGrid>
        <w:gridCol w:w="1008"/>
        <w:gridCol w:w="708"/>
        <w:gridCol w:w="993"/>
        <w:gridCol w:w="1842"/>
        <w:gridCol w:w="2694"/>
        <w:gridCol w:w="850"/>
      </w:tblGrid>
      <w:tr w:rsidR="00A24F24" w:rsidRPr="00F14C29" w14:paraId="41F62FC7" w14:textId="77777777" w:rsidTr="00D97B31">
        <w:trPr>
          <w:trHeight w:val="380"/>
        </w:trPr>
        <w:tc>
          <w:tcPr>
            <w:tcW w:w="809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9B312B4" w14:textId="77777777" w:rsidR="002964A7" w:rsidRPr="00130E54" w:rsidRDefault="008F6C38" w:rsidP="008F6C38">
            <w:pPr>
              <w:widowControl/>
              <w:spacing w:line="240" w:lineRule="auto"/>
              <w:ind w:firstLineChars="0" w:firstLine="440"/>
              <w:jc w:val="center"/>
              <w:rPr>
                <w:rFonts w:ascii="宋体" w:hAnsi="宋体" w:cs="宋体"/>
                <w:b/>
                <w:color w:val="FF0000"/>
                <w:kern w:val="0"/>
                <w:szCs w:val="21"/>
              </w:rPr>
            </w:pPr>
            <w:r w:rsidRPr="00130E54">
              <w:rPr>
                <w:rFonts w:ascii="宋体" w:hAnsi="宋体" w:cs="宋体" w:hint="eastAsia"/>
                <w:b/>
                <w:color w:val="FF0000"/>
                <w:kern w:val="0"/>
                <w:szCs w:val="21"/>
              </w:rPr>
              <w:t>视频监控点位设置清单</w:t>
            </w:r>
            <w:r w:rsidR="00130E54" w:rsidRPr="00130E54">
              <w:rPr>
                <w:rFonts w:ascii="宋体" w:hAnsi="宋体" w:cs="宋体" w:hint="eastAsia"/>
                <w:b/>
                <w:color w:val="FF0000"/>
                <w:kern w:val="0"/>
                <w:szCs w:val="21"/>
              </w:rPr>
              <w:t>（根据需求填写</w:t>
            </w:r>
            <w:r w:rsidR="00130E54">
              <w:rPr>
                <w:rFonts w:ascii="宋体" w:hAnsi="宋体" w:cs="宋体" w:hint="eastAsia"/>
                <w:b/>
                <w:color w:val="FF0000"/>
                <w:kern w:val="0"/>
                <w:szCs w:val="21"/>
              </w:rPr>
              <w:t>，已填写内容为举例</w:t>
            </w:r>
            <w:r w:rsidR="00130E54" w:rsidRPr="00130E54">
              <w:rPr>
                <w:rFonts w:ascii="宋体" w:hAnsi="宋体" w:cs="宋体" w:hint="eastAsia"/>
                <w:b/>
                <w:color w:val="FF0000"/>
                <w:kern w:val="0"/>
                <w:szCs w:val="21"/>
              </w:rPr>
              <w:t>）</w:t>
            </w:r>
          </w:p>
          <w:p w14:paraId="55E15E94" w14:textId="77777777" w:rsidR="008F6C38" w:rsidRPr="00A24F24" w:rsidRDefault="002964A7" w:rsidP="008F6C38">
            <w:pPr>
              <w:widowControl/>
              <w:spacing w:line="240" w:lineRule="auto"/>
              <w:ind w:firstLineChars="0" w:firstLine="440"/>
              <w:jc w:val="center"/>
              <w:rPr>
                <w:rFonts w:ascii="宋体" w:hAnsi="宋体" w:cs="宋体"/>
                <w:kern w:val="0"/>
                <w:szCs w:val="21"/>
              </w:rPr>
            </w:pPr>
            <w:r w:rsidRPr="00A24F24">
              <w:rPr>
                <w:rFonts w:ascii="宋体" w:hAnsi="宋体" w:cs="宋体" w:hint="eastAsia"/>
                <w:kern w:val="0"/>
                <w:szCs w:val="21"/>
              </w:rPr>
              <w:t>（按照行业及系统建设规范或以往建设经验估算）</w:t>
            </w:r>
          </w:p>
        </w:tc>
      </w:tr>
      <w:tr w:rsidR="00A24F24" w:rsidRPr="00F14C29" w14:paraId="37129AC1" w14:textId="77777777" w:rsidTr="00D97B31">
        <w:trPr>
          <w:trHeight w:val="555"/>
        </w:trPr>
        <w:tc>
          <w:tcPr>
            <w:tcW w:w="1008" w:type="dxa"/>
            <w:tcBorders>
              <w:top w:val="nil"/>
              <w:left w:val="single" w:sz="4" w:space="0" w:color="auto"/>
              <w:bottom w:val="single" w:sz="4" w:space="0" w:color="auto"/>
              <w:right w:val="single" w:sz="4" w:space="0" w:color="auto"/>
            </w:tcBorders>
            <w:shd w:val="clear" w:color="auto" w:fill="auto"/>
            <w:vAlign w:val="center"/>
            <w:hideMark/>
          </w:tcPr>
          <w:p w14:paraId="1C93C13C" w14:textId="77777777" w:rsidR="008F6C38" w:rsidRPr="00A24F24" w:rsidRDefault="008F6C38" w:rsidP="008F6C38">
            <w:pPr>
              <w:widowControl/>
              <w:spacing w:line="240" w:lineRule="auto"/>
              <w:ind w:firstLineChars="0" w:firstLine="0"/>
              <w:jc w:val="center"/>
              <w:rPr>
                <w:rFonts w:ascii="宋体" w:hAnsi="宋体" w:cs="宋体"/>
                <w:b/>
                <w:bCs/>
                <w:kern w:val="0"/>
                <w:sz w:val="18"/>
                <w:szCs w:val="18"/>
              </w:rPr>
            </w:pPr>
            <w:r w:rsidRPr="00A24F24">
              <w:rPr>
                <w:rFonts w:ascii="宋体" w:hAnsi="宋体" w:cs="宋体" w:hint="eastAsia"/>
                <w:b/>
                <w:bCs/>
                <w:kern w:val="0"/>
                <w:sz w:val="18"/>
                <w:szCs w:val="18"/>
              </w:rPr>
              <w:t>系统分类</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6B68C966" w14:textId="77777777" w:rsidR="008F6C38" w:rsidRPr="00A24F24" w:rsidRDefault="008F6C38" w:rsidP="008F6C38">
            <w:pPr>
              <w:widowControl/>
              <w:spacing w:line="240" w:lineRule="auto"/>
              <w:ind w:firstLineChars="0" w:firstLine="0"/>
              <w:jc w:val="center"/>
              <w:rPr>
                <w:rFonts w:ascii="宋体" w:hAnsi="宋体" w:cs="宋体"/>
                <w:b/>
                <w:bCs/>
                <w:kern w:val="0"/>
                <w:sz w:val="18"/>
                <w:szCs w:val="18"/>
              </w:rPr>
            </w:pPr>
            <w:r w:rsidRPr="00A24F24">
              <w:rPr>
                <w:rFonts w:ascii="宋体" w:hAnsi="宋体" w:cs="宋体" w:hint="eastAsia"/>
                <w:b/>
                <w:bCs/>
                <w:kern w:val="0"/>
                <w:sz w:val="18"/>
                <w:szCs w:val="18"/>
              </w:rPr>
              <w:t>范围</w:t>
            </w:r>
          </w:p>
        </w:tc>
        <w:tc>
          <w:tcPr>
            <w:tcW w:w="1842" w:type="dxa"/>
            <w:tcBorders>
              <w:top w:val="nil"/>
              <w:left w:val="nil"/>
              <w:bottom w:val="single" w:sz="4" w:space="0" w:color="auto"/>
              <w:right w:val="single" w:sz="4" w:space="0" w:color="auto"/>
            </w:tcBorders>
            <w:shd w:val="clear" w:color="auto" w:fill="auto"/>
            <w:vAlign w:val="center"/>
            <w:hideMark/>
          </w:tcPr>
          <w:p w14:paraId="2E034D82" w14:textId="77777777" w:rsidR="008F6C38" w:rsidRPr="00A24F24" w:rsidRDefault="008F6C38" w:rsidP="008F6C38">
            <w:pPr>
              <w:widowControl/>
              <w:spacing w:line="240" w:lineRule="auto"/>
              <w:ind w:firstLineChars="0" w:firstLine="0"/>
              <w:jc w:val="center"/>
              <w:rPr>
                <w:rFonts w:ascii="宋体" w:hAnsi="宋体" w:cs="宋体"/>
                <w:b/>
                <w:bCs/>
                <w:kern w:val="0"/>
                <w:sz w:val="18"/>
                <w:szCs w:val="18"/>
              </w:rPr>
            </w:pPr>
            <w:r w:rsidRPr="00A24F24">
              <w:rPr>
                <w:rFonts w:ascii="宋体" w:hAnsi="宋体" w:cs="宋体" w:hint="eastAsia"/>
                <w:b/>
                <w:bCs/>
                <w:kern w:val="0"/>
                <w:sz w:val="18"/>
                <w:szCs w:val="18"/>
              </w:rPr>
              <w:t>概况</w:t>
            </w:r>
          </w:p>
        </w:tc>
        <w:tc>
          <w:tcPr>
            <w:tcW w:w="2694" w:type="dxa"/>
            <w:tcBorders>
              <w:top w:val="nil"/>
              <w:left w:val="nil"/>
              <w:bottom w:val="single" w:sz="4" w:space="0" w:color="auto"/>
              <w:right w:val="single" w:sz="4" w:space="0" w:color="auto"/>
            </w:tcBorders>
            <w:shd w:val="clear" w:color="auto" w:fill="auto"/>
            <w:vAlign w:val="center"/>
            <w:hideMark/>
          </w:tcPr>
          <w:p w14:paraId="4FC14D04" w14:textId="77777777" w:rsidR="008F6C38" w:rsidRPr="00A24F24" w:rsidRDefault="008F6C38" w:rsidP="008F6C38">
            <w:pPr>
              <w:widowControl/>
              <w:spacing w:line="240" w:lineRule="auto"/>
              <w:ind w:firstLineChars="0" w:firstLine="0"/>
              <w:jc w:val="center"/>
              <w:rPr>
                <w:rFonts w:ascii="宋体" w:hAnsi="宋体" w:cs="宋体"/>
                <w:b/>
                <w:bCs/>
                <w:kern w:val="0"/>
                <w:sz w:val="18"/>
                <w:szCs w:val="18"/>
              </w:rPr>
            </w:pPr>
            <w:r w:rsidRPr="00A24F24">
              <w:rPr>
                <w:rFonts w:ascii="宋体" w:hAnsi="宋体" w:cs="宋体" w:hint="eastAsia"/>
                <w:b/>
                <w:bCs/>
                <w:kern w:val="0"/>
                <w:sz w:val="18"/>
                <w:szCs w:val="18"/>
              </w:rPr>
              <w:t>布点方法</w:t>
            </w:r>
          </w:p>
        </w:tc>
        <w:tc>
          <w:tcPr>
            <w:tcW w:w="850" w:type="dxa"/>
            <w:tcBorders>
              <w:top w:val="nil"/>
              <w:left w:val="nil"/>
              <w:bottom w:val="single" w:sz="4" w:space="0" w:color="auto"/>
              <w:right w:val="single" w:sz="4" w:space="0" w:color="auto"/>
            </w:tcBorders>
            <w:shd w:val="clear" w:color="auto" w:fill="auto"/>
            <w:vAlign w:val="center"/>
            <w:hideMark/>
          </w:tcPr>
          <w:p w14:paraId="45B475A8" w14:textId="77777777" w:rsidR="008F6C38" w:rsidRPr="00A24F24" w:rsidRDefault="008F6C38" w:rsidP="008F6C38">
            <w:pPr>
              <w:widowControl/>
              <w:spacing w:line="240" w:lineRule="auto"/>
              <w:ind w:firstLineChars="0" w:firstLine="0"/>
              <w:jc w:val="center"/>
              <w:rPr>
                <w:rFonts w:ascii="宋体" w:hAnsi="宋体" w:cs="宋体"/>
                <w:b/>
                <w:bCs/>
                <w:kern w:val="0"/>
                <w:sz w:val="18"/>
                <w:szCs w:val="18"/>
              </w:rPr>
            </w:pPr>
            <w:r w:rsidRPr="00A24F24">
              <w:rPr>
                <w:rFonts w:ascii="宋体" w:hAnsi="宋体" w:cs="宋体" w:hint="eastAsia"/>
                <w:b/>
                <w:bCs/>
                <w:kern w:val="0"/>
                <w:sz w:val="18"/>
                <w:szCs w:val="18"/>
              </w:rPr>
              <w:t>点位小计（个）</w:t>
            </w:r>
          </w:p>
        </w:tc>
      </w:tr>
      <w:tr w:rsidR="00A24F24" w:rsidRPr="00F14C29" w14:paraId="0E4FA3F3" w14:textId="77777777" w:rsidTr="00D97B31">
        <w:trPr>
          <w:trHeight w:val="1080"/>
        </w:trPr>
        <w:tc>
          <w:tcPr>
            <w:tcW w:w="1008" w:type="dxa"/>
            <w:tcBorders>
              <w:top w:val="nil"/>
              <w:left w:val="single" w:sz="4" w:space="0" w:color="auto"/>
              <w:bottom w:val="single" w:sz="4" w:space="0" w:color="auto"/>
              <w:right w:val="single" w:sz="4" w:space="0" w:color="auto"/>
            </w:tcBorders>
            <w:shd w:val="clear" w:color="auto" w:fill="auto"/>
            <w:vAlign w:val="center"/>
            <w:hideMark/>
          </w:tcPr>
          <w:p w14:paraId="5FC7A718"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公共场所视频监控</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09621A6A" w14:textId="77777777" w:rsidR="008F6C38" w:rsidRPr="00A24F24" w:rsidRDefault="002964A7"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建筑范围外区域，占</w:t>
            </w:r>
            <w:r w:rsidR="008F6C38" w:rsidRPr="00A24F24">
              <w:rPr>
                <w:rFonts w:ascii="宋体" w:hAnsi="宋体" w:cs="宋体" w:hint="eastAsia"/>
                <w:kern w:val="0"/>
                <w:sz w:val="18"/>
                <w:szCs w:val="18"/>
              </w:rPr>
              <w:t>基地</w:t>
            </w:r>
            <w:r w:rsidRPr="00A24F24">
              <w:rPr>
                <w:rFonts w:ascii="宋体" w:hAnsi="宋体" w:cs="宋体" w:hint="eastAsia"/>
                <w:kern w:val="0"/>
                <w:sz w:val="18"/>
                <w:szCs w:val="18"/>
              </w:rPr>
              <w:t>总</w:t>
            </w:r>
            <w:r w:rsidR="008F6C38" w:rsidRPr="00A24F24">
              <w:rPr>
                <w:rFonts w:ascii="宋体" w:hAnsi="宋体" w:cs="宋体" w:hint="eastAsia"/>
                <w:kern w:val="0"/>
                <w:sz w:val="18"/>
                <w:szCs w:val="18"/>
              </w:rPr>
              <w:t>占地面积90% ，包含开放性体育运动场</w:t>
            </w:r>
          </w:p>
        </w:tc>
        <w:tc>
          <w:tcPr>
            <w:tcW w:w="1842" w:type="dxa"/>
            <w:tcBorders>
              <w:top w:val="nil"/>
              <w:left w:val="nil"/>
              <w:bottom w:val="single" w:sz="4" w:space="0" w:color="auto"/>
              <w:right w:val="single" w:sz="4" w:space="0" w:color="auto"/>
            </w:tcBorders>
            <w:shd w:val="clear" w:color="auto" w:fill="auto"/>
            <w:vAlign w:val="center"/>
            <w:hideMark/>
          </w:tcPr>
          <w:p w14:paraId="139C0E0E"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面积383*0.9=345公顷</w:t>
            </w:r>
          </w:p>
        </w:tc>
        <w:tc>
          <w:tcPr>
            <w:tcW w:w="2694" w:type="dxa"/>
            <w:tcBorders>
              <w:top w:val="nil"/>
              <w:left w:val="nil"/>
              <w:bottom w:val="single" w:sz="4" w:space="0" w:color="auto"/>
              <w:right w:val="single" w:sz="4" w:space="0" w:color="auto"/>
            </w:tcBorders>
            <w:shd w:val="clear" w:color="auto" w:fill="auto"/>
            <w:vAlign w:val="center"/>
            <w:hideMark/>
          </w:tcPr>
          <w:p w14:paraId="64D3F5BE"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以</w:t>
            </w:r>
            <w:r w:rsidR="003C16DD">
              <w:rPr>
                <w:rFonts w:ascii="宋体" w:hAnsi="宋体" w:cs="宋体" w:hint="eastAsia"/>
                <w:kern w:val="0"/>
                <w:sz w:val="18"/>
                <w:szCs w:val="18"/>
              </w:rPr>
              <w:t>100</w:t>
            </w:r>
            <w:r w:rsidRPr="00A24F24">
              <w:rPr>
                <w:rFonts w:ascii="宋体" w:hAnsi="宋体" w:cs="宋体" w:hint="eastAsia"/>
                <w:kern w:val="0"/>
                <w:sz w:val="18"/>
                <w:szCs w:val="18"/>
              </w:rPr>
              <w:t>m为半径计算摄像机监控范围来估算点数，重点兼顾校园大门、重要交通路口、广场等重要位置。</w:t>
            </w:r>
          </w:p>
        </w:tc>
        <w:tc>
          <w:tcPr>
            <w:tcW w:w="850" w:type="dxa"/>
            <w:tcBorders>
              <w:top w:val="nil"/>
              <w:left w:val="nil"/>
              <w:bottom w:val="single" w:sz="4" w:space="0" w:color="auto"/>
              <w:right w:val="single" w:sz="4" w:space="0" w:color="auto"/>
            </w:tcBorders>
            <w:shd w:val="clear" w:color="auto" w:fill="auto"/>
            <w:vAlign w:val="center"/>
            <w:hideMark/>
          </w:tcPr>
          <w:p w14:paraId="32875EE1"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220</w:t>
            </w:r>
          </w:p>
        </w:tc>
      </w:tr>
      <w:tr w:rsidR="00A24F24" w:rsidRPr="00F14C29" w14:paraId="52AE8F19" w14:textId="77777777" w:rsidTr="00D97B31">
        <w:trPr>
          <w:trHeight w:val="810"/>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14:paraId="20515C53"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r w:rsidRPr="00A24F24">
              <w:rPr>
                <w:rFonts w:ascii="宋体" w:hAnsi="宋体" w:cs="宋体" w:hint="eastAsia"/>
                <w:kern w:val="0"/>
                <w:sz w:val="18"/>
                <w:szCs w:val="18"/>
              </w:rPr>
              <w:t>建筑视频监控</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6C4F94B9"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r w:rsidRPr="00A24F24">
              <w:rPr>
                <w:rFonts w:ascii="宋体" w:hAnsi="宋体" w:cs="宋体" w:hint="eastAsia"/>
                <w:kern w:val="0"/>
                <w:sz w:val="18"/>
                <w:szCs w:val="18"/>
              </w:rPr>
              <w:t>建筑群</w:t>
            </w:r>
          </w:p>
        </w:tc>
        <w:tc>
          <w:tcPr>
            <w:tcW w:w="993" w:type="dxa"/>
            <w:tcBorders>
              <w:top w:val="nil"/>
              <w:left w:val="nil"/>
              <w:bottom w:val="single" w:sz="4" w:space="0" w:color="auto"/>
              <w:right w:val="single" w:sz="4" w:space="0" w:color="auto"/>
            </w:tcBorders>
            <w:shd w:val="clear" w:color="auto" w:fill="auto"/>
            <w:vAlign w:val="center"/>
            <w:hideMark/>
          </w:tcPr>
          <w:p w14:paraId="44095C5E"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学生宿舍</w:t>
            </w:r>
          </w:p>
        </w:tc>
        <w:tc>
          <w:tcPr>
            <w:tcW w:w="1842" w:type="dxa"/>
            <w:tcBorders>
              <w:top w:val="nil"/>
              <w:left w:val="nil"/>
              <w:bottom w:val="single" w:sz="4" w:space="0" w:color="auto"/>
              <w:right w:val="single" w:sz="4" w:space="0" w:color="auto"/>
            </w:tcBorders>
            <w:shd w:val="clear" w:color="auto" w:fill="auto"/>
            <w:vAlign w:val="center"/>
            <w:hideMark/>
          </w:tcPr>
          <w:p w14:paraId="36295000" w14:textId="77777777" w:rsidR="008F6C38" w:rsidRPr="00A24F24" w:rsidRDefault="002964A7" w:rsidP="002964A7">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8</w:t>
            </w:r>
            <w:r w:rsidR="008F6C38" w:rsidRPr="00A24F24">
              <w:rPr>
                <w:rFonts w:ascii="宋体" w:hAnsi="宋体" w:cs="宋体" w:hint="eastAsia"/>
                <w:kern w:val="0"/>
                <w:sz w:val="18"/>
                <w:szCs w:val="18"/>
              </w:rPr>
              <w:t>栋，5层，建筑面积</w:t>
            </w:r>
            <w:r w:rsidRPr="00A24F24">
              <w:rPr>
                <w:rFonts w:ascii="宋体" w:hAnsi="宋体" w:cs="宋体" w:hint="eastAsia"/>
                <w:kern w:val="0"/>
                <w:sz w:val="18"/>
                <w:szCs w:val="18"/>
              </w:rPr>
              <w:t>115810㎡</w:t>
            </w:r>
          </w:p>
        </w:tc>
        <w:tc>
          <w:tcPr>
            <w:tcW w:w="2694" w:type="dxa"/>
            <w:tcBorders>
              <w:top w:val="nil"/>
              <w:left w:val="nil"/>
              <w:bottom w:val="single" w:sz="4" w:space="0" w:color="auto"/>
              <w:right w:val="single" w:sz="4" w:space="0" w:color="auto"/>
            </w:tcBorders>
            <w:shd w:val="clear" w:color="auto" w:fill="auto"/>
            <w:vAlign w:val="center"/>
            <w:hideMark/>
          </w:tcPr>
          <w:p w14:paraId="69EEDF46"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每栋一层前后大门、左右辅门、三个楼梯的楼梯间</w:t>
            </w:r>
            <w:r w:rsidR="003C16DD">
              <w:rPr>
                <w:rFonts w:ascii="宋体" w:hAnsi="宋体" w:cs="宋体" w:hint="eastAsia"/>
                <w:kern w:val="0"/>
                <w:sz w:val="18"/>
                <w:szCs w:val="18"/>
              </w:rPr>
              <w:t>等处</w:t>
            </w:r>
            <w:r w:rsidRPr="00A24F24">
              <w:rPr>
                <w:rFonts w:ascii="宋体" w:hAnsi="宋体" w:cs="宋体" w:hint="eastAsia"/>
                <w:kern w:val="0"/>
                <w:sz w:val="18"/>
                <w:szCs w:val="18"/>
              </w:rPr>
              <w:t>预计</w:t>
            </w:r>
            <w:r w:rsidR="003C16DD">
              <w:rPr>
                <w:rFonts w:ascii="宋体" w:hAnsi="宋体" w:cs="宋体" w:hint="eastAsia"/>
                <w:kern w:val="0"/>
                <w:sz w:val="18"/>
                <w:szCs w:val="18"/>
              </w:rPr>
              <w:t>15</w:t>
            </w:r>
            <w:r w:rsidRPr="00A24F24">
              <w:rPr>
                <w:rFonts w:ascii="宋体" w:hAnsi="宋体" w:cs="宋体" w:hint="eastAsia"/>
                <w:kern w:val="0"/>
                <w:sz w:val="18"/>
                <w:szCs w:val="18"/>
              </w:rPr>
              <w:t>个</w:t>
            </w:r>
          </w:p>
        </w:tc>
        <w:tc>
          <w:tcPr>
            <w:tcW w:w="850" w:type="dxa"/>
            <w:tcBorders>
              <w:top w:val="nil"/>
              <w:left w:val="nil"/>
              <w:bottom w:val="single" w:sz="4" w:space="0" w:color="auto"/>
              <w:right w:val="single" w:sz="4" w:space="0" w:color="auto"/>
            </w:tcBorders>
            <w:shd w:val="clear" w:color="auto" w:fill="auto"/>
            <w:vAlign w:val="center"/>
            <w:hideMark/>
          </w:tcPr>
          <w:p w14:paraId="0BF86104"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120</w:t>
            </w:r>
          </w:p>
        </w:tc>
      </w:tr>
      <w:tr w:rsidR="00A24F24" w:rsidRPr="00F14C29" w14:paraId="4F0B8B9F" w14:textId="77777777" w:rsidTr="00D97B31">
        <w:trPr>
          <w:trHeight w:val="742"/>
        </w:trPr>
        <w:tc>
          <w:tcPr>
            <w:tcW w:w="1008" w:type="dxa"/>
            <w:vMerge/>
            <w:tcBorders>
              <w:top w:val="nil"/>
              <w:left w:val="single" w:sz="4" w:space="0" w:color="auto"/>
              <w:bottom w:val="single" w:sz="4" w:space="0" w:color="000000"/>
              <w:right w:val="single" w:sz="4" w:space="0" w:color="auto"/>
            </w:tcBorders>
            <w:vAlign w:val="center"/>
            <w:hideMark/>
          </w:tcPr>
          <w:p w14:paraId="0DB49836"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64401932"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0A137B3E"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学生公寓</w:t>
            </w:r>
          </w:p>
        </w:tc>
        <w:tc>
          <w:tcPr>
            <w:tcW w:w="1842" w:type="dxa"/>
            <w:tcBorders>
              <w:top w:val="nil"/>
              <w:left w:val="nil"/>
              <w:bottom w:val="single" w:sz="4" w:space="0" w:color="auto"/>
              <w:right w:val="single" w:sz="4" w:space="0" w:color="auto"/>
            </w:tcBorders>
            <w:shd w:val="clear" w:color="auto" w:fill="auto"/>
            <w:vAlign w:val="center"/>
            <w:hideMark/>
          </w:tcPr>
          <w:p w14:paraId="286BB877" w14:textId="77777777" w:rsidR="008F6C38" w:rsidRPr="00A24F24" w:rsidRDefault="002964A7" w:rsidP="002964A7">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8</w:t>
            </w:r>
            <w:r w:rsidR="008F6C38" w:rsidRPr="00A24F24">
              <w:rPr>
                <w:rFonts w:ascii="宋体" w:hAnsi="宋体" w:cs="宋体" w:hint="eastAsia"/>
                <w:kern w:val="0"/>
                <w:sz w:val="18"/>
                <w:szCs w:val="18"/>
              </w:rPr>
              <w:t>栋，5层，建筑面积</w:t>
            </w:r>
            <w:r w:rsidRPr="00A24F24">
              <w:rPr>
                <w:rFonts w:ascii="宋体" w:hAnsi="宋体" w:cs="宋体" w:hint="eastAsia"/>
                <w:kern w:val="0"/>
                <w:sz w:val="18"/>
                <w:szCs w:val="18"/>
              </w:rPr>
              <w:t>85856㎡</w:t>
            </w:r>
          </w:p>
        </w:tc>
        <w:tc>
          <w:tcPr>
            <w:tcW w:w="2694" w:type="dxa"/>
            <w:tcBorders>
              <w:top w:val="nil"/>
              <w:left w:val="nil"/>
              <w:bottom w:val="single" w:sz="4" w:space="0" w:color="auto"/>
              <w:right w:val="single" w:sz="4" w:space="0" w:color="auto"/>
            </w:tcBorders>
            <w:shd w:val="clear" w:color="auto" w:fill="auto"/>
            <w:vAlign w:val="center"/>
            <w:hideMark/>
          </w:tcPr>
          <w:p w14:paraId="479076E3" w14:textId="77777777" w:rsidR="008F6C38" w:rsidRPr="00A24F24" w:rsidRDefault="003C16DD"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每栋一层前后大门、左右辅门、三个楼梯的楼梯间</w:t>
            </w:r>
            <w:r>
              <w:rPr>
                <w:rFonts w:ascii="宋体" w:hAnsi="宋体" w:cs="宋体" w:hint="eastAsia"/>
                <w:kern w:val="0"/>
                <w:sz w:val="18"/>
                <w:szCs w:val="18"/>
              </w:rPr>
              <w:t>等处</w:t>
            </w:r>
            <w:r w:rsidRPr="00A24F24">
              <w:rPr>
                <w:rFonts w:ascii="宋体" w:hAnsi="宋体" w:cs="宋体" w:hint="eastAsia"/>
                <w:kern w:val="0"/>
                <w:sz w:val="18"/>
                <w:szCs w:val="18"/>
              </w:rPr>
              <w:t>预计</w:t>
            </w:r>
            <w:r>
              <w:rPr>
                <w:rFonts w:ascii="宋体" w:hAnsi="宋体" w:cs="宋体" w:hint="eastAsia"/>
                <w:kern w:val="0"/>
                <w:sz w:val="18"/>
                <w:szCs w:val="18"/>
              </w:rPr>
              <w:t>15</w:t>
            </w:r>
            <w:r w:rsidRPr="00A24F24">
              <w:rPr>
                <w:rFonts w:ascii="宋体" w:hAnsi="宋体" w:cs="宋体" w:hint="eastAsia"/>
                <w:kern w:val="0"/>
                <w:sz w:val="18"/>
                <w:szCs w:val="18"/>
              </w:rPr>
              <w:t>个</w:t>
            </w:r>
          </w:p>
        </w:tc>
        <w:tc>
          <w:tcPr>
            <w:tcW w:w="850" w:type="dxa"/>
            <w:tcBorders>
              <w:top w:val="nil"/>
              <w:left w:val="nil"/>
              <w:bottom w:val="single" w:sz="4" w:space="0" w:color="auto"/>
              <w:right w:val="single" w:sz="4" w:space="0" w:color="auto"/>
            </w:tcBorders>
            <w:shd w:val="clear" w:color="auto" w:fill="auto"/>
            <w:vAlign w:val="center"/>
            <w:hideMark/>
          </w:tcPr>
          <w:p w14:paraId="0C2DAB26"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120</w:t>
            </w:r>
          </w:p>
        </w:tc>
      </w:tr>
      <w:tr w:rsidR="00A24F24" w:rsidRPr="00F14C29" w14:paraId="4BB471C7" w14:textId="77777777" w:rsidTr="00D97B31">
        <w:trPr>
          <w:trHeight w:val="540"/>
        </w:trPr>
        <w:tc>
          <w:tcPr>
            <w:tcW w:w="1008" w:type="dxa"/>
            <w:vMerge/>
            <w:tcBorders>
              <w:top w:val="nil"/>
              <w:left w:val="single" w:sz="4" w:space="0" w:color="auto"/>
              <w:bottom w:val="single" w:sz="4" w:space="0" w:color="000000"/>
              <w:right w:val="single" w:sz="4" w:space="0" w:color="auto"/>
            </w:tcBorders>
            <w:vAlign w:val="center"/>
            <w:hideMark/>
          </w:tcPr>
          <w:p w14:paraId="08F84328"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37351AB1"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0B4DC4E2"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教学楼</w:t>
            </w:r>
          </w:p>
        </w:tc>
        <w:tc>
          <w:tcPr>
            <w:tcW w:w="1842" w:type="dxa"/>
            <w:tcBorders>
              <w:top w:val="nil"/>
              <w:left w:val="nil"/>
              <w:bottom w:val="single" w:sz="4" w:space="0" w:color="auto"/>
              <w:right w:val="single" w:sz="4" w:space="0" w:color="auto"/>
            </w:tcBorders>
            <w:shd w:val="clear" w:color="auto" w:fill="auto"/>
            <w:vAlign w:val="center"/>
            <w:hideMark/>
          </w:tcPr>
          <w:p w14:paraId="4186B7A4"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11栋，建筑面积共133780平米</w:t>
            </w:r>
          </w:p>
        </w:tc>
        <w:tc>
          <w:tcPr>
            <w:tcW w:w="2694" w:type="dxa"/>
            <w:tcBorders>
              <w:top w:val="nil"/>
              <w:left w:val="nil"/>
              <w:bottom w:val="single" w:sz="4" w:space="0" w:color="auto"/>
              <w:right w:val="single" w:sz="4" w:space="0" w:color="auto"/>
            </w:tcBorders>
            <w:shd w:val="clear" w:color="auto" w:fill="auto"/>
            <w:vAlign w:val="center"/>
            <w:hideMark/>
          </w:tcPr>
          <w:p w14:paraId="683FE87D"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每栋楼梯间、走廊及周界，以</w:t>
            </w:r>
            <w:r w:rsidR="003C16DD">
              <w:rPr>
                <w:rFonts w:ascii="宋体" w:hAnsi="宋体" w:cs="宋体" w:hint="eastAsia"/>
                <w:kern w:val="0"/>
                <w:sz w:val="18"/>
                <w:szCs w:val="18"/>
              </w:rPr>
              <w:t>8</w:t>
            </w:r>
            <w:r w:rsidRPr="00A24F24">
              <w:rPr>
                <w:rFonts w:ascii="宋体" w:hAnsi="宋体" w:cs="宋体" w:hint="eastAsia"/>
                <w:kern w:val="0"/>
                <w:sz w:val="18"/>
                <w:szCs w:val="18"/>
              </w:rPr>
              <w:t>00平米一个估算</w:t>
            </w:r>
          </w:p>
        </w:tc>
        <w:tc>
          <w:tcPr>
            <w:tcW w:w="850" w:type="dxa"/>
            <w:tcBorders>
              <w:top w:val="nil"/>
              <w:left w:val="nil"/>
              <w:bottom w:val="single" w:sz="4" w:space="0" w:color="auto"/>
              <w:right w:val="single" w:sz="4" w:space="0" w:color="auto"/>
            </w:tcBorders>
            <w:shd w:val="clear" w:color="auto" w:fill="auto"/>
            <w:vAlign w:val="center"/>
            <w:hideMark/>
          </w:tcPr>
          <w:p w14:paraId="76C70269"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160</w:t>
            </w:r>
          </w:p>
        </w:tc>
      </w:tr>
      <w:tr w:rsidR="00A24F24" w:rsidRPr="00F14C29" w14:paraId="4130A5B5" w14:textId="77777777" w:rsidTr="00D97B31">
        <w:trPr>
          <w:trHeight w:val="1620"/>
        </w:trPr>
        <w:tc>
          <w:tcPr>
            <w:tcW w:w="1008" w:type="dxa"/>
            <w:vMerge/>
            <w:tcBorders>
              <w:top w:val="nil"/>
              <w:left w:val="single" w:sz="4" w:space="0" w:color="auto"/>
              <w:bottom w:val="single" w:sz="4" w:space="0" w:color="000000"/>
              <w:right w:val="single" w:sz="4" w:space="0" w:color="auto"/>
            </w:tcBorders>
            <w:vAlign w:val="center"/>
            <w:hideMark/>
          </w:tcPr>
          <w:p w14:paraId="647DAE0A"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448AB22A"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17E1CAC1"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实训基地</w:t>
            </w:r>
          </w:p>
        </w:tc>
        <w:tc>
          <w:tcPr>
            <w:tcW w:w="1842" w:type="dxa"/>
            <w:tcBorders>
              <w:top w:val="nil"/>
              <w:left w:val="nil"/>
              <w:bottom w:val="single" w:sz="4" w:space="0" w:color="auto"/>
              <w:right w:val="single" w:sz="4" w:space="0" w:color="auto"/>
            </w:tcBorders>
            <w:shd w:val="clear" w:color="auto" w:fill="auto"/>
            <w:vAlign w:val="center"/>
            <w:hideMark/>
          </w:tcPr>
          <w:p w14:paraId="4C2C0B41"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实训厂房/楼房31栋，多为1层；露天训练场6个；</w:t>
            </w:r>
            <w:r w:rsidR="003C16DD">
              <w:rPr>
                <w:rFonts w:ascii="宋体" w:hAnsi="宋体" w:cs="宋体" w:hint="eastAsia"/>
                <w:kern w:val="0"/>
                <w:sz w:val="18"/>
                <w:szCs w:val="18"/>
              </w:rPr>
              <w:t>露天</w:t>
            </w:r>
            <w:r w:rsidRPr="00A24F24">
              <w:rPr>
                <w:rFonts w:ascii="宋体" w:hAnsi="宋体" w:cs="宋体" w:hint="eastAsia"/>
                <w:kern w:val="0"/>
                <w:sz w:val="18"/>
                <w:szCs w:val="18"/>
              </w:rPr>
              <w:t>考场一个；一个特气库，一个库房，一个配液站，建筑面积共计93000平米</w:t>
            </w:r>
          </w:p>
        </w:tc>
        <w:tc>
          <w:tcPr>
            <w:tcW w:w="2694" w:type="dxa"/>
            <w:tcBorders>
              <w:top w:val="nil"/>
              <w:left w:val="nil"/>
              <w:bottom w:val="single" w:sz="4" w:space="0" w:color="auto"/>
              <w:right w:val="single" w:sz="4" w:space="0" w:color="auto"/>
            </w:tcBorders>
            <w:shd w:val="clear" w:color="auto" w:fill="auto"/>
            <w:vAlign w:val="center"/>
            <w:hideMark/>
          </w:tcPr>
          <w:p w14:paraId="50B89ED8"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每栋厂房室内和周界预计10</w:t>
            </w:r>
            <w:r w:rsidR="003C16DD">
              <w:rPr>
                <w:rFonts w:ascii="宋体" w:hAnsi="宋体" w:cs="宋体" w:hint="eastAsia"/>
                <w:kern w:val="0"/>
                <w:sz w:val="18"/>
                <w:szCs w:val="18"/>
              </w:rPr>
              <w:t>个点，每个露天训练场</w:t>
            </w:r>
            <w:r w:rsidRPr="00A24F24">
              <w:rPr>
                <w:rFonts w:ascii="宋体" w:hAnsi="宋体" w:cs="宋体" w:hint="eastAsia"/>
                <w:kern w:val="0"/>
                <w:sz w:val="18"/>
                <w:szCs w:val="18"/>
              </w:rPr>
              <w:t>预计2个点，</w:t>
            </w:r>
            <w:r w:rsidR="003C16DD">
              <w:rPr>
                <w:rFonts w:ascii="宋体" w:hAnsi="宋体" w:cs="宋体" w:hint="eastAsia"/>
                <w:kern w:val="0"/>
                <w:sz w:val="18"/>
                <w:szCs w:val="18"/>
              </w:rPr>
              <w:t>露天</w:t>
            </w:r>
            <w:r w:rsidRPr="00A24F24">
              <w:rPr>
                <w:rFonts w:ascii="宋体" w:hAnsi="宋体" w:cs="宋体" w:hint="eastAsia"/>
                <w:kern w:val="0"/>
                <w:sz w:val="18"/>
                <w:szCs w:val="18"/>
              </w:rPr>
              <w:t>考场预计5个，特气库、库房、配液站预计 5个</w:t>
            </w:r>
          </w:p>
        </w:tc>
        <w:tc>
          <w:tcPr>
            <w:tcW w:w="850" w:type="dxa"/>
            <w:tcBorders>
              <w:top w:val="nil"/>
              <w:left w:val="nil"/>
              <w:bottom w:val="single" w:sz="4" w:space="0" w:color="auto"/>
              <w:right w:val="single" w:sz="4" w:space="0" w:color="auto"/>
            </w:tcBorders>
            <w:shd w:val="clear" w:color="auto" w:fill="auto"/>
            <w:vAlign w:val="center"/>
            <w:hideMark/>
          </w:tcPr>
          <w:p w14:paraId="55B2A354"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r w:rsidRPr="00A24F24">
              <w:rPr>
                <w:rFonts w:ascii="宋体" w:hAnsi="宋体" w:cs="宋体" w:hint="eastAsia"/>
                <w:kern w:val="0"/>
                <w:sz w:val="18"/>
                <w:szCs w:val="18"/>
              </w:rPr>
              <w:t>342</w:t>
            </w:r>
          </w:p>
        </w:tc>
      </w:tr>
      <w:tr w:rsidR="00A24F24" w:rsidRPr="00F14C29" w14:paraId="78412EAE" w14:textId="77777777" w:rsidTr="00D97B31">
        <w:trPr>
          <w:trHeight w:val="1080"/>
        </w:trPr>
        <w:tc>
          <w:tcPr>
            <w:tcW w:w="1008" w:type="dxa"/>
            <w:vMerge/>
            <w:tcBorders>
              <w:top w:val="nil"/>
              <w:left w:val="single" w:sz="4" w:space="0" w:color="auto"/>
              <w:bottom w:val="single" w:sz="4" w:space="0" w:color="000000"/>
              <w:right w:val="single" w:sz="4" w:space="0" w:color="auto"/>
            </w:tcBorders>
            <w:vAlign w:val="center"/>
            <w:hideMark/>
          </w:tcPr>
          <w:p w14:paraId="0251E294"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1A6E08BB"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r w:rsidRPr="00A24F24">
              <w:rPr>
                <w:rFonts w:ascii="宋体" w:hAnsi="宋体" w:cs="宋体" w:hint="eastAsia"/>
                <w:kern w:val="0"/>
                <w:sz w:val="18"/>
                <w:szCs w:val="18"/>
              </w:rPr>
              <w:t>独立建筑</w:t>
            </w:r>
          </w:p>
        </w:tc>
        <w:tc>
          <w:tcPr>
            <w:tcW w:w="993" w:type="dxa"/>
            <w:tcBorders>
              <w:top w:val="nil"/>
              <w:left w:val="nil"/>
              <w:bottom w:val="single" w:sz="4" w:space="0" w:color="auto"/>
              <w:right w:val="single" w:sz="4" w:space="0" w:color="auto"/>
            </w:tcBorders>
            <w:shd w:val="clear" w:color="auto" w:fill="auto"/>
            <w:vAlign w:val="center"/>
            <w:hideMark/>
          </w:tcPr>
          <w:p w14:paraId="0A51B3EC"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图文信息中心</w:t>
            </w:r>
          </w:p>
        </w:tc>
        <w:tc>
          <w:tcPr>
            <w:tcW w:w="1842" w:type="dxa"/>
            <w:tcBorders>
              <w:top w:val="nil"/>
              <w:left w:val="nil"/>
              <w:bottom w:val="single" w:sz="4" w:space="0" w:color="auto"/>
              <w:right w:val="single" w:sz="4" w:space="0" w:color="auto"/>
            </w:tcBorders>
            <w:shd w:val="clear" w:color="auto" w:fill="auto"/>
            <w:vAlign w:val="center"/>
            <w:hideMark/>
          </w:tcPr>
          <w:p w14:paraId="7B7021DF"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建筑面积40000平米</w:t>
            </w:r>
          </w:p>
        </w:tc>
        <w:tc>
          <w:tcPr>
            <w:tcW w:w="2694" w:type="dxa"/>
            <w:tcBorders>
              <w:top w:val="nil"/>
              <w:left w:val="nil"/>
              <w:bottom w:val="single" w:sz="4" w:space="0" w:color="auto"/>
              <w:right w:val="single" w:sz="4" w:space="0" w:color="auto"/>
            </w:tcBorders>
            <w:shd w:val="clear" w:color="auto" w:fill="auto"/>
            <w:vAlign w:val="center"/>
            <w:hideMark/>
          </w:tcPr>
          <w:p w14:paraId="17D0709C"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大厅、走廊、自习室、阅览室、藏书室、中心机房及周界，以</w:t>
            </w:r>
            <w:r w:rsidR="003C16DD">
              <w:rPr>
                <w:rFonts w:ascii="宋体" w:hAnsi="宋体" w:cs="宋体" w:hint="eastAsia"/>
                <w:kern w:val="0"/>
                <w:sz w:val="18"/>
                <w:szCs w:val="18"/>
              </w:rPr>
              <w:t>40</w:t>
            </w:r>
            <w:r w:rsidRPr="00A24F24">
              <w:rPr>
                <w:rFonts w:ascii="宋体" w:hAnsi="宋体" w:cs="宋体" w:hint="eastAsia"/>
                <w:kern w:val="0"/>
                <w:sz w:val="18"/>
                <w:szCs w:val="18"/>
              </w:rPr>
              <w:t>0平米一个点位估算</w:t>
            </w:r>
          </w:p>
        </w:tc>
        <w:tc>
          <w:tcPr>
            <w:tcW w:w="850" w:type="dxa"/>
            <w:tcBorders>
              <w:top w:val="nil"/>
              <w:left w:val="nil"/>
              <w:bottom w:val="single" w:sz="4" w:space="0" w:color="auto"/>
              <w:right w:val="single" w:sz="4" w:space="0" w:color="auto"/>
            </w:tcBorders>
            <w:shd w:val="clear" w:color="auto" w:fill="auto"/>
            <w:vAlign w:val="center"/>
            <w:hideMark/>
          </w:tcPr>
          <w:p w14:paraId="327CC93E"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100</w:t>
            </w:r>
          </w:p>
        </w:tc>
      </w:tr>
      <w:tr w:rsidR="00A24F24" w:rsidRPr="00F14C29" w14:paraId="06EC54DB" w14:textId="77777777" w:rsidTr="00D97B31">
        <w:trPr>
          <w:trHeight w:val="810"/>
        </w:trPr>
        <w:tc>
          <w:tcPr>
            <w:tcW w:w="1008" w:type="dxa"/>
            <w:vMerge/>
            <w:tcBorders>
              <w:top w:val="nil"/>
              <w:left w:val="single" w:sz="4" w:space="0" w:color="auto"/>
              <w:bottom w:val="single" w:sz="4" w:space="0" w:color="000000"/>
              <w:right w:val="single" w:sz="4" w:space="0" w:color="auto"/>
            </w:tcBorders>
            <w:vAlign w:val="center"/>
            <w:hideMark/>
          </w:tcPr>
          <w:p w14:paraId="77A8BD46"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1F720E35"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7597D0C1"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国际学术交流中心</w:t>
            </w:r>
          </w:p>
        </w:tc>
        <w:tc>
          <w:tcPr>
            <w:tcW w:w="1842" w:type="dxa"/>
            <w:tcBorders>
              <w:top w:val="nil"/>
              <w:left w:val="nil"/>
              <w:bottom w:val="single" w:sz="4" w:space="0" w:color="auto"/>
              <w:right w:val="single" w:sz="4" w:space="0" w:color="auto"/>
            </w:tcBorders>
            <w:shd w:val="clear" w:color="auto" w:fill="auto"/>
            <w:vAlign w:val="center"/>
            <w:hideMark/>
          </w:tcPr>
          <w:p w14:paraId="5C308395"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建筑面积20000平米</w:t>
            </w:r>
          </w:p>
        </w:tc>
        <w:tc>
          <w:tcPr>
            <w:tcW w:w="2694" w:type="dxa"/>
            <w:tcBorders>
              <w:top w:val="nil"/>
              <w:left w:val="nil"/>
              <w:bottom w:val="single" w:sz="4" w:space="0" w:color="auto"/>
              <w:right w:val="single" w:sz="4" w:space="0" w:color="auto"/>
            </w:tcBorders>
            <w:shd w:val="clear" w:color="auto" w:fill="auto"/>
            <w:vAlign w:val="center"/>
            <w:hideMark/>
          </w:tcPr>
          <w:p w14:paraId="4C34D48D"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大厅、走廊、电梯、展厅及周界，以</w:t>
            </w:r>
            <w:r w:rsidR="003C16DD">
              <w:rPr>
                <w:rFonts w:ascii="宋体" w:hAnsi="宋体" w:cs="宋体" w:hint="eastAsia"/>
                <w:kern w:val="0"/>
                <w:sz w:val="18"/>
                <w:szCs w:val="18"/>
              </w:rPr>
              <w:t>400</w:t>
            </w:r>
            <w:r w:rsidRPr="00A24F24">
              <w:rPr>
                <w:rFonts w:ascii="宋体" w:hAnsi="宋体" w:cs="宋体" w:hint="eastAsia"/>
                <w:kern w:val="0"/>
                <w:sz w:val="18"/>
                <w:szCs w:val="18"/>
              </w:rPr>
              <w:t>平米一个点位估算</w:t>
            </w:r>
          </w:p>
        </w:tc>
        <w:tc>
          <w:tcPr>
            <w:tcW w:w="850" w:type="dxa"/>
            <w:tcBorders>
              <w:top w:val="nil"/>
              <w:left w:val="nil"/>
              <w:bottom w:val="single" w:sz="4" w:space="0" w:color="auto"/>
              <w:right w:val="single" w:sz="4" w:space="0" w:color="auto"/>
            </w:tcBorders>
            <w:shd w:val="clear" w:color="auto" w:fill="auto"/>
            <w:vAlign w:val="center"/>
            <w:hideMark/>
          </w:tcPr>
          <w:p w14:paraId="21CB14DE"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50</w:t>
            </w:r>
          </w:p>
        </w:tc>
      </w:tr>
      <w:tr w:rsidR="00A24F24" w:rsidRPr="00F14C29" w14:paraId="4413E4A8" w14:textId="77777777" w:rsidTr="00D97B31">
        <w:trPr>
          <w:trHeight w:val="810"/>
        </w:trPr>
        <w:tc>
          <w:tcPr>
            <w:tcW w:w="1008" w:type="dxa"/>
            <w:vMerge/>
            <w:tcBorders>
              <w:top w:val="nil"/>
              <w:left w:val="single" w:sz="4" w:space="0" w:color="auto"/>
              <w:bottom w:val="single" w:sz="4" w:space="0" w:color="000000"/>
              <w:right w:val="single" w:sz="4" w:space="0" w:color="auto"/>
            </w:tcBorders>
            <w:vAlign w:val="center"/>
            <w:hideMark/>
          </w:tcPr>
          <w:p w14:paraId="337FFE9F"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5057E1EB"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5682CB23"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研究生中心</w:t>
            </w:r>
          </w:p>
        </w:tc>
        <w:tc>
          <w:tcPr>
            <w:tcW w:w="1842" w:type="dxa"/>
            <w:tcBorders>
              <w:top w:val="nil"/>
              <w:left w:val="nil"/>
              <w:bottom w:val="single" w:sz="4" w:space="0" w:color="auto"/>
              <w:right w:val="single" w:sz="4" w:space="0" w:color="auto"/>
            </w:tcBorders>
            <w:shd w:val="clear" w:color="auto" w:fill="auto"/>
            <w:vAlign w:val="center"/>
            <w:hideMark/>
          </w:tcPr>
          <w:p w14:paraId="72B7E497"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建筑面积18000平米</w:t>
            </w:r>
          </w:p>
        </w:tc>
        <w:tc>
          <w:tcPr>
            <w:tcW w:w="2694" w:type="dxa"/>
            <w:tcBorders>
              <w:top w:val="nil"/>
              <w:left w:val="nil"/>
              <w:bottom w:val="single" w:sz="4" w:space="0" w:color="auto"/>
              <w:right w:val="single" w:sz="4" w:space="0" w:color="auto"/>
            </w:tcBorders>
            <w:shd w:val="clear" w:color="auto" w:fill="auto"/>
            <w:vAlign w:val="center"/>
            <w:hideMark/>
          </w:tcPr>
          <w:p w14:paraId="13C95DC2"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大厅、走廊、电梯、展厅及周界，以</w:t>
            </w:r>
            <w:r w:rsidR="003C16DD">
              <w:rPr>
                <w:rFonts w:ascii="宋体" w:hAnsi="宋体" w:cs="宋体" w:hint="eastAsia"/>
                <w:kern w:val="0"/>
                <w:sz w:val="18"/>
                <w:szCs w:val="18"/>
              </w:rPr>
              <w:t>400</w:t>
            </w:r>
            <w:r w:rsidRPr="00A24F24">
              <w:rPr>
                <w:rFonts w:ascii="宋体" w:hAnsi="宋体" w:cs="宋体" w:hint="eastAsia"/>
                <w:kern w:val="0"/>
                <w:sz w:val="18"/>
                <w:szCs w:val="18"/>
              </w:rPr>
              <w:t>平米一个点位估算</w:t>
            </w:r>
          </w:p>
        </w:tc>
        <w:tc>
          <w:tcPr>
            <w:tcW w:w="850" w:type="dxa"/>
            <w:tcBorders>
              <w:top w:val="nil"/>
              <w:left w:val="nil"/>
              <w:bottom w:val="single" w:sz="4" w:space="0" w:color="auto"/>
              <w:right w:val="single" w:sz="4" w:space="0" w:color="auto"/>
            </w:tcBorders>
            <w:shd w:val="clear" w:color="auto" w:fill="auto"/>
            <w:vAlign w:val="center"/>
            <w:hideMark/>
          </w:tcPr>
          <w:p w14:paraId="2F1E9A58"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45</w:t>
            </w:r>
          </w:p>
        </w:tc>
      </w:tr>
      <w:tr w:rsidR="00A24F24" w:rsidRPr="00F14C29" w14:paraId="0EDCFD27" w14:textId="77777777" w:rsidTr="00D97B31">
        <w:trPr>
          <w:trHeight w:val="810"/>
        </w:trPr>
        <w:tc>
          <w:tcPr>
            <w:tcW w:w="1008" w:type="dxa"/>
            <w:vMerge/>
            <w:tcBorders>
              <w:top w:val="nil"/>
              <w:left w:val="single" w:sz="4" w:space="0" w:color="auto"/>
              <w:bottom w:val="single" w:sz="4" w:space="0" w:color="000000"/>
              <w:right w:val="single" w:sz="4" w:space="0" w:color="auto"/>
            </w:tcBorders>
            <w:vAlign w:val="center"/>
            <w:hideMark/>
          </w:tcPr>
          <w:p w14:paraId="4A37CDD5"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59E0452F"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0BCB0FFE"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后勤服务中心</w:t>
            </w:r>
          </w:p>
        </w:tc>
        <w:tc>
          <w:tcPr>
            <w:tcW w:w="1842" w:type="dxa"/>
            <w:tcBorders>
              <w:top w:val="nil"/>
              <w:left w:val="nil"/>
              <w:bottom w:val="single" w:sz="4" w:space="0" w:color="auto"/>
              <w:right w:val="single" w:sz="4" w:space="0" w:color="auto"/>
            </w:tcBorders>
            <w:shd w:val="clear" w:color="auto" w:fill="auto"/>
            <w:vAlign w:val="center"/>
            <w:hideMark/>
          </w:tcPr>
          <w:p w14:paraId="083136AE"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建筑面积14000平米</w:t>
            </w:r>
          </w:p>
        </w:tc>
        <w:tc>
          <w:tcPr>
            <w:tcW w:w="2694" w:type="dxa"/>
            <w:tcBorders>
              <w:top w:val="nil"/>
              <w:left w:val="nil"/>
              <w:bottom w:val="single" w:sz="4" w:space="0" w:color="auto"/>
              <w:right w:val="single" w:sz="4" w:space="0" w:color="auto"/>
            </w:tcBorders>
            <w:shd w:val="clear" w:color="auto" w:fill="auto"/>
            <w:vAlign w:val="center"/>
            <w:hideMark/>
          </w:tcPr>
          <w:p w14:paraId="630B558D"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大厅、走廊、电梯、场地及周界，以</w:t>
            </w:r>
            <w:r w:rsidR="003C16DD">
              <w:rPr>
                <w:rFonts w:ascii="宋体" w:hAnsi="宋体" w:cs="宋体" w:hint="eastAsia"/>
                <w:kern w:val="0"/>
                <w:sz w:val="18"/>
                <w:szCs w:val="18"/>
              </w:rPr>
              <w:t>5</w:t>
            </w:r>
            <w:r w:rsidRPr="00A24F24">
              <w:rPr>
                <w:rFonts w:ascii="宋体" w:hAnsi="宋体" w:cs="宋体" w:hint="eastAsia"/>
                <w:kern w:val="0"/>
                <w:sz w:val="18"/>
                <w:szCs w:val="18"/>
              </w:rPr>
              <w:t>00平米一个点位估算</w:t>
            </w:r>
          </w:p>
        </w:tc>
        <w:tc>
          <w:tcPr>
            <w:tcW w:w="850" w:type="dxa"/>
            <w:tcBorders>
              <w:top w:val="nil"/>
              <w:left w:val="nil"/>
              <w:bottom w:val="single" w:sz="4" w:space="0" w:color="auto"/>
              <w:right w:val="single" w:sz="4" w:space="0" w:color="auto"/>
            </w:tcBorders>
            <w:shd w:val="clear" w:color="auto" w:fill="auto"/>
            <w:vAlign w:val="center"/>
            <w:hideMark/>
          </w:tcPr>
          <w:p w14:paraId="44DDDFBC"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28</w:t>
            </w:r>
          </w:p>
        </w:tc>
      </w:tr>
      <w:tr w:rsidR="00A24F24" w:rsidRPr="00F14C29" w14:paraId="78DE1078" w14:textId="77777777" w:rsidTr="00D97B31">
        <w:trPr>
          <w:trHeight w:val="810"/>
        </w:trPr>
        <w:tc>
          <w:tcPr>
            <w:tcW w:w="1008" w:type="dxa"/>
            <w:vMerge/>
            <w:tcBorders>
              <w:top w:val="nil"/>
              <w:left w:val="single" w:sz="4" w:space="0" w:color="auto"/>
              <w:bottom w:val="single" w:sz="4" w:space="0" w:color="000000"/>
              <w:right w:val="single" w:sz="4" w:space="0" w:color="auto"/>
            </w:tcBorders>
            <w:vAlign w:val="center"/>
            <w:hideMark/>
          </w:tcPr>
          <w:p w14:paraId="4EE86A14"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453A61D9"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6BC8A0D7"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行政办公楼</w:t>
            </w:r>
          </w:p>
        </w:tc>
        <w:tc>
          <w:tcPr>
            <w:tcW w:w="1842" w:type="dxa"/>
            <w:tcBorders>
              <w:top w:val="nil"/>
              <w:left w:val="nil"/>
              <w:bottom w:val="single" w:sz="4" w:space="0" w:color="auto"/>
              <w:right w:val="single" w:sz="4" w:space="0" w:color="auto"/>
            </w:tcBorders>
            <w:shd w:val="clear" w:color="auto" w:fill="auto"/>
            <w:vAlign w:val="center"/>
            <w:hideMark/>
          </w:tcPr>
          <w:p w14:paraId="0ACF3E3C"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建筑面积17000平米</w:t>
            </w:r>
          </w:p>
        </w:tc>
        <w:tc>
          <w:tcPr>
            <w:tcW w:w="2694" w:type="dxa"/>
            <w:tcBorders>
              <w:top w:val="nil"/>
              <w:left w:val="nil"/>
              <w:bottom w:val="single" w:sz="4" w:space="0" w:color="auto"/>
              <w:right w:val="single" w:sz="4" w:space="0" w:color="auto"/>
            </w:tcBorders>
            <w:shd w:val="clear" w:color="auto" w:fill="auto"/>
            <w:vAlign w:val="center"/>
            <w:hideMark/>
          </w:tcPr>
          <w:p w14:paraId="4B934D73"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大厅、走廊、电梯及周界，以</w:t>
            </w:r>
            <w:r w:rsidR="003C16DD">
              <w:rPr>
                <w:rFonts w:ascii="宋体" w:hAnsi="宋体" w:cs="宋体" w:hint="eastAsia"/>
                <w:kern w:val="0"/>
                <w:sz w:val="18"/>
                <w:szCs w:val="18"/>
              </w:rPr>
              <w:t>400</w:t>
            </w:r>
            <w:r w:rsidRPr="00A24F24">
              <w:rPr>
                <w:rFonts w:ascii="宋体" w:hAnsi="宋体" w:cs="宋体" w:hint="eastAsia"/>
                <w:kern w:val="0"/>
                <w:sz w:val="18"/>
                <w:szCs w:val="18"/>
              </w:rPr>
              <w:t>平米一个点位估算</w:t>
            </w:r>
          </w:p>
        </w:tc>
        <w:tc>
          <w:tcPr>
            <w:tcW w:w="850" w:type="dxa"/>
            <w:tcBorders>
              <w:top w:val="nil"/>
              <w:left w:val="nil"/>
              <w:bottom w:val="single" w:sz="4" w:space="0" w:color="auto"/>
              <w:right w:val="single" w:sz="4" w:space="0" w:color="auto"/>
            </w:tcBorders>
            <w:shd w:val="clear" w:color="auto" w:fill="auto"/>
            <w:vAlign w:val="center"/>
            <w:hideMark/>
          </w:tcPr>
          <w:p w14:paraId="6D0F23D2"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42</w:t>
            </w:r>
          </w:p>
        </w:tc>
      </w:tr>
      <w:tr w:rsidR="00A24F24" w:rsidRPr="00F14C29" w14:paraId="289708E1" w14:textId="77777777" w:rsidTr="00D97B31">
        <w:trPr>
          <w:trHeight w:val="540"/>
        </w:trPr>
        <w:tc>
          <w:tcPr>
            <w:tcW w:w="1008" w:type="dxa"/>
            <w:vMerge/>
            <w:tcBorders>
              <w:top w:val="nil"/>
              <w:left w:val="single" w:sz="4" w:space="0" w:color="auto"/>
              <w:bottom w:val="single" w:sz="4" w:space="0" w:color="000000"/>
              <w:right w:val="single" w:sz="4" w:space="0" w:color="auto"/>
            </w:tcBorders>
            <w:vAlign w:val="center"/>
            <w:hideMark/>
          </w:tcPr>
          <w:p w14:paraId="7A2ABC0F"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547D7E03"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6D582EF3"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商业服务中心</w:t>
            </w:r>
          </w:p>
        </w:tc>
        <w:tc>
          <w:tcPr>
            <w:tcW w:w="1842" w:type="dxa"/>
            <w:tcBorders>
              <w:top w:val="nil"/>
              <w:left w:val="nil"/>
              <w:bottom w:val="single" w:sz="4" w:space="0" w:color="auto"/>
              <w:right w:val="single" w:sz="4" w:space="0" w:color="auto"/>
            </w:tcBorders>
            <w:shd w:val="clear" w:color="auto" w:fill="auto"/>
            <w:vAlign w:val="center"/>
            <w:hideMark/>
          </w:tcPr>
          <w:p w14:paraId="6B0E15C3"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建筑面积6000平米</w:t>
            </w:r>
          </w:p>
        </w:tc>
        <w:tc>
          <w:tcPr>
            <w:tcW w:w="2694" w:type="dxa"/>
            <w:tcBorders>
              <w:top w:val="nil"/>
              <w:left w:val="nil"/>
              <w:bottom w:val="single" w:sz="4" w:space="0" w:color="auto"/>
              <w:right w:val="single" w:sz="4" w:space="0" w:color="auto"/>
            </w:tcBorders>
            <w:shd w:val="clear" w:color="auto" w:fill="auto"/>
            <w:vAlign w:val="center"/>
            <w:hideMark/>
          </w:tcPr>
          <w:p w14:paraId="1665D2DA"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大厅、走廊、商铺，以</w:t>
            </w:r>
            <w:r w:rsidR="003C16DD">
              <w:rPr>
                <w:rFonts w:ascii="宋体" w:hAnsi="宋体" w:cs="宋体" w:hint="eastAsia"/>
                <w:kern w:val="0"/>
                <w:sz w:val="18"/>
                <w:szCs w:val="18"/>
              </w:rPr>
              <w:t>200</w:t>
            </w:r>
            <w:r w:rsidRPr="00A24F24">
              <w:rPr>
                <w:rFonts w:ascii="宋体" w:hAnsi="宋体" w:cs="宋体" w:hint="eastAsia"/>
                <w:kern w:val="0"/>
                <w:sz w:val="18"/>
                <w:szCs w:val="18"/>
              </w:rPr>
              <w:t>平米一个点位估算</w:t>
            </w:r>
          </w:p>
        </w:tc>
        <w:tc>
          <w:tcPr>
            <w:tcW w:w="850" w:type="dxa"/>
            <w:tcBorders>
              <w:top w:val="nil"/>
              <w:left w:val="nil"/>
              <w:bottom w:val="single" w:sz="4" w:space="0" w:color="auto"/>
              <w:right w:val="single" w:sz="4" w:space="0" w:color="auto"/>
            </w:tcBorders>
            <w:shd w:val="clear" w:color="auto" w:fill="auto"/>
            <w:vAlign w:val="center"/>
            <w:hideMark/>
          </w:tcPr>
          <w:p w14:paraId="5B56B628"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30</w:t>
            </w:r>
          </w:p>
        </w:tc>
      </w:tr>
      <w:tr w:rsidR="00A24F24" w:rsidRPr="00F14C29" w14:paraId="16F98C35" w14:textId="77777777" w:rsidTr="00D97B31">
        <w:trPr>
          <w:trHeight w:val="810"/>
        </w:trPr>
        <w:tc>
          <w:tcPr>
            <w:tcW w:w="1008" w:type="dxa"/>
            <w:vMerge/>
            <w:tcBorders>
              <w:top w:val="nil"/>
              <w:left w:val="single" w:sz="4" w:space="0" w:color="auto"/>
              <w:bottom w:val="single" w:sz="4" w:space="0" w:color="000000"/>
              <w:right w:val="single" w:sz="4" w:space="0" w:color="auto"/>
            </w:tcBorders>
            <w:vAlign w:val="center"/>
            <w:hideMark/>
          </w:tcPr>
          <w:p w14:paraId="453C6C3D"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3A114B75"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4488A58A"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接待中心</w:t>
            </w:r>
          </w:p>
        </w:tc>
        <w:tc>
          <w:tcPr>
            <w:tcW w:w="1842" w:type="dxa"/>
            <w:tcBorders>
              <w:top w:val="nil"/>
              <w:left w:val="nil"/>
              <w:bottom w:val="single" w:sz="4" w:space="0" w:color="auto"/>
              <w:right w:val="single" w:sz="4" w:space="0" w:color="auto"/>
            </w:tcBorders>
            <w:shd w:val="clear" w:color="auto" w:fill="auto"/>
            <w:vAlign w:val="center"/>
            <w:hideMark/>
          </w:tcPr>
          <w:p w14:paraId="49437766"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建筑面积16000平米</w:t>
            </w:r>
          </w:p>
        </w:tc>
        <w:tc>
          <w:tcPr>
            <w:tcW w:w="2694" w:type="dxa"/>
            <w:tcBorders>
              <w:top w:val="nil"/>
              <w:left w:val="nil"/>
              <w:bottom w:val="single" w:sz="4" w:space="0" w:color="auto"/>
              <w:right w:val="single" w:sz="4" w:space="0" w:color="auto"/>
            </w:tcBorders>
            <w:shd w:val="clear" w:color="auto" w:fill="auto"/>
            <w:vAlign w:val="center"/>
            <w:hideMark/>
          </w:tcPr>
          <w:p w14:paraId="3C485CD8"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大厅、走廊、电梯、及周界，以</w:t>
            </w:r>
            <w:r w:rsidR="003C16DD">
              <w:rPr>
                <w:rFonts w:ascii="宋体" w:hAnsi="宋体" w:cs="宋体" w:hint="eastAsia"/>
                <w:kern w:val="0"/>
                <w:sz w:val="18"/>
                <w:szCs w:val="18"/>
              </w:rPr>
              <w:t>400</w:t>
            </w:r>
            <w:r w:rsidRPr="00A24F24">
              <w:rPr>
                <w:rFonts w:ascii="宋体" w:hAnsi="宋体" w:cs="宋体" w:hint="eastAsia"/>
                <w:kern w:val="0"/>
                <w:sz w:val="18"/>
                <w:szCs w:val="18"/>
              </w:rPr>
              <w:t>平米一个点位估算</w:t>
            </w:r>
          </w:p>
        </w:tc>
        <w:tc>
          <w:tcPr>
            <w:tcW w:w="850" w:type="dxa"/>
            <w:tcBorders>
              <w:top w:val="nil"/>
              <w:left w:val="nil"/>
              <w:bottom w:val="single" w:sz="4" w:space="0" w:color="auto"/>
              <w:right w:val="single" w:sz="4" w:space="0" w:color="auto"/>
            </w:tcBorders>
            <w:shd w:val="clear" w:color="auto" w:fill="auto"/>
            <w:vAlign w:val="center"/>
            <w:hideMark/>
          </w:tcPr>
          <w:p w14:paraId="3F1EADAD"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40</w:t>
            </w:r>
          </w:p>
        </w:tc>
      </w:tr>
      <w:tr w:rsidR="00A24F24" w:rsidRPr="00F14C29" w14:paraId="1766CE35" w14:textId="77777777" w:rsidTr="00D97B31">
        <w:trPr>
          <w:trHeight w:val="540"/>
        </w:trPr>
        <w:tc>
          <w:tcPr>
            <w:tcW w:w="1008" w:type="dxa"/>
            <w:vMerge/>
            <w:tcBorders>
              <w:top w:val="nil"/>
              <w:left w:val="single" w:sz="4" w:space="0" w:color="auto"/>
              <w:bottom w:val="single" w:sz="4" w:space="0" w:color="000000"/>
              <w:right w:val="single" w:sz="4" w:space="0" w:color="auto"/>
            </w:tcBorders>
            <w:vAlign w:val="center"/>
            <w:hideMark/>
          </w:tcPr>
          <w:p w14:paraId="7E84963B"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3F84527D"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特殊建筑</w:t>
            </w:r>
          </w:p>
        </w:tc>
        <w:tc>
          <w:tcPr>
            <w:tcW w:w="993" w:type="dxa"/>
            <w:tcBorders>
              <w:top w:val="nil"/>
              <w:left w:val="nil"/>
              <w:bottom w:val="single" w:sz="4" w:space="0" w:color="auto"/>
              <w:right w:val="single" w:sz="4" w:space="0" w:color="auto"/>
            </w:tcBorders>
            <w:shd w:val="clear" w:color="auto" w:fill="auto"/>
            <w:vAlign w:val="center"/>
            <w:hideMark/>
          </w:tcPr>
          <w:p w14:paraId="525D6564"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配电设施建筑</w:t>
            </w:r>
          </w:p>
        </w:tc>
        <w:tc>
          <w:tcPr>
            <w:tcW w:w="1842" w:type="dxa"/>
            <w:tcBorders>
              <w:top w:val="nil"/>
              <w:left w:val="nil"/>
              <w:bottom w:val="single" w:sz="4" w:space="0" w:color="auto"/>
              <w:right w:val="single" w:sz="4" w:space="0" w:color="auto"/>
            </w:tcBorders>
            <w:shd w:val="clear" w:color="auto" w:fill="auto"/>
            <w:vAlign w:val="center"/>
            <w:hideMark/>
          </w:tcPr>
          <w:p w14:paraId="6407A151"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建筑面积1200平米，包括变电站、换热站</w:t>
            </w:r>
          </w:p>
        </w:tc>
        <w:tc>
          <w:tcPr>
            <w:tcW w:w="2694" w:type="dxa"/>
            <w:tcBorders>
              <w:top w:val="nil"/>
              <w:left w:val="nil"/>
              <w:bottom w:val="single" w:sz="4" w:space="0" w:color="auto"/>
              <w:right w:val="single" w:sz="4" w:space="0" w:color="auto"/>
            </w:tcBorders>
            <w:shd w:val="clear" w:color="auto" w:fill="auto"/>
            <w:vAlign w:val="center"/>
            <w:hideMark/>
          </w:tcPr>
          <w:p w14:paraId="13C48129"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建筑室内、室外、周界以100平米一个估算</w:t>
            </w:r>
          </w:p>
        </w:tc>
        <w:tc>
          <w:tcPr>
            <w:tcW w:w="850" w:type="dxa"/>
            <w:tcBorders>
              <w:top w:val="nil"/>
              <w:left w:val="nil"/>
              <w:bottom w:val="single" w:sz="4" w:space="0" w:color="auto"/>
              <w:right w:val="single" w:sz="4" w:space="0" w:color="auto"/>
            </w:tcBorders>
            <w:shd w:val="clear" w:color="auto" w:fill="auto"/>
            <w:vAlign w:val="center"/>
            <w:hideMark/>
          </w:tcPr>
          <w:p w14:paraId="749BC879"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r w:rsidRPr="00A24F24">
              <w:rPr>
                <w:rFonts w:ascii="宋体" w:hAnsi="宋体" w:cs="宋体" w:hint="eastAsia"/>
                <w:kern w:val="0"/>
                <w:sz w:val="18"/>
                <w:szCs w:val="18"/>
              </w:rPr>
              <w:t>12</w:t>
            </w:r>
          </w:p>
        </w:tc>
      </w:tr>
      <w:tr w:rsidR="00A24F24" w:rsidRPr="00F14C29" w14:paraId="76F0F3F9" w14:textId="77777777" w:rsidTr="00D97B31">
        <w:trPr>
          <w:trHeight w:val="810"/>
        </w:trPr>
        <w:tc>
          <w:tcPr>
            <w:tcW w:w="1008" w:type="dxa"/>
            <w:vMerge/>
            <w:tcBorders>
              <w:top w:val="nil"/>
              <w:left w:val="single" w:sz="4" w:space="0" w:color="auto"/>
              <w:bottom w:val="single" w:sz="4" w:space="0" w:color="000000"/>
              <w:right w:val="single" w:sz="4" w:space="0" w:color="auto"/>
            </w:tcBorders>
            <w:vAlign w:val="center"/>
            <w:hideMark/>
          </w:tcPr>
          <w:p w14:paraId="5E0191A8"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7D3DC207"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45498B3E"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综合体育馆</w:t>
            </w:r>
          </w:p>
        </w:tc>
        <w:tc>
          <w:tcPr>
            <w:tcW w:w="1842" w:type="dxa"/>
            <w:tcBorders>
              <w:top w:val="nil"/>
              <w:left w:val="nil"/>
              <w:bottom w:val="single" w:sz="4" w:space="0" w:color="auto"/>
              <w:right w:val="single" w:sz="4" w:space="0" w:color="auto"/>
            </w:tcBorders>
            <w:shd w:val="clear" w:color="auto" w:fill="auto"/>
            <w:vAlign w:val="center"/>
            <w:hideMark/>
          </w:tcPr>
          <w:p w14:paraId="316F9760"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建筑面积10000平米</w:t>
            </w:r>
          </w:p>
        </w:tc>
        <w:tc>
          <w:tcPr>
            <w:tcW w:w="2694" w:type="dxa"/>
            <w:tcBorders>
              <w:top w:val="nil"/>
              <w:left w:val="nil"/>
              <w:bottom w:val="single" w:sz="4" w:space="0" w:color="auto"/>
              <w:right w:val="single" w:sz="4" w:space="0" w:color="auto"/>
            </w:tcBorders>
            <w:shd w:val="clear" w:color="auto" w:fill="auto"/>
            <w:vAlign w:val="center"/>
            <w:hideMark/>
          </w:tcPr>
          <w:p w14:paraId="210F0D27"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场地、器材室、观众席、通道、周界</w:t>
            </w:r>
            <w:r w:rsidR="003C16DD">
              <w:rPr>
                <w:rFonts w:ascii="宋体" w:hAnsi="宋体" w:cs="宋体" w:hint="eastAsia"/>
                <w:kern w:val="0"/>
                <w:sz w:val="18"/>
                <w:szCs w:val="18"/>
              </w:rPr>
              <w:t>等处</w:t>
            </w:r>
          </w:p>
        </w:tc>
        <w:tc>
          <w:tcPr>
            <w:tcW w:w="850" w:type="dxa"/>
            <w:tcBorders>
              <w:top w:val="nil"/>
              <w:left w:val="nil"/>
              <w:bottom w:val="single" w:sz="4" w:space="0" w:color="auto"/>
              <w:right w:val="single" w:sz="4" w:space="0" w:color="auto"/>
            </w:tcBorders>
            <w:shd w:val="clear" w:color="auto" w:fill="auto"/>
            <w:vAlign w:val="center"/>
            <w:hideMark/>
          </w:tcPr>
          <w:p w14:paraId="59784B63"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30</w:t>
            </w:r>
          </w:p>
        </w:tc>
      </w:tr>
      <w:tr w:rsidR="00A24F24" w:rsidRPr="00F14C29" w14:paraId="5E0534E7" w14:textId="77777777" w:rsidTr="00D97B31">
        <w:trPr>
          <w:trHeight w:val="540"/>
        </w:trPr>
        <w:tc>
          <w:tcPr>
            <w:tcW w:w="1008" w:type="dxa"/>
            <w:vMerge/>
            <w:tcBorders>
              <w:top w:val="nil"/>
              <w:left w:val="single" w:sz="4" w:space="0" w:color="auto"/>
              <w:bottom w:val="single" w:sz="4" w:space="0" w:color="000000"/>
              <w:right w:val="single" w:sz="4" w:space="0" w:color="auto"/>
            </w:tcBorders>
            <w:vAlign w:val="center"/>
            <w:hideMark/>
          </w:tcPr>
          <w:p w14:paraId="14CC7D96"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03FAAD27"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42D1537C"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卫生保健站</w:t>
            </w:r>
          </w:p>
        </w:tc>
        <w:tc>
          <w:tcPr>
            <w:tcW w:w="1842" w:type="dxa"/>
            <w:tcBorders>
              <w:top w:val="nil"/>
              <w:left w:val="nil"/>
              <w:bottom w:val="single" w:sz="4" w:space="0" w:color="auto"/>
              <w:right w:val="single" w:sz="4" w:space="0" w:color="auto"/>
            </w:tcBorders>
            <w:shd w:val="clear" w:color="auto" w:fill="auto"/>
            <w:vAlign w:val="center"/>
            <w:hideMark/>
          </w:tcPr>
          <w:p w14:paraId="737C9D3A"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建筑面积2000平米</w:t>
            </w:r>
          </w:p>
        </w:tc>
        <w:tc>
          <w:tcPr>
            <w:tcW w:w="2694" w:type="dxa"/>
            <w:tcBorders>
              <w:top w:val="nil"/>
              <w:left w:val="nil"/>
              <w:bottom w:val="single" w:sz="4" w:space="0" w:color="auto"/>
              <w:right w:val="single" w:sz="4" w:space="0" w:color="auto"/>
            </w:tcBorders>
            <w:shd w:val="clear" w:color="auto" w:fill="auto"/>
            <w:vAlign w:val="center"/>
            <w:hideMark/>
          </w:tcPr>
          <w:p w14:paraId="0EA8AA77"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周界、走廊、大厅，以200平米一个</w:t>
            </w:r>
          </w:p>
        </w:tc>
        <w:tc>
          <w:tcPr>
            <w:tcW w:w="850" w:type="dxa"/>
            <w:tcBorders>
              <w:top w:val="nil"/>
              <w:left w:val="nil"/>
              <w:bottom w:val="single" w:sz="4" w:space="0" w:color="auto"/>
              <w:right w:val="single" w:sz="4" w:space="0" w:color="auto"/>
            </w:tcBorders>
            <w:shd w:val="clear" w:color="auto" w:fill="auto"/>
            <w:vAlign w:val="center"/>
            <w:hideMark/>
          </w:tcPr>
          <w:p w14:paraId="77A05C63"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r w:rsidRPr="00A24F24">
              <w:rPr>
                <w:rFonts w:ascii="宋体" w:hAnsi="宋体" w:cs="宋体" w:hint="eastAsia"/>
                <w:kern w:val="0"/>
                <w:sz w:val="18"/>
                <w:szCs w:val="18"/>
              </w:rPr>
              <w:t>10</w:t>
            </w:r>
          </w:p>
        </w:tc>
      </w:tr>
      <w:tr w:rsidR="00A24F24" w:rsidRPr="00F14C29" w14:paraId="6D6C3BDC" w14:textId="77777777" w:rsidTr="00D97B31">
        <w:trPr>
          <w:trHeight w:val="810"/>
        </w:trPr>
        <w:tc>
          <w:tcPr>
            <w:tcW w:w="1008" w:type="dxa"/>
            <w:vMerge/>
            <w:tcBorders>
              <w:top w:val="nil"/>
              <w:left w:val="single" w:sz="4" w:space="0" w:color="auto"/>
              <w:bottom w:val="single" w:sz="4" w:space="0" w:color="000000"/>
              <w:right w:val="single" w:sz="4" w:space="0" w:color="auto"/>
            </w:tcBorders>
            <w:vAlign w:val="center"/>
            <w:hideMark/>
          </w:tcPr>
          <w:p w14:paraId="08CB7456"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14:paraId="003AC8BC"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6A337E54"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食堂</w:t>
            </w:r>
          </w:p>
        </w:tc>
        <w:tc>
          <w:tcPr>
            <w:tcW w:w="1842" w:type="dxa"/>
            <w:tcBorders>
              <w:top w:val="nil"/>
              <w:left w:val="nil"/>
              <w:bottom w:val="single" w:sz="4" w:space="0" w:color="auto"/>
              <w:right w:val="single" w:sz="4" w:space="0" w:color="auto"/>
            </w:tcBorders>
            <w:shd w:val="clear" w:color="auto" w:fill="auto"/>
            <w:vAlign w:val="center"/>
            <w:hideMark/>
          </w:tcPr>
          <w:p w14:paraId="548258E6"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2栋，建筑面积12800平米</w:t>
            </w:r>
          </w:p>
        </w:tc>
        <w:tc>
          <w:tcPr>
            <w:tcW w:w="2694" w:type="dxa"/>
            <w:tcBorders>
              <w:top w:val="nil"/>
              <w:left w:val="nil"/>
              <w:bottom w:val="single" w:sz="4" w:space="0" w:color="auto"/>
              <w:right w:val="single" w:sz="4" w:space="0" w:color="auto"/>
            </w:tcBorders>
            <w:shd w:val="clear" w:color="auto" w:fill="auto"/>
            <w:vAlign w:val="center"/>
            <w:hideMark/>
          </w:tcPr>
          <w:p w14:paraId="27994580" w14:textId="77777777" w:rsidR="008F6C38" w:rsidRPr="00A24F24" w:rsidRDefault="008F6C38" w:rsidP="003C16DD">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大门、就餐区、操作间、消毒室及周界</w:t>
            </w:r>
            <w:r w:rsidR="003C16DD">
              <w:rPr>
                <w:rFonts w:ascii="宋体" w:hAnsi="宋体" w:cs="宋体" w:hint="eastAsia"/>
                <w:kern w:val="0"/>
                <w:sz w:val="18"/>
                <w:szCs w:val="18"/>
              </w:rPr>
              <w:t>等处</w:t>
            </w:r>
          </w:p>
        </w:tc>
        <w:tc>
          <w:tcPr>
            <w:tcW w:w="850" w:type="dxa"/>
            <w:tcBorders>
              <w:top w:val="nil"/>
              <w:left w:val="nil"/>
              <w:bottom w:val="single" w:sz="4" w:space="0" w:color="auto"/>
              <w:right w:val="single" w:sz="4" w:space="0" w:color="auto"/>
            </w:tcBorders>
            <w:shd w:val="clear" w:color="auto" w:fill="auto"/>
            <w:vAlign w:val="center"/>
            <w:hideMark/>
          </w:tcPr>
          <w:p w14:paraId="3E0C0017" w14:textId="77777777" w:rsidR="008F6C38" w:rsidRPr="00A24F24" w:rsidRDefault="003C16DD"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20</w:t>
            </w:r>
          </w:p>
        </w:tc>
      </w:tr>
      <w:tr w:rsidR="00A24F24" w:rsidRPr="00F14C29" w14:paraId="7AEF8766" w14:textId="77777777" w:rsidTr="00D97B31">
        <w:trPr>
          <w:trHeight w:val="540"/>
        </w:trPr>
        <w:tc>
          <w:tcPr>
            <w:tcW w:w="1008" w:type="dxa"/>
            <w:tcBorders>
              <w:top w:val="nil"/>
              <w:left w:val="single" w:sz="4" w:space="0" w:color="auto"/>
              <w:bottom w:val="single" w:sz="4" w:space="0" w:color="auto"/>
              <w:right w:val="single" w:sz="4" w:space="0" w:color="auto"/>
            </w:tcBorders>
            <w:shd w:val="clear" w:color="auto" w:fill="auto"/>
            <w:vAlign w:val="center"/>
            <w:hideMark/>
          </w:tcPr>
          <w:p w14:paraId="6C414807"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移动视频监控</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F751DF8"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r w:rsidRPr="00A24F24">
              <w:rPr>
                <w:rFonts w:ascii="宋体" w:hAnsi="宋体" w:cs="宋体" w:hint="eastAsia"/>
                <w:kern w:val="0"/>
                <w:sz w:val="18"/>
                <w:szCs w:val="18"/>
              </w:rPr>
              <w:t>保卫人员</w:t>
            </w:r>
          </w:p>
        </w:tc>
        <w:tc>
          <w:tcPr>
            <w:tcW w:w="1842" w:type="dxa"/>
            <w:tcBorders>
              <w:top w:val="nil"/>
              <w:left w:val="nil"/>
              <w:bottom w:val="single" w:sz="4" w:space="0" w:color="auto"/>
              <w:right w:val="single" w:sz="4" w:space="0" w:color="auto"/>
            </w:tcBorders>
            <w:shd w:val="clear" w:color="auto" w:fill="auto"/>
            <w:vAlign w:val="center"/>
            <w:hideMark/>
          </w:tcPr>
          <w:p w14:paraId="6B0B7C72"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估计60名保卫人员</w:t>
            </w:r>
          </w:p>
        </w:tc>
        <w:tc>
          <w:tcPr>
            <w:tcW w:w="2694" w:type="dxa"/>
            <w:tcBorders>
              <w:top w:val="nil"/>
              <w:left w:val="nil"/>
              <w:bottom w:val="single" w:sz="4" w:space="0" w:color="auto"/>
              <w:right w:val="single" w:sz="4" w:space="0" w:color="auto"/>
            </w:tcBorders>
            <w:shd w:val="clear" w:color="auto" w:fill="auto"/>
            <w:vAlign w:val="center"/>
            <w:hideMark/>
          </w:tcPr>
          <w:p w14:paraId="32B21AF3" w14:textId="77777777" w:rsidR="008F6C38" w:rsidRPr="00A24F24" w:rsidRDefault="008F6C38" w:rsidP="008F6C38">
            <w:pPr>
              <w:widowControl/>
              <w:spacing w:line="240" w:lineRule="auto"/>
              <w:ind w:firstLineChars="0" w:firstLine="0"/>
              <w:jc w:val="left"/>
              <w:rPr>
                <w:rFonts w:ascii="宋体" w:hAnsi="宋体" w:cs="宋体"/>
                <w:kern w:val="0"/>
                <w:sz w:val="18"/>
                <w:szCs w:val="18"/>
              </w:rPr>
            </w:pPr>
            <w:r w:rsidRPr="00A24F24">
              <w:rPr>
                <w:rFonts w:ascii="宋体" w:hAnsi="宋体" w:cs="宋体" w:hint="eastAsia"/>
                <w:kern w:val="0"/>
                <w:sz w:val="18"/>
                <w:szCs w:val="18"/>
              </w:rPr>
              <w:t>手持终端10个，车载终端2个</w:t>
            </w:r>
          </w:p>
        </w:tc>
        <w:tc>
          <w:tcPr>
            <w:tcW w:w="850" w:type="dxa"/>
            <w:tcBorders>
              <w:top w:val="nil"/>
              <w:left w:val="nil"/>
              <w:bottom w:val="single" w:sz="4" w:space="0" w:color="auto"/>
              <w:right w:val="single" w:sz="4" w:space="0" w:color="auto"/>
            </w:tcBorders>
            <w:shd w:val="clear" w:color="auto" w:fill="auto"/>
            <w:vAlign w:val="center"/>
            <w:hideMark/>
          </w:tcPr>
          <w:p w14:paraId="75C0A7BA" w14:textId="77777777" w:rsidR="008F6C38" w:rsidRPr="00A24F24" w:rsidRDefault="008F6C38" w:rsidP="008F6C38">
            <w:pPr>
              <w:widowControl/>
              <w:spacing w:line="240" w:lineRule="auto"/>
              <w:ind w:firstLineChars="0" w:firstLine="0"/>
              <w:jc w:val="center"/>
              <w:rPr>
                <w:rFonts w:ascii="宋体" w:hAnsi="宋体" w:cs="宋体"/>
                <w:kern w:val="0"/>
                <w:sz w:val="18"/>
                <w:szCs w:val="18"/>
              </w:rPr>
            </w:pPr>
            <w:r w:rsidRPr="00A24F24">
              <w:rPr>
                <w:rFonts w:ascii="宋体" w:hAnsi="宋体" w:cs="宋体" w:hint="eastAsia"/>
                <w:kern w:val="0"/>
                <w:sz w:val="18"/>
                <w:szCs w:val="18"/>
              </w:rPr>
              <w:t>12</w:t>
            </w:r>
          </w:p>
        </w:tc>
      </w:tr>
      <w:tr w:rsidR="00A24F24" w:rsidRPr="00F14C29" w14:paraId="529D3BFE" w14:textId="77777777" w:rsidTr="00F34F36">
        <w:trPr>
          <w:trHeight w:val="270"/>
        </w:trPr>
        <w:tc>
          <w:tcPr>
            <w:tcW w:w="7245" w:type="dxa"/>
            <w:gridSpan w:val="5"/>
            <w:tcBorders>
              <w:top w:val="nil"/>
              <w:left w:val="single" w:sz="4" w:space="0" w:color="auto"/>
              <w:bottom w:val="single" w:sz="4" w:space="0" w:color="auto"/>
              <w:right w:val="single" w:sz="4" w:space="0" w:color="auto"/>
            </w:tcBorders>
            <w:shd w:val="clear" w:color="auto" w:fill="auto"/>
            <w:vAlign w:val="center"/>
            <w:hideMark/>
          </w:tcPr>
          <w:p w14:paraId="522A4592" w14:textId="77777777" w:rsidR="00F34F36" w:rsidRPr="00A24F24" w:rsidRDefault="00F34F36" w:rsidP="00F34F36">
            <w:pPr>
              <w:widowControl/>
              <w:spacing w:line="240" w:lineRule="auto"/>
              <w:ind w:firstLineChars="0" w:firstLine="0"/>
              <w:jc w:val="center"/>
              <w:rPr>
                <w:rFonts w:ascii="宋体" w:hAnsi="宋体" w:cs="宋体"/>
                <w:b/>
                <w:kern w:val="0"/>
                <w:sz w:val="24"/>
                <w:szCs w:val="24"/>
              </w:rPr>
            </w:pPr>
            <w:r w:rsidRPr="00A24F24">
              <w:rPr>
                <w:rFonts w:ascii="宋体" w:hAnsi="宋体" w:cs="宋体" w:hint="eastAsia"/>
                <w:b/>
                <w:kern w:val="0"/>
                <w:sz w:val="24"/>
                <w:szCs w:val="24"/>
              </w:rPr>
              <w:t>总   计</w:t>
            </w:r>
          </w:p>
        </w:tc>
        <w:tc>
          <w:tcPr>
            <w:tcW w:w="850" w:type="dxa"/>
            <w:tcBorders>
              <w:top w:val="nil"/>
              <w:left w:val="nil"/>
              <w:bottom w:val="single" w:sz="4" w:space="0" w:color="auto"/>
              <w:right w:val="single" w:sz="4" w:space="0" w:color="auto"/>
            </w:tcBorders>
            <w:shd w:val="clear" w:color="auto" w:fill="auto"/>
            <w:vAlign w:val="center"/>
            <w:hideMark/>
          </w:tcPr>
          <w:p w14:paraId="3ABBD312" w14:textId="77777777" w:rsidR="00F34F36" w:rsidRPr="00A24F24" w:rsidRDefault="00AF0A4F" w:rsidP="008F6C38">
            <w:pPr>
              <w:widowControl/>
              <w:spacing w:line="240" w:lineRule="auto"/>
              <w:ind w:firstLineChars="0" w:firstLine="0"/>
              <w:jc w:val="center"/>
              <w:rPr>
                <w:rFonts w:ascii="宋体" w:hAnsi="宋体" w:cs="宋体"/>
                <w:kern w:val="0"/>
                <w:sz w:val="18"/>
                <w:szCs w:val="18"/>
              </w:rPr>
            </w:pPr>
            <w:r>
              <w:rPr>
                <w:rFonts w:ascii="宋体" w:hAnsi="宋体" w:cs="宋体" w:hint="eastAsia"/>
                <w:kern w:val="0"/>
                <w:sz w:val="18"/>
                <w:szCs w:val="18"/>
              </w:rPr>
              <w:t>1381</w:t>
            </w:r>
          </w:p>
        </w:tc>
      </w:tr>
    </w:tbl>
    <w:p w14:paraId="75137309" w14:textId="77777777" w:rsidR="006E4BC1" w:rsidRPr="00A24F24" w:rsidRDefault="006E4BC1" w:rsidP="00F34F36">
      <w:pPr>
        <w:ind w:firstLine="422"/>
      </w:pPr>
      <w:r w:rsidRPr="00A24F24">
        <w:rPr>
          <w:rFonts w:hint="eastAsia"/>
          <w:b/>
        </w:rPr>
        <w:t>注</w:t>
      </w:r>
      <w:r w:rsidRPr="00A24F24">
        <w:rPr>
          <w:rFonts w:hint="eastAsia"/>
        </w:rPr>
        <w:t>：特殊建筑是指治安管理条例和安防规范中规定有特殊设计要求的场所</w:t>
      </w:r>
    </w:p>
    <w:p w14:paraId="06311277" w14:textId="77777777" w:rsidR="006E4BC1" w:rsidRPr="00A24F24" w:rsidRDefault="006E4BC1" w:rsidP="0078727A">
      <w:pPr>
        <w:pStyle w:val="ad"/>
        <w:numPr>
          <w:ilvl w:val="0"/>
          <w:numId w:val="38"/>
        </w:numPr>
        <w:ind w:firstLineChars="0"/>
        <w:rPr>
          <w:b/>
        </w:rPr>
      </w:pPr>
      <w:r w:rsidRPr="00A24F24">
        <w:rPr>
          <w:rFonts w:hint="eastAsia"/>
          <w:b/>
        </w:rPr>
        <w:t>建议</w:t>
      </w:r>
    </w:p>
    <w:p w14:paraId="239E0BD1" w14:textId="77777777" w:rsidR="006E4BC1" w:rsidRPr="00A24F24" w:rsidRDefault="006E4BC1" w:rsidP="003074D1">
      <w:pPr>
        <w:ind w:firstLine="420"/>
      </w:pPr>
      <w:r w:rsidRPr="00A24F24">
        <w:rPr>
          <w:rFonts w:hint="eastAsia"/>
        </w:rPr>
        <w:t>新设备：室外设备选型须考虑当地四季差异大、早晚温差大气候原因，如高低温限制；</w:t>
      </w:r>
      <w:r w:rsidRPr="00A24F24">
        <w:rPr>
          <w:rFonts w:hint="eastAsia"/>
        </w:rPr>
        <w:lastRenderedPageBreak/>
        <w:t>考虑维护少、维护简单设备，如自清洁外罩等。</w:t>
      </w:r>
    </w:p>
    <w:p w14:paraId="01380754" w14:textId="77777777" w:rsidR="006E4BC1" w:rsidRPr="00A24F24" w:rsidRDefault="006E4BC1" w:rsidP="003074D1">
      <w:pPr>
        <w:ind w:firstLine="420"/>
      </w:pPr>
      <w:r w:rsidRPr="00A24F24">
        <w:rPr>
          <w:rFonts w:hint="eastAsia"/>
        </w:rPr>
        <w:t>原有设备：原有系统保留下来的设备按照实际情况，安排使用地方。</w:t>
      </w:r>
    </w:p>
    <w:p w14:paraId="5D7DD00B" w14:textId="77777777" w:rsidR="006E4BC1" w:rsidRPr="00A24F24" w:rsidRDefault="006E4BC1" w:rsidP="006E4BC1">
      <w:pPr>
        <w:pStyle w:val="4"/>
      </w:pPr>
      <w:bookmarkStart w:id="130" w:name="_Toc330477498"/>
      <w:r w:rsidRPr="00A24F24">
        <w:rPr>
          <w:rFonts w:hint="eastAsia"/>
        </w:rPr>
        <w:t>6.2.2.5</w:t>
      </w:r>
      <w:r w:rsidRPr="00A24F24">
        <w:rPr>
          <w:rFonts w:hint="eastAsia"/>
        </w:rPr>
        <w:t>联网报警系统</w:t>
      </w:r>
      <w:bookmarkEnd w:id="130"/>
    </w:p>
    <w:p w14:paraId="3EA32E7B" w14:textId="77777777" w:rsidR="006E4BC1" w:rsidRPr="00A24F24" w:rsidRDefault="006E4BC1" w:rsidP="0078727A">
      <w:pPr>
        <w:pStyle w:val="ad"/>
        <w:numPr>
          <w:ilvl w:val="0"/>
          <w:numId w:val="39"/>
        </w:numPr>
        <w:ind w:firstLineChars="0"/>
        <w:rPr>
          <w:b/>
        </w:rPr>
      </w:pPr>
      <w:r w:rsidRPr="00A24F24">
        <w:rPr>
          <w:rFonts w:hint="eastAsia"/>
          <w:b/>
        </w:rPr>
        <w:t>概述</w:t>
      </w:r>
    </w:p>
    <w:p w14:paraId="153B0CFD" w14:textId="77777777" w:rsidR="006E4BC1" w:rsidRPr="00A24F24" w:rsidRDefault="006E4BC1" w:rsidP="006E4BC1">
      <w:pPr>
        <w:ind w:firstLine="420"/>
      </w:pPr>
      <w:r w:rsidRPr="00A24F24">
        <w:rPr>
          <w:rFonts w:hint="eastAsia"/>
        </w:rPr>
        <w:t>联网报警服务是集现场设计施工、系统监控维护、报警复核处置为一体的集成性安全服务。根据发达国家的安防行业总体情况，联网报警是“安全服务”最核心的形态，直接为用户和社会提供综合安防服务的报警运营服务业在整个安防产业链中居于龙头地位。</w:t>
      </w:r>
    </w:p>
    <w:p w14:paraId="156DF365" w14:textId="77777777" w:rsidR="006E4BC1" w:rsidRPr="00A24F24" w:rsidRDefault="006E4BC1" w:rsidP="006E4BC1">
      <w:pPr>
        <w:ind w:firstLine="420"/>
      </w:pPr>
      <w:r w:rsidRPr="00A24F24">
        <w:rPr>
          <w:rFonts w:hint="eastAsia"/>
        </w:rPr>
        <w:t>联网报警系统在校园中的应用首先在中小学开始，由教育主管部门和公安部门联合推出面向辖区内所有中小学提供紧急事件报警服务，报警管理中心一般设在公安部门与</w:t>
      </w:r>
      <w:r w:rsidRPr="00A24F24">
        <w:rPr>
          <w:rFonts w:hint="eastAsia"/>
        </w:rPr>
        <w:t>110</w:t>
      </w:r>
      <w:r w:rsidRPr="00A24F24">
        <w:rPr>
          <w:rFonts w:hint="eastAsia"/>
        </w:rPr>
        <w:t>报警指挥系统对接。</w:t>
      </w:r>
    </w:p>
    <w:p w14:paraId="361F26FC" w14:textId="77777777" w:rsidR="006E4BC1" w:rsidRPr="00A24F24" w:rsidRDefault="006E4BC1" w:rsidP="006E4BC1">
      <w:pPr>
        <w:ind w:firstLine="420"/>
      </w:pPr>
      <w:r w:rsidRPr="00A24F24">
        <w:rPr>
          <w:rFonts w:hint="eastAsia"/>
        </w:rPr>
        <w:t>联网报警系统在大专院校中的应用与中小学的应用有很大不同。最明显的区别就是大专院校面积大，校园内设施齐全，具备大型开放性社区的特点。需要监测包括</w:t>
      </w:r>
      <w:bookmarkStart w:id="131" w:name="OLE_LINK1"/>
      <w:bookmarkStart w:id="132" w:name="OLE_LINK2"/>
      <w:r w:rsidRPr="00A24F24">
        <w:rPr>
          <w:rFonts w:hint="eastAsia"/>
        </w:rPr>
        <w:t>各种机房、财务室、实验室、研究中心、档案室、图书馆、配电设施、供热设施、库房等</w:t>
      </w:r>
      <w:bookmarkEnd w:id="131"/>
      <w:bookmarkEnd w:id="132"/>
      <w:r w:rsidRPr="00A24F24">
        <w:rPr>
          <w:rFonts w:hint="eastAsia"/>
        </w:rPr>
        <w:t>诸多区域，因此需要单独建立联网报警系统才能满足需求。</w:t>
      </w:r>
    </w:p>
    <w:p w14:paraId="64275B59" w14:textId="77777777" w:rsidR="006E4BC1" w:rsidRPr="00A24F24" w:rsidRDefault="006E4BC1" w:rsidP="0078727A">
      <w:pPr>
        <w:pStyle w:val="ad"/>
        <w:numPr>
          <w:ilvl w:val="0"/>
          <w:numId w:val="39"/>
        </w:numPr>
        <w:ind w:firstLineChars="0"/>
        <w:rPr>
          <w:b/>
        </w:rPr>
      </w:pPr>
      <w:r w:rsidRPr="00A24F24">
        <w:rPr>
          <w:rFonts w:hint="eastAsia"/>
          <w:b/>
        </w:rPr>
        <w:t>系统功能特点</w:t>
      </w:r>
    </w:p>
    <w:p w14:paraId="54E86250" w14:textId="77777777" w:rsidR="006E4BC1" w:rsidRPr="00A24F24" w:rsidRDefault="006E4BC1" w:rsidP="006E4BC1">
      <w:pPr>
        <w:ind w:firstLine="420"/>
      </w:pPr>
      <w:r w:rsidRPr="00A24F24">
        <w:rPr>
          <w:rFonts w:hint="eastAsia"/>
        </w:rPr>
        <w:t>联网报警系统由前端探测器、报警控制器和报警中心平台组成。目前最新报警系统具备以下特点：</w:t>
      </w:r>
    </w:p>
    <w:p w14:paraId="72107000" w14:textId="77777777" w:rsidR="006E4BC1" w:rsidRPr="00A24F24" w:rsidRDefault="006E4BC1" w:rsidP="0078727A">
      <w:pPr>
        <w:pStyle w:val="ad"/>
        <w:numPr>
          <w:ilvl w:val="0"/>
          <w:numId w:val="40"/>
        </w:numPr>
        <w:ind w:firstLineChars="0"/>
        <w:rPr>
          <w:b/>
        </w:rPr>
      </w:pPr>
      <w:r w:rsidRPr="00A24F24">
        <w:rPr>
          <w:rFonts w:hint="eastAsia"/>
          <w:b/>
        </w:rPr>
        <w:t>防范无盲区</w:t>
      </w:r>
    </w:p>
    <w:p w14:paraId="7BA5A123" w14:textId="77777777" w:rsidR="006E4BC1" w:rsidRPr="00A24F24" w:rsidRDefault="006E4BC1" w:rsidP="006E4BC1">
      <w:pPr>
        <w:ind w:firstLine="420"/>
      </w:pPr>
      <w:r w:rsidRPr="00A24F24">
        <w:rPr>
          <w:rFonts w:hint="eastAsia"/>
        </w:rPr>
        <w:t>支持多防区管理、支持探测器类型多，支持多级联网。</w:t>
      </w:r>
    </w:p>
    <w:p w14:paraId="1C23C6B6" w14:textId="77777777" w:rsidR="006E4BC1" w:rsidRPr="00A24F24" w:rsidRDefault="006E4BC1" w:rsidP="0078727A">
      <w:pPr>
        <w:pStyle w:val="ad"/>
        <w:numPr>
          <w:ilvl w:val="0"/>
          <w:numId w:val="40"/>
        </w:numPr>
        <w:ind w:firstLineChars="0"/>
        <w:rPr>
          <w:b/>
        </w:rPr>
      </w:pPr>
      <w:r w:rsidRPr="00A24F24">
        <w:rPr>
          <w:rFonts w:hint="eastAsia"/>
          <w:b/>
        </w:rPr>
        <w:t>智能化</w:t>
      </w:r>
    </w:p>
    <w:p w14:paraId="238AE57F" w14:textId="77777777" w:rsidR="006E4BC1" w:rsidRPr="00A24F24" w:rsidRDefault="006E4BC1" w:rsidP="006E4BC1">
      <w:pPr>
        <w:ind w:firstLine="420"/>
      </w:pPr>
      <w:r w:rsidRPr="00A24F24">
        <w:rPr>
          <w:rFonts w:hint="eastAsia"/>
        </w:rPr>
        <w:t>具备防破坏、防剪线无线转发报警功能；具备智能学习，防止误报功能。</w:t>
      </w:r>
    </w:p>
    <w:p w14:paraId="22930784" w14:textId="77777777" w:rsidR="006E4BC1" w:rsidRPr="00A24F24" w:rsidRDefault="006E4BC1" w:rsidP="0078727A">
      <w:pPr>
        <w:pStyle w:val="ad"/>
        <w:numPr>
          <w:ilvl w:val="0"/>
          <w:numId w:val="40"/>
        </w:numPr>
        <w:ind w:firstLineChars="0"/>
        <w:rPr>
          <w:b/>
        </w:rPr>
      </w:pPr>
      <w:r w:rsidRPr="00A24F24">
        <w:rPr>
          <w:rFonts w:hint="eastAsia"/>
          <w:b/>
        </w:rPr>
        <w:t>多种报警传输方式</w:t>
      </w:r>
    </w:p>
    <w:p w14:paraId="7D940647" w14:textId="77777777" w:rsidR="006E4BC1" w:rsidRPr="00A24F24" w:rsidRDefault="006E4BC1" w:rsidP="006E4BC1">
      <w:pPr>
        <w:ind w:firstLine="420"/>
      </w:pPr>
      <w:r w:rsidRPr="00A24F24">
        <w:rPr>
          <w:rFonts w:hint="eastAsia"/>
        </w:rPr>
        <w:t>支持</w:t>
      </w:r>
      <w:r w:rsidRPr="00A24F24">
        <w:rPr>
          <w:rFonts w:hint="eastAsia"/>
        </w:rPr>
        <w:t>PSTN</w:t>
      </w:r>
      <w:r w:rsidRPr="00A24F24">
        <w:rPr>
          <w:rFonts w:hint="eastAsia"/>
        </w:rPr>
        <w:t>、</w:t>
      </w:r>
      <w:r w:rsidRPr="00A24F24">
        <w:rPr>
          <w:rFonts w:hint="eastAsia"/>
        </w:rPr>
        <w:t>GSM</w:t>
      </w:r>
      <w:r w:rsidRPr="00A24F24">
        <w:rPr>
          <w:rFonts w:hint="eastAsia"/>
        </w:rPr>
        <w:t>、</w:t>
      </w:r>
      <w:r w:rsidRPr="00A24F24">
        <w:rPr>
          <w:rFonts w:hint="eastAsia"/>
        </w:rPr>
        <w:t>GPRS</w:t>
      </w:r>
      <w:r w:rsidRPr="00A24F24">
        <w:rPr>
          <w:rFonts w:hint="eastAsia"/>
        </w:rPr>
        <w:t>及</w:t>
      </w:r>
      <w:r w:rsidRPr="00A24F24">
        <w:rPr>
          <w:rFonts w:hint="eastAsia"/>
        </w:rPr>
        <w:t>3G</w:t>
      </w:r>
      <w:r w:rsidRPr="00A24F24">
        <w:rPr>
          <w:rFonts w:hint="eastAsia"/>
        </w:rPr>
        <w:t>传输网络；支持语音、短信、电子邮件等自动告警方式。</w:t>
      </w:r>
    </w:p>
    <w:p w14:paraId="32C1BBE4" w14:textId="77777777" w:rsidR="006E4BC1" w:rsidRPr="00A24F24" w:rsidRDefault="006E4BC1" w:rsidP="0078727A">
      <w:pPr>
        <w:pStyle w:val="ad"/>
        <w:numPr>
          <w:ilvl w:val="0"/>
          <w:numId w:val="40"/>
        </w:numPr>
        <w:ind w:firstLineChars="0"/>
        <w:rPr>
          <w:b/>
        </w:rPr>
      </w:pPr>
      <w:r w:rsidRPr="00A24F24">
        <w:rPr>
          <w:rFonts w:hint="eastAsia"/>
          <w:b/>
        </w:rPr>
        <w:t>报警图像联动</w:t>
      </w:r>
    </w:p>
    <w:p w14:paraId="4D51FB76" w14:textId="77777777" w:rsidR="006E4BC1" w:rsidRPr="00A24F24" w:rsidRDefault="006E4BC1" w:rsidP="006E4BC1">
      <w:pPr>
        <w:ind w:firstLine="420"/>
      </w:pPr>
      <w:r w:rsidRPr="00A24F24">
        <w:rPr>
          <w:rFonts w:hint="eastAsia"/>
        </w:rPr>
        <w:t>支持报警与视频联动、支持报警视频预录。</w:t>
      </w:r>
    </w:p>
    <w:p w14:paraId="5D28AB57" w14:textId="77777777" w:rsidR="006E4BC1" w:rsidRPr="00A24F24" w:rsidRDefault="006E4BC1" w:rsidP="006E4BC1">
      <w:pPr>
        <w:ind w:firstLine="420"/>
      </w:pPr>
      <w:r w:rsidRPr="00A24F24">
        <w:rPr>
          <w:rFonts w:hint="eastAsia"/>
        </w:rPr>
        <w:t>在校园中联网报警系统的主要功能有：防火、防盗、防抢和紧急救助。其中紧急救助在校园暴力频发的时段尤为重要。学生和教师可通过移动电话实现一键式快速报警和静默报警。</w:t>
      </w:r>
    </w:p>
    <w:p w14:paraId="7C4221C3" w14:textId="77777777" w:rsidR="006E4BC1" w:rsidRPr="00A24F24" w:rsidRDefault="006E4BC1" w:rsidP="0078727A">
      <w:pPr>
        <w:pStyle w:val="ad"/>
        <w:numPr>
          <w:ilvl w:val="0"/>
          <w:numId w:val="39"/>
        </w:numPr>
        <w:ind w:firstLineChars="0"/>
        <w:rPr>
          <w:b/>
        </w:rPr>
      </w:pPr>
      <w:r w:rsidRPr="00A24F24">
        <w:rPr>
          <w:rFonts w:hint="eastAsia"/>
          <w:b/>
        </w:rPr>
        <w:lastRenderedPageBreak/>
        <w:t>基地联网报警系统建设方案</w:t>
      </w:r>
    </w:p>
    <w:p w14:paraId="10162B08" w14:textId="77777777" w:rsidR="006E4BC1" w:rsidRPr="00F14C29" w:rsidRDefault="00130E54" w:rsidP="006E4BC1">
      <w:pPr>
        <w:ind w:firstLine="420"/>
        <w:rPr>
          <w:rFonts w:ascii="宋体" w:hAnsi="宋体"/>
        </w:rPr>
      </w:pPr>
      <w:r>
        <w:rPr>
          <w:rFonts w:ascii="宋体" w:hAnsi="宋体" w:hint="eastAsia"/>
        </w:rPr>
        <w:t>本智慧校园</w:t>
      </w:r>
      <w:r w:rsidR="006E4BC1" w:rsidRPr="00F14C29">
        <w:rPr>
          <w:rFonts w:ascii="宋体" w:hAnsi="宋体" w:hint="eastAsia"/>
        </w:rPr>
        <w:t>采用具备支持PSTN、GSM、GPRS及3G传输网络，支持语音、短信、电子邮件等自动告警方式，支持报警与视频联动、支持报警视频预录，支持智能学习，防止误报，支持移动电话实现一键式快速报警和静默报警等功能的联网报警系统。前端探测器主要采用红外被动探测器、震动探测器、各种门磁、烟感探测器，摄像机及声光报警器和紧急报警按钮。探测器与报警主机之间的传输尽量采用无线方式，减少布线难度和成本。系统结构如下图所示：</w:t>
      </w:r>
    </w:p>
    <w:p w14:paraId="3D7D88AE" w14:textId="77777777" w:rsidR="006E4BC1" w:rsidRPr="00A24F24" w:rsidRDefault="000F1519" w:rsidP="006E4BC1">
      <w:pPr>
        <w:ind w:firstLine="420"/>
      </w:pPr>
      <w:r>
        <w:rPr>
          <w:noProof/>
        </w:rPr>
        <w:drawing>
          <wp:inline distT="0" distB="0" distL="0" distR="0" wp14:anchorId="44EF6F2B" wp14:editId="30889BC4">
            <wp:extent cx="5000625" cy="3114675"/>
            <wp:effectExtent l="19050" t="0" r="9525" b="0"/>
            <wp:docPr id="27"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1"/>
                    <pic:cNvPicPr>
                      <a:picLocks noChangeAspect="1" noChangeArrowheads="1"/>
                    </pic:cNvPicPr>
                  </pic:nvPicPr>
                  <pic:blipFill>
                    <a:blip r:embed="rId40" cstate="print"/>
                    <a:srcRect/>
                    <a:stretch>
                      <a:fillRect/>
                    </a:stretch>
                  </pic:blipFill>
                  <pic:spPr bwMode="auto">
                    <a:xfrm>
                      <a:off x="0" y="0"/>
                      <a:ext cx="5000625" cy="3114675"/>
                    </a:xfrm>
                    <a:prstGeom prst="rect">
                      <a:avLst/>
                    </a:prstGeom>
                    <a:noFill/>
                    <a:ln w="9525">
                      <a:noFill/>
                      <a:miter lim="800000"/>
                      <a:headEnd/>
                      <a:tailEnd/>
                    </a:ln>
                  </pic:spPr>
                </pic:pic>
              </a:graphicData>
            </a:graphic>
          </wp:inline>
        </w:drawing>
      </w:r>
    </w:p>
    <w:p w14:paraId="13F14C96" w14:textId="77777777" w:rsidR="006E4BC1" w:rsidRPr="00A24F24" w:rsidRDefault="006E4BC1" w:rsidP="006E4BC1">
      <w:pPr>
        <w:snapToGrid w:val="0"/>
        <w:ind w:firstLine="361"/>
        <w:jc w:val="center"/>
        <w:rPr>
          <w:b/>
          <w:sz w:val="18"/>
          <w:szCs w:val="18"/>
        </w:rPr>
      </w:pPr>
      <w:r w:rsidRPr="00A24F24">
        <w:rPr>
          <w:rFonts w:hint="eastAsia"/>
          <w:b/>
          <w:sz w:val="18"/>
          <w:szCs w:val="18"/>
        </w:rPr>
        <w:t>联网报警建设方案系统框架图</w:t>
      </w:r>
    </w:p>
    <w:p w14:paraId="2B13D403" w14:textId="77777777" w:rsidR="006E4BC1" w:rsidRPr="00A24F24" w:rsidRDefault="006E4BC1" w:rsidP="0078727A">
      <w:pPr>
        <w:pStyle w:val="ad"/>
        <w:numPr>
          <w:ilvl w:val="0"/>
          <w:numId w:val="41"/>
        </w:numPr>
        <w:ind w:firstLineChars="0"/>
        <w:rPr>
          <w:b/>
        </w:rPr>
      </w:pPr>
      <w:r w:rsidRPr="00A24F24">
        <w:rPr>
          <w:rFonts w:hint="eastAsia"/>
          <w:b/>
        </w:rPr>
        <w:t>布点方法</w:t>
      </w:r>
    </w:p>
    <w:p w14:paraId="32B92F70" w14:textId="77777777" w:rsidR="006E4BC1" w:rsidRPr="00A24F24" w:rsidRDefault="006E4BC1" w:rsidP="006E4BC1">
      <w:pPr>
        <w:ind w:firstLine="420"/>
      </w:pPr>
      <w:r w:rsidRPr="00A24F24">
        <w:rPr>
          <w:rFonts w:hint="eastAsia"/>
        </w:rPr>
        <w:t>基地联网报警以单体建筑为单位部署，然后接入报警管理中心。除单体建筑外，还应包括岗亭、重要交通路口等。重点位置包括：各种机房、财务室、实验室、研究中心、档案室、图书馆、配电设施、供热设施、库房等。重点建筑包括研究生中心、国际学术交流中心、图文信息中心、后勤服务中心、商业服务中心、接待中心、卫生保健站、实训基地、配电设施建筑和综合体育馆。</w:t>
      </w:r>
    </w:p>
    <w:p w14:paraId="055DA5F2" w14:textId="77777777" w:rsidR="006E4BC1" w:rsidRPr="00A24F24" w:rsidRDefault="006E4BC1" w:rsidP="006E4BC1">
      <w:pPr>
        <w:ind w:firstLine="420"/>
      </w:pPr>
      <w:r w:rsidRPr="00A24F24">
        <w:rPr>
          <w:rFonts w:hint="eastAsia"/>
        </w:rPr>
        <w:t>前端点位按照报警主机数量计算，以</w:t>
      </w:r>
      <w:r w:rsidRPr="00A24F24">
        <w:rPr>
          <w:rFonts w:hint="eastAsia"/>
        </w:rPr>
        <w:t>16</w:t>
      </w:r>
      <w:r w:rsidRPr="00A24F24">
        <w:rPr>
          <w:rFonts w:hint="eastAsia"/>
        </w:rPr>
        <w:t>防区机型为例进行估算。重点区域每</w:t>
      </w:r>
      <w:r w:rsidRPr="00A24F24">
        <w:rPr>
          <w:rFonts w:hint="eastAsia"/>
        </w:rPr>
        <w:t>100</w:t>
      </w:r>
      <w:r w:rsidRPr="00A24F24">
        <w:rPr>
          <w:rFonts w:hint="eastAsia"/>
        </w:rPr>
        <w:t>平米一个防区，非重点位置约</w:t>
      </w:r>
      <w:r w:rsidRPr="00A24F24">
        <w:rPr>
          <w:rFonts w:hint="eastAsia"/>
        </w:rPr>
        <w:t>500</w:t>
      </w:r>
      <w:r w:rsidRPr="00A24F24">
        <w:rPr>
          <w:rFonts w:hint="eastAsia"/>
        </w:rPr>
        <w:t>平米一个防区。由此可估算出前端点位约</w:t>
      </w:r>
      <w:r w:rsidRPr="00A24F24">
        <w:rPr>
          <w:rFonts w:hint="eastAsia"/>
        </w:rPr>
        <w:t>200</w:t>
      </w:r>
      <w:r w:rsidRPr="00A24F24">
        <w:rPr>
          <w:rFonts w:hint="eastAsia"/>
        </w:rPr>
        <w:t>个。</w:t>
      </w:r>
    </w:p>
    <w:p w14:paraId="74B3E89D" w14:textId="77777777" w:rsidR="006E4BC1" w:rsidRPr="00A24F24" w:rsidRDefault="006E4BC1" w:rsidP="006E4BC1">
      <w:pPr>
        <w:pStyle w:val="4"/>
      </w:pPr>
      <w:bookmarkStart w:id="133" w:name="_Toc330477499"/>
      <w:r w:rsidRPr="00A24F24">
        <w:rPr>
          <w:rFonts w:hint="eastAsia"/>
        </w:rPr>
        <w:lastRenderedPageBreak/>
        <w:t>6.2.2.6</w:t>
      </w:r>
      <w:r w:rsidR="00F34F36" w:rsidRPr="00A24F24">
        <w:rPr>
          <w:rFonts w:hint="eastAsia"/>
        </w:rPr>
        <w:t>电子</w:t>
      </w:r>
      <w:r w:rsidRPr="00A24F24">
        <w:rPr>
          <w:rFonts w:hint="eastAsia"/>
        </w:rPr>
        <w:t>巡更系统</w:t>
      </w:r>
      <w:bookmarkEnd w:id="133"/>
    </w:p>
    <w:p w14:paraId="34EFB59D" w14:textId="77777777" w:rsidR="006E4BC1" w:rsidRPr="00F14C29" w:rsidRDefault="006E4BC1" w:rsidP="006E4BC1">
      <w:pPr>
        <w:ind w:firstLine="420"/>
        <w:rPr>
          <w:rFonts w:ascii="宋体" w:hAnsi="宋体"/>
        </w:rPr>
      </w:pPr>
      <w:r w:rsidRPr="00F14C29">
        <w:rPr>
          <w:rFonts w:ascii="宋体" w:hAnsi="宋体" w:hint="eastAsia"/>
        </w:rPr>
        <w:t>电子巡更系统是通过先进的移动自动识别技术，将巡逻人员在巡更巡检工作中的时间地点及情况自动准确记录下来。它是一种对巡逻人员的巡更巡检工作进行科学化，规范化管理的全新产品。是治安管理中人防与技防一种有效的，科学的整合管理方案。建议采用GPS电子巡更技术，无布线压力，易维护。</w:t>
      </w:r>
    </w:p>
    <w:p w14:paraId="6B171522" w14:textId="77777777" w:rsidR="006E4BC1" w:rsidRPr="00A24F24" w:rsidRDefault="000F1519" w:rsidP="008F6C38">
      <w:pPr>
        <w:ind w:firstLine="420"/>
        <w:jc w:val="center"/>
      </w:pPr>
      <w:r>
        <w:rPr>
          <w:noProof/>
        </w:rPr>
        <w:drawing>
          <wp:inline distT="0" distB="0" distL="0" distR="0" wp14:anchorId="03CC6B33" wp14:editId="54393175">
            <wp:extent cx="3657600" cy="2533650"/>
            <wp:effectExtent l="19050" t="0" r="0" b="0"/>
            <wp:docPr id="28"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pic:cNvPicPr>
                      <a:picLocks noChangeAspect="1" noChangeArrowheads="1"/>
                    </pic:cNvPicPr>
                  </pic:nvPicPr>
                  <pic:blipFill>
                    <a:blip r:embed="rId41" cstate="print"/>
                    <a:srcRect/>
                    <a:stretch>
                      <a:fillRect/>
                    </a:stretch>
                  </pic:blipFill>
                  <pic:spPr bwMode="auto">
                    <a:xfrm>
                      <a:off x="0" y="0"/>
                      <a:ext cx="3657600" cy="2533650"/>
                    </a:xfrm>
                    <a:prstGeom prst="rect">
                      <a:avLst/>
                    </a:prstGeom>
                    <a:noFill/>
                    <a:ln w="9525">
                      <a:noFill/>
                      <a:miter lim="800000"/>
                      <a:headEnd/>
                      <a:tailEnd/>
                    </a:ln>
                  </pic:spPr>
                </pic:pic>
              </a:graphicData>
            </a:graphic>
          </wp:inline>
        </w:drawing>
      </w:r>
    </w:p>
    <w:p w14:paraId="6F92B608" w14:textId="77777777" w:rsidR="006E4BC1" w:rsidRPr="00F14C29" w:rsidRDefault="006E4BC1" w:rsidP="006E4BC1">
      <w:pPr>
        <w:snapToGrid w:val="0"/>
        <w:ind w:firstLine="361"/>
        <w:jc w:val="center"/>
        <w:rPr>
          <w:rFonts w:ascii="宋体" w:hAnsi="宋体"/>
          <w:b/>
          <w:sz w:val="18"/>
          <w:szCs w:val="18"/>
        </w:rPr>
      </w:pPr>
      <w:r w:rsidRPr="00F14C29">
        <w:rPr>
          <w:rFonts w:ascii="宋体" w:hAnsi="宋体" w:hint="eastAsia"/>
          <w:b/>
          <w:sz w:val="18"/>
          <w:szCs w:val="18"/>
        </w:rPr>
        <w:t>校园GPS巡更系统框架图</w:t>
      </w:r>
    </w:p>
    <w:p w14:paraId="6A5E3455" w14:textId="77777777" w:rsidR="006E4BC1" w:rsidRPr="00A24F24" w:rsidRDefault="006E4BC1" w:rsidP="0017011B">
      <w:pPr>
        <w:ind w:firstLine="420"/>
      </w:pPr>
      <w:r w:rsidRPr="00A24F24">
        <w:rPr>
          <w:rFonts w:hint="eastAsia"/>
        </w:rPr>
        <w:t>布点方法：根据基地人员规划和基地规模，预估保安人员在</w:t>
      </w:r>
      <w:r w:rsidRPr="00A24F24">
        <w:rPr>
          <w:rFonts w:hint="eastAsia"/>
        </w:rPr>
        <w:t>60</w:t>
      </w:r>
      <w:r w:rsidRPr="00A24F24">
        <w:rPr>
          <w:rFonts w:hint="eastAsia"/>
        </w:rPr>
        <w:t>人左右，因此需配备巡检仪</w:t>
      </w:r>
      <w:r w:rsidRPr="00A24F24">
        <w:rPr>
          <w:rFonts w:hint="eastAsia"/>
        </w:rPr>
        <w:t>60</w:t>
      </w:r>
      <w:r w:rsidRPr="00A24F24">
        <w:rPr>
          <w:rFonts w:hint="eastAsia"/>
        </w:rPr>
        <w:t>套，巡检器</w:t>
      </w:r>
      <w:r w:rsidRPr="00A24F24">
        <w:rPr>
          <w:rFonts w:hint="eastAsia"/>
        </w:rPr>
        <w:t>1</w:t>
      </w:r>
      <w:r w:rsidRPr="00A24F24">
        <w:rPr>
          <w:rFonts w:hint="eastAsia"/>
        </w:rPr>
        <w:t>台，管理电脑和软件一套。</w:t>
      </w:r>
    </w:p>
    <w:p w14:paraId="3B0AA295" w14:textId="77777777" w:rsidR="006E4BC1" w:rsidRPr="00A24F24" w:rsidRDefault="006E4BC1" w:rsidP="006E4BC1">
      <w:pPr>
        <w:pStyle w:val="4"/>
      </w:pPr>
      <w:bookmarkStart w:id="134" w:name="_Toc330477500"/>
      <w:r w:rsidRPr="00A24F24">
        <w:rPr>
          <w:rFonts w:hint="eastAsia"/>
        </w:rPr>
        <w:t>6.2.2.7</w:t>
      </w:r>
      <w:r w:rsidRPr="00A24F24">
        <w:rPr>
          <w:rFonts w:hint="eastAsia"/>
        </w:rPr>
        <w:t>统一通信系统</w:t>
      </w:r>
      <w:bookmarkEnd w:id="134"/>
    </w:p>
    <w:p w14:paraId="220BF1B7" w14:textId="77777777" w:rsidR="006E4BC1" w:rsidRPr="00A24F24" w:rsidRDefault="006E4BC1" w:rsidP="0078727A">
      <w:pPr>
        <w:pStyle w:val="ad"/>
        <w:numPr>
          <w:ilvl w:val="0"/>
          <w:numId w:val="43"/>
        </w:numPr>
        <w:ind w:firstLineChars="0"/>
        <w:rPr>
          <w:b/>
        </w:rPr>
      </w:pPr>
      <w:r w:rsidRPr="00A24F24">
        <w:rPr>
          <w:rFonts w:hint="eastAsia"/>
          <w:b/>
        </w:rPr>
        <w:t>概述</w:t>
      </w:r>
    </w:p>
    <w:p w14:paraId="3F44CD2D" w14:textId="77777777" w:rsidR="006E4BC1" w:rsidRPr="00A24F24" w:rsidRDefault="006E4BC1" w:rsidP="006E4BC1">
      <w:pPr>
        <w:ind w:firstLine="420"/>
        <w:rPr>
          <w:b/>
          <w:sz w:val="18"/>
          <w:szCs w:val="18"/>
        </w:rPr>
      </w:pPr>
      <w:r w:rsidRPr="00A24F24">
        <w:rPr>
          <w:rFonts w:hint="eastAsia"/>
        </w:rPr>
        <w:t>统一通信是指把计算机技术与传统通信技术融为一体的新通信模式，作为一种解决方案和应用，其核心内容是：让人们无论任何时间、任何地点，都可以通过任何设备、任何网络，获得数据、图像和声音的自由通信。也就是说，统一通信系统将语音、传真、电子邮件、移动短消息、多媒体和数据等所有信息类型合为一体，从而为人们带来选择的自由和效率的提升。（例如，传统的电话将被取代以支持基于软电话屏幕的客户端软件。）它区别于网络层面的互联互通，而是以人为本的应用层面的融合与协同，是更高一个层次的理念，新一代通信与</w:t>
      </w:r>
      <w:r w:rsidRPr="00A24F24">
        <w:rPr>
          <w:rFonts w:hint="eastAsia"/>
        </w:rPr>
        <w:t>IT</w:t>
      </w:r>
      <w:r w:rsidRPr="00A24F24">
        <w:rPr>
          <w:rFonts w:hint="eastAsia"/>
        </w:rPr>
        <w:t>产业。根据使用场景的不同，可将统一通信分为：办公室（监控中心）场景、远程场</w:t>
      </w:r>
      <w:r w:rsidRPr="00A24F24">
        <w:rPr>
          <w:rFonts w:hint="eastAsia"/>
        </w:rPr>
        <w:lastRenderedPageBreak/>
        <w:t>景和移动场景</w:t>
      </w:r>
    </w:p>
    <w:p w14:paraId="4D800D11" w14:textId="77777777" w:rsidR="00AC7429" w:rsidRPr="00A24F24" w:rsidRDefault="000F1519" w:rsidP="00F14C29">
      <w:pPr>
        <w:snapToGrid w:val="0"/>
        <w:ind w:firstLine="361"/>
        <w:jc w:val="center"/>
        <w:rPr>
          <w:b/>
          <w:sz w:val="18"/>
          <w:szCs w:val="18"/>
        </w:rPr>
      </w:pPr>
      <w:r>
        <w:rPr>
          <w:b/>
          <w:noProof/>
          <w:sz w:val="18"/>
          <w:szCs w:val="18"/>
        </w:rPr>
        <w:drawing>
          <wp:inline distT="0" distB="0" distL="0" distR="0" wp14:anchorId="312B3C9B" wp14:editId="62C0DDC0">
            <wp:extent cx="5276850" cy="2962275"/>
            <wp:effectExtent l="19050" t="0" r="0" b="0"/>
            <wp:docPr id="29"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pic:cNvPicPr>
                      <a:picLocks noChangeAspect="1" noChangeArrowheads="1"/>
                    </pic:cNvPicPr>
                  </pic:nvPicPr>
                  <pic:blipFill>
                    <a:blip r:embed="rId42" cstate="print"/>
                    <a:srcRect/>
                    <a:stretch>
                      <a:fillRect/>
                    </a:stretch>
                  </pic:blipFill>
                  <pic:spPr bwMode="auto">
                    <a:xfrm>
                      <a:off x="0" y="0"/>
                      <a:ext cx="5276850" cy="2962275"/>
                    </a:xfrm>
                    <a:prstGeom prst="rect">
                      <a:avLst/>
                    </a:prstGeom>
                    <a:noFill/>
                    <a:ln w="9525">
                      <a:noFill/>
                      <a:miter lim="800000"/>
                      <a:headEnd/>
                      <a:tailEnd/>
                    </a:ln>
                  </pic:spPr>
                </pic:pic>
              </a:graphicData>
            </a:graphic>
          </wp:inline>
        </w:drawing>
      </w:r>
    </w:p>
    <w:p w14:paraId="44821739" w14:textId="77777777" w:rsidR="006E4BC1" w:rsidRPr="00A24F24" w:rsidRDefault="006E4BC1" w:rsidP="006E4BC1">
      <w:pPr>
        <w:snapToGrid w:val="0"/>
        <w:ind w:firstLine="361"/>
        <w:jc w:val="center"/>
        <w:rPr>
          <w:b/>
          <w:sz w:val="18"/>
          <w:szCs w:val="18"/>
        </w:rPr>
      </w:pPr>
      <w:r w:rsidRPr="00A24F24">
        <w:rPr>
          <w:rFonts w:hint="eastAsia"/>
          <w:b/>
          <w:sz w:val="18"/>
          <w:szCs w:val="18"/>
        </w:rPr>
        <w:t>统一通信基本框架图</w:t>
      </w:r>
    </w:p>
    <w:p w14:paraId="4DC1BB93" w14:textId="77777777" w:rsidR="006E4BC1" w:rsidRPr="00A24F24" w:rsidRDefault="006E4BC1" w:rsidP="006E4BC1">
      <w:pPr>
        <w:ind w:firstLine="420"/>
      </w:pPr>
      <w:r w:rsidRPr="00A24F24">
        <w:rPr>
          <w:rFonts w:hint="eastAsia"/>
        </w:rPr>
        <w:t>统一通信系统由基础支撑层、统一通信核心层和终端层三部分组成。</w:t>
      </w:r>
    </w:p>
    <w:p w14:paraId="1C45D663" w14:textId="77777777" w:rsidR="006E4BC1" w:rsidRPr="00A24F24" w:rsidRDefault="006E4BC1" w:rsidP="0078727A">
      <w:pPr>
        <w:pStyle w:val="ad"/>
        <w:numPr>
          <w:ilvl w:val="0"/>
          <w:numId w:val="45"/>
        </w:numPr>
        <w:ind w:firstLineChars="0"/>
      </w:pPr>
      <w:r w:rsidRPr="00A24F24">
        <w:rPr>
          <w:rFonts w:hint="eastAsia"/>
        </w:rPr>
        <w:t>基础支撑层由计算设备、存储设备和网络接入设备构成。</w:t>
      </w:r>
    </w:p>
    <w:p w14:paraId="3E3E6197" w14:textId="77777777" w:rsidR="006E4BC1" w:rsidRPr="00A24F24" w:rsidRDefault="006E4BC1" w:rsidP="0078727A">
      <w:pPr>
        <w:pStyle w:val="ad"/>
        <w:numPr>
          <w:ilvl w:val="0"/>
          <w:numId w:val="45"/>
        </w:numPr>
        <w:ind w:firstLineChars="0"/>
      </w:pPr>
      <w:r w:rsidRPr="00A24F24">
        <w:rPr>
          <w:rFonts w:hint="eastAsia"/>
        </w:rPr>
        <w:t>统一通信核心层分为六大部分：</w:t>
      </w:r>
    </w:p>
    <w:p w14:paraId="7A32BE96" w14:textId="77777777" w:rsidR="006E4BC1" w:rsidRPr="00A24F24" w:rsidRDefault="006E4BC1" w:rsidP="0078727A">
      <w:pPr>
        <w:pStyle w:val="ad"/>
        <w:numPr>
          <w:ilvl w:val="0"/>
          <w:numId w:val="44"/>
        </w:numPr>
        <w:ind w:firstLineChars="0"/>
      </w:pPr>
      <w:r w:rsidRPr="00A24F24">
        <w:rPr>
          <w:rFonts w:hint="eastAsia"/>
        </w:rPr>
        <w:t>基础语音系统：语音通信时人们日常生活中最常用的通信形式，工作、生活中，大多数人已形成用电话进行通信的习惯，基于互联网语音通信以其低廉的资费，吸引了越来越多消费者使用。语音的发展趋势为</w:t>
      </w:r>
      <w:r w:rsidRPr="00A24F24">
        <w:rPr>
          <w:rFonts w:hint="eastAsia"/>
        </w:rPr>
        <w:t>IP</w:t>
      </w:r>
      <w:r w:rsidRPr="00A24F24">
        <w:rPr>
          <w:rFonts w:hint="eastAsia"/>
        </w:rPr>
        <w:t>化、移动化、高保真化。例如国内的长途通信，核心系统早已</w:t>
      </w:r>
      <w:r w:rsidRPr="00A24F24">
        <w:rPr>
          <w:rFonts w:hint="eastAsia"/>
        </w:rPr>
        <w:t>IP</w:t>
      </w:r>
      <w:r w:rsidRPr="00A24F24">
        <w:rPr>
          <w:rFonts w:hint="eastAsia"/>
        </w:rPr>
        <w:t>化。</w:t>
      </w:r>
    </w:p>
    <w:p w14:paraId="07C66D71" w14:textId="77777777" w:rsidR="006E4BC1" w:rsidRPr="00A24F24" w:rsidRDefault="006E4BC1" w:rsidP="0078727A">
      <w:pPr>
        <w:pStyle w:val="ad"/>
        <w:numPr>
          <w:ilvl w:val="0"/>
          <w:numId w:val="44"/>
        </w:numPr>
        <w:ind w:firstLineChars="0"/>
      </w:pPr>
      <w:r w:rsidRPr="00A24F24">
        <w:rPr>
          <w:rFonts w:hint="eastAsia"/>
        </w:rPr>
        <w:t>基础视频系统：视频通信增加了人员之间沟通的互动性，面对面的沟通更直观。网真系统更是真实还原了远端场景，与会者如身临其境。基础语音</w:t>
      </w:r>
      <w:r w:rsidRPr="00A24F24">
        <w:rPr>
          <w:rFonts w:hint="eastAsia"/>
        </w:rPr>
        <w:t>/</w:t>
      </w:r>
      <w:r w:rsidRPr="00A24F24">
        <w:rPr>
          <w:rFonts w:hint="eastAsia"/>
        </w:rPr>
        <w:t>视频系统是统一通信的基石，人员在工作中要频繁使用语音、视频进行交流，这就要求在构建语音</w:t>
      </w:r>
      <w:r w:rsidRPr="00A24F24">
        <w:rPr>
          <w:rFonts w:hint="eastAsia"/>
        </w:rPr>
        <w:t>/</w:t>
      </w:r>
      <w:r w:rsidRPr="00A24F24">
        <w:rPr>
          <w:rFonts w:hint="eastAsia"/>
        </w:rPr>
        <w:t>视频系统时，首先要确保系统的可靠性、稳定性。</w:t>
      </w:r>
    </w:p>
    <w:p w14:paraId="62613FB9" w14:textId="77777777" w:rsidR="006E4BC1" w:rsidRPr="00A24F24" w:rsidRDefault="006E4BC1" w:rsidP="0078727A">
      <w:pPr>
        <w:pStyle w:val="ad"/>
        <w:numPr>
          <w:ilvl w:val="0"/>
          <w:numId w:val="44"/>
        </w:numPr>
        <w:ind w:firstLineChars="0"/>
      </w:pPr>
      <w:r w:rsidRPr="00A24F24">
        <w:rPr>
          <w:rFonts w:hint="eastAsia"/>
        </w:rPr>
        <w:t>多媒体会议：多媒体会议包含即时消息会议、语音会议、</w:t>
      </w:r>
      <w:r w:rsidRPr="00A24F24">
        <w:rPr>
          <w:rFonts w:hint="eastAsia"/>
        </w:rPr>
        <w:t>Web</w:t>
      </w:r>
      <w:r w:rsidRPr="00A24F24">
        <w:rPr>
          <w:rFonts w:hint="eastAsia"/>
        </w:rPr>
        <w:t>会议、视频会议，构建成本由低到高。多媒体会议系统，能够显著节约差旅成本、沟通成本、会议成本、时间成本。</w:t>
      </w:r>
    </w:p>
    <w:p w14:paraId="47D67479" w14:textId="77777777" w:rsidR="006E4BC1" w:rsidRPr="00A24F24" w:rsidRDefault="006E4BC1" w:rsidP="0078727A">
      <w:pPr>
        <w:pStyle w:val="ad"/>
        <w:numPr>
          <w:ilvl w:val="0"/>
          <w:numId w:val="44"/>
        </w:numPr>
        <w:ind w:firstLineChars="0"/>
      </w:pPr>
      <w:r w:rsidRPr="00A24F24">
        <w:rPr>
          <w:rFonts w:hint="eastAsia"/>
        </w:rPr>
        <w:t>统一消息</w:t>
      </w:r>
      <w:r w:rsidRPr="00A24F24">
        <w:rPr>
          <w:rFonts w:hint="eastAsia"/>
        </w:rPr>
        <w:t>/</w:t>
      </w:r>
      <w:r w:rsidRPr="00A24F24">
        <w:rPr>
          <w:rFonts w:hint="eastAsia"/>
        </w:rPr>
        <w:t>状态：收集员工使用的各种通信终端的消息和状态，目的是达到有效沟通。</w:t>
      </w:r>
    </w:p>
    <w:p w14:paraId="093F1EC0" w14:textId="77777777" w:rsidR="006E4BC1" w:rsidRPr="00A24F24" w:rsidRDefault="006E4BC1" w:rsidP="0078727A">
      <w:pPr>
        <w:pStyle w:val="ad"/>
        <w:numPr>
          <w:ilvl w:val="0"/>
          <w:numId w:val="44"/>
        </w:numPr>
        <w:ind w:firstLineChars="0"/>
      </w:pPr>
      <w:r w:rsidRPr="00A24F24">
        <w:rPr>
          <w:rFonts w:hint="eastAsia"/>
        </w:rPr>
        <w:lastRenderedPageBreak/>
        <w:t>移动办公：对于出差和在外办公的人员尤为适用，不论通过何种终端，如笔记本电脑或手机，都能在移动状态下，连入学校的核心通信系统和办公系统，实现人员的办公移动化。</w:t>
      </w:r>
    </w:p>
    <w:p w14:paraId="558B6897" w14:textId="77777777" w:rsidR="006E4BC1" w:rsidRPr="00A24F24" w:rsidRDefault="006E4BC1" w:rsidP="0078727A">
      <w:pPr>
        <w:pStyle w:val="ad"/>
        <w:numPr>
          <w:ilvl w:val="0"/>
          <w:numId w:val="44"/>
        </w:numPr>
        <w:ind w:firstLineChars="0"/>
      </w:pPr>
      <w:r w:rsidRPr="00A24F24">
        <w:rPr>
          <w:rFonts w:hint="eastAsia"/>
        </w:rPr>
        <w:t>协同办公：部署具备多媒体通信能力的办公套件，将语音、视频、会议与即时消息、邮件、传真、日历等功能集成，提高工作效率。</w:t>
      </w:r>
    </w:p>
    <w:p w14:paraId="60385593" w14:textId="77777777" w:rsidR="006E4BC1" w:rsidRPr="00F14C29" w:rsidRDefault="006E4BC1" w:rsidP="0078727A">
      <w:pPr>
        <w:pStyle w:val="ad"/>
        <w:numPr>
          <w:ilvl w:val="0"/>
          <w:numId w:val="46"/>
        </w:numPr>
        <w:ind w:firstLineChars="0"/>
        <w:rPr>
          <w:rFonts w:ascii="宋体" w:hAnsi="宋体"/>
        </w:rPr>
      </w:pPr>
      <w:r w:rsidRPr="00A24F24">
        <w:rPr>
          <w:rFonts w:hint="eastAsia"/>
        </w:rPr>
        <w:t>终端：分为固定终端和移动移动终端。固定终端有：</w:t>
      </w:r>
      <w:r w:rsidRPr="00A24F24">
        <w:rPr>
          <w:rFonts w:hint="eastAsia"/>
        </w:rPr>
        <w:t>IP</w:t>
      </w:r>
      <w:r w:rsidRPr="00A24F24">
        <w:rPr>
          <w:rFonts w:hint="eastAsia"/>
        </w:rPr>
        <w:t>电话、可视电话、会议电话、高清桌面视频终端、高清会议室终端、</w:t>
      </w:r>
      <w:r w:rsidRPr="00A24F24">
        <w:rPr>
          <w:rFonts w:hint="eastAsia"/>
        </w:rPr>
        <w:t>PC</w:t>
      </w:r>
      <w:r w:rsidRPr="00A24F24">
        <w:rPr>
          <w:rFonts w:hint="eastAsia"/>
        </w:rPr>
        <w:t>软终端等；移动终端有：手机、</w:t>
      </w:r>
      <w:r w:rsidRPr="00A24F24">
        <w:rPr>
          <w:rFonts w:hint="eastAsia"/>
        </w:rPr>
        <w:t>PDA</w:t>
      </w:r>
      <w:r w:rsidRPr="00A24F24">
        <w:rPr>
          <w:rFonts w:hint="eastAsia"/>
        </w:rPr>
        <w:t>、笔记本电脑、上网本、</w:t>
      </w:r>
      <w:r w:rsidRPr="00A24F24">
        <w:rPr>
          <w:rFonts w:hint="eastAsia"/>
        </w:rPr>
        <w:t>3G</w:t>
      </w:r>
      <w:r w:rsidRPr="00A24F24">
        <w:rPr>
          <w:rFonts w:hint="eastAsia"/>
        </w:rPr>
        <w:t>信息机等。</w:t>
      </w:r>
    </w:p>
    <w:p w14:paraId="6C37D7BE" w14:textId="77777777" w:rsidR="006E4BC1" w:rsidRPr="00A24F24" w:rsidRDefault="006E4BC1" w:rsidP="0078727A">
      <w:pPr>
        <w:pStyle w:val="ad"/>
        <w:numPr>
          <w:ilvl w:val="0"/>
          <w:numId w:val="43"/>
        </w:numPr>
        <w:ind w:firstLineChars="0"/>
        <w:rPr>
          <w:b/>
        </w:rPr>
      </w:pPr>
      <w:r w:rsidRPr="00A24F24">
        <w:rPr>
          <w:rFonts w:hint="eastAsia"/>
          <w:b/>
        </w:rPr>
        <w:t>统一通信系统建设方案</w:t>
      </w:r>
    </w:p>
    <w:p w14:paraId="355C9114" w14:textId="77777777" w:rsidR="006E4BC1" w:rsidRPr="00A24F24" w:rsidRDefault="006E4BC1" w:rsidP="00A36C7A">
      <w:pPr>
        <w:ind w:firstLine="420"/>
      </w:pPr>
      <w:r w:rsidRPr="00A24F24">
        <w:rPr>
          <w:rFonts w:hint="eastAsia"/>
        </w:rPr>
        <w:t>系统在校园通信网络和计算机网络的基础上，采用</w:t>
      </w:r>
      <w:r w:rsidRPr="00A24F24">
        <w:rPr>
          <w:rFonts w:hint="eastAsia"/>
        </w:rPr>
        <w:t>SIP</w:t>
      </w:r>
      <w:r w:rsidRPr="00A24F24">
        <w:rPr>
          <w:rFonts w:hint="eastAsia"/>
        </w:rPr>
        <w:t>和</w:t>
      </w:r>
      <w:r w:rsidRPr="00A24F24">
        <w:rPr>
          <w:rFonts w:hint="eastAsia"/>
        </w:rPr>
        <w:t>IP</w:t>
      </w:r>
      <w:r w:rsidRPr="00A24F24">
        <w:rPr>
          <w:rFonts w:hint="eastAsia"/>
        </w:rPr>
        <w:t>技术搭建，主要用于接警和指挥调度。框架如下图：</w:t>
      </w:r>
    </w:p>
    <w:p w14:paraId="3B368C40" w14:textId="77777777" w:rsidR="006E4BC1" w:rsidRPr="00A24F24" w:rsidRDefault="000F1519" w:rsidP="006E4BC1">
      <w:pPr>
        <w:ind w:firstLine="420"/>
        <w:jc w:val="center"/>
      </w:pPr>
      <w:r>
        <w:rPr>
          <w:noProof/>
        </w:rPr>
        <w:drawing>
          <wp:inline distT="0" distB="0" distL="0" distR="0" wp14:anchorId="1C07E79E" wp14:editId="764D5C35">
            <wp:extent cx="3609975" cy="2057400"/>
            <wp:effectExtent l="19050" t="0" r="9525" b="0"/>
            <wp:docPr id="30"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pic:cNvPicPr>
                      <a:picLocks noChangeAspect="1" noChangeArrowheads="1"/>
                    </pic:cNvPicPr>
                  </pic:nvPicPr>
                  <pic:blipFill>
                    <a:blip r:embed="rId43" cstate="print"/>
                    <a:srcRect/>
                    <a:stretch>
                      <a:fillRect/>
                    </a:stretch>
                  </pic:blipFill>
                  <pic:spPr bwMode="auto">
                    <a:xfrm>
                      <a:off x="0" y="0"/>
                      <a:ext cx="3609975" cy="2057400"/>
                    </a:xfrm>
                    <a:prstGeom prst="rect">
                      <a:avLst/>
                    </a:prstGeom>
                    <a:noFill/>
                    <a:ln w="9525">
                      <a:noFill/>
                      <a:miter lim="800000"/>
                      <a:headEnd/>
                      <a:tailEnd/>
                    </a:ln>
                  </pic:spPr>
                </pic:pic>
              </a:graphicData>
            </a:graphic>
          </wp:inline>
        </w:drawing>
      </w:r>
    </w:p>
    <w:p w14:paraId="36AF40E0" w14:textId="77777777" w:rsidR="006E4BC1" w:rsidRPr="00A24F24" w:rsidRDefault="006E4BC1" w:rsidP="006E4BC1">
      <w:pPr>
        <w:ind w:firstLine="361"/>
        <w:jc w:val="center"/>
        <w:rPr>
          <w:b/>
          <w:sz w:val="18"/>
          <w:szCs w:val="18"/>
        </w:rPr>
      </w:pPr>
      <w:r w:rsidRPr="00A24F24">
        <w:rPr>
          <w:rFonts w:hint="eastAsia"/>
          <w:b/>
          <w:sz w:val="18"/>
          <w:szCs w:val="18"/>
        </w:rPr>
        <w:t>基地统一通讯系统系统框架</w:t>
      </w:r>
    </w:p>
    <w:p w14:paraId="7C58B21B" w14:textId="77777777" w:rsidR="006E4BC1" w:rsidRPr="00A24F24" w:rsidRDefault="006E4BC1" w:rsidP="006E4BC1">
      <w:pPr>
        <w:pStyle w:val="4"/>
      </w:pPr>
      <w:bookmarkStart w:id="135" w:name="_Toc330477501"/>
      <w:r w:rsidRPr="00A24F24">
        <w:rPr>
          <w:rFonts w:hint="eastAsia"/>
        </w:rPr>
        <w:t>6.2.2.8</w:t>
      </w:r>
      <w:r w:rsidRPr="00A24F24">
        <w:rPr>
          <w:rFonts w:hint="eastAsia"/>
        </w:rPr>
        <w:t>安全管理平台</w:t>
      </w:r>
      <w:bookmarkEnd w:id="135"/>
    </w:p>
    <w:p w14:paraId="71B5A2C0" w14:textId="77777777" w:rsidR="006E4BC1" w:rsidRPr="00A24F24" w:rsidRDefault="006E4BC1" w:rsidP="00A36C7A">
      <w:pPr>
        <w:ind w:firstLine="420"/>
      </w:pPr>
      <w:r w:rsidRPr="00A24F24">
        <w:rPr>
          <w:rFonts w:hint="eastAsia"/>
        </w:rPr>
        <w:t>校园安全管理平台是归属校园安全业务系统。平台需要完成平时安全监控和战时应急指挥的业务。平台的主要规划功能如下</w:t>
      </w:r>
      <w:r w:rsidR="00A36C7A" w:rsidRPr="00A24F24">
        <w:rPr>
          <w:rFonts w:hint="eastAsia"/>
        </w:rPr>
        <w:t>：</w:t>
      </w:r>
    </w:p>
    <w:p w14:paraId="6031A426" w14:textId="77777777" w:rsidR="006E4BC1" w:rsidRPr="00A24F24" w:rsidRDefault="006E4BC1" w:rsidP="0078727A">
      <w:pPr>
        <w:pStyle w:val="ad"/>
        <w:numPr>
          <w:ilvl w:val="0"/>
          <w:numId w:val="42"/>
        </w:numPr>
        <w:ind w:firstLineChars="0"/>
        <w:rPr>
          <w:b/>
        </w:rPr>
      </w:pPr>
      <w:r w:rsidRPr="00A24F24">
        <w:rPr>
          <w:rFonts w:hint="eastAsia"/>
          <w:b/>
        </w:rPr>
        <w:t>综合业务管理</w:t>
      </w:r>
    </w:p>
    <w:p w14:paraId="6B731E25" w14:textId="77777777" w:rsidR="006E4BC1" w:rsidRPr="00A24F24" w:rsidRDefault="006E4BC1" w:rsidP="006E4BC1">
      <w:pPr>
        <w:ind w:firstLine="420"/>
      </w:pPr>
      <w:r w:rsidRPr="00A24F24">
        <w:rPr>
          <w:rFonts w:hint="eastAsia"/>
        </w:rPr>
        <w:t>系统实现学校安全防范系统日常值班业务和应急业务管理，满足同时处置两起突发事件的需要。主要包括突发公共事件应对过程中的信息接报、审核、办理、跟踪、反馈、情况综合和信息发布；电话、电报、传真、录音、录像、文电、公文等日常工作的管理，以及寒暑</w:t>
      </w:r>
      <w:r w:rsidRPr="00A24F24">
        <w:rPr>
          <w:rFonts w:hint="eastAsia"/>
        </w:rPr>
        <w:lastRenderedPageBreak/>
        <w:t>期办公时的管理；应急信息和相关数据资料的查询和调用。</w:t>
      </w:r>
    </w:p>
    <w:p w14:paraId="3A585133" w14:textId="77777777" w:rsidR="006E4BC1" w:rsidRPr="00A24F24" w:rsidRDefault="006E4BC1" w:rsidP="0078727A">
      <w:pPr>
        <w:pStyle w:val="ad"/>
        <w:numPr>
          <w:ilvl w:val="0"/>
          <w:numId w:val="42"/>
        </w:numPr>
        <w:ind w:firstLineChars="0"/>
        <w:rPr>
          <w:b/>
        </w:rPr>
      </w:pPr>
      <w:r w:rsidRPr="00A24F24">
        <w:rPr>
          <w:rFonts w:hint="eastAsia"/>
          <w:b/>
        </w:rPr>
        <w:t>监测监控</w:t>
      </w:r>
    </w:p>
    <w:p w14:paraId="692FF0C2" w14:textId="77777777" w:rsidR="006E4BC1" w:rsidRPr="00A24F24" w:rsidRDefault="006E4BC1" w:rsidP="006E4BC1">
      <w:pPr>
        <w:ind w:firstLine="420"/>
      </w:pPr>
      <w:r w:rsidRPr="00A24F24">
        <w:rPr>
          <w:rFonts w:hint="eastAsia"/>
        </w:rPr>
        <w:t>监测监控系统实现基地监测信息和风险分析信息的汇集，并可对相关信息进行搜索查询或者筛选，对其中一些数据可以进行特征识别，判读信息的内涵或其标志的状态，进行风险评估分析，通过直观的方式展现在决策者面前作为事件处置的依据。</w:t>
      </w:r>
    </w:p>
    <w:p w14:paraId="6F343D82" w14:textId="77777777" w:rsidR="006E4BC1" w:rsidRPr="00A24F24" w:rsidRDefault="006E4BC1" w:rsidP="0078727A">
      <w:pPr>
        <w:pStyle w:val="ad"/>
        <w:numPr>
          <w:ilvl w:val="0"/>
          <w:numId w:val="42"/>
        </w:numPr>
        <w:ind w:firstLineChars="0"/>
        <w:rPr>
          <w:b/>
        </w:rPr>
      </w:pPr>
      <w:r w:rsidRPr="00A24F24">
        <w:rPr>
          <w:rFonts w:hint="eastAsia"/>
          <w:b/>
        </w:rPr>
        <w:t>预测预警</w:t>
      </w:r>
    </w:p>
    <w:p w14:paraId="422887CE" w14:textId="77777777" w:rsidR="006E4BC1" w:rsidRPr="00A24F24" w:rsidRDefault="006E4BC1" w:rsidP="006E4BC1">
      <w:pPr>
        <w:ind w:firstLine="420"/>
      </w:pPr>
      <w:r w:rsidRPr="00A24F24">
        <w:rPr>
          <w:rFonts w:hint="eastAsia"/>
        </w:rPr>
        <w:t>通过预测预警系统实现灾害事故的早期预警，趋势预测和综合研判，预测突发事件的影响范围、影响方式、持续时间和危害程度等，从而达到减少和避免原发性灾害事故的发生以及减少灾害事故的衍生次生，为应急救援决策的制定和实施提供技术支撑。</w:t>
      </w:r>
    </w:p>
    <w:p w14:paraId="27EED31D" w14:textId="77777777" w:rsidR="006E4BC1" w:rsidRPr="00A24F24" w:rsidRDefault="006E4BC1" w:rsidP="0078727A">
      <w:pPr>
        <w:pStyle w:val="ad"/>
        <w:numPr>
          <w:ilvl w:val="0"/>
          <w:numId w:val="42"/>
        </w:numPr>
        <w:ind w:firstLineChars="0"/>
        <w:rPr>
          <w:b/>
        </w:rPr>
      </w:pPr>
      <w:r w:rsidRPr="00A24F24">
        <w:rPr>
          <w:rFonts w:hint="eastAsia"/>
          <w:b/>
        </w:rPr>
        <w:t>辅助决策</w:t>
      </w:r>
    </w:p>
    <w:p w14:paraId="1025BAE2" w14:textId="77777777" w:rsidR="006E4BC1" w:rsidRPr="00A24F24" w:rsidRDefault="006E4BC1" w:rsidP="006E4BC1">
      <w:pPr>
        <w:ind w:firstLine="420"/>
      </w:pPr>
      <w:r w:rsidRPr="00A24F24">
        <w:rPr>
          <w:rFonts w:hint="eastAsia"/>
        </w:rPr>
        <w:t>根据国家总体应急预案、专项应急预案、省市级应急预案及学校应急预案等相关预案，利用预测分析和研判结果，结合应急组织体系和工作流程、现场应急救援力量和应急救援物资等情况，通过应急系统对有关法规、政策、安全技术要求以及处理类似事件的案例等进行智能检索和分析，并咨询专家意见，提供应对突发公共事件的指导流程和辅助决策方案。</w:t>
      </w:r>
    </w:p>
    <w:p w14:paraId="127F1E30" w14:textId="77777777" w:rsidR="006E4BC1" w:rsidRPr="00A24F24" w:rsidRDefault="006E4BC1" w:rsidP="0078727A">
      <w:pPr>
        <w:pStyle w:val="ad"/>
        <w:numPr>
          <w:ilvl w:val="0"/>
          <w:numId w:val="42"/>
        </w:numPr>
        <w:ind w:firstLineChars="0"/>
        <w:rPr>
          <w:b/>
        </w:rPr>
      </w:pPr>
      <w:r w:rsidRPr="00A24F24">
        <w:rPr>
          <w:rFonts w:hint="eastAsia"/>
          <w:b/>
        </w:rPr>
        <w:t>指挥调度</w:t>
      </w:r>
    </w:p>
    <w:p w14:paraId="31B5BFC0" w14:textId="77777777" w:rsidR="006E4BC1" w:rsidRPr="00A24F24" w:rsidRDefault="006E4BC1" w:rsidP="006E4BC1">
      <w:pPr>
        <w:ind w:firstLine="420"/>
      </w:pPr>
      <w:r w:rsidRPr="00A24F24">
        <w:rPr>
          <w:rFonts w:hint="eastAsia"/>
        </w:rPr>
        <w:t>指挥调度系统辅助应急指挥人员有效部署和调度应急队伍、应急物资、应急装备等资源，实时或及时将突发公共事件发生发展情况和应急处置状况传递给相关人员，实现协同指挥、有序调度和有效监督，提高应急效率。</w:t>
      </w:r>
    </w:p>
    <w:p w14:paraId="2489F7F4" w14:textId="77777777" w:rsidR="006E4BC1" w:rsidRPr="00A24F24" w:rsidRDefault="006E4BC1" w:rsidP="0078727A">
      <w:pPr>
        <w:pStyle w:val="ad"/>
        <w:numPr>
          <w:ilvl w:val="0"/>
          <w:numId w:val="42"/>
        </w:numPr>
        <w:ind w:firstLineChars="0"/>
        <w:rPr>
          <w:b/>
        </w:rPr>
      </w:pPr>
      <w:r w:rsidRPr="00A24F24">
        <w:rPr>
          <w:rFonts w:hint="eastAsia"/>
          <w:b/>
        </w:rPr>
        <w:t>应急保障</w:t>
      </w:r>
    </w:p>
    <w:p w14:paraId="5BF9FEE4" w14:textId="77777777" w:rsidR="006E4BC1" w:rsidRPr="00A24F24" w:rsidRDefault="006E4BC1" w:rsidP="006E4BC1">
      <w:pPr>
        <w:ind w:firstLine="420"/>
      </w:pPr>
      <w:r w:rsidRPr="00A24F24">
        <w:rPr>
          <w:rFonts w:hint="eastAsia"/>
        </w:rPr>
        <w:t>应急保障系统主要实现对突发公共事件的人力、物力、财力、医疗卫生、交通运输、通信保障等资源的管理，提供对应急资源的优化调配方案、应对过程中所需资源的状态跟踪、反馈，保证资源及时到位。满足应急救援工作的需要和灾区群众的基本生活，以及恢复重建工作的顺利进行。</w:t>
      </w:r>
    </w:p>
    <w:p w14:paraId="20B453F6" w14:textId="77777777" w:rsidR="006E4BC1" w:rsidRPr="00A24F24" w:rsidRDefault="006E4BC1" w:rsidP="0078727A">
      <w:pPr>
        <w:pStyle w:val="ad"/>
        <w:numPr>
          <w:ilvl w:val="0"/>
          <w:numId w:val="42"/>
        </w:numPr>
        <w:ind w:firstLineChars="0"/>
        <w:rPr>
          <w:b/>
        </w:rPr>
      </w:pPr>
      <w:r w:rsidRPr="00A24F24">
        <w:rPr>
          <w:rFonts w:hint="eastAsia"/>
          <w:b/>
        </w:rPr>
        <w:t>事件评估</w:t>
      </w:r>
    </w:p>
    <w:p w14:paraId="4105C3C2" w14:textId="77777777" w:rsidR="006E4BC1" w:rsidRPr="00A24F24" w:rsidRDefault="006E4BC1" w:rsidP="006E4BC1">
      <w:pPr>
        <w:ind w:firstLine="420"/>
      </w:pPr>
      <w:r w:rsidRPr="00A24F24">
        <w:rPr>
          <w:rFonts w:hint="eastAsia"/>
        </w:rPr>
        <w:t>建立事件评估系统是为了记录应急事件的应对过程，按照应急预案等相关规定建立评价模型、再现应急过程，应急过程前、过程中和过程后进行综合评估，形成应急能力评估报告。建立突发公共事件评估系统，可进一步提高应急现场处置建设能力和应急现场处置的指挥调度、监测的能力建设，使得在突发公共事件应急处理的监测预警、决策支持、指挥调度、现</w:t>
      </w:r>
      <w:r w:rsidRPr="00A24F24">
        <w:rPr>
          <w:rFonts w:hint="eastAsia"/>
        </w:rPr>
        <w:lastRenderedPageBreak/>
        <w:t>场处置和后期评估能力得到提高。</w:t>
      </w:r>
    </w:p>
    <w:p w14:paraId="1533B695" w14:textId="77777777" w:rsidR="006E4BC1" w:rsidRPr="00A24F24" w:rsidRDefault="006E4BC1" w:rsidP="0078727A">
      <w:pPr>
        <w:pStyle w:val="ad"/>
        <w:numPr>
          <w:ilvl w:val="0"/>
          <w:numId w:val="42"/>
        </w:numPr>
        <w:ind w:firstLineChars="0"/>
        <w:rPr>
          <w:b/>
        </w:rPr>
      </w:pPr>
      <w:r w:rsidRPr="00A24F24">
        <w:rPr>
          <w:rFonts w:hint="eastAsia"/>
          <w:b/>
        </w:rPr>
        <w:t>安全教育</w:t>
      </w:r>
    </w:p>
    <w:p w14:paraId="7BF02214" w14:textId="77777777" w:rsidR="006E4BC1" w:rsidRPr="00A24F24" w:rsidRDefault="006E4BC1" w:rsidP="006E4BC1">
      <w:pPr>
        <w:ind w:firstLine="420"/>
      </w:pPr>
      <w:r w:rsidRPr="00A24F24">
        <w:rPr>
          <w:rFonts w:hint="eastAsia"/>
        </w:rPr>
        <w:t>安全教育系统是为了辅助学校推进安全教育，提高师生的安全防范意识，增强师生的应急避险能力。安全教育系统设计有众多模板及语音、视频、文字等资料库，丰富安全知识宣传方式。安全教育系统设计有模拟演练与评价模块，通过对各类突发公共事件场景进行仿真模拟，在虚拟场景中分析事态、提出应对策略，进行网络模拟演练，并能够自动记录演练过程，并对演练效果进行评价，进而为实战演习提供依据。</w:t>
      </w:r>
    </w:p>
    <w:p w14:paraId="4658630F" w14:textId="77777777" w:rsidR="006E4BC1" w:rsidRPr="00A24F24" w:rsidRDefault="006E4BC1" w:rsidP="006E4BC1">
      <w:pPr>
        <w:ind w:firstLine="420"/>
      </w:pPr>
      <w:r w:rsidRPr="00A24F24">
        <w:rPr>
          <w:rFonts w:hint="eastAsia"/>
        </w:rPr>
        <w:t>同时为实现以上功能，平台需设计以下功能模块：</w:t>
      </w:r>
    </w:p>
    <w:p w14:paraId="47DD11C9" w14:textId="77777777" w:rsidR="006E4BC1" w:rsidRPr="00A24F24" w:rsidRDefault="006E4BC1" w:rsidP="0078727A">
      <w:pPr>
        <w:pStyle w:val="ad"/>
        <w:numPr>
          <w:ilvl w:val="0"/>
          <w:numId w:val="42"/>
        </w:numPr>
        <w:ind w:firstLineChars="0"/>
        <w:rPr>
          <w:b/>
        </w:rPr>
      </w:pPr>
      <w:r w:rsidRPr="00A24F24">
        <w:rPr>
          <w:rFonts w:hint="eastAsia"/>
          <w:b/>
        </w:rPr>
        <w:t>智能联动</w:t>
      </w:r>
    </w:p>
    <w:p w14:paraId="070035F9" w14:textId="77777777" w:rsidR="006E4BC1" w:rsidRPr="00A24F24" w:rsidRDefault="006E4BC1" w:rsidP="006E4BC1">
      <w:pPr>
        <w:ind w:firstLine="420"/>
      </w:pPr>
      <w:r w:rsidRPr="00A24F24">
        <w:rPr>
          <w:rFonts w:hint="eastAsia"/>
        </w:rPr>
        <w:t>实现视频监控系统、联网报警系统、指挥调度系统及电子巡更系统智能联动。联动方式采用顶层协议接口联动。视频监控系统与联网报警系统的联动在部门前端区域可采用开关量联动。视频监控资源可以接入指挥调度系统，作为视频会议视频来源。</w:t>
      </w:r>
    </w:p>
    <w:p w14:paraId="2E233ECA" w14:textId="77777777" w:rsidR="006E4BC1" w:rsidRPr="00A24F24" w:rsidRDefault="006E4BC1" w:rsidP="0078727A">
      <w:pPr>
        <w:pStyle w:val="ad"/>
        <w:numPr>
          <w:ilvl w:val="0"/>
          <w:numId w:val="42"/>
        </w:numPr>
        <w:ind w:firstLineChars="0"/>
        <w:rPr>
          <w:b/>
        </w:rPr>
      </w:pPr>
      <w:r w:rsidRPr="00A24F24">
        <w:rPr>
          <w:rFonts w:hint="eastAsia"/>
          <w:b/>
        </w:rPr>
        <w:t>GIS</w:t>
      </w:r>
      <w:r w:rsidRPr="00A24F24">
        <w:rPr>
          <w:rFonts w:hint="eastAsia"/>
          <w:b/>
        </w:rPr>
        <w:t>应用</w:t>
      </w:r>
    </w:p>
    <w:p w14:paraId="192CA11A" w14:textId="77777777" w:rsidR="006E4BC1" w:rsidRPr="00A24F24" w:rsidRDefault="006E4BC1" w:rsidP="006E4BC1">
      <w:pPr>
        <w:ind w:firstLine="420"/>
      </w:pPr>
      <w:r w:rsidRPr="00A24F24">
        <w:rPr>
          <w:rFonts w:hint="eastAsia"/>
        </w:rPr>
        <w:t>实现校园</w:t>
      </w:r>
      <w:r w:rsidRPr="00A24F24">
        <w:rPr>
          <w:rFonts w:hint="eastAsia"/>
        </w:rPr>
        <w:t>GIS</w:t>
      </w:r>
      <w:r w:rsidRPr="00A24F24">
        <w:rPr>
          <w:rFonts w:hint="eastAsia"/>
        </w:rPr>
        <w:t>与业务系统的结合、</w:t>
      </w:r>
      <w:r w:rsidRPr="00A24F24">
        <w:rPr>
          <w:rFonts w:hint="eastAsia"/>
        </w:rPr>
        <w:t>GIS</w:t>
      </w:r>
      <w:r w:rsidRPr="00A24F24">
        <w:rPr>
          <w:rFonts w:hint="eastAsia"/>
        </w:rPr>
        <w:t>与视频监控系统、联网报警系统、电子巡更系统，融合通信的结合。实现业务、报警、资源、设备、分析结果等内容在</w:t>
      </w:r>
      <w:r w:rsidRPr="00A24F24">
        <w:rPr>
          <w:rFonts w:hint="eastAsia"/>
        </w:rPr>
        <w:t>GIS</w:t>
      </w:r>
      <w:r w:rsidRPr="00A24F24">
        <w:rPr>
          <w:rFonts w:hint="eastAsia"/>
        </w:rPr>
        <w:t>地图上以多种方式呈现。</w:t>
      </w:r>
    </w:p>
    <w:p w14:paraId="602D347D" w14:textId="77777777" w:rsidR="006E4BC1" w:rsidRPr="00A24F24" w:rsidRDefault="006E4BC1" w:rsidP="0078727A">
      <w:pPr>
        <w:pStyle w:val="ad"/>
        <w:numPr>
          <w:ilvl w:val="0"/>
          <w:numId w:val="42"/>
        </w:numPr>
        <w:ind w:firstLineChars="0"/>
        <w:rPr>
          <w:b/>
        </w:rPr>
      </w:pPr>
      <w:r w:rsidRPr="00A24F24">
        <w:rPr>
          <w:rFonts w:hint="eastAsia"/>
          <w:b/>
        </w:rPr>
        <w:t>指挥调度系统嵌入</w:t>
      </w:r>
    </w:p>
    <w:p w14:paraId="41439BA4" w14:textId="77777777" w:rsidR="006E4BC1" w:rsidRPr="00A24F24" w:rsidRDefault="006E4BC1" w:rsidP="0033174E">
      <w:pPr>
        <w:ind w:firstLine="420"/>
      </w:pPr>
      <w:r w:rsidRPr="00A24F24">
        <w:rPr>
          <w:rFonts w:hint="eastAsia"/>
        </w:rPr>
        <w:t>实现指挥调度系统与业务系统相结合，提高沟通效率，工作效率。</w:t>
      </w:r>
    </w:p>
    <w:p w14:paraId="59B6C28F" w14:textId="77777777" w:rsidR="006E4BC1" w:rsidRPr="00A24F24" w:rsidRDefault="006E4BC1" w:rsidP="0033174E">
      <w:pPr>
        <w:ind w:firstLine="420"/>
      </w:pPr>
      <w:r w:rsidRPr="00A24F24">
        <w:rPr>
          <w:rFonts w:hint="eastAsia"/>
        </w:rPr>
        <w:t>部署方法：平台软件可在应急平台软件上进行二次开发完成，具体工作量在后续详细设计过程中确定。</w:t>
      </w:r>
    </w:p>
    <w:p w14:paraId="5352DBF0" w14:textId="77777777" w:rsidR="00DC3B20" w:rsidRPr="00A24F24" w:rsidRDefault="00DC3B20" w:rsidP="0033174E">
      <w:pPr>
        <w:pStyle w:val="3"/>
      </w:pPr>
      <w:bookmarkStart w:id="136" w:name="_Toc330477502"/>
      <w:r w:rsidRPr="00A24F24">
        <w:rPr>
          <w:rFonts w:hint="eastAsia"/>
        </w:rPr>
        <w:t xml:space="preserve">6.2.3 </w:t>
      </w:r>
      <w:r w:rsidRPr="00A24F24">
        <w:rPr>
          <w:rFonts w:hint="eastAsia"/>
        </w:rPr>
        <w:t>建筑设备</w:t>
      </w:r>
      <w:r w:rsidR="005838FF" w:rsidRPr="00A24F24">
        <w:rPr>
          <w:rFonts w:hint="eastAsia"/>
        </w:rPr>
        <w:t>自动化</w:t>
      </w:r>
      <w:r w:rsidRPr="00A24F24">
        <w:rPr>
          <w:rFonts w:hint="eastAsia"/>
        </w:rPr>
        <w:t>系统</w:t>
      </w:r>
      <w:bookmarkEnd w:id="136"/>
    </w:p>
    <w:p w14:paraId="2CCC66EC" w14:textId="77777777" w:rsidR="00DC3B20" w:rsidRPr="00A24F24" w:rsidRDefault="00DC3B20" w:rsidP="005C65A4">
      <w:pPr>
        <w:pStyle w:val="4"/>
      </w:pPr>
      <w:bookmarkStart w:id="137" w:name="_Toc330477503"/>
      <w:r w:rsidRPr="00A24F24">
        <w:rPr>
          <w:rFonts w:hint="eastAsia"/>
        </w:rPr>
        <w:t xml:space="preserve">6.2.3.1 </w:t>
      </w:r>
      <w:r w:rsidRPr="00A24F24">
        <w:rPr>
          <w:rFonts w:hint="eastAsia"/>
        </w:rPr>
        <w:t>系统概述</w:t>
      </w:r>
      <w:bookmarkEnd w:id="137"/>
    </w:p>
    <w:p w14:paraId="38953251" w14:textId="77777777" w:rsidR="00DC3B20" w:rsidRPr="00A24F24" w:rsidRDefault="00DC3B20" w:rsidP="009174E3">
      <w:pPr>
        <w:ind w:firstLine="420"/>
      </w:pPr>
      <w:r w:rsidRPr="00A24F24">
        <w:rPr>
          <w:rFonts w:hint="eastAsia"/>
        </w:rPr>
        <w:t>本规划设计是遵照《</w:t>
      </w:r>
      <w:r w:rsidR="00DA3466">
        <w:rPr>
          <w:rFonts w:hint="eastAsia"/>
        </w:rPr>
        <w:t>智慧校园</w:t>
      </w:r>
      <w:r w:rsidRPr="00A24F24">
        <w:rPr>
          <w:rFonts w:hint="eastAsia"/>
        </w:rPr>
        <w:t>可行性研究报告》中对建筑设备</w:t>
      </w:r>
      <w:r w:rsidR="005838FF" w:rsidRPr="00A24F24">
        <w:rPr>
          <w:rFonts w:hint="eastAsia"/>
        </w:rPr>
        <w:t>自动化系统</w:t>
      </w:r>
      <w:r w:rsidRPr="00A24F24">
        <w:rPr>
          <w:rFonts w:hint="eastAsia"/>
        </w:rPr>
        <w:t>及系统集成的技术要求，围绕先进的控制理念和开放式的智能化建筑结构方式，依据有关图纸资料和相关设计规范并结合建筑设备</w:t>
      </w:r>
      <w:r w:rsidR="005838FF" w:rsidRPr="00A24F24">
        <w:rPr>
          <w:rFonts w:hint="eastAsia"/>
        </w:rPr>
        <w:t>自动化系统</w:t>
      </w:r>
      <w:r w:rsidRPr="00A24F24">
        <w:rPr>
          <w:rFonts w:hint="eastAsia"/>
        </w:rPr>
        <w:t>及系统集成方面的实践经验，运用当今主流的计算机技术和自动控制技术而进行的设计。</w:t>
      </w:r>
    </w:p>
    <w:p w14:paraId="4EB82B4F" w14:textId="77777777" w:rsidR="00DC3B20" w:rsidRPr="00F14C29" w:rsidRDefault="00DC3B20" w:rsidP="0078727A">
      <w:pPr>
        <w:pStyle w:val="ad"/>
        <w:numPr>
          <w:ilvl w:val="0"/>
          <w:numId w:val="1"/>
        </w:numPr>
        <w:ind w:left="0" w:firstLineChars="0" w:firstLine="426"/>
        <w:rPr>
          <w:rFonts w:ascii="宋体" w:hAnsi="宋体"/>
          <w:b/>
        </w:rPr>
      </w:pPr>
      <w:r w:rsidRPr="00F14C29">
        <w:rPr>
          <w:rFonts w:ascii="宋体" w:hAnsi="宋体" w:hint="eastAsia"/>
          <w:b/>
        </w:rPr>
        <w:lastRenderedPageBreak/>
        <w:t>规划范围</w:t>
      </w:r>
    </w:p>
    <w:p w14:paraId="0A626665" w14:textId="77777777" w:rsidR="00DC3B20" w:rsidRPr="00A24F24" w:rsidRDefault="00DC3B20" w:rsidP="009174E3">
      <w:pPr>
        <w:ind w:firstLine="420"/>
      </w:pPr>
      <w:r w:rsidRPr="00A24F24">
        <w:rPr>
          <w:rFonts w:hint="eastAsia"/>
        </w:rPr>
        <w:t>本建筑设备</w:t>
      </w:r>
      <w:r w:rsidR="005838FF" w:rsidRPr="00A24F24">
        <w:rPr>
          <w:rFonts w:hint="eastAsia"/>
        </w:rPr>
        <w:t>自动化系统</w:t>
      </w:r>
      <w:r w:rsidRPr="00A24F24">
        <w:rPr>
          <w:rFonts w:hint="eastAsia"/>
        </w:rPr>
        <w:t>（以下简称</w:t>
      </w:r>
      <w:r w:rsidRPr="00A24F24">
        <w:t>BA</w:t>
      </w:r>
      <w:r w:rsidRPr="00A24F24">
        <w:rPr>
          <w:rFonts w:hint="eastAsia"/>
        </w:rPr>
        <w:t>S</w:t>
      </w:r>
      <w:r w:rsidRPr="00A24F24">
        <w:rPr>
          <w:rFonts w:hint="eastAsia"/>
        </w:rPr>
        <w:t>）是对</w:t>
      </w:r>
      <w:r w:rsidR="009851EF">
        <w:rPr>
          <w:rFonts w:hint="eastAsia"/>
        </w:rPr>
        <w:t>XX</w:t>
      </w:r>
      <w:r w:rsidR="003415C9">
        <w:rPr>
          <w:rFonts w:hint="eastAsia"/>
        </w:rPr>
        <w:t>学校基地</w:t>
      </w:r>
      <w:r w:rsidRPr="00A24F24">
        <w:rPr>
          <w:rFonts w:hint="eastAsia"/>
        </w:rPr>
        <w:t>的各栋有需求的建筑机电设备进行集散式监控，优化系统运行控制、收集分析运行数据、故障自动报警，以延长设备使用寿命、节省能耗、简化管理、确保安全。</w:t>
      </w:r>
    </w:p>
    <w:p w14:paraId="7BFEEB5B" w14:textId="77777777" w:rsidR="00DC3B20" w:rsidRPr="00A24F24" w:rsidRDefault="00DC3B20" w:rsidP="009174E3">
      <w:pPr>
        <w:ind w:firstLine="420"/>
      </w:pPr>
      <w:r w:rsidRPr="00A24F24">
        <w:rPr>
          <w:rFonts w:hint="eastAsia"/>
        </w:rPr>
        <w:t>此类建筑主要包括有行政办公楼</w:t>
      </w:r>
      <w:r w:rsidRPr="00A24F24">
        <w:rPr>
          <w:rFonts w:hint="eastAsia"/>
        </w:rPr>
        <w:t>1</w:t>
      </w:r>
      <w:r w:rsidRPr="00A24F24">
        <w:rPr>
          <w:rFonts w:hint="eastAsia"/>
        </w:rPr>
        <w:t>座、后勤服务中心</w:t>
      </w:r>
      <w:r w:rsidRPr="00A24F24">
        <w:rPr>
          <w:rFonts w:hint="eastAsia"/>
        </w:rPr>
        <w:t>1</w:t>
      </w:r>
      <w:r w:rsidRPr="00A24F24">
        <w:rPr>
          <w:rFonts w:hint="eastAsia"/>
        </w:rPr>
        <w:t>座、国际学术交流中心</w:t>
      </w:r>
      <w:r w:rsidRPr="00A24F24">
        <w:rPr>
          <w:rFonts w:hint="eastAsia"/>
        </w:rPr>
        <w:t>1</w:t>
      </w:r>
      <w:r w:rsidRPr="00A24F24">
        <w:rPr>
          <w:rFonts w:hint="eastAsia"/>
        </w:rPr>
        <w:t>栋、研究生中心</w:t>
      </w:r>
      <w:r w:rsidRPr="00A24F24">
        <w:rPr>
          <w:rFonts w:hint="eastAsia"/>
        </w:rPr>
        <w:t>1</w:t>
      </w:r>
      <w:r w:rsidRPr="00A24F24">
        <w:rPr>
          <w:rFonts w:hint="eastAsia"/>
        </w:rPr>
        <w:t>栋、图文信息中心</w:t>
      </w:r>
      <w:r w:rsidRPr="00A24F24">
        <w:rPr>
          <w:rFonts w:hint="eastAsia"/>
        </w:rPr>
        <w:t>1</w:t>
      </w:r>
      <w:r w:rsidRPr="00A24F24">
        <w:rPr>
          <w:rFonts w:hint="eastAsia"/>
        </w:rPr>
        <w:t>栋、接待中心</w:t>
      </w:r>
      <w:r w:rsidRPr="00A24F24">
        <w:rPr>
          <w:rFonts w:hint="eastAsia"/>
        </w:rPr>
        <w:t>1</w:t>
      </w:r>
      <w:r w:rsidRPr="00A24F24">
        <w:rPr>
          <w:rFonts w:hint="eastAsia"/>
        </w:rPr>
        <w:t>栋、商业服务中心</w:t>
      </w:r>
      <w:r w:rsidRPr="00A24F24">
        <w:rPr>
          <w:rFonts w:hint="eastAsia"/>
        </w:rPr>
        <w:t>1</w:t>
      </w:r>
      <w:r w:rsidRPr="00A24F24">
        <w:rPr>
          <w:rFonts w:hint="eastAsia"/>
        </w:rPr>
        <w:t>栋、综合体育馆</w:t>
      </w:r>
      <w:r w:rsidRPr="00A24F24">
        <w:rPr>
          <w:rFonts w:hint="eastAsia"/>
        </w:rPr>
        <w:t>1</w:t>
      </w:r>
      <w:r w:rsidRPr="00A24F24">
        <w:rPr>
          <w:rFonts w:hint="eastAsia"/>
        </w:rPr>
        <w:t>栋，共计</w:t>
      </w:r>
      <w:r w:rsidRPr="00A24F24">
        <w:rPr>
          <w:rFonts w:hint="eastAsia"/>
        </w:rPr>
        <w:t>8</w:t>
      </w:r>
      <w:r w:rsidRPr="00A24F24">
        <w:rPr>
          <w:rFonts w:hint="eastAsia"/>
        </w:rPr>
        <w:t>栋相关建筑。</w:t>
      </w:r>
    </w:p>
    <w:p w14:paraId="7D980AE0" w14:textId="77777777" w:rsidR="00DC3B20" w:rsidRPr="00A24F24" w:rsidRDefault="00DC3B20" w:rsidP="009174E3">
      <w:pPr>
        <w:ind w:firstLine="420"/>
      </w:pPr>
      <w:r w:rsidRPr="00A24F24">
        <w:t>BA</w:t>
      </w:r>
      <w:r w:rsidRPr="00A24F24">
        <w:rPr>
          <w:rFonts w:hint="eastAsia"/>
        </w:rPr>
        <w:t>S</w:t>
      </w:r>
      <w:r w:rsidRPr="00A24F24">
        <w:rPr>
          <w:rFonts w:hint="eastAsia"/>
        </w:rPr>
        <w:t>系统监控、监测范围如下：</w:t>
      </w:r>
    </w:p>
    <w:p w14:paraId="4CE6274A" w14:textId="77777777" w:rsidR="00DC3B20" w:rsidRPr="00A24F24" w:rsidRDefault="00DC3B20" w:rsidP="0078727A">
      <w:pPr>
        <w:pStyle w:val="ad"/>
        <w:numPr>
          <w:ilvl w:val="0"/>
          <w:numId w:val="81"/>
        </w:numPr>
        <w:ind w:firstLineChars="0"/>
      </w:pPr>
      <w:r w:rsidRPr="00A24F24">
        <w:rPr>
          <w:rFonts w:hint="eastAsia"/>
        </w:rPr>
        <w:t>空调监控系统：</w:t>
      </w:r>
    </w:p>
    <w:p w14:paraId="347E1BB9" w14:textId="77777777" w:rsidR="00DC3B20" w:rsidRPr="00A24F24" w:rsidRDefault="00DC3B20" w:rsidP="0078727A">
      <w:pPr>
        <w:pStyle w:val="ad"/>
        <w:numPr>
          <w:ilvl w:val="0"/>
          <w:numId w:val="81"/>
        </w:numPr>
        <w:ind w:firstLineChars="0"/>
      </w:pPr>
      <w:r w:rsidRPr="00A24F24">
        <w:rPr>
          <w:rFonts w:hint="eastAsia"/>
        </w:rPr>
        <w:t>空调冷源系统集成；</w:t>
      </w:r>
    </w:p>
    <w:p w14:paraId="64FA59E0" w14:textId="77777777" w:rsidR="00DC3B20" w:rsidRPr="00A24F24" w:rsidRDefault="00DC3B20" w:rsidP="0078727A">
      <w:pPr>
        <w:pStyle w:val="ad"/>
        <w:numPr>
          <w:ilvl w:val="0"/>
          <w:numId w:val="81"/>
        </w:numPr>
        <w:ind w:firstLineChars="0"/>
      </w:pPr>
      <w:r w:rsidRPr="00A24F24">
        <w:rPr>
          <w:rFonts w:hint="eastAsia"/>
        </w:rPr>
        <w:t>新风处理机组监控；</w:t>
      </w:r>
    </w:p>
    <w:p w14:paraId="7356E620" w14:textId="77777777" w:rsidR="00DC3B20" w:rsidRPr="00A24F24" w:rsidRDefault="00DC3B20" w:rsidP="0078727A">
      <w:pPr>
        <w:pStyle w:val="ad"/>
        <w:numPr>
          <w:ilvl w:val="0"/>
          <w:numId w:val="81"/>
        </w:numPr>
        <w:ind w:firstLineChars="0"/>
      </w:pPr>
      <w:r w:rsidRPr="00A24F24">
        <w:rPr>
          <w:rFonts w:hint="eastAsia"/>
        </w:rPr>
        <w:t>空调处理机组监控；</w:t>
      </w:r>
    </w:p>
    <w:p w14:paraId="67C74E36" w14:textId="77777777" w:rsidR="00DC3B20" w:rsidRPr="00A24F24" w:rsidRDefault="00DC3B20" w:rsidP="0078727A">
      <w:pPr>
        <w:pStyle w:val="ad"/>
        <w:numPr>
          <w:ilvl w:val="0"/>
          <w:numId w:val="81"/>
        </w:numPr>
        <w:ind w:firstLineChars="0"/>
      </w:pPr>
      <w:r w:rsidRPr="00A24F24">
        <w:rPr>
          <w:rFonts w:hint="eastAsia"/>
        </w:rPr>
        <w:t>送</w:t>
      </w:r>
      <w:r w:rsidRPr="00A24F24">
        <w:t>/</w:t>
      </w:r>
      <w:r w:rsidRPr="00A24F24">
        <w:rPr>
          <w:rFonts w:hint="eastAsia"/>
        </w:rPr>
        <w:t>排风机监控、排风</w:t>
      </w:r>
      <w:r w:rsidRPr="00A24F24">
        <w:t>/</w:t>
      </w:r>
      <w:r w:rsidRPr="00A24F24">
        <w:rPr>
          <w:rFonts w:hint="eastAsia"/>
        </w:rPr>
        <w:t>排烟风机监控；</w:t>
      </w:r>
    </w:p>
    <w:p w14:paraId="64105FBB" w14:textId="77777777" w:rsidR="00DC3B20" w:rsidRPr="00A24F24" w:rsidRDefault="00DC3B20" w:rsidP="0078727A">
      <w:pPr>
        <w:pStyle w:val="ad"/>
        <w:numPr>
          <w:ilvl w:val="0"/>
          <w:numId w:val="81"/>
        </w:numPr>
        <w:ind w:firstLineChars="0"/>
      </w:pPr>
      <w:r w:rsidRPr="00A24F24">
        <w:rPr>
          <w:rFonts w:hint="eastAsia"/>
        </w:rPr>
        <w:t>照明监控系统：</w:t>
      </w:r>
    </w:p>
    <w:p w14:paraId="63357B46" w14:textId="77777777" w:rsidR="00DC3B20" w:rsidRPr="00A24F24" w:rsidRDefault="00DC3B20" w:rsidP="0078727A">
      <w:pPr>
        <w:pStyle w:val="ad"/>
        <w:numPr>
          <w:ilvl w:val="0"/>
          <w:numId w:val="81"/>
        </w:numPr>
        <w:ind w:firstLineChars="0"/>
      </w:pPr>
      <w:r w:rsidRPr="00A24F24">
        <w:rPr>
          <w:rFonts w:hint="eastAsia"/>
        </w:rPr>
        <w:t>展厅照明监控；</w:t>
      </w:r>
    </w:p>
    <w:p w14:paraId="15C70D51" w14:textId="77777777" w:rsidR="00DC3B20" w:rsidRPr="00A24F24" w:rsidRDefault="00DC3B20" w:rsidP="0078727A">
      <w:pPr>
        <w:pStyle w:val="ad"/>
        <w:numPr>
          <w:ilvl w:val="0"/>
          <w:numId w:val="81"/>
        </w:numPr>
        <w:ind w:firstLineChars="0"/>
      </w:pPr>
      <w:r w:rsidRPr="00A24F24">
        <w:rPr>
          <w:rFonts w:hint="eastAsia"/>
        </w:rPr>
        <w:t>公共区域照明监控；</w:t>
      </w:r>
    </w:p>
    <w:p w14:paraId="10568A96" w14:textId="77777777" w:rsidR="00DC3B20" w:rsidRPr="00A24F24" w:rsidRDefault="00DC3B20" w:rsidP="0078727A">
      <w:pPr>
        <w:pStyle w:val="ad"/>
        <w:numPr>
          <w:ilvl w:val="0"/>
          <w:numId w:val="81"/>
        </w:numPr>
        <w:ind w:firstLineChars="0"/>
      </w:pPr>
      <w:r w:rsidRPr="00A24F24">
        <w:rPr>
          <w:rFonts w:hint="eastAsia"/>
        </w:rPr>
        <w:t>室外路灯照明监控；</w:t>
      </w:r>
    </w:p>
    <w:p w14:paraId="630F4BC5" w14:textId="77777777" w:rsidR="00DC3B20" w:rsidRPr="00A24F24" w:rsidRDefault="00DC3B20" w:rsidP="0078727A">
      <w:pPr>
        <w:pStyle w:val="ad"/>
        <w:numPr>
          <w:ilvl w:val="0"/>
          <w:numId w:val="81"/>
        </w:numPr>
        <w:ind w:firstLineChars="0"/>
      </w:pPr>
      <w:r w:rsidRPr="00A24F24">
        <w:rPr>
          <w:rFonts w:hint="eastAsia"/>
        </w:rPr>
        <w:t>中低压监控系统：</w:t>
      </w:r>
    </w:p>
    <w:p w14:paraId="5CDAB602" w14:textId="77777777" w:rsidR="00DC3B20" w:rsidRPr="00A24F24" w:rsidRDefault="00DC3B20" w:rsidP="0078727A">
      <w:pPr>
        <w:pStyle w:val="ad"/>
        <w:numPr>
          <w:ilvl w:val="0"/>
          <w:numId w:val="81"/>
        </w:numPr>
        <w:ind w:firstLineChars="0"/>
      </w:pPr>
      <w:r w:rsidRPr="00A24F24">
        <w:rPr>
          <w:rFonts w:hint="eastAsia"/>
        </w:rPr>
        <w:t>中压配电系统监测；</w:t>
      </w:r>
    </w:p>
    <w:p w14:paraId="4D8544B7" w14:textId="77777777" w:rsidR="00DC3B20" w:rsidRPr="00A24F24" w:rsidRDefault="00DC3B20" w:rsidP="0078727A">
      <w:pPr>
        <w:pStyle w:val="ad"/>
        <w:numPr>
          <w:ilvl w:val="0"/>
          <w:numId w:val="81"/>
        </w:numPr>
        <w:ind w:firstLineChars="0"/>
      </w:pPr>
      <w:r w:rsidRPr="00A24F24">
        <w:rPr>
          <w:rFonts w:hint="eastAsia"/>
        </w:rPr>
        <w:t>低压配电系统监测；</w:t>
      </w:r>
    </w:p>
    <w:p w14:paraId="0CAA0018" w14:textId="77777777" w:rsidR="00DC3B20" w:rsidRPr="00A24F24" w:rsidRDefault="00DC3B20" w:rsidP="0078727A">
      <w:pPr>
        <w:pStyle w:val="ad"/>
        <w:numPr>
          <w:ilvl w:val="0"/>
          <w:numId w:val="81"/>
        </w:numPr>
        <w:ind w:firstLineChars="0"/>
      </w:pPr>
      <w:r w:rsidRPr="00A24F24">
        <w:rPr>
          <w:rFonts w:hint="eastAsia"/>
        </w:rPr>
        <w:t>变压器、直流电屏监测；</w:t>
      </w:r>
    </w:p>
    <w:p w14:paraId="70D24380" w14:textId="77777777" w:rsidR="00DC3B20" w:rsidRPr="00A24F24" w:rsidRDefault="00DC3B20" w:rsidP="0078727A">
      <w:pPr>
        <w:pStyle w:val="ad"/>
        <w:numPr>
          <w:ilvl w:val="0"/>
          <w:numId w:val="81"/>
        </w:numPr>
        <w:ind w:firstLineChars="0"/>
      </w:pPr>
      <w:r w:rsidRPr="00A24F24">
        <w:t>EPS</w:t>
      </w:r>
      <w:r w:rsidRPr="00A24F24">
        <w:rPr>
          <w:rFonts w:hint="eastAsia"/>
        </w:rPr>
        <w:t>设备监测；</w:t>
      </w:r>
    </w:p>
    <w:p w14:paraId="4D747AD6" w14:textId="77777777" w:rsidR="00DC3B20" w:rsidRPr="00A24F24" w:rsidRDefault="00DC3B20" w:rsidP="0078727A">
      <w:pPr>
        <w:pStyle w:val="ad"/>
        <w:numPr>
          <w:ilvl w:val="0"/>
          <w:numId w:val="81"/>
        </w:numPr>
        <w:ind w:firstLineChars="0"/>
      </w:pPr>
      <w:r w:rsidRPr="00A24F24">
        <w:rPr>
          <w:rFonts w:hint="eastAsia"/>
        </w:rPr>
        <w:t>综合设备监控系统：</w:t>
      </w:r>
    </w:p>
    <w:p w14:paraId="08994EF8" w14:textId="77777777" w:rsidR="00DC3B20" w:rsidRPr="00A24F24" w:rsidRDefault="00DC3B20" w:rsidP="0078727A">
      <w:pPr>
        <w:pStyle w:val="ad"/>
        <w:numPr>
          <w:ilvl w:val="0"/>
          <w:numId w:val="81"/>
        </w:numPr>
        <w:ind w:firstLineChars="0"/>
      </w:pPr>
      <w:r w:rsidRPr="00A24F24">
        <w:rPr>
          <w:rFonts w:hint="eastAsia"/>
        </w:rPr>
        <w:t>电梯系统集成；</w:t>
      </w:r>
    </w:p>
    <w:p w14:paraId="7C7730CB" w14:textId="77777777" w:rsidR="00DC3B20" w:rsidRPr="00A24F24" w:rsidRDefault="00DC3B20" w:rsidP="0078727A">
      <w:pPr>
        <w:pStyle w:val="ad"/>
        <w:numPr>
          <w:ilvl w:val="0"/>
          <w:numId w:val="81"/>
        </w:numPr>
        <w:ind w:firstLineChars="0"/>
      </w:pPr>
      <w:r w:rsidRPr="00A24F24">
        <w:rPr>
          <w:rFonts w:hint="eastAsia"/>
        </w:rPr>
        <w:t>风机盘管电源监控；</w:t>
      </w:r>
    </w:p>
    <w:p w14:paraId="0397DE80" w14:textId="77777777" w:rsidR="00DC3B20" w:rsidRPr="00A24F24" w:rsidRDefault="00DC3B20" w:rsidP="0078727A">
      <w:pPr>
        <w:pStyle w:val="ad"/>
        <w:numPr>
          <w:ilvl w:val="0"/>
          <w:numId w:val="81"/>
        </w:numPr>
        <w:ind w:firstLineChars="0"/>
      </w:pPr>
      <w:r w:rsidRPr="00A24F24">
        <w:rPr>
          <w:rFonts w:hint="eastAsia"/>
        </w:rPr>
        <w:t>电动排烟窗、弱电间空调、排风机及交换机电源监控；</w:t>
      </w:r>
    </w:p>
    <w:p w14:paraId="743F86A0" w14:textId="77777777" w:rsidR="00DC3B20" w:rsidRPr="00A24F24" w:rsidRDefault="00DC3B20" w:rsidP="0078727A">
      <w:pPr>
        <w:pStyle w:val="ad"/>
        <w:numPr>
          <w:ilvl w:val="0"/>
          <w:numId w:val="81"/>
        </w:numPr>
        <w:ind w:firstLineChars="0"/>
      </w:pPr>
      <w:r w:rsidRPr="00A24F24">
        <w:rPr>
          <w:rFonts w:hint="eastAsia"/>
        </w:rPr>
        <w:t>给排水设备监测及监控；</w:t>
      </w:r>
    </w:p>
    <w:p w14:paraId="441C95D2" w14:textId="77777777" w:rsidR="00DC3B20" w:rsidRPr="00A24F24" w:rsidRDefault="00DC3B20" w:rsidP="0078727A">
      <w:pPr>
        <w:pStyle w:val="ad"/>
        <w:numPr>
          <w:ilvl w:val="0"/>
          <w:numId w:val="81"/>
        </w:numPr>
        <w:ind w:firstLineChars="0"/>
      </w:pPr>
      <w:r w:rsidRPr="00A24F24">
        <w:rPr>
          <w:rFonts w:hint="eastAsia"/>
        </w:rPr>
        <w:t>机房环境监测。</w:t>
      </w:r>
    </w:p>
    <w:p w14:paraId="17AC7022" w14:textId="77777777" w:rsidR="00DC3B20" w:rsidRPr="00F14C29" w:rsidRDefault="00DC3B20" w:rsidP="0078727A">
      <w:pPr>
        <w:pStyle w:val="ad"/>
        <w:numPr>
          <w:ilvl w:val="0"/>
          <w:numId w:val="1"/>
        </w:numPr>
        <w:ind w:left="0" w:firstLineChars="0" w:firstLine="426"/>
        <w:rPr>
          <w:rFonts w:ascii="宋体" w:hAnsi="宋体"/>
          <w:b/>
        </w:rPr>
      </w:pPr>
      <w:r w:rsidRPr="00F14C29">
        <w:rPr>
          <w:rFonts w:ascii="宋体" w:hAnsi="宋体" w:hint="eastAsia"/>
          <w:b/>
        </w:rPr>
        <w:lastRenderedPageBreak/>
        <w:t>规划目标</w:t>
      </w:r>
    </w:p>
    <w:p w14:paraId="4D568FD5" w14:textId="77777777" w:rsidR="00DC3B20" w:rsidRPr="00A24F24" w:rsidRDefault="00DC3B20" w:rsidP="009174E3">
      <w:pPr>
        <w:ind w:firstLine="420"/>
      </w:pPr>
      <w:r w:rsidRPr="00A24F24">
        <w:rPr>
          <w:rFonts w:hint="eastAsia"/>
        </w:rPr>
        <w:t>对建筑物的机电设备采用现代计算机技术进行全面有效的监控和管理，以确保建筑物内有一个舒适和安全的环境，同时实现高效节能的管理要求。通过对</w:t>
      </w:r>
      <w:r w:rsidR="00DA3466">
        <w:rPr>
          <w:rFonts w:hint="eastAsia"/>
        </w:rPr>
        <w:t>本</w:t>
      </w:r>
      <w:r w:rsidRPr="00A24F24">
        <w:rPr>
          <w:rFonts w:hint="eastAsia"/>
        </w:rPr>
        <w:t>项目计算机技术、通信技术、信息技术、控制技术有机结合，在全面满足功能需求的基础上，集各种优秀产品与技术之长，追求最合理的投资和最大的灵活性，以取得长期最大限度的满足经济、管理与环境效益的总目标。</w:t>
      </w:r>
    </w:p>
    <w:p w14:paraId="0CD8C329" w14:textId="77777777" w:rsidR="00DC3B20" w:rsidRPr="00A24F24" w:rsidRDefault="00DC3B20" w:rsidP="009174E3">
      <w:pPr>
        <w:ind w:firstLine="420"/>
      </w:pPr>
      <w:r w:rsidRPr="00A24F24">
        <w:rPr>
          <w:rFonts w:hint="eastAsia"/>
        </w:rPr>
        <w:t>系统能稳定和准确地自动调节大楼内设备的各项参数（如温度、新风等），记录和统计系统的运行参数及系统运行趋势和规律，不断优化系统运行。为工作人员提供高效率、舒适、便利的教学及科研环境。</w:t>
      </w:r>
    </w:p>
    <w:p w14:paraId="72C3BB22" w14:textId="77777777" w:rsidR="00DC3B20" w:rsidRPr="00A24F24" w:rsidRDefault="00DC3B20" w:rsidP="009174E3">
      <w:pPr>
        <w:ind w:firstLine="420"/>
      </w:pPr>
      <w:r w:rsidRPr="00A24F24">
        <w:rPr>
          <w:rFonts w:hint="eastAsia"/>
        </w:rPr>
        <w:t>围绕服务的要求，通过监测和控各区域内的温度和空气质量，保证大楼建筑内的舒适性、安全性要求。</w:t>
      </w:r>
    </w:p>
    <w:p w14:paraId="59EEECE1" w14:textId="77777777" w:rsidR="00DC3B20" w:rsidRPr="00A24F24" w:rsidRDefault="00DC3B20" w:rsidP="009174E3">
      <w:pPr>
        <w:ind w:firstLine="420"/>
      </w:pPr>
      <w:r w:rsidRPr="00A24F24">
        <w:rPr>
          <w:rFonts w:hint="eastAsia"/>
        </w:rPr>
        <w:t>对各种需要监控的重要机电设备实现集中管理、优化配置，使系统在全自动的状态下运行。本系统全天候监测所有需要设备的运行状态，以最小的人力物力达到最完善的管理效果。</w:t>
      </w:r>
    </w:p>
    <w:p w14:paraId="3E025260" w14:textId="77777777" w:rsidR="00DC3B20" w:rsidRPr="00A24F24" w:rsidRDefault="00DC3B20" w:rsidP="009174E3">
      <w:pPr>
        <w:ind w:firstLine="420"/>
      </w:pPr>
      <w:r w:rsidRPr="00A24F24">
        <w:rPr>
          <w:rFonts w:hint="eastAsia"/>
        </w:rPr>
        <w:t>系统对整个控制设备进行监控，提供可靠的、经济的最佳能源供应方案，管理不同时间内设备用电量大小，使设备始终处于最佳运行状态及最佳利用率，大量减少不必要的能源浪费。</w:t>
      </w:r>
    </w:p>
    <w:p w14:paraId="7A1EF028" w14:textId="77777777" w:rsidR="00DC3B20" w:rsidRPr="00A24F24" w:rsidRDefault="00DC3B20" w:rsidP="009174E3">
      <w:pPr>
        <w:ind w:firstLine="420"/>
      </w:pPr>
      <w:r w:rsidRPr="00A24F24">
        <w:rPr>
          <w:rFonts w:hint="eastAsia"/>
        </w:rPr>
        <w:t>对大楼进行分区域管理和控制，使用简便的管理和节能的控制方式，避免由于场地闲置而造成的浪费。实现中央管理和分散控制的功能要求，达到节约能源的目的。</w:t>
      </w:r>
    </w:p>
    <w:p w14:paraId="0FF03315" w14:textId="77777777" w:rsidR="00DC3B20" w:rsidRPr="00A24F24" w:rsidRDefault="00DC3B20" w:rsidP="009174E3">
      <w:pPr>
        <w:ind w:firstLine="420"/>
      </w:pPr>
      <w:r w:rsidRPr="00A24F24">
        <w:rPr>
          <w:rFonts w:hint="eastAsia"/>
        </w:rPr>
        <w:t>最大限度地降低设备的运行成本。设备在系统的统一管理之下始终处于最佳运行状态。系统会按照设备的运行情况打印维护保养报告，提示管理人员对设备及时进行维护，延长设备的使用寿命。</w:t>
      </w:r>
    </w:p>
    <w:p w14:paraId="0CE46C8C" w14:textId="77777777" w:rsidR="00DC3B20" w:rsidRPr="00A24F24" w:rsidRDefault="00DC3B20" w:rsidP="009174E3">
      <w:pPr>
        <w:ind w:firstLine="420"/>
      </w:pPr>
      <w:r w:rsidRPr="00A24F24">
        <w:rPr>
          <w:rFonts w:hint="eastAsia"/>
        </w:rPr>
        <w:t>提高人员与设备的整体安全水平，坚持“以人为本”的原则。该系统对设备的运行状态进行实时监视，可使管理人员及时发现设备故障、问题与意外，消灭故障于隐患之中，保证人身的安全。一旦设备有故障发生，计算机可以报告故障发生的位置及故障发生的原因，以便维护人员快速排除故障，恢复设备正常运行</w:t>
      </w:r>
    </w:p>
    <w:p w14:paraId="3224E803" w14:textId="77777777" w:rsidR="00DC3B20" w:rsidRPr="00F14C29" w:rsidRDefault="00DC3B20" w:rsidP="0078727A">
      <w:pPr>
        <w:pStyle w:val="ad"/>
        <w:numPr>
          <w:ilvl w:val="0"/>
          <w:numId w:val="1"/>
        </w:numPr>
        <w:ind w:left="0" w:firstLineChars="0" w:firstLine="426"/>
        <w:rPr>
          <w:rFonts w:ascii="宋体" w:hAnsi="宋体"/>
          <w:b/>
        </w:rPr>
      </w:pPr>
      <w:r w:rsidRPr="00F14C29">
        <w:rPr>
          <w:rFonts w:ascii="宋体" w:hAnsi="宋体" w:hint="eastAsia"/>
          <w:b/>
        </w:rPr>
        <w:t>设计原则</w:t>
      </w:r>
    </w:p>
    <w:p w14:paraId="4CE59AEC" w14:textId="77777777" w:rsidR="00DC3B20" w:rsidRPr="00A24F24" w:rsidRDefault="00DC3B20" w:rsidP="0078727A">
      <w:pPr>
        <w:pStyle w:val="ad"/>
        <w:numPr>
          <w:ilvl w:val="0"/>
          <w:numId w:val="82"/>
        </w:numPr>
        <w:ind w:firstLineChars="0"/>
      </w:pPr>
      <w:r w:rsidRPr="00A24F24">
        <w:rPr>
          <w:rFonts w:hint="eastAsia"/>
        </w:rPr>
        <w:t>实用性</w:t>
      </w:r>
    </w:p>
    <w:p w14:paraId="1F7535CA" w14:textId="77777777" w:rsidR="00DC3B20" w:rsidRPr="00A24F24" w:rsidRDefault="00DC3B20" w:rsidP="009174E3">
      <w:pPr>
        <w:ind w:firstLine="420"/>
      </w:pPr>
      <w:r w:rsidRPr="00A24F24">
        <w:t>BA</w:t>
      </w:r>
      <w:r w:rsidRPr="00A24F24">
        <w:rPr>
          <w:rFonts w:hint="eastAsia"/>
        </w:rPr>
        <w:t>S</w:t>
      </w:r>
      <w:r w:rsidRPr="00A24F24">
        <w:t>系统</w:t>
      </w:r>
      <w:r w:rsidRPr="00A24F24">
        <w:rPr>
          <w:rFonts w:hint="eastAsia"/>
        </w:rPr>
        <w:t>的设计应以实用为第一原则。在符合需要的前提下，合理平衡系统的经济性与</w:t>
      </w:r>
      <w:r w:rsidRPr="00A24F24">
        <w:rPr>
          <w:rFonts w:hint="eastAsia"/>
        </w:rPr>
        <w:lastRenderedPageBreak/>
        <w:t>前瞻性。</w:t>
      </w:r>
    </w:p>
    <w:p w14:paraId="6E9D48FE" w14:textId="77777777" w:rsidR="00DC3B20" w:rsidRPr="00A24F24" w:rsidRDefault="00DC3B20" w:rsidP="0078727A">
      <w:pPr>
        <w:pStyle w:val="ad"/>
        <w:numPr>
          <w:ilvl w:val="0"/>
          <w:numId w:val="82"/>
        </w:numPr>
        <w:ind w:firstLineChars="0"/>
      </w:pPr>
      <w:r w:rsidRPr="00A24F24">
        <w:rPr>
          <w:rFonts w:hint="eastAsia"/>
        </w:rPr>
        <w:t>可靠性</w:t>
      </w:r>
    </w:p>
    <w:p w14:paraId="23062479" w14:textId="77777777" w:rsidR="00DC3B20" w:rsidRPr="00A24F24" w:rsidRDefault="00DC3B20" w:rsidP="009174E3">
      <w:pPr>
        <w:ind w:firstLine="420"/>
      </w:pPr>
      <w:r w:rsidRPr="00A24F24">
        <w:rPr>
          <w:rFonts w:hint="eastAsia"/>
        </w:rPr>
        <w:t>系统必须保持每天</w:t>
      </w:r>
      <w:r w:rsidRPr="00A24F24">
        <w:t>24</w:t>
      </w:r>
      <w:r w:rsidRPr="00A24F24">
        <w:t>小时连续工作。子系统故障不影响其他子系统运行，也不影响集成系统除该子系统之外的其他功能的运行。</w:t>
      </w:r>
    </w:p>
    <w:p w14:paraId="3DB1F486" w14:textId="77777777" w:rsidR="00DC3B20" w:rsidRPr="00A24F24" w:rsidRDefault="00DC3B20" w:rsidP="0078727A">
      <w:pPr>
        <w:pStyle w:val="ad"/>
        <w:numPr>
          <w:ilvl w:val="0"/>
          <w:numId w:val="82"/>
        </w:numPr>
        <w:ind w:firstLineChars="0"/>
      </w:pPr>
      <w:r w:rsidRPr="00A24F24">
        <w:rPr>
          <w:rFonts w:hint="eastAsia"/>
        </w:rPr>
        <w:t>易维护性</w:t>
      </w:r>
    </w:p>
    <w:p w14:paraId="6EFE85DA" w14:textId="77777777" w:rsidR="00DC3B20" w:rsidRPr="00A24F24" w:rsidRDefault="00DC3B20" w:rsidP="009174E3">
      <w:pPr>
        <w:ind w:firstLine="420"/>
      </w:pPr>
      <w:r w:rsidRPr="00A24F24">
        <w:rPr>
          <w:rFonts w:hint="eastAsia"/>
        </w:rPr>
        <w:t>本系统要处理大量的数据，系统复杂，要保证日常运行，系统必须具有高度的可维护性和易维护性，尽量做到所需维护人员少，维护工作量小，维护强度低，维护费用低。</w:t>
      </w:r>
    </w:p>
    <w:p w14:paraId="3561FFD8" w14:textId="77777777" w:rsidR="00DC3B20" w:rsidRPr="00A24F24" w:rsidRDefault="00DC3B20" w:rsidP="0078727A">
      <w:pPr>
        <w:pStyle w:val="ad"/>
        <w:numPr>
          <w:ilvl w:val="0"/>
          <w:numId w:val="82"/>
        </w:numPr>
        <w:ind w:firstLineChars="0"/>
      </w:pPr>
      <w:r w:rsidRPr="00A24F24">
        <w:rPr>
          <w:rFonts w:hint="eastAsia"/>
        </w:rPr>
        <w:t>开放可扩展性</w:t>
      </w:r>
    </w:p>
    <w:p w14:paraId="0BA0E0DB" w14:textId="77777777" w:rsidR="00DC3B20" w:rsidRPr="00A24F24" w:rsidRDefault="00DC3B20" w:rsidP="009174E3">
      <w:pPr>
        <w:ind w:firstLine="420"/>
      </w:pPr>
      <w:r w:rsidRPr="00A24F24">
        <w:t>BA</w:t>
      </w:r>
      <w:r w:rsidRPr="00A24F24">
        <w:rPr>
          <w:rFonts w:hint="eastAsia"/>
        </w:rPr>
        <w:t>S</w:t>
      </w:r>
      <w:r w:rsidRPr="00A24F24">
        <w:t>系统</w:t>
      </w:r>
      <w:r w:rsidRPr="00A24F24">
        <w:rPr>
          <w:rFonts w:hint="eastAsia"/>
        </w:rPr>
        <w:t>设计采用多种开放性技术标准，符合国家和国际标准及规范，兼容不同厂商、不同协议的设备和系统的信号传输，各子系统可方便加入系统中。</w:t>
      </w:r>
    </w:p>
    <w:p w14:paraId="35DEEDCD" w14:textId="77777777" w:rsidR="00DC3B20" w:rsidRPr="00A24F24" w:rsidRDefault="00DC3B20" w:rsidP="0078727A">
      <w:pPr>
        <w:pStyle w:val="ad"/>
        <w:numPr>
          <w:ilvl w:val="0"/>
          <w:numId w:val="82"/>
        </w:numPr>
        <w:ind w:firstLineChars="0"/>
      </w:pPr>
      <w:r w:rsidRPr="00A24F24">
        <w:rPr>
          <w:rFonts w:hint="eastAsia"/>
        </w:rPr>
        <w:t>应用配置灵活性</w:t>
      </w:r>
    </w:p>
    <w:p w14:paraId="4455ACCF" w14:textId="77777777" w:rsidR="00DC3B20" w:rsidRPr="00A24F24" w:rsidRDefault="00DC3B20" w:rsidP="009174E3">
      <w:pPr>
        <w:ind w:firstLine="420"/>
      </w:pPr>
      <w:r w:rsidRPr="00A24F24">
        <w:rPr>
          <w:rFonts w:hint="eastAsia"/>
        </w:rPr>
        <w:t>由于</w:t>
      </w:r>
      <w:r w:rsidRPr="00A24F24">
        <w:rPr>
          <w:rFonts w:hint="eastAsia"/>
        </w:rPr>
        <w:t>BAS</w:t>
      </w:r>
      <w:r w:rsidRPr="00A24F24">
        <w:rPr>
          <w:rFonts w:hint="eastAsia"/>
        </w:rPr>
        <w:t>系统需要控制现场设备种类繁多，分布情况复杂多变，所以需要</w:t>
      </w:r>
      <w:r w:rsidRPr="00A24F24">
        <w:t>BA</w:t>
      </w:r>
      <w:r w:rsidRPr="00A24F24">
        <w:rPr>
          <w:rFonts w:hint="eastAsia"/>
        </w:rPr>
        <w:t>S</w:t>
      </w:r>
      <w:r w:rsidRPr="00A24F24">
        <w:t>系统能够具有灵活的配置功能，只要简单增加减少控制器、输入</w:t>
      </w:r>
      <w:r w:rsidRPr="00A24F24">
        <w:t>/</w:t>
      </w:r>
      <w:r w:rsidRPr="00A24F24">
        <w:t>输出模块，就能满足系统整改或分期建设的需要，而不影响系统结构。</w:t>
      </w:r>
    </w:p>
    <w:p w14:paraId="25D36B26" w14:textId="77777777" w:rsidR="00DC3B20" w:rsidRPr="00A24F24" w:rsidRDefault="00DC3B20" w:rsidP="0078727A">
      <w:pPr>
        <w:pStyle w:val="ad"/>
        <w:numPr>
          <w:ilvl w:val="0"/>
          <w:numId w:val="82"/>
        </w:numPr>
        <w:ind w:firstLineChars="0"/>
      </w:pPr>
      <w:r w:rsidRPr="00A24F24">
        <w:rPr>
          <w:rFonts w:hint="eastAsia"/>
        </w:rPr>
        <w:t>操作方便、简单易学</w:t>
      </w:r>
      <w:r w:rsidRPr="00A24F24">
        <w:tab/>
      </w:r>
      <w:r w:rsidRPr="00A24F24">
        <w:tab/>
      </w:r>
    </w:p>
    <w:p w14:paraId="3AC26480" w14:textId="77777777" w:rsidR="00DC3B20" w:rsidRPr="00A24F24" w:rsidRDefault="00DC3B20" w:rsidP="009174E3">
      <w:pPr>
        <w:ind w:firstLine="420"/>
      </w:pPr>
      <w:r w:rsidRPr="00A24F24">
        <w:rPr>
          <w:rFonts w:hint="eastAsia"/>
        </w:rPr>
        <w:t>为了能够使楼宇设备在</w:t>
      </w:r>
      <w:r w:rsidRPr="00A24F24">
        <w:t>BA</w:t>
      </w:r>
      <w:r w:rsidRPr="00A24F24">
        <w:rPr>
          <w:rFonts w:hint="eastAsia"/>
        </w:rPr>
        <w:t>S</w:t>
      </w:r>
      <w:r w:rsidRPr="00A24F24">
        <w:t>系统管理下，达到其最佳工作状态，系统操作方便、和简单易学是十分重要的。</w:t>
      </w:r>
    </w:p>
    <w:p w14:paraId="4E965838" w14:textId="77777777" w:rsidR="00DC3B20" w:rsidRPr="00A24F24" w:rsidRDefault="00DC3B20" w:rsidP="005C65A4">
      <w:pPr>
        <w:pStyle w:val="4"/>
      </w:pPr>
      <w:bookmarkStart w:id="138" w:name="_Toc330477504"/>
      <w:r w:rsidRPr="00A24F24">
        <w:rPr>
          <w:rFonts w:hint="eastAsia"/>
        </w:rPr>
        <w:t xml:space="preserve">6.2.3.2 </w:t>
      </w:r>
      <w:r w:rsidR="005838FF" w:rsidRPr="00A24F24">
        <w:rPr>
          <w:rFonts w:hint="eastAsia"/>
        </w:rPr>
        <w:t>系统</w:t>
      </w:r>
      <w:r w:rsidRPr="00A24F24">
        <w:rPr>
          <w:rFonts w:hint="eastAsia"/>
        </w:rPr>
        <w:t>总体</w:t>
      </w:r>
      <w:r w:rsidR="005838FF" w:rsidRPr="00A24F24">
        <w:rPr>
          <w:rFonts w:hint="eastAsia"/>
        </w:rPr>
        <w:t>设计</w:t>
      </w:r>
      <w:bookmarkEnd w:id="138"/>
    </w:p>
    <w:p w14:paraId="78C32E63" w14:textId="77777777" w:rsidR="00DC3B20" w:rsidRPr="00F14C29" w:rsidRDefault="00DC3B20" w:rsidP="0078727A">
      <w:pPr>
        <w:pStyle w:val="ad"/>
        <w:numPr>
          <w:ilvl w:val="0"/>
          <w:numId w:val="2"/>
        </w:numPr>
        <w:autoSpaceDE w:val="0"/>
        <w:autoSpaceDN w:val="0"/>
        <w:adjustRightInd w:val="0"/>
        <w:ind w:left="0" w:firstLineChars="0" w:firstLine="426"/>
        <w:rPr>
          <w:rFonts w:ascii="宋体" w:hAnsi="宋体" w:cs="宋体"/>
          <w:b/>
          <w:szCs w:val="21"/>
        </w:rPr>
      </w:pPr>
      <w:r w:rsidRPr="00F14C29">
        <w:rPr>
          <w:rFonts w:ascii="宋体" w:hAnsi="宋体" w:cs="宋体" w:hint="eastAsia"/>
          <w:b/>
          <w:szCs w:val="21"/>
        </w:rPr>
        <w:t>系统构成</w:t>
      </w:r>
    </w:p>
    <w:p w14:paraId="72D78831" w14:textId="77777777" w:rsidR="00DC3B20" w:rsidRPr="00A24F24" w:rsidRDefault="00DC3B20" w:rsidP="009174E3">
      <w:pPr>
        <w:ind w:firstLine="420"/>
        <w:rPr>
          <w:lang w:val="zh-CN"/>
        </w:rPr>
      </w:pPr>
      <w:r w:rsidRPr="00A24F24">
        <w:rPr>
          <w:rFonts w:hint="eastAsia"/>
        </w:rPr>
        <w:t>BAS</w:t>
      </w:r>
      <w:r w:rsidRPr="00A24F24">
        <w:rPr>
          <w:rFonts w:hint="eastAsia"/>
          <w:lang w:val="zh-CN"/>
        </w:rPr>
        <w:t>系统由系统操作站、网络控制器、现场控制器（</w:t>
      </w:r>
      <w:r w:rsidRPr="00A24F24">
        <w:rPr>
          <w:rFonts w:hint="eastAsia"/>
          <w:lang w:val="zh-CN"/>
        </w:rPr>
        <w:t>DDC</w:t>
      </w:r>
      <w:r w:rsidRPr="00A24F24">
        <w:rPr>
          <w:rFonts w:hint="eastAsia"/>
          <w:lang w:val="zh-CN"/>
        </w:rPr>
        <w:t>）、控制器扩展模块、各类传感器、执行机构、控制层</w:t>
      </w:r>
      <w:r w:rsidRPr="00A24F24">
        <w:rPr>
          <w:rFonts w:hint="eastAsia"/>
          <w:lang w:val="zh-CN"/>
        </w:rPr>
        <w:t>/</w:t>
      </w:r>
      <w:r w:rsidRPr="00A24F24">
        <w:rPr>
          <w:rFonts w:hint="eastAsia"/>
          <w:lang w:val="zh-CN"/>
        </w:rPr>
        <w:t>管理层以及操作系统软件和应用软件等构成。系统采用集散式分布智能控制网络结构，实现集中管理、分散控制。</w:t>
      </w:r>
    </w:p>
    <w:p w14:paraId="5190C64C" w14:textId="77777777" w:rsidR="00DC3B20" w:rsidRPr="00A24F24" w:rsidRDefault="000F1519" w:rsidP="009174E3">
      <w:pPr>
        <w:ind w:firstLine="420"/>
        <w:rPr>
          <w:lang w:val="zh-CN"/>
        </w:rPr>
      </w:pPr>
      <w:r>
        <w:rPr>
          <w:noProof/>
        </w:rPr>
        <w:lastRenderedPageBreak/>
        <w:drawing>
          <wp:inline distT="0" distB="0" distL="0" distR="0" wp14:anchorId="10D745DB" wp14:editId="2D9FABEA">
            <wp:extent cx="5095875" cy="3362325"/>
            <wp:effectExtent l="19050" t="0" r="9525" b="0"/>
            <wp:docPr id="31" name="图片 4" descr="说明: http://csfhkm.cn/eWebEditor/uploadfile/2009062910342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http://csfhkm.cn/eWebEditor/uploadfile/20090629103420445.jpg"/>
                    <pic:cNvPicPr>
                      <a:picLocks noChangeAspect="1" noChangeArrowheads="1"/>
                    </pic:cNvPicPr>
                  </pic:nvPicPr>
                  <pic:blipFill>
                    <a:blip r:embed="rId44" cstate="print">
                      <a:lum contrast="-12000"/>
                    </a:blip>
                    <a:srcRect/>
                    <a:stretch>
                      <a:fillRect/>
                    </a:stretch>
                  </pic:blipFill>
                  <pic:spPr bwMode="auto">
                    <a:xfrm>
                      <a:off x="0" y="0"/>
                      <a:ext cx="5095875" cy="3362325"/>
                    </a:xfrm>
                    <a:prstGeom prst="rect">
                      <a:avLst/>
                    </a:prstGeom>
                    <a:noFill/>
                    <a:ln w="9525">
                      <a:noFill/>
                      <a:miter lim="800000"/>
                      <a:headEnd/>
                      <a:tailEnd/>
                    </a:ln>
                  </pic:spPr>
                </pic:pic>
              </a:graphicData>
            </a:graphic>
          </wp:inline>
        </w:drawing>
      </w:r>
    </w:p>
    <w:p w14:paraId="3A142D3F" w14:textId="77777777" w:rsidR="00DC3B20" w:rsidRPr="00A24F24" w:rsidRDefault="00DC3B20" w:rsidP="009174E3">
      <w:pPr>
        <w:ind w:firstLine="420"/>
        <w:rPr>
          <w:lang w:val="zh-CN"/>
        </w:rPr>
      </w:pPr>
      <w:r w:rsidRPr="00A24F24">
        <w:rPr>
          <w:rFonts w:hint="eastAsia"/>
          <w:lang w:val="zh-CN"/>
        </w:rPr>
        <w:t>BAS</w:t>
      </w:r>
      <w:r w:rsidRPr="00A24F24">
        <w:rPr>
          <w:rFonts w:hint="eastAsia"/>
          <w:lang w:val="zh-CN"/>
        </w:rPr>
        <w:t>系统结构图</w:t>
      </w:r>
    </w:p>
    <w:p w14:paraId="3318A959" w14:textId="77777777" w:rsidR="00DC3B20" w:rsidRPr="00F14C29" w:rsidRDefault="00DC3B20" w:rsidP="0078727A">
      <w:pPr>
        <w:pStyle w:val="ad"/>
        <w:numPr>
          <w:ilvl w:val="0"/>
          <w:numId w:val="2"/>
        </w:numPr>
        <w:autoSpaceDE w:val="0"/>
        <w:autoSpaceDN w:val="0"/>
        <w:adjustRightInd w:val="0"/>
        <w:ind w:left="0" w:firstLineChars="0" w:firstLine="426"/>
        <w:rPr>
          <w:rFonts w:ascii="宋体" w:hAnsi="宋体" w:cs="宋体"/>
          <w:b/>
          <w:szCs w:val="21"/>
        </w:rPr>
      </w:pPr>
      <w:r w:rsidRPr="00F14C29">
        <w:rPr>
          <w:rFonts w:ascii="宋体" w:hAnsi="宋体" w:cs="宋体" w:hint="eastAsia"/>
          <w:b/>
          <w:szCs w:val="21"/>
        </w:rPr>
        <w:t>总体设计</w:t>
      </w:r>
    </w:p>
    <w:p w14:paraId="54257E8B" w14:textId="77777777" w:rsidR="00DC3B20" w:rsidRPr="00A24F24" w:rsidRDefault="00DC3B20" w:rsidP="009174E3">
      <w:pPr>
        <w:ind w:firstLine="420"/>
        <w:rPr>
          <w:lang w:val="zh-CN"/>
        </w:rPr>
      </w:pPr>
      <w:r w:rsidRPr="00A24F24">
        <w:rPr>
          <w:lang w:val="zh-CN"/>
        </w:rPr>
        <w:t>BAS</w:t>
      </w:r>
      <w:r w:rsidRPr="00A24F24">
        <w:rPr>
          <w:rFonts w:hint="eastAsia"/>
          <w:lang w:val="zh-CN"/>
        </w:rPr>
        <w:t>系统采用控制层和管理层两层网络结构，系统软件、网络控制器、</w:t>
      </w:r>
      <w:r w:rsidRPr="00A24F24">
        <w:rPr>
          <w:rFonts w:hint="eastAsia"/>
          <w:lang w:val="zh-CN"/>
        </w:rPr>
        <w:t>DDC</w:t>
      </w:r>
      <w:r w:rsidRPr="00A24F24">
        <w:rPr>
          <w:rFonts w:hint="eastAsia"/>
          <w:lang w:val="zh-CN"/>
        </w:rPr>
        <w:t>现场控制器、执行器（各类传感器、水流开关、流量计、执行器）四层设备结构；其中系统软件和网络控制器在管理层进行通讯，网络控制器和</w:t>
      </w:r>
      <w:r w:rsidRPr="00A24F24">
        <w:rPr>
          <w:rFonts w:hint="eastAsia"/>
          <w:lang w:val="zh-CN"/>
        </w:rPr>
        <w:t>DDC</w:t>
      </w:r>
      <w:r w:rsidRPr="00A24F24">
        <w:rPr>
          <w:rFonts w:hint="eastAsia"/>
          <w:lang w:val="zh-CN"/>
        </w:rPr>
        <w:t>控制器之间在控制层通讯。</w:t>
      </w:r>
    </w:p>
    <w:p w14:paraId="3D7471B7" w14:textId="77777777" w:rsidR="00DC3B20" w:rsidRPr="00A24F24" w:rsidRDefault="00DC3B20" w:rsidP="009174E3">
      <w:pPr>
        <w:ind w:firstLine="420"/>
        <w:rPr>
          <w:lang w:val="zh-CN"/>
        </w:rPr>
      </w:pPr>
      <w:r w:rsidRPr="00A24F24">
        <w:rPr>
          <w:rFonts w:hint="eastAsia"/>
          <w:lang w:val="zh-CN"/>
        </w:rPr>
        <w:t>系统各区域以网络控制器方式接入以太网，建立基于网络的集中管理平台，并通过通用、标准的接口、协议向上集成到</w:t>
      </w:r>
      <w:r w:rsidRPr="00A24F24">
        <w:rPr>
          <w:lang w:val="zh-CN"/>
        </w:rPr>
        <w:t>BMS</w:t>
      </w:r>
      <w:r w:rsidRPr="00A24F24">
        <w:rPr>
          <w:rFonts w:hint="eastAsia"/>
          <w:lang w:val="zh-CN"/>
        </w:rPr>
        <w:t>系统。</w:t>
      </w:r>
    </w:p>
    <w:p w14:paraId="373B3D71" w14:textId="77777777" w:rsidR="00DC3B20" w:rsidRPr="00A24F24" w:rsidRDefault="00DC3B20" w:rsidP="009174E3">
      <w:pPr>
        <w:ind w:firstLine="420"/>
        <w:rPr>
          <w:lang w:val="zh-CN"/>
        </w:rPr>
      </w:pPr>
      <w:r w:rsidRPr="00A24F24">
        <w:rPr>
          <w:lang w:val="zh-CN"/>
        </w:rPr>
        <w:t>BAS</w:t>
      </w:r>
      <w:r w:rsidRPr="00A24F24">
        <w:rPr>
          <w:rFonts w:hint="eastAsia"/>
          <w:lang w:val="zh-CN"/>
        </w:rPr>
        <w:t>系统</w:t>
      </w:r>
      <w:r w:rsidRPr="00A24F24">
        <w:rPr>
          <w:lang w:val="zh-CN"/>
        </w:rPr>
        <w:t>DDC</w:t>
      </w:r>
      <w:r w:rsidRPr="00A24F24">
        <w:rPr>
          <w:rFonts w:hint="eastAsia"/>
          <w:lang w:val="zh-CN"/>
        </w:rPr>
        <w:t>现场控制器的电源管线随控制线同路由敷设，设备供电回路电压为</w:t>
      </w:r>
      <w:r w:rsidRPr="00A24F24">
        <w:rPr>
          <w:lang w:val="zh-CN"/>
        </w:rPr>
        <w:t>220V</w:t>
      </w:r>
      <w:r w:rsidRPr="00A24F24">
        <w:rPr>
          <w:rFonts w:hint="eastAsia"/>
          <w:lang w:val="zh-CN"/>
        </w:rPr>
        <w:t xml:space="preserve"> AC</w:t>
      </w:r>
      <w:r w:rsidRPr="00A24F24">
        <w:rPr>
          <w:rFonts w:hint="eastAsia"/>
          <w:lang w:val="zh-CN"/>
        </w:rPr>
        <w:t>，对于电源电压为</w:t>
      </w:r>
      <w:r w:rsidRPr="00A24F24">
        <w:rPr>
          <w:lang w:val="zh-CN"/>
        </w:rPr>
        <w:t>24V</w:t>
      </w:r>
      <w:r w:rsidRPr="00A24F24">
        <w:rPr>
          <w:rFonts w:hint="eastAsia"/>
          <w:lang w:val="zh-CN"/>
        </w:rPr>
        <w:t xml:space="preserve"> DC</w:t>
      </w:r>
      <w:r w:rsidRPr="00A24F24">
        <w:rPr>
          <w:rFonts w:hint="eastAsia"/>
          <w:lang w:val="zh-CN"/>
        </w:rPr>
        <w:t>的设备则通过变压器变压后供电。</w:t>
      </w:r>
    </w:p>
    <w:p w14:paraId="76B0E839" w14:textId="77777777" w:rsidR="00DC3B20" w:rsidRPr="00A24F24" w:rsidRDefault="00DC3B20" w:rsidP="009174E3">
      <w:pPr>
        <w:ind w:firstLine="420"/>
      </w:pPr>
      <w:r w:rsidRPr="00A24F24">
        <w:object w:dxaOrig="1410" w:dyaOrig="600" w14:anchorId="61930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75pt;height:227.25pt" o:ole="">
            <v:imagedata r:id="rId45" o:title=""/>
          </v:shape>
          <o:OLEObject Type="Embed" ProgID="AutoCAD.Drawing.18" ShapeID="_x0000_i1025" DrawAspect="Content" ObjectID="_1639415859" r:id="rId46"/>
        </w:object>
      </w:r>
    </w:p>
    <w:p w14:paraId="7BC9BA2E" w14:textId="77777777" w:rsidR="00DC3B20" w:rsidRPr="00A24F24" w:rsidRDefault="00DC3B20" w:rsidP="009174E3">
      <w:pPr>
        <w:ind w:firstLine="420"/>
        <w:rPr>
          <w:lang w:val="zh-CN"/>
        </w:rPr>
      </w:pPr>
      <w:r w:rsidRPr="00A24F24">
        <w:rPr>
          <w:rFonts w:hint="eastAsia"/>
          <w:lang w:val="zh-CN"/>
        </w:rPr>
        <w:t>各建筑</w:t>
      </w:r>
      <w:r w:rsidRPr="00A24F24">
        <w:rPr>
          <w:rFonts w:hint="eastAsia"/>
          <w:lang w:val="zh-CN"/>
        </w:rPr>
        <w:t>BAS</w:t>
      </w:r>
      <w:r w:rsidRPr="00A24F24">
        <w:rPr>
          <w:rFonts w:hint="eastAsia"/>
          <w:lang w:val="zh-CN"/>
        </w:rPr>
        <w:t>系统均应根据其机电设备、建筑结构等实际情况由深化设计单位（部分设备商）提供详细的</w:t>
      </w:r>
      <w:r w:rsidRPr="00A24F24">
        <w:rPr>
          <w:rFonts w:hint="eastAsia"/>
          <w:lang w:val="zh-CN"/>
        </w:rPr>
        <w:t>BAS</w:t>
      </w:r>
      <w:r w:rsidRPr="00A24F24">
        <w:rPr>
          <w:rFonts w:hint="eastAsia"/>
          <w:lang w:val="zh-CN"/>
        </w:rPr>
        <w:t>系统图。</w:t>
      </w:r>
    </w:p>
    <w:p w14:paraId="04F87113" w14:textId="77777777" w:rsidR="00DC3B20" w:rsidRPr="00A24F24" w:rsidRDefault="00DC3B20" w:rsidP="005C65A4">
      <w:pPr>
        <w:pStyle w:val="4"/>
      </w:pPr>
      <w:bookmarkStart w:id="139" w:name="_Toc330477505"/>
      <w:r w:rsidRPr="00A24F24">
        <w:rPr>
          <w:rFonts w:hint="eastAsia"/>
        </w:rPr>
        <w:t xml:space="preserve">6.2.3.3 </w:t>
      </w:r>
      <w:r w:rsidR="005838FF" w:rsidRPr="00A24F24">
        <w:rPr>
          <w:rFonts w:hint="eastAsia"/>
        </w:rPr>
        <w:t>系统</w:t>
      </w:r>
      <w:r w:rsidRPr="00A24F24">
        <w:rPr>
          <w:rFonts w:hint="eastAsia"/>
        </w:rPr>
        <w:t>功能模块</w:t>
      </w:r>
      <w:bookmarkEnd w:id="139"/>
    </w:p>
    <w:p w14:paraId="4A168AD7" w14:textId="77777777" w:rsidR="00DC3B20" w:rsidRPr="00F14C29" w:rsidRDefault="00DC3B20" w:rsidP="0078727A">
      <w:pPr>
        <w:pStyle w:val="ad"/>
        <w:numPr>
          <w:ilvl w:val="0"/>
          <w:numId w:val="3"/>
        </w:numPr>
        <w:ind w:firstLineChars="0"/>
        <w:rPr>
          <w:rFonts w:ascii="宋体" w:hAnsi="宋体"/>
          <w:b/>
        </w:rPr>
      </w:pPr>
      <w:r w:rsidRPr="00F14C29">
        <w:rPr>
          <w:rFonts w:ascii="宋体" w:hAnsi="宋体" w:hint="eastAsia"/>
          <w:b/>
          <w:lang w:val="zh-CN"/>
        </w:rPr>
        <w:t>冷源系统</w:t>
      </w:r>
    </w:p>
    <w:p w14:paraId="5DD948FF" w14:textId="77777777" w:rsidR="00DC3B20" w:rsidRPr="00F14C29" w:rsidRDefault="00DC3B20" w:rsidP="0078727A">
      <w:pPr>
        <w:pStyle w:val="ad"/>
        <w:numPr>
          <w:ilvl w:val="0"/>
          <w:numId w:val="4"/>
        </w:numPr>
        <w:ind w:firstLineChars="0"/>
        <w:rPr>
          <w:rFonts w:ascii="宋体" w:hAnsi="宋体"/>
          <w:szCs w:val="21"/>
        </w:rPr>
      </w:pPr>
      <w:r w:rsidRPr="00F14C29">
        <w:rPr>
          <w:rFonts w:ascii="宋体" w:hAnsi="宋体" w:hint="eastAsia"/>
          <w:szCs w:val="21"/>
        </w:rPr>
        <w:t>监控原理</w:t>
      </w:r>
    </w:p>
    <w:p w14:paraId="73D2583E" w14:textId="77777777" w:rsidR="00DC3B20" w:rsidRPr="00A24F24" w:rsidRDefault="00DC3B20" w:rsidP="009174E3">
      <w:pPr>
        <w:ind w:firstLine="420"/>
      </w:pPr>
      <w:r w:rsidRPr="00A24F24">
        <w:rPr>
          <w:rFonts w:hint="eastAsia"/>
        </w:rPr>
        <w:t>冷水机组通过通讯方式接入建筑设备</w:t>
      </w:r>
      <w:r w:rsidR="005838FF" w:rsidRPr="00A24F24">
        <w:rPr>
          <w:rFonts w:hint="eastAsia"/>
        </w:rPr>
        <w:t>自动化系统</w:t>
      </w:r>
      <w:r w:rsidRPr="00A24F24">
        <w:rPr>
          <w:rFonts w:hint="eastAsia"/>
        </w:rPr>
        <w:t>，将冷水机组的各种参数，如工作方式、运行状态、故障报警等采集到建筑设备</w:t>
      </w:r>
      <w:r w:rsidR="005838FF" w:rsidRPr="00A24F24">
        <w:rPr>
          <w:rFonts w:hint="eastAsia"/>
        </w:rPr>
        <w:t>自动化系统</w:t>
      </w:r>
      <w:r w:rsidRPr="00A24F24">
        <w:rPr>
          <w:rFonts w:hint="eastAsia"/>
        </w:rPr>
        <w:t>，同时将建筑设备</w:t>
      </w:r>
      <w:r w:rsidR="005838FF" w:rsidRPr="00A24F24">
        <w:rPr>
          <w:rFonts w:hint="eastAsia"/>
        </w:rPr>
        <w:t>自动化系统</w:t>
      </w:r>
      <w:r w:rsidRPr="00A24F24">
        <w:rPr>
          <w:rFonts w:hint="eastAsia"/>
        </w:rPr>
        <w:t>中央站上的各种命令，如远程启停信号，传送到冷水机组。</w:t>
      </w:r>
    </w:p>
    <w:p w14:paraId="67903B28" w14:textId="77777777" w:rsidR="00DC3B20" w:rsidRPr="00A24F24" w:rsidRDefault="00DC3B20" w:rsidP="009174E3">
      <w:pPr>
        <w:ind w:firstLine="420"/>
      </w:pPr>
      <w:r w:rsidRPr="00A24F24">
        <w:rPr>
          <w:rFonts w:hint="eastAsia"/>
        </w:rPr>
        <w:t>其他设备采用</w:t>
      </w:r>
      <w:r w:rsidRPr="00A24F24">
        <w:rPr>
          <w:rFonts w:hint="eastAsia"/>
        </w:rPr>
        <w:t>DDC</w:t>
      </w:r>
      <w:r w:rsidRPr="00A24F24">
        <w:rPr>
          <w:rFonts w:hint="eastAsia"/>
        </w:rPr>
        <w:t>方式实现，包括冷却塔，冷冻水泵、冷却水泵、膨胀水箱、热水水箱、热交换器、热循环泵等设备。</w:t>
      </w:r>
    </w:p>
    <w:p w14:paraId="233A5875" w14:textId="77777777" w:rsidR="00DC3B20" w:rsidRPr="00A24F24" w:rsidRDefault="00DC3B20" w:rsidP="009174E3">
      <w:pPr>
        <w:ind w:firstLine="420"/>
      </w:pPr>
      <w:r w:rsidRPr="00A24F24">
        <w:object w:dxaOrig="8952" w:dyaOrig="5372" w14:anchorId="5FEDC703">
          <v:shape id="_x0000_i1026" type="#_x0000_t75" style="width:384.75pt;height:231pt" o:ole="" fillcolor="window">
            <v:imagedata r:id="rId47" o:title=""/>
          </v:shape>
          <o:OLEObject Type="Embed" ProgID="PowerPoint.Show.8" ShapeID="_x0000_i1026" DrawAspect="Content" ObjectID="_1639415860" r:id="rId48"/>
        </w:object>
      </w:r>
    </w:p>
    <w:p w14:paraId="10603BB3" w14:textId="77777777" w:rsidR="00DC3B20" w:rsidRPr="00A24F24" w:rsidRDefault="00DC3B20" w:rsidP="007C0A12">
      <w:pPr>
        <w:ind w:firstLineChars="1750" w:firstLine="3675"/>
      </w:pPr>
      <w:r w:rsidRPr="00A24F24">
        <w:rPr>
          <w:rFonts w:hint="eastAsia"/>
        </w:rPr>
        <w:t>冷源监控原理图</w:t>
      </w:r>
    </w:p>
    <w:p w14:paraId="56DF0889" w14:textId="77777777" w:rsidR="00DC3B20" w:rsidRPr="00F14C29" w:rsidRDefault="00DC3B20" w:rsidP="0078727A">
      <w:pPr>
        <w:pStyle w:val="ad"/>
        <w:numPr>
          <w:ilvl w:val="0"/>
          <w:numId w:val="4"/>
        </w:numPr>
        <w:ind w:firstLineChars="0"/>
        <w:rPr>
          <w:rFonts w:ascii="宋体" w:hAnsi="宋体"/>
          <w:szCs w:val="21"/>
        </w:rPr>
      </w:pPr>
      <w:r w:rsidRPr="00F14C29">
        <w:rPr>
          <w:rFonts w:ascii="宋体" w:hAnsi="宋体" w:hint="eastAsia"/>
          <w:szCs w:val="21"/>
        </w:rPr>
        <w:t>监控内容与功能实现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794"/>
      </w:tblGrid>
      <w:tr w:rsidR="00A24F24" w:rsidRPr="00F14C29" w14:paraId="635F629F" w14:textId="77777777" w:rsidTr="00357E2E">
        <w:trPr>
          <w:trHeight w:val="454"/>
          <w:tblHeader/>
          <w:jc w:val="center"/>
        </w:trPr>
        <w:tc>
          <w:tcPr>
            <w:tcW w:w="1728" w:type="dxa"/>
          </w:tcPr>
          <w:p w14:paraId="455746B0" w14:textId="77777777" w:rsidR="00DC3B20" w:rsidRPr="00F14C29" w:rsidRDefault="00DC3B20" w:rsidP="00357E2E">
            <w:pPr>
              <w:pStyle w:val="af7"/>
              <w:spacing w:line="288" w:lineRule="auto"/>
              <w:jc w:val="both"/>
              <w:rPr>
                <w:rFonts w:ascii="宋体" w:eastAsia="宋体" w:hAnsi="宋体"/>
                <w:b/>
                <w:color w:val="auto"/>
                <w:sz w:val="18"/>
                <w:szCs w:val="18"/>
              </w:rPr>
            </w:pPr>
            <w:r w:rsidRPr="00F14C29">
              <w:rPr>
                <w:rFonts w:ascii="宋体" w:eastAsia="宋体" w:hAnsi="宋体" w:hint="eastAsia"/>
                <w:b/>
                <w:color w:val="auto"/>
                <w:sz w:val="18"/>
                <w:szCs w:val="18"/>
              </w:rPr>
              <w:t>监控对象</w:t>
            </w:r>
          </w:p>
        </w:tc>
        <w:tc>
          <w:tcPr>
            <w:tcW w:w="6794" w:type="dxa"/>
          </w:tcPr>
          <w:p w14:paraId="403F9C63" w14:textId="77777777" w:rsidR="00DC3B20" w:rsidRPr="00F14C29" w:rsidRDefault="00DC3B20" w:rsidP="00357E2E">
            <w:pPr>
              <w:pStyle w:val="af7"/>
              <w:spacing w:line="288" w:lineRule="auto"/>
              <w:jc w:val="both"/>
              <w:rPr>
                <w:rFonts w:ascii="宋体" w:eastAsia="宋体" w:hAnsi="宋体"/>
                <w:b/>
                <w:color w:val="auto"/>
                <w:sz w:val="18"/>
                <w:szCs w:val="18"/>
              </w:rPr>
            </w:pPr>
            <w:r w:rsidRPr="00F14C29">
              <w:rPr>
                <w:rFonts w:ascii="宋体" w:eastAsia="宋体" w:hAnsi="宋体" w:hint="eastAsia"/>
                <w:b/>
                <w:color w:val="auto"/>
                <w:sz w:val="18"/>
                <w:szCs w:val="18"/>
              </w:rPr>
              <w:t>冷源系统</w:t>
            </w:r>
          </w:p>
        </w:tc>
      </w:tr>
      <w:tr w:rsidR="00A24F24" w:rsidRPr="00F14C29" w14:paraId="09D0B151" w14:textId="77777777" w:rsidTr="00357E2E">
        <w:trPr>
          <w:jc w:val="center"/>
        </w:trPr>
        <w:tc>
          <w:tcPr>
            <w:tcW w:w="1728" w:type="dxa"/>
          </w:tcPr>
          <w:p w14:paraId="5D5753BD" w14:textId="77777777" w:rsidR="00DC3B20" w:rsidRPr="00F14C29" w:rsidRDefault="00DC3B20" w:rsidP="00C9422E">
            <w:pPr>
              <w:ind w:firstLine="360"/>
              <w:rPr>
                <w:sz w:val="18"/>
                <w:szCs w:val="18"/>
              </w:rPr>
            </w:pPr>
            <w:r w:rsidRPr="00F14C29">
              <w:rPr>
                <w:rFonts w:hint="eastAsia"/>
                <w:sz w:val="18"/>
                <w:szCs w:val="18"/>
              </w:rPr>
              <w:t>监测内容</w:t>
            </w:r>
          </w:p>
        </w:tc>
        <w:tc>
          <w:tcPr>
            <w:tcW w:w="6794" w:type="dxa"/>
          </w:tcPr>
          <w:p w14:paraId="7A345BAA" w14:textId="77777777" w:rsidR="00DC3B20" w:rsidRPr="00F14C29" w:rsidRDefault="00DC3B20" w:rsidP="00C9422E">
            <w:pPr>
              <w:ind w:firstLine="360"/>
              <w:rPr>
                <w:sz w:val="18"/>
                <w:szCs w:val="18"/>
              </w:rPr>
            </w:pPr>
            <w:r w:rsidRPr="00F14C29">
              <w:rPr>
                <w:rFonts w:hint="eastAsia"/>
                <w:sz w:val="18"/>
                <w:szCs w:val="18"/>
              </w:rPr>
              <w:t>室外温</w:t>
            </w:r>
            <w:r w:rsidRPr="00F14C29">
              <w:rPr>
                <w:rFonts w:hint="eastAsia"/>
                <w:sz w:val="18"/>
                <w:szCs w:val="18"/>
              </w:rPr>
              <w:t>/</w:t>
            </w:r>
            <w:r w:rsidRPr="00F14C29">
              <w:rPr>
                <w:rFonts w:hint="eastAsia"/>
                <w:sz w:val="18"/>
                <w:szCs w:val="18"/>
              </w:rPr>
              <w:t>湿度监测</w:t>
            </w:r>
          </w:p>
          <w:p w14:paraId="45AD7913" w14:textId="77777777" w:rsidR="00DC3B20" w:rsidRPr="00F14C29" w:rsidRDefault="00DC3B20" w:rsidP="00C9422E">
            <w:pPr>
              <w:ind w:firstLine="360"/>
              <w:rPr>
                <w:sz w:val="18"/>
                <w:szCs w:val="18"/>
              </w:rPr>
            </w:pPr>
            <w:r w:rsidRPr="00F14C29">
              <w:rPr>
                <w:rFonts w:hint="eastAsia"/>
                <w:sz w:val="18"/>
                <w:szCs w:val="18"/>
              </w:rPr>
              <w:t>冷却塔风机运行状态、手动</w:t>
            </w:r>
            <w:r w:rsidRPr="00F14C29">
              <w:rPr>
                <w:rFonts w:hint="eastAsia"/>
                <w:sz w:val="18"/>
                <w:szCs w:val="18"/>
              </w:rPr>
              <w:t>/</w:t>
            </w:r>
            <w:r w:rsidRPr="00F14C29">
              <w:rPr>
                <w:rFonts w:hint="eastAsia"/>
                <w:sz w:val="18"/>
                <w:szCs w:val="18"/>
              </w:rPr>
              <w:t>自动状态</w:t>
            </w:r>
          </w:p>
          <w:p w14:paraId="2B0AB288" w14:textId="77777777" w:rsidR="00DC3B20" w:rsidRPr="00F14C29" w:rsidRDefault="00DC3B20" w:rsidP="00C9422E">
            <w:pPr>
              <w:ind w:firstLine="360"/>
              <w:rPr>
                <w:sz w:val="18"/>
                <w:szCs w:val="18"/>
              </w:rPr>
            </w:pPr>
            <w:r w:rsidRPr="00F14C29">
              <w:rPr>
                <w:rFonts w:hint="eastAsia"/>
                <w:sz w:val="18"/>
                <w:szCs w:val="18"/>
              </w:rPr>
              <w:t>冷冻水、冷水泵水流状态</w:t>
            </w:r>
          </w:p>
          <w:p w14:paraId="546FE312" w14:textId="77777777" w:rsidR="00DC3B20" w:rsidRPr="00F14C29" w:rsidRDefault="00DC3B20" w:rsidP="00C9422E">
            <w:pPr>
              <w:ind w:firstLine="360"/>
              <w:rPr>
                <w:sz w:val="18"/>
                <w:szCs w:val="18"/>
              </w:rPr>
            </w:pPr>
            <w:r w:rsidRPr="00F14C29">
              <w:rPr>
                <w:rFonts w:hint="eastAsia"/>
                <w:sz w:val="18"/>
                <w:szCs w:val="18"/>
              </w:rPr>
              <w:t>冷冻水、冷却水供回水温度监测</w:t>
            </w:r>
          </w:p>
          <w:p w14:paraId="6367174F" w14:textId="77777777" w:rsidR="00DC3B20" w:rsidRPr="00F14C29" w:rsidRDefault="00DC3B20" w:rsidP="00C9422E">
            <w:pPr>
              <w:ind w:firstLine="360"/>
              <w:rPr>
                <w:sz w:val="18"/>
                <w:szCs w:val="18"/>
              </w:rPr>
            </w:pPr>
            <w:r w:rsidRPr="00F14C29">
              <w:rPr>
                <w:rFonts w:hint="eastAsia"/>
                <w:sz w:val="18"/>
                <w:szCs w:val="18"/>
              </w:rPr>
              <w:t>冷冻水、冷却水供回水管网压力</w:t>
            </w:r>
          </w:p>
          <w:p w14:paraId="04F60F83" w14:textId="77777777" w:rsidR="00DC3B20" w:rsidRPr="00F14C29" w:rsidRDefault="00DC3B20" w:rsidP="00C9422E">
            <w:pPr>
              <w:ind w:firstLine="360"/>
              <w:rPr>
                <w:sz w:val="18"/>
                <w:szCs w:val="18"/>
              </w:rPr>
            </w:pPr>
            <w:r w:rsidRPr="00F14C29">
              <w:rPr>
                <w:rFonts w:hint="eastAsia"/>
                <w:sz w:val="18"/>
                <w:szCs w:val="18"/>
              </w:rPr>
              <w:t>冷冻水流量监测</w:t>
            </w:r>
          </w:p>
          <w:p w14:paraId="6EBDD7F3" w14:textId="77777777" w:rsidR="00DC3B20" w:rsidRPr="00F14C29" w:rsidRDefault="00DC3B20" w:rsidP="00C9422E">
            <w:pPr>
              <w:ind w:firstLine="360"/>
              <w:rPr>
                <w:sz w:val="18"/>
                <w:szCs w:val="18"/>
              </w:rPr>
            </w:pPr>
            <w:r w:rsidRPr="00F14C29">
              <w:rPr>
                <w:rFonts w:hint="eastAsia"/>
                <w:sz w:val="18"/>
                <w:szCs w:val="18"/>
              </w:rPr>
              <w:t>冷却塔碟阀、冷冻水蝶阀状态</w:t>
            </w:r>
          </w:p>
          <w:p w14:paraId="04126A6F" w14:textId="77777777" w:rsidR="00DC3B20" w:rsidRPr="00F14C29" w:rsidRDefault="00DC3B20" w:rsidP="00C9422E">
            <w:pPr>
              <w:ind w:firstLine="360"/>
              <w:rPr>
                <w:sz w:val="18"/>
                <w:szCs w:val="18"/>
              </w:rPr>
            </w:pPr>
            <w:r w:rsidRPr="00F14C29">
              <w:rPr>
                <w:rFonts w:hint="eastAsia"/>
                <w:sz w:val="18"/>
                <w:szCs w:val="18"/>
              </w:rPr>
              <w:t>冷冻水泵、冷却水泵、冷却塔水泵运行状态、手动</w:t>
            </w:r>
            <w:r w:rsidRPr="00F14C29">
              <w:rPr>
                <w:rFonts w:hint="eastAsia"/>
                <w:sz w:val="18"/>
                <w:szCs w:val="18"/>
              </w:rPr>
              <w:t>/</w:t>
            </w:r>
            <w:r w:rsidRPr="00F14C29">
              <w:rPr>
                <w:rFonts w:hint="eastAsia"/>
                <w:sz w:val="18"/>
                <w:szCs w:val="18"/>
              </w:rPr>
              <w:t>自动状态</w:t>
            </w:r>
          </w:p>
          <w:p w14:paraId="5189E031" w14:textId="77777777" w:rsidR="00DC3B20" w:rsidRPr="00F14C29" w:rsidRDefault="00DC3B20" w:rsidP="00C9422E">
            <w:pPr>
              <w:ind w:firstLine="360"/>
              <w:rPr>
                <w:sz w:val="18"/>
                <w:szCs w:val="18"/>
              </w:rPr>
            </w:pPr>
            <w:r w:rsidRPr="00F14C29">
              <w:rPr>
                <w:rFonts w:hint="eastAsia"/>
                <w:sz w:val="18"/>
                <w:szCs w:val="18"/>
              </w:rPr>
              <w:t>膨胀水箱、热水水箱液位检测</w:t>
            </w:r>
          </w:p>
          <w:p w14:paraId="316A96A9" w14:textId="77777777" w:rsidR="00DC3B20" w:rsidRPr="00F14C29" w:rsidRDefault="00DC3B20" w:rsidP="00C9422E">
            <w:pPr>
              <w:ind w:firstLine="360"/>
              <w:rPr>
                <w:sz w:val="18"/>
                <w:szCs w:val="18"/>
              </w:rPr>
            </w:pPr>
            <w:r w:rsidRPr="00F14C29">
              <w:rPr>
                <w:rFonts w:hint="eastAsia"/>
                <w:sz w:val="18"/>
                <w:szCs w:val="18"/>
              </w:rPr>
              <w:t>热水循环泵运行状态、手动</w:t>
            </w:r>
            <w:r w:rsidRPr="00F14C29">
              <w:rPr>
                <w:rFonts w:hint="eastAsia"/>
                <w:sz w:val="18"/>
                <w:szCs w:val="18"/>
              </w:rPr>
              <w:t>/</w:t>
            </w:r>
            <w:r w:rsidRPr="00F14C29">
              <w:rPr>
                <w:rFonts w:hint="eastAsia"/>
                <w:sz w:val="18"/>
                <w:szCs w:val="18"/>
              </w:rPr>
              <w:t>自动状态</w:t>
            </w:r>
          </w:p>
          <w:p w14:paraId="6122A995" w14:textId="77777777" w:rsidR="00DC3B20" w:rsidRPr="00F14C29" w:rsidRDefault="00DC3B20" w:rsidP="00C9422E">
            <w:pPr>
              <w:ind w:firstLine="360"/>
              <w:rPr>
                <w:sz w:val="18"/>
                <w:szCs w:val="18"/>
              </w:rPr>
            </w:pPr>
            <w:r w:rsidRPr="00F14C29">
              <w:rPr>
                <w:rFonts w:hint="eastAsia"/>
                <w:sz w:val="18"/>
                <w:szCs w:val="18"/>
              </w:rPr>
              <w:t>热交换器供水温度</w:t>
            </w:r>
          </w:p>
        </w:tc>
      </w:tr>
      <w:tr w:rsidR="00A24F24" w:rsidRPr="00F14C29" w14:paraId="39902AC8" w14:textId="77777777" w:rsidTr="00357E2E">
        <w:trPr>
          <w:jc w:val="center"/>
        </w:trPr>
        <w:tc>
          <w:tcPr>
            <w:tcW w:w="1728" w:type="dxa"/>
          </w:tcPr>
          <w:p w14:paraId="262F3164" w14:textId="77777777" w:rsidR="00DC3B20" w:rsidRPr="00F14C29" w:rsidRDefault="00DC3B20" w:rsidP="00C9422E">
            <w:pPr>
              <w:ind w:firstLine="360"/>
              <w:rPr>
                <w:sz w:val="18"/>
                <w:szCs w:val="18"/>
              </w:rPr>
            </w:pPr>
            <w:r w:rsidRPr="00F14C29">
              <w:rPr>
                <w:rFonts w:hint="eastAsia"/>
                <w:sz w:val="18"/>
                <w:szCs w:val="18"/>
              </w:rPr>
              <w:t>控制内容</w:t>
            </w:r>
          </w:p>
        </w:tc>
        <w:tc>
          <w:tcPr>
            <w:tcW w:w="6794" w:type="dxa"/>
          </w:tcPr>
          <w:p w14:paraId="7B868F4F" w14:textId="77777777" w:rsidR="00DC3B20" w:rsidRPr="00F14C29" w:rsidRDefault="00DC3B20" w:rsidP="00C9422E">
            <w:pPr>
              <w:ind w:firstLine="360"/>
              <w:rPr>
                <w:sz w:val="18"/>
                <w:szCs w:val="18"/>
              </w:rPr>
            </w:pPr>
            <w:r w:rsidRPr="00F14C29">
              <w:rPr>
                <w:rFonts w:hint="eastAsia"/>
                <w:sz w:val="18"/>
                <w:szCs w:val="18"/>
              </w:rPr>
              <w:t>冷却塔风机开关控制</w:t>
            </w:r>
          </w:p>
          <w:p w14:paraId="7434BC90" w14:textId="77777777" w:rsidR="00DC3B20" w:rsidRPr="00F14C29" w:rsidRDefault="00DC3B20" w:rsidP="00C9422E">
            <w:pPr>
              <w:ind w:firstLine="360"/>
              <w:rPr>
                <w:sz w:val="18"/>
                <w:szCs w:val="18"/>
              </w:rPr>
            </w:pPr>
            <w:r w:rsidRPr="00F14C29">
              <w:rPr>
                <w:rFonts w:hint="eastAsia"/>
                <w:sz w:val="18"/>
                <w:szCs w:val="18"/>
              </w:rPr>
              <w:t>冷却塔蝶阀、冷冻水蝶阀控制</w:t>
            </w:r>
          </w:p>
          <w:p w14:paraId="2632CBB0" w14:textId="77777777" w:rsidR="00DC3B20" w:rsidRPr="00F14C29" w:rsidRDefault="00DC3B20" w:rsidP="00C9422E">
            <w:pPr>
              <w:ind w:firstLine="360"/>
              <w:rPr>
                <w:sz w:val="18"/>
                <w:szCs w:val="18"/>
              </w:rPr>
            </w:pPr>
            <w:r w:rsidRPr="00F14C29">
              <w:rPr>
                <w:rFonts w:hint="eastAsia"/>
                <w:sz w:val="18"/>
                <w:szCs w:val="18"/>
              </w:rPr>
              <w:t>冷冻水泵、冷却水泵开关控制</w:t>
            </w:r>
          </w:p>
          <w:p w14:paraId="05BCDDA8" w14:textId="77777777" w:rsidR="00DC3B20" w:rsidRPr="00F14C29" w:rsidRDefault="00DC3B20" w:rsidP="00C9422E">
            <w:pPr>
              <w:ind w:firstLine="360"/>
              <w:rPr>
                <w:sz w:val="18"/>
                <w:szCs w:val="18"/>
              </w:rPr>
            </w:pPr>
            <w:r w:rsidRPr="00F14C29">
              <w:rPr>
                <w:rFonts w:hint="eastAsia"/>
                <w:sz w:val="18"/>
                <w:szCs w:val="18"/>
              </w:rPr>
              <w:t>热水循环泵开关控制</w:t>
            </w:r>
          </w:p>
        </w:tc>
      </w:tr>
      <w:tr w:rsidR="00A24F24" w:rsidRPr="00F14C29" w14:paraId="482418F9" w14:textId="77777777" w:rsidTr="00357E2E">
        <w:trPr>
          <w:jc w:val="center"/>
        </w:trPr>
        <w:tc>
          <w:tcPr>
            <w:tcW w:w="1728" w:type="dxa"/>
          </w:tcPr>
          <w:p w14:paraId="6AC60FB3" w14:textId="77777777" w:rsidR="00DC3B20" w:rsidRPr="00F14C29" w:rsidRDefault="00DC3B20" w:rsidP="00C9422E">
            <w:pPr>
              <w:ind w:firstLine="360"/>
              <w:rPr>
                <w:sz w:val="18"/>
                <w:szCs w:val="18"/>
              </w:rPr>
            </w:pPr>
            <w:r w:rsidRPr="00F14C29">
              <w:rPr>
                <w:rFonts w:hint="eastAsia"/>
                <w:sz w:val="18"/>
                <w:szCs w:val="18"/>
              </w:rPr>
              <w:lastRenderedPageBreak/>
              <w:t>报警内容</w:t>
            </w:r>
          </w:p>
        </w:tc>
        <w:tc>
          <w:tcPr>
            <w:tcW w:w="6794" w:type="dxa"/>
          </w:tcPr>
          <w:p w14:paraId="4B552616" w14:textId="77777777" w:rsidR="00DC3B20" w:rsidRPr="00F14C29" w:rsidRDefault="00DC3B20" w:rsidP="00C9422E">
            <w:pPr>
              <w:ind w:firstLine="360"/>
              <w:rPr>
                <w:sz w:val="18"/>
                <w:szCs w:val="18"/>
              </w:rPr>
            </w:pPr>
            <w:r w:rsidRPr="00F14C29">
              <w:rPr>
                <w:rFonts w:hint="eastAsia"/>
                <w:sz w:val="18"/>
                <w:szCs w:val="18"/>
              </w:rPr>
              <w:t>冷却水泵、冷冻水泵、冷却塔风机故障报警</w:t>
            </w:r>
          </w:p>
          <w:p w14:paraId="1CA2EEBD" w14:textId="77777777" w:rsidR="00DC3B20" w:rsidRPr="00F14C29" w:rsidRDefault="00DC3B20" w:rsidP="00C9422E">
            <w:pPr>
              <w:ind w:firstLine="360"/>
              <w:rPr>
                <w:sz w:val="18"/>
                <w:szCs w:val="18"/>
              </w:rPr>
            </w:pPr>
            <w:r w:rsidRPr="00F14C29">
              <w:rPr>
                <w:rFonts w:hint="eastAsia"/>
                <w:sz w:val="18"/>
                <w:szCs w:val="18"/>
              </w:rPr>
              <w:t>热水循环泵报警</w:t>
            </w:r>
          </w:p>
          <w:p w14:paraId="31AD8CD9" w14:textId="77777777" w:rsidR="00DC3B20" w:rsidRPr="00F14C29" w:rsidRDefault="00DC3B20" w:rsidP="00C9422E">
            <w:pPr>
              <w:ind w:firstLine="360"/>
              <w:rPr>
                <w:sz w:val="18"/>
                <w:szCs w:val="18"/>
              </w:rPr>
            </w:pPr>
            <w:r w:rsidRPr="00F14C29">
              <w:rPr>
                <w:rFonts w:hint="eastAsia"/>
                <w:sz w:val="18"/>
                <w:szCs w:val="18"/>
              </w:rPr>
              <w:t>水管网压力报警</w:t>
            </w:r>
          </w:p>
          <w:p w14:paraId="6A011F8B" w14:textId="77777777" w:rsidR="00DC3B20" w:rsidRPr="00F14C29" w:rsidRDefault="00DC3B20" w:rsidP="00C9422E">
            <w:pPr>
              <w:ind w:firstLine="360"/>
              <w:rPr>
                <w:sz w:val="18"/>
                <w:szCs w:val="18"/>
              </w:rPr>
            </w:pPr>
            <w:r w:rsidRPr="00F14C29">
              <w:rPr>
                <w:rFonts w:hint="eastAsia"/>
                <w:sz w:val="18"/>
                <w:szCs w:val="18"/>
              </w:rPr>
              <w:t>膨胀水箱、热水水箱液位检测报警</w:t>
            </w:r>
          </w:p>
        </w:tc>
      </w:tr>
      <w:tr w:rsidR="00A24F24" w:rsidRPr="00F14C29" w14:paraId="15FFDD8C" w14:textId="77777777" w:rsidTr="00357E2E">
        <w:trPr>
          <w:jc w:val="center"/>
        </w:trPr>
        <w:tc>
          <w:tcPr>
            <w:tcW w:w="1728" w:type="dxa"/>
          </w:tcPr>
          <w:p w14:paraId="2BDEDD81" w14:textId="77777777" w:rsidR="00DC3B20" w:rsidRPr="00F14C29" w:rsidRDefault="00DC3B20" w:rsidP="00C9422E">
            <w:pPr>
              <w:ind w:firstLine="360"/>
              <w:rPr>
                <w:sz w:val="18"/>
                <w:szCs w:val="18"/>
              </w:rPr>
            </w:pPr>
            <w:r w:rsidRPr="00F14C29">
              <w:rPr>
                <w:rFonts w:hint="eastAsia"/>
                <w:sz w:val="18"/>
                <w:szCs w:val="18"/>
              </w:rPr>
              <w:t>显示打印</w:t>
            </w:r>
          </w:p>
        </w:tc>
        <w:tc>
          <w:tcPr>
            <w:tcW w:w="6794" w:type="dxa"/>
          </w:tcPr>
          <w:p w14:paraId="1FE4578F" w14:textId="77777777" w:rsidR="00DC3B20" w:rsidRPr="00F14C29" w:rsidRDefault="00DC3B20" w:rsidP="00C9422E">
            <w:pPr>
              <w:ind w:firstLine="360"/>
              <w:rPr>
                <w:sz w:val="18"/>
                <w:szCs w:val="18"/>
              </w:rPr>
            </w:pPr>
            <w:r w:rsidRPr="00F14C29">
              <w:rPr>
                <w:rFonts w:hint="eastAsia"/>
                <w:sz w:val="18"/>
                <w:szCs w:val="18"/>
              </w:rPr>
              <w:t>状态、报警等各种参数的动态图形及报表，列出设备保养及维修报告。</w:t>
            </w:r>
          </w:p>
        </w:tc>
      </w:tr>
    </w:tbl>
    <w:p w14:paraId="13E2FA1C" w14:textId="77777777" w:rsidR="00DC3B20" w:rsidRPr="00F14C29" w:rsidRDefault="00DC3B20" w:rsidP="0078727A">
      <w:pPr>
        <w:pStyle w:val="ad"/>
        <w:numPr>
          <w:ilvl w:val="0"/>
          <w:numId w:val="3"/>
        </w:numPr>
        <w:ind w:firstLineChars="0"/>
        <w:rPr>
          <w:rFonts w:ascii="宋体" w:hAnsi="宋体"/>
          <w:b/>
        </w:rPr>
      </w:pPr>
      <w:r w:rsidRPr="00F14C29">
        <w:rPr>
          <w:rFonts w:ascii="宋体" w:hAnsi="宋体" w:hint="eastAsia"/>
          <w:b/>
          <w:lang w:val="zh-CN"/>
        </w:rPr>
        <w:t>空调系统</w:t>
      </w:r>
    </w:p>
    <w:p w14:paraId="05A1CB22" w14:textId="77777777" w:rsidR="00DC3B20" w:rsidRPr="00F14C29" w:rsidRDefault="00DC3B20" w:rsidP="0078727A">
      <w:pPr>
        <w:pStyle w:val="ad"/>
        <w:numPr>
          <w:ilvl w:val="0"/>
          <w:numId w:val="5"/>
        </w:numPr>
        <w:ind w:firstLineChars="0"/>
        <w:rPr>
          <w:rFonts w:ascii="宋体" w:hAnsi="宋体"/>
          <w:szCs w:val="21"/>
        </w:rPr>
      </w:pPr>
      <w:r w:rsidRPr="00F14C29">
        <w:rPr>
          <w:rFonts w:ascii="宋体" w:hAnsi="宋体" w:hint="eastAsia"/>
          <w:szCs w:val="21"/>
        </w:rPr>
        <w:t>监控原理</w:t>
      </w:r>
    </w:p>
    <w:p w14:paraId="2AFA8B5A" w14:textId="77777777" w:rsidR="00DC3B20" w:rsidRPr="00A24F24" w:rsidRDefault="00DC3B20" w:rsidP="009174E3">
      <w:pPr>
        <w:ind w:firstLine="420"/>
      </w:pPr>
      <w:r w:rsidRPr="00A24F24">
        <w:object w:dxaOrig="7200" w:dyaOrig="5400" w14:anchorId="3FF8ACFC">
          <v:shape id="_x0000_i1027" type="#_x0000_t75" style="width:5in;height:270pt" o:ole="" fillcolor="window">
            <v:imagedata r:id="rId49" o:title=""/>
          </v:shape>
          <o:OLEObject Type="Embed" ProgID="PowerPoint.Show.8" ShapeID="_x0000_i1027" DrawAspect="Content" ObjectID="_1639415861" r:id="rId50"/>
        </w:object>
      </w:r>
    </w:p>
    <w:p w14:paraId="68C0D7C8" w14:textId="77777777" w:rsidR="00DC3B20" w:rsidRPr="00A24F24" w:rsidRDefault="00DC3B20" w:rsidP="00785967">
      <w:pPr>
        <w:ind w:firstLine="420"/>
        <w:jc w:val="center"/>
      </w:pPr>
      <w:r w:rsidRPr="00A24F24">
        <w:rPr>
          <w:rFonts w:hint="eastAsia"/>
        </w:rPr>
        <w:t>空调监控原理图</w:t>
      </w:r>
    </w:p>
    <w:p w14:paraId="4922F690" w14:textId="77777777" w:rsidR="00DC3B20" w:rsidRPr="00F14C29" w:rsidRDefault="00DC3B20" w:rsidP="0078727A">
      <w:pPr>
        <w:pStyle w:val="ad"/>
        <w:numPr>
          <w:ilvl w:val="0"/>
          <w:numId w:val="5"/>
        </w:numPr>
        <w:ind w:firstLineChars="0"/>
        <w:rPr>
          <w:rFonts w:ascii="宋体" w:hAnsi="宋体"/>
          <w:szCs w:val="21"/>
        </w:rPr>
      </w:pPr>
      <w:r w:rsidRPr="00F14C29">
        <w:rPr>
          <w:rFonts w:ascii="宋体" w:hAnsi="宋体" w:hint="eastAsia"/>
          <w:szCs w:val="21"/>
        </w:rPr>
        <w:t>监控内容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794"/>
      </w:tblGrid>
      <w:tr w:rsidR="00A24F24" w:rsidRPr="00F14C29" w14:paraId="5025FF9D" w14:textId="77777777" w:rsidTr="00357E2E">
        <w:trPr>
          <w:trHeight w:val="454"/>
          <w:jc w:val="center"/>
        </w:trPr>
        <w:tc>
          <w:tcPr>
            <w:tcW w:w="1728" w:type="dxa"/>
          </w:tcPr>
          <w:p w14:paraId="5D59C329" w14:textId="77777777" w:rsidR="00DC3B20" w:rsidRPr="00F14C29" w:rsidRDefault="00DC3B20" w:rsidP="00357E2E">
            <w:pPr>
              <w:pStyle w:val="af7"/>
              <w:rPr>
                <w:rFonts w:ascii="宋体" w:eastAsia="宋体" w:hAnsi="宋体"/>
                <w:b/>
                <w:color w:val="auto"/>
                <w:sz w:val="18"/>
                <w:szCs w:val="18"/>
              </w:rPr>
            </w:pPr>
            <w:r w:rsidRPr="00F14C29">
              <w:rPr>
                <w:rFonts w:ascii="宋体" w:eastAsia="宋体" w:hAnsi="宋体" w:hint="eastAsia"/>
                <w:b/>
                <w:color w:val="auto"/>
                <w:sz w:val="18"/>
                <w:szCs w:val="18"/>
              </w:rPr>
              <w:t>监控对象</w:t>
            </w:r>
          </w:p>
        </w:tc>
        <w:tc>
          <w:tcPr>
            <w:tcW w:w="6794" w:type="dxa"/>
          </w:tcPr>
          <w:p w14:paraId="57A0D55C" w14:textId="77777777" w:rsidR="00DC3B20" w:rsidRPr="00F14C29" w:rsidRDefault="00DC3B20" w:rsidP="00357E2E">
            <w:pPr>
              <w:pStyle w:val="af7"/>
              <w:ind w:firstLine="241"/>
              <w:jc w:val="both"/>
              <w:rPr>
                <w:rFonts w:ascii="宋体" w:eastAsia="宋体" w:hAnsi="宋体"/>
                <w:b/>
                <w:color w:val="auto"/>
                <w:sz w:val="18"/>
                <w:szCs w:val="18"/>
              </w:rPr>
            </w:pPr>
            <w:r w:rsidRPr="00F14C29">
              <w:rPr>
                <w:rFonts w:ascii="宋体" w:eastAsia="宋体" w:hAnsi="宋体" w:hint="eastAsia"/>
                <w:b/>
                <w:color w:val="auto"/>
                <w:sz w:val="18"/>
                <w:szCs w:val="18"/>
              </w:rPr>
              <w:t>空调机组</w:t>
            </w:r>
          </w:p>
        </w:tc>
      </w:tr>
      <w:tr w:rsidR="00A24F24" w:rsidRPr="00F14C29" w14:paraId="32009585" w14:textId="77777777" w:rsidTr="00357E2E">
        <w:trPr>
          <w:jc w:val="center"/>
        </w:trPr>
        <w:tc>
          <w:tcPr>
            <w:tcW w:w="1728" w:type="dxa"/>
          </w:tcPr>
          <w:p w14:paraId="5CCC1807" w14:textId="77777777" w:rsidR="00DC3B20" w:rsidRPr="00F14C29" w:rsidRDefault="00DC3B20" w:rsidP="00C9422E">
            <w:pPr>
              <w:ind w:firstLine="360"/>
              <w:rPr>
                <w:sz w:val="18"/>
                <w:szCs w:val="18"/>
              </w:rPr>
            </w:pPr>
            <w:r w:rsidRPr="00F14C29">
              <w:rPr>
                <w:rFonts w:hint="eastAsia"/>
                <w:sz w:val="18"/>
                <w:szCs w:val="18"/>
              </w:rPr>
              <w:t>监测内容</w:t>
            </w:r>
          </w:p>
        </w:tc>
        <w:tc>
          <w:tcPr>
            <w:tcW w:w="6794" w:type="dxa"/>
          </w:tcPr>
          <w:p w14:paraId="1CC2B743" w14:textId="77777777" w:rsidR="00DC3B20" w:rsidRPr="00F14C29" w:rsidRDefault="00DC3B20" w:rsidP="00C9422E">
            <w:pPr>
              <w:ind w:firstLine="360"/>
              <w:rPr>
                <w:sz w:val="18"/>
                <w:szCs w:val="18"/>
              </w:rPr>
            </w:pPr>
            <w:r w:rsidRPr="00F14C29">
              <w:rPr>
                <w:rFonts w:hint="eastAsia"/>
                <w:kern w:val="0"/>
                <w:sz w:val="18"/>
                <w:szCs w:val="18"/>
              </w:rPr>
              <w:t>回</w:t>
            </w:r>
            <w:r w:rsidRPr="00F14C29">
              <w:rPr>
                <w:rFonts w:hint="eastAsia"/>
                <w:sz w:val="18"/>
                <w:szCs w:val="18"/>
              </w:rPr>
              <w:t>风温度监测</w:t>
            </w:r>
          </w:p>
          <w:p w14:paraId="74FD3C56" w14:textId="77777777" w:rsidR="00DC3B20" w:rsidRPr="00F14C29" w:rsidRDefault="00DC3B20" w:rsidP="00C9422E">
            <w:pPr>
              <w:ind w:firstLine="360"/>
              <w:rPr>
                <w:sz w:val="18"/>
                <w:szCs w:val="18"/>
              </w:rPr>
            </w:pPr>
            <w:r w:rsidRPr="00F14C29">
              <w:rPr>
                <w:rFonts w:hint="eastAsia"/>
                <w:sz w:val="18"/>
                <w:szCs w:val="18"/>
              </w:rPr>
              <w:t>风机开关状态，手动</w:t>
            </w:r>
            <w:r w:rsidRPr="00F14C29">
              <w:rPr>
                <w:rFonts w:hint="eastAsia"/>
                <w:sz w:val="18"/>
                <w:szCs w:val="18"/>
              </w:rPr>
              <w:t>/</w:t>
            </w:r>
            <w:r w:rsidRPr="00F14C29">
              <w:rPr>
                <w:rFonts w:hint="eastAsia"/>
                <w:sz w:val="18"/>
                <w:szCs w:val="18"/>
              </w:rPr>
              <w:t>自动状态</w:t>
            </w:r>
          </w:p>
        </w:tc>
      </w:tr>
      <w:tr w:rsidR="00A24F24" w:rsidRPr="00F14C29" w14:paraId="1EA3A34D" w14:textId="77777777" w:rsidTr="00357E2E">
        <w:trPr>
          <w:jc w:val="center"/>
        </w:trPr>
        <w:tc>
          <w:tcPr>
            <w:tcW w:w="1728" w:type="dxa"/>
          </w:tcPr>
          <w:p w14:paraId="5B74E6E8" w14:textId="77777777" w:rsidR="00DC3B20" w:rsidRPr="00F14C29" w:rsidRDefault="00DC3B20" w:rsidP="00C9422E">
            <w:pPr>
              <w:ind w:firstLine="360"/>
              <w:rPr>
                <w:sz w:val="18"/>
                <w:szCs w:val="18"/>
              </w:rPr>
            </w:pPr>
            <w:r w:rsidRPr="00F14C29">
              <w:rPr>
                <w:rFonts w:hint="eastAsia"/>
                <w:sz w:val="18"/>
                <w:szCs w:val="18"/>
              </w:rPr>
              <w:t>控制内容</w:t>
            </w:r>
          </w:p>
        </w:tc>
        <w:tc>
          <w:tcPr>
            <w:tcW w:w="6794" w:type="dxa"/>
          </w:tcPr>
          <w:p w14:paraId="2ECB3916" w14:textId="77777777" w:rsidR="00DC3B20" w:rsidRPr="00F14C29" w:rsidRDefault="00DC3B20" w:rsidP="00C9422E">
            <w:pPr>
              <w:ind w:firstLine="360"/>
              <w:rPr>
                <w:sz w:val="18"/>
                <w:szCs w:val="18"/>
              </w:rPr>
            </w:pPr>
            <w:r w:rsidRPr="00F14C29">
              <w:rPr>
                <w:rFonts w:hint="eastAsia"/>
                <w:sz w:val="18"/>
                <w:szCs w:val="18"/>
              </w:rPr>
              <w:t>冷热水电动阀门控制</w:t>
            </w:r>
          </w:p>
          <w:p w14:paraId="4559BC8F" w14:textId="77777777" w:rsidR="00DC3B20" w:rsidRPr="00F14C29" w:rsidRDefault="00DC3B20" w:rsidP="00C9422E">
            <w:pPr>
              <w:ind w:firstLine="360"/>
              <w:rPr>
                <w:sz w:val="18"/>
                <w:szCs w:val="18"/>
              </w:rPr>
            </w:pPr>
            <w:r w:rsidRPr="00F14C29">
              <w:rPr>
                <w:sz w:val="18"/>
                <w:szCs w:val="18"/>
              </w:rPr>
              <w:t>风机</w:t>
            </w:r>
            <w:r w:rsidRPr="00F14C29">
              <w:rPr>
                <w:rFonts w:hint="eastAsia"/>
                <w:sz w:val="18"/>
                <w:szCs w:val="18"/>
              </w:rPr>
              <w:t>开关控制，新</w:t>
            </w:r>
            <w:r w:rsidRPr="00F14C29">
              <w:rPr>
                <w:rFonts w:hint="eastAsia"/>
                <w:sz w:val="18"/>
                <w:szCs w:val="18"/>
              </w:rPr>
              <w:t>/</w:t>
            </w:r>
            <w:r w:rsidRPr="00F14C29">
              <w:rPr>
                <w:rFonts w:hint="eastAsia"/>
                <w:sz w:val="18"/>
                <w:szCs w:val="18"/>
              </w:rPr>
              <w:t>回风阀控制</w:t>
            </w:r>
          </w:p>
        </w:tc>
      </w:tr>
      <w:tr w:rsidR="00A24F24" w:rsidRPr="00F14C29" w14:paraId="1EA461FF" w14:textId="77777777" w:rsidTr="00357E2E">
        <w:trPr>
          <w:jc w:val="center"/>
        </w:trPr>
        <w:tc>
          <w:tcPr>
            <w:tcW w:w="1728" w:type="dxa"/>
          </w:tcPr>
          <w:p w14:paraId="06BC834A" w14:textId="77777777" w:rsidR="00DC3B20" w:rsidRPr="00F14C29" w:rsidRDefault="00DC3B20" w:rsidP="00C9422E">
            <w:pPr>
              <w:ind w:firstLine="360"/>
              <w:rPr>
                <w:sz w:val="18"/>
                <w:szCs w:val="18"/>
              </w:rPr>
            </w:pPr>
            <w:r w:rsidRPr="00F14C29">
              <w:rPr>
                <w:rFonts w:hint="eastAsia"/>
                <w:sz w:val="18"/>
                <w:szCs w:val="18"/>
              </w:rPr>
              <w:t>报警内容</w:t>
            </w:r>
          </w:p>
        </w:tc>
        <w:tc>
          <w:tcPr>
            <w:tcW w:w="6794" w:type="dxa"/>
          </w:tcPr>
          <w:p w14:paraId="090557D9" w14:textId="77777777" w:rsidR="00DC3B20" w:rsidRPr="00F14C29" w:rsidRDefault="00DC3B20" w:rsidP="00C9422E">
            <w:pPr>
              <w:ind w:firstLine="360"/>
              <w:rPr>
                <w:sz w:val="18"/>
                <w:szCs w:val="18"/>
              </w:rPr>
            </w:pPr>
            <w:r w:rsidRPr="00F14C29">
              <w:rPr>
                <w:rFonts w:hint="eastAsia"/>
                <w:sz w:val="18"/>
                <w:szCs w:val="18"/>
              </w:rPr>
              <w:t>风机故障报警</w:t>
            </w:r>
          </w:p>
          <w:p w14:paraId="2D07C885" w14:textId="77777777" w:rsidR="00DC3B20" w:rsidRPr="00F14C29" w:rsidRDefault="00DC3B20" w:rsidP="00C9422E">
            <w:pPr>
              <w:ind w:firstLine="360"/>
              <w:rPr>
                <w:sz w:val="18"/>
                <w:szCs w:val="18"/>
              </w:rPr>
            </w:pPr>
            <w:r w:rsidRPr="00F14C29">
              <w:rPr>
                <w:rFonts w:hint="eastAsia"/>
                <w:sz w:val="18"/>
                <w:szCs w:val="18"/>
              </w:rPr>
              <w:lastRenderedPageBreak/>
              <w:t>过滤网堵塞报警</w:t>
            </w:r>
          </w:p>
        </w:tc>
      </w:tr>
      <w:tr w:rsidR="00A24F24" w:rsidRPr="00F14C29" w14:paraId="48A3760F" w14:textId="77777777" w:rsidTr="00357E2E">
        <w:trPr>
          <w:jc w:val="center"/>
        </w:trPr>
        <w:tc>
          <w:tcPr>
            <w:tcW w:w="1728" w:type="dxa"/>
          </w:tcPr>
          <w:p w14:paraId="235038A6" w14:textId="77777777" w:rsidR="00DC3B20" w:rsidRPr="00F14C29" w:rsidRDefault="00DC3B20" w:rsidP="00C9422E">
            <w:pPr>
              <w:ind w:firstLine="360"/>
              <w:rPr>
                <w:sz w:val="18"/>
                <w:szCs w:val="18"/>
              </w:rPr>
            </w:pPr>
            <w:r w:rsidRPr="00F14C29">
              <w:rPr>
                <w:rFonts w:hint="eastAsia"/>
                <w:sz w:val="18"/>
                <w:szCs w:val="18"/>
              </w:rPr>
              <w:lastRenderedPageBreak/>
              <w:t>显示打印</w:t>
            </w:r>
          </w:p>
        </w:tc>
        <w:tc>
          <w:tcPr>
            <w:tcW w:w="6794" w:type="dxa"/>
          </w:tcPr>
          <w:p w14:paraId="5799F6F2" w14:textId="77777777" w:rsidR="00DC3B20" w:rsidRPr="00F14C29" w:rsidRDefault="00DC3B20" w:rsidP="00C9422E">
            <w:pPr>
              <w:ind w:firstLine="360"/>
              <w:rPr>
                <w:sz w:val="18"/>
                <w:szCs w:val="18"/>
              </w:rPr>
            </w:pPr>
            <w:r w:rsidRPr="00F14C29">
              <w:rPr>
                <w:rFonts w:hint="eastAsia"/>
                <w:sz w:val="18"/>
                <w:szCs w:val="18"/>
              </w:rPr>
              <w:t>状态、报警等各种参数的动态图形及报表，列出设备保养及维修报告。</w:t>
            </w:r>
          </w:p>
        </w:tc>
      </w:tr>
    </w:tbl>
    <w:p w14:paraId="41F4F69D" w14:textId="77777777" w:rsidR="00DC3B20" w:rsidRPr="00F14C29" w:rsidRDefault="00DC3B20" w:rsidP="0078727A">
      <w:pPr>
        <w:pStyle w:val="ad"/>
        <w:numPr>
          <w:ilvl w:val="0"/>
          <w:numId w:val="5"/>
        </w:numPr>
        <w:ind w:firstLineChars="0"/>
        <w:rPr>
          <w:rFonts w:ascii="宋体" w:hAnsi="宋体"/>
          <w:szCs w:val="21"/>
        </w:rPr>
      </w:pPr>
      <w:r w:rsidRPr="00F14C29">
        <w:rPr>
          <w:rFonts w:ascii="宋体" w:hAnsi="宋体" w:hint="eastAsia"/>
          <w:szCs w:val="21"/>
        </w:rPr>
        <w:t>节能措施</w:t>
      </w:r>
    </w:p>
    <w:p w14:paraId="6DA5C4B7" w14:textId="77777777" w:rsidR="00DC3B20" w:rsidRPr="00A24F24" w:rsidRDefault="00DC3B20" w:rsidP="009174E3">
      <w:pPr>
        <w:ind w:firstLine="420"/>
      </w:pPr>
      <w:r w:rsidRPr="00A24F24">
        <w:rPr>
          <w:rFonts w:hint="eastAsia"/>
        </w:rPr>
        <w:t>预冷：根据使用情况和日常工作时间表，提前开启空调机组对相应区域进行预冷，或提前对空调机组进行关闭，充分利用空调的余冷。</w:t>
      </w:r>
    </w:p>
    <w:p w14:paraId="0B789EF7" w14:textId="77777777" w:rsidR="00DC3B20" w:rsidRPr="00A24F24" w:rsidRDefault="00DC3B20" w:rsidP="009174E3">
      <w:pPr>
        <w:ind w:firstLine="420"/>
      </w:pPr>
      <w:r w:rsidRPr="00A24F24">
        <w:rPr>
          <w:rFonts w:hint="eastAsia"/>
        </w:rPr>
        <w:t>晚间重设定：通过在晚间重新调整温度的设定值来达到节能的目的，该功能的设置可以防止在夏季温度过低</w:t>
      </w:r>
      <w:r w:rsidRPr="00A24F24">
        <w:rPr>
          <w:rFonts w:hint="eastAsia"/>
        </w:rPr>
        <w:t>/</w:t>
      </w:r>
      <w:r w:rsidRPr="00A24F24">
        <w:rPr>
          <w:rFonts w:hint="eastAsia"/>
        </w:rPr>
        <w:t>在冬季温度过高。</w:t>
      </w:r>
    </w:p>
    <w:p w14:paraId="2D770E39" w14:textId="77777777" w:rsidR="00DC3B20" w:rsidRPr="00A24F24" w:rsidRDefault="00DC3B20" w:rsidP="009174E3">
      <w:pPr>
        <w:ind w:firstLine="420"/>
      </w:pPr>
      <w:r w:rsidRPr="00A24F24">
        <w:rPr>
          <w:rFonts w:hint="eastAsia"/>
        </w:rPr>
        <w:t>冬夏转换设定：由软件设定系统按冬季工况或夏季工况运行。空调系统冬夏季为最小新风运行，由回风温度控制冷水阀开度；过渡季时充分利用室外新风，节约空调能耗。</w:t>
      </w:r>
    </w:p>
    <w:p w14:paraId="4B6965CA" w14:textId="77777777" w:rsidR="00DC3B20" w:rsidRPr="00F14C29" w:rsidRDefault="00DC3B20" w:rsidP="0078727A">
      <w:pPr>
        <w:pStyle w:val="ad"/>
        <w:numPr>
          <w:ilvl w:val="0"/>
          <w:numId w:val="3"/>
        </w:numPr>
        <w:ind w:firstLineChars="0"/>
        <w:rPr>
          <w:rFonts w:ascii="宋体" w:hAnsi="宋体"/>
          <w:b/>
        </w:rPr>
      </w:pPr>
      <w:r w:rsidRPr="00F14C29">
        <w:rPr>
          <w:rFonts w:ascii="宋体" w:hAnsi="宋体" w:hint="eastAsia"/>
          <w:b/>
          <w:lang w:val="zh-CN"/>
        </w:rPr>
        <w:t>新风系统</w:t>
      </w:r>
    </w:p>
    <w:p w14:paraId="2572E25B" w14:textId="77777777" w:rsidR="00DC3B20" w:rsidRPr="00F14C29" w:rsidRDefault="00DC3B20" w:rsidP="0078727A">
      <w:pPr>
        <w:pStyle w:val="ad"/>
        <w:numPr>
          <w:ilvl w:val="0"/>
          <w:numId w:val="6"/>
        </w:numPr>
        <w:ind w:firstLineChars="0"/>
        <w:rPr>
          <w:rFonts w:ascii="宋体" w:hAnsi="宋体"/>
          <w:szCs w:val="21"/>
        </w:rPr>
      </w:pPr>
      <w:r w:rsidRPr="00F14C29">
        <w:rPr>
          <w:rFonts w:ascii="宋体" w:hAnsi="宋体" w:hint="eastAsia"/>
          <w:szCs w:val="21"/>
        </w:rPr>
        <w:t>监控原理</w:t>
      </w:r>
    </w:p>
    <w:p w14:paraId="43628D15" w14:textId="77777777" w:rsidR="00DC3B20" w:rsidRPr="00A24F24" w:rsidRDefault="00DC3B20" w:rsidP="009174E3">
      <w:pPr>
        <w:ind w:firstLine="420"/>
      </w:pPr>
      <w:r w:rsidRPr="00A24F24">
        <w:object w:dxaOrig="7185" w:dyaOrig="5388" w14:anchorId="421112CB">
          <v:shape id="_x0000_i1028" type="#_x0000_t75" style="width:359.25pt;height:270pt" o:ole="" fillcolor="window">
            <v:imagedata r:id="rId51" o:title=""/>
          </v:shape>
          <o:OLEObject Type="Embed" ProgID="PowerPoint.Show.8" ShapeID="_x0000_i1028" DrawAspect="Content" ObjectID="_1639415862" r:id="rId52"/>
        </w:object>
      </w:r>
    </w:p>
    <w:p w14:paraId="36CB382B" w14:textId="77777777" w:rsidR="00DC3B20" w:rsidRPr="00A24F24" w:rsidRDefault="00DC3B20" w:rsidP="00785967">
      <w:pPr>
        <w:ind w:firstLine="420"/>
        <w:jc w:val="center"/>
      </w:pPr>
      <w:r w:rsidRPr="00A24F24">
        <w:rPr>
          <w:rFonts w:hint="eastAsia"/>
        </w:rPr>
        <w:t>新风机组监控原理图</w:t>
      </w:r>
    </w:p>
    <w:p w14:paraId="2D36A5C9" w14:textId="77777777" w:rsidR="00DC3B20" w:rsidRPr="00F14C29" w:rsidRDefault="00DC3B20" w:rsidP="0078727A">
      <w:pPr>
        <w:pStyle w:val="ad"/>
        <w:numPr>
          <w:ilvl w:val="0"/>
          <w:numId w:val="6"/>
        </w:numPr>
        <w:ind w:firstLineChars="0"/>
        <w:rPr>
          <w:rFonts w:ascii="宋体" w:hAnsi="宋体"/>
          <w:szCs w:val="21"/>
        </w:rPr>
      </w:pPr>
      <w:r w:rsidRPr="00F14C29">
        <w:rPr>
          <w:rFonts w:ascii="宋体" w:hAnsi="宋体" w:hint="eastAsia"/>
          <w:szCs w:val="21"/>
        </w:rPr>
        <w:t>监控内容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794"/>
      </w:tblGrid>
      <w:tr w:rsidR="00A24F24" w:rsidRPr="00F14C29" w14:paraId="10725332" w14:textId="77777777" w:rsidTr="00357E2E">
        <w:trPr>
          <w:trHeight w:val="454"/>
          <w:jc w:val="center"/>
        </w:trPr>
        <w:tc>
          <w:tcPr>
            <w:tcW w:w="1728" w:type="dxa"/>
          </w:tcPr>
          <w:p w14:paraId="2482D388" w14:textId="77777777" w:rsidR="00DC3B20" w:rsidRPr="00F14C29" w:rsidRDefault="00DC3B20" w:rsidP="00357E2E">
            <w:pPr>
              <w:pStyle w:val="af7"/>
              <w:rPr>
                <w:rFonts w:ascii="宋体" w:eastAsia="宋体" w:hAnsi="宋体"/>
                <w:b/>
                <w:color w:val="auto"/>
                <w:sz w:val="18"/>
                <w:szCs w:val="18"/>
              </w:rPr>
            </w:pPr>
            <w:r w:rsidRPr="00F14C29">
              <w:rPr>
                <w:rFonts w:ascii="宋体" w:eastAsia="宋体" w:hAnsi="宋体" w:hint="eastAsia"/>
                <w:b/>
                <w:color w:val="auto"/>
                <w:sz w:val="18"/>
                <w:szCs w:val="18"/>
              </w:rPr>
              <w:t>监控对象</w:t>
            </w:r>
          </w:p>
        </w:tc>
        <w:tc>
          <w:tcPr>
            <w:tcW w:w="6794" w:type="dxa"/>
          </w:tcPr>
          <w:p w14:paraId="49F9D522" w14:textId="77777777" w:rsidR="00DC3B20" w:rsidRPr="00F14C29" w:rsidRDefault="00DC3B20" w:rsidP="00357E2E">
            <w:pPr>
              <w:pStyle w:val="af7"/>
              <w:ind w:firstLine="241"/>
              <w:jc w:val="both"/>
              <w:rPr>
                <w:rFonts w:ascii="宋体" w:eastAsia="宋体" w:hAnsi="宋体"/>
                <w:b/>
                <w:color w:val="auto"/>
                <w:sz w:val="18"/>
                <w:szCs w:val="18"/>
              </w:rPr>
            </w:pPr>
            <w:r w:rsidRPr="00F14C29">
              <w:rPr>
                <w:rFonts w:ascii="宋体" w:eastAsia="宋体" w:hAnsi="宋体" w:hint="eastAsia"/>
                <w:b/>
                <w:color w:val="auto"/>
                <w:sz w:val="18"/>
                <w:szCs w:val="18"/>
              </w:rPr>
              <w:t>新风机组</w:t>
            </w:r>
          </w:p>
        </w:tc>
      </w:tr>
      <w:tr w:rsidR="00A24F24" w:rsidRPr="00F14C29" w14:paraId="23C2F0B4" w14:textId="77777777" w:rsidTr="00357E2E">
        <w:trPr>
          <w:jc w:val="center"/>
        </w:trPr>
        <w:tc>
          <w:tcPr>
            <w:tcW w:w="1728" w:type="dxa"/>
          </w:tcPr>
          <w:p w14:paraId="0CEE507A" w14:textId="77777777" w:rsidR="00DC3B20" w:rsidRPr="00F14C29" w:rsidRDefault="00DC3B20" w:rsidP="00C9422E">
            <w:pPr>
              <w:ind w:firstLine="360"/>
              <w:rPr>
                <w:sz w:val="18"/>
                <w:szCs w:val="18"/>
              </w:rPr>
            </w:pPr>
            <w:r w:rsidRPr="00F14C29">
              <w:rPr>
                <w:rFonts w:hint="eastAsia"/>
                <w:sz w:val="18"/>
                <w:szCs w:val="18"/>
              </w:rPr>
              <w:t>监测内容</w:t>
            </w:r>
          </w:p>
        </w:tc>
        <w:tc>
          <w:tcPr>
            <w:tcW w:w="6794" w:type="dxa"/>
          </w:tcPr>
          <w:p w14:paraId="2D920B59" w14:textId="77777777" w:rsidR="00DC3B20" w:rsidRPr="00F14C29" w:rsidRDefault="00DC3B20" w:rsidP="00C9422E">
            <w:pPr>
              <w:ind w:firstLine="360"/>
              <w:rPr>
                <w:sz w:val="18"/>
                <w:szCs w:val="18"/>
              </w:rPr>
            </w:pPr>
            <w:r w:rsidRPr="00F14C29">
              <w:rPr>
                <w:rFonts w:hint="eastAsia"/>
                <w:kern w:val="0"/>
                <w:sz w:val="18"/>
                <w:szCs w:val="18"/>
              </w:rPr>
              <w:t>送</w:t>
            </w:r>
            <w:r w:rsidRPr="00F14C29">
              <w:rPr>
                <w:rFonts w:hint="eastAsia"/>
                <w:sz w:val="18"/>
                <w:szCs w:val="18"/>
              </w:rPr>
              <w:t>风温度监测</w:t>
            </w:r>
          </w:p>
          <w:p w14:paraId="56CA238E" w14:textId="77777777" w:rsidR="00DC3B20" w:rsidRPr="00F14C29" w:rsidRDefault="00DC3B20" w:rsidP="00C9422E">
            <w:pPr>
              <w:ind w:firstLine="360"/>
              <w:rPr>
                <w:sz w:val="18"/>
                <w:szCs w:val="18"/>
              </w:rPr>
            </w:pPr>
            <w:r w:rsidRPr="00F14C29">
              <w:rPr>
                <w:rFonts w:hint="eastAsia"/>
                <w:sz w:val="18"/>
                <w:szCs w:val="18"/>
              </w:rPr>
              <w:t>风机开关状态，手动</w:t>
            </w:r>
            <w:r w:rsidRPr="00F14C29">
              <w:rPr>
                <w:rFonts w:hint="eastAsia"/>
                <w:sz w:val="18"/>
                <w:szCs w:val="18"/>
              </w:rPr>
              <w:t>/</w:t>
            </w:r>
            <w:r w:rsidRPr="00F14C29">
              <w:rPr>
                <w:rFonts w:hint="eastAsia"/>
                <w:sz w:val="18"/>
                <w:szCs w:val="18"/>
              </w:rPr>
              <w:t>自动状态</w:t>
            </w:r>
          </w:p>
        </w:tc>
      </w:tr>
      <w:tr w:rsidR="00A24F24" w:rsidRPr="00F14C29" w14:paraId="172B6E3E" w14:textId="77777777" w:rsidTr="00357E2E">
        <w:trPr>
          <w:jc w:val="center"/>
        </w:trPr>
        <w:tc>
          <w:tcPr>
            <w:tcW w:w="1728" w:type="dxa"/>
          </w:tcPr>
          <w:p w14:paraId="0898F55F" w14:textId="77777777" w:rsidR="00DC3B20" w:rsidRPr="00F14C29" w:rsidRDefault="00DC3B20" w:rsidP="00C9422E">
            <w:pPr>
              <w:ind w:firstLine="360"/>
              <w:rPr>
                <w:sz w:val="18"/>
                <w:szCs w:val="18"/>
              </w:rPr>
            </w:pPr>
            <w:r w:rsidRPr="00F14C29">
              <w:rPr>
                <w:rFonts w:hint="eastAsia"/>
                <w:sz w:val="18"/>
                <w:szCs w:val="18"/>
              </w:rPr>
              <w:lastRenderedPageBreak/>
              <w:t>控制内容</w:t>
            </w:r>
          </w:p>
        </w:tc>
        <w:tc>
          <w:tcPr>
            <w:tcW w:w="6794" w:type="dxa"/>
          </w:tcPr>
          <w:p w14:paraId="6F09F807" w14:textId="77777777" w:rsidR="00DC3B20" w:rsidRPr="00F14C29" w:rsidRDefault="00DC3B20" w:rsidP="00C9422E">
            <w:pPr>
              <w:ind w:firstLine="360"/>
              <w:rPr>
                <w:sz w:val="18"/>
                <w:szCs w:val="18"/>
              </w:rPr>
            </w:pPr>
            <w:r w:rsidRPr="00F14C29">
              <w:rPr>
                <w:rFonts w:hint="eastAsia"/>
                <w:sz w:val="18"/>
                <w:szCs w:val="18"/>
              </w:rPr>
              <w:t>冷热水电动阀门控制</w:t>
            </w:r>
          </w:p>
          <w:p w14:paraId="6C7D1F6C" w14:textId="77777777" w:rsidR="00DC3B20" w:rsidRPr="00F14C29" w:rsidRDefault="00DC3B20" w:rsidP="00C9422E">
            <w:pPr>
              <w:ind w:firstLine="360"/>
              <w:rPr>
                <w:sz w:val="18"/>
                <w:szCs w:val="18"/>
              </w:rPr>
            </w:pPr>
            <w:r w:rsidRPr="00F14C29">
              <w:rPr>
                <w:sz w:val="18"/>
                <w:szCs w:val="18"/>
              </w:rPr>
              <w:t>风机</w:t>
            </w:r>
            <w:r w:rsidRPr="00F14C29">
              <w:rPr>
                <w:rFonts w:hint="eastAsia"/>
                <w:sz w:val="18"/>
                <w:szCs w:val="18"/>
              </w:rPr>
              <w:t>开关控制，新风阀控制</w:t>
            </w:r>
          </w:p>
        </w:tc>
      </w:tr>
      <w:tr w:rsidR="00A24F24" w:rsidRPr="00F14C29" w14:paraId="1BFABF6B" w14:textId="77777777" w:rsidTr="00357E2E">
        <w:trPr>
          <w:jc w:val="center"/>
        </w:trPr>
        <w:tc>
          <w:tcPr>
            <w:tcW w:w="1728" w:type="dxa"/>
          </w:tcPr>
          <w:p w14:paraId="78310BAC" w14:textId="77777777" w:rsidR="00DC3B20" w:rsidRPr="00F14C29" w:rsidRDefault="00DC3B20" w:rsidP="00C9422E">
            <w:pPr>
              <w:ind w:firstLine="360"/>
              <w:rPr>
                <w:sz w:val="18"/>
                <w:szCs w:val="18"/>
              </w:rPr>
            </w:pPr>
            <w:r w:rsidRPr="00F14C29">
              <w:rPr>
                <w:rFonts w:hint="eastAsia"/>
                <w:sz w:val="18"/>
                <w:szCs w:val="18"/>
              </w:rPr>
              <w:t>报警内容</w:t>
            </w:r>
          </w:p>
        </w:tc>
        <w:tc>
          <w:tcPr>
            <w:tcW w:w="6794" w:type="dxa"/>
          </w:tcPr>
          <w:p w14:paraId="0C99CCCF" w14:textId="77777777" w:rsidR="00DC3B20" w:rsidRPr="00F14C29" w:rsidRDefault="00DC3B20" w:rsidP="00C9422E">
            <w:pPr>
              <w:ind w:firstLine="360"/>
              <w:rPr>
                <w:sz w:val="18"/>
                <w:szCs w:val="18"/>
              </w:rPr>
            </w:pPr>
            <w:r w:rsidRPr="00F14C29">
              <w:rPr>
                <w:rFonts w:hint="eastAsia"/>
                <w:sz w:val="18"/>
                <w:szCs w:val="18"/>
              </w:rPr>
              <w:t>风机故障报警</w:t>
            </w:r>
          </w:p>
          <w:p w14:paraId="0352D67A" w14:textId="77777777" w:rsidR="00DC3B20" w:rsidRPr="00F14C29" w:rsidRDefault="00DC3B20" w:rsidP="00C9422E">
            <w:pPr>
              <w:ind w:firstLine="360"/>
              <w:rPr>
                <w:sz w:val="18"/>
                <w:szCs w:val="18"/>
              </w:rPr>
            </w:pPr>
            <w:r w:rsidRPr="00F14C29">
              <w:rPr>
                <w:rFonts w:hint="eastAsia"/>
                <w:sz w:val="18"/>
                <w:szCs w:val="18"/>
              </w:rPr>
              <w:t>过滤网堵塞报警</w:t>
            </w:r>
          </w:p>
        </w:tc>
      </w:tr>
      <w:tr w:rsidR="00A24F24" w:rsidRPr="00F14C29" w14:paraId="712C3429" w14:textId="77777777" w:rsidTr="00357E2E">
        <w:trPr>
          <w:jc w:val="center"/>
        </w:trPr>
        <w:tc>
          <w:tcPr>
            <w:tcW w:w="1728" w:type="dxa"/>
          </w:tcPr>
          <w:p w14:paraId="7D8E2F15" w14:textId="77777777" w:rsidR="00DC3B20" w:rsidRPr="00F14C29" w:rsidRDefault="00DC3B20" w:rsidP="00C9422E">
            <w:pPr>
              <w:ind w:firstLine="360"/>
              <w:rPr>
                <w:sz w:val="18"/>
                <w:szCs w:val="18"/>
              </w:rPr>
            </w:pPr>
            <w:r w:rsidRPr="00F14C29">
              <w:rPr>
                <w:rFonts w:hint="eastAsia"/>
                <w:sz w:val="18"/>
                <w:szCs w:val="18"/>
              </w:rPr>
              <w:t>显示打印</w:t>
            </w:r>
          </w:p>
        </w:tc>
        <w:tc>
          <w:tcPr>
            <w:tcW w:w="6794" w:type="dxa"/>
          </w:tcPr>
          <w:p w14:paraId="52B126D9" w14:textId="77777777" w:rsidR="00DC3B20" w:rsidRPr="00F14C29" w:rsidRDefault="00DC3B20" w:rsidP="00C9422E">
            <w:pPr>
              <w:ind w:firstLine="360"/>
              <w:rPr>
                <w:sz w:val="18"/>
                <w:szCs w:val="18"/>
              </w:rPr>
            </w:pPr>
            <w:r w:rsidRPr="00F14C29">
              <w:rPr>
                <w:rFonts w:hint="eastAsia"/>
                <w:sz w:val="18"/>
                <w:szCs w:val="18"/>
              </w:rPr>
              <w:t>状态、报警等各种参数的动态图形及报表，列出设备保养及维修报告。</w:t>
            </w:r>
          </w:p>
        </w:tc>
      </w:tr>
    </w:tbl>
    <w:p w14:paraId="47DA0739" w14:textId="77777777" w:rsidR="00DC3B20" w:rsidRPr="00F14C29" w:rsidRDefault="00DC3B20" w:rsidP="0078727A">
      <w:pPr>
        <w:pStyle w:val="ad"/>
        <w:numPr>
          <w:ilvl w:val="0"/>
          <w:numId w:val="6"/>
        </w:numPr>
        <w:ind w:firstLineChars="0"/>
        <w:rPr>
          <w:rFonts w:ascii="宋体" w:hAnsi="宋体"/>
          <w:szCs w:val="21"/>
        </w:rPr>
      </w:pPr>
      <w:r w:rsidRPr="00F14C29">
        <w:rPr>
          <w:rFonts w:ascii="宋体" w:hAnsi="宋体" w:hint="eastAsia"/>
          <w:szCs w:val="21"/>
        </w:rPr>
        <w:t>节能措施</w:t>
      </w:r>
    </w:p>
    <w:p w14:paraId="1253F924" w14:textId="77777777" w:rsidR="00DC3B20" w:rsidRPr="00A24F24" w:rsidRDefault="00DC3B20" w:rsidP="009174E3">
      <w:pPr>
        <w:ind w:firstLine="420"/>
      </w:pPr>
      <w:r w:rsidRPr="00A24F24">
        <w:rPr>
          <w:rFonts w:hint="eastAsia"/>
        </w:rPr>
        <w:t>预冷：根据使用情况和日常工作时间表，提前开启新风机组对相应区域进行预冷，或提前对机组进行关闭，充分利用新风机的余冷。</w:t>
      </w:r>
    </w:p>
    <w:p w14:paraId="3A898EFA" w14:textId="77777777" w:rsidR="00DC3B20" w:rsidRPr="00A24F24" w:rsidRDefault="00DC3B20" w:rsidP="009174E3">
      <w:pPr>
        <w:ind w:firstLine="420"/>
      </w:pPr>
      <w:r w:rsidRPr="00A24F24">
        <w:rPr>
          <w:rFonts w:hint="eastAsia"/>
        </w:rPr>
        <w:t>晚间重设定：通过在晚间重新调整温度的设定值来达到节能的目的，该功能的设置可以防止在夏季温度过低</w:t>
      </w:r>
      <w:r w:rsidRPr="00A24F24">
        <w:rPr>
          <w:rFonts w:hint="eastAsia"/>
        </w:rPr>
        <w:t>/</w:t>
      </w:r>
      <w:r w:rsidRPr="00A24F24">
        <w:rPr>
          <w:rFonts w:hint="eastAsia"/>
        </w:rPr>
        <w:t>在冬季温度过高。</w:t>
      </w:r>
    </w:p>
    <w:p w14:paraId="4A3EEFCD" w14:textId="77777777" w:rsidR="00DC3B20" w:rsidRPr="00A24F24" w:rsidRDefault="00DC3B20" w:rsidP="009174E3">
      <w:pPr>
        <w:ind w:firstLine="420"/>
        <w:rPr>
          <w:kern w:val="0"/>
        </w:rPr>
      </w:pPr>
      <w:r w:rsidRPr="00A24F24">
        <w:rPr>
          <w:rFonts w:hint="eastAsia"/>
        </w:rPr>
        <w:t>室外温度利用：根据室外温度来改变送风温度设定值，节约能源。</w:t>
      </w:r>
    </w:p>
    <w:p w14:paraId="6B826349" w14:textId="77777777" w:rsidR="00DC3B20" w:rsidRPr="00F14C29" w:rsidRDefault="00DC3B20" w:rsidP="0078727A">
      <w:pPr>
        <w:pStyle w:val="ad"/>
        <w:numPr>
          <w:ilvl w:val="0"/>
          <w:numId w:val="3"/>
        </w:numPr>
        <w:ind w:firstLineChars="0"/>
        <w:rPr>
          <w:rFonts w:ascii="宋体" w:hAnsi="宋体"/>
          <w:b/>
        </w:rPr>
      </w:pPr>
      <w:r w:rsidRPr="00F14C29">
        <w:rPr>
          <w:rFonts w:ascii="宋体" w:hAnsi="宋体" w:hint="eastAsia"/>
          <w:b/>
          <w:lang w:val="zh-CN"/>
        </w:rPr>
        <w:t>送排风系统</w:t>
      </w:r>
    </w:p>
    <w:p w14:paraId="0427E33B" w14:textId="77777777" w:rsidR="00DC3B20" w:rsidRPr="00F14C29" w:rsidRDefault="00DC3B20" w:rsidP="0078727A">
      <w:pPr>
        <w:pStyle w:val="ad"/>
        <w:numPr>
          <w:ilvl w:val="0"/>
          <w:numId w:val="7"/>
        </w:numPr>
        <w:ind w:firstLineChars="0"/>
        <w:rPr>
          <w:rFonts w:ascii="宋体" w:hAnsi="宋体"/>
          <w:szCs w:val="21"/>
        </w:rPr>
      </w:pPr>
      <w:r w:rsidRPr="00F14C29">
        <w:rPr>
          <w:rFonts w:ascii="宋体" w:hAnsi="宋体" w:hint="eastAsia"/>
          <w:szCs w:val="21"/>
        </w:rPr>
        <w:t>监控原理</w:t>
      </w:r>
    </w:p>
    <w:p w14:paraId="0944FDB8" w14:textId="77777777" w:rsidR="00DC3B20" w:rsidRPr="00A24F24" w:rsidRDefault="00DC3B20" w:rsidP="009174E3">
      <w:pPr>
        <w:ind w:firstLine="420"/>
      </w:pPr>
      <w:r w:rsidRPr="00A24F24">
        <w:rPr>
          <w:rFonts w:hint="eastAsia"/>
        </w:rPr>
        <w:t>送排风系统通过</w:t>
      </w:r>
      <w:r w:rsidRPr="00A24F24">
        <w:rPr>
          <w:rFonts w:hint="eastAsia"/>
        </w:rPr>
        <w:t>DDC</w:t>
      </w:r>
      <w:r w:rsidRPr="00A24F24">
        <w:rPr>
          <w:rFonts w:hint="eastAsia"/>
        </w:rPr>
        <w:t>方式实现，其中消防用风机只作监视不作控制，平时用风机需监控。另外，在地下停车场配置了一氧化碳浓度传感器并作超值报警，可以在报警状态下联锁启动风机启</w:t>
      </w:r>
      <w:r w:rsidRPr="00A24F24">
        <w:rPr>
          <w:rFonts w:hint="eastAsia"/>
        </w:rPr>
        <w:t>/</w:t>
      </w:r>
      <w:r w:rsidRPr="00A24F24">
        <w:rPr>
          <w:rFonts w:hint="eastAsia"/>
        </w:rPr>
        <w:t>停。</w:t>
      </w:r>
    </w:p>
    <w:p w14:paraId="36C6208F" w14:textId="77777777" w:rsidR="00DC3B20" w:rsidRPr="00A24F24" w:rsidRDefault="00DC3B20" w:rsidP="009174E3">
      <w:pPr>
        <w:ind w:firstLine="420"/>
      </w:pPr>
      <w:r w:rsidRPr="00A24F24">
        <w:object w:dxaOrig="7200" w:dyaOrig="5400" w14:anchorId="240AC805">
          <v:shape id="_x0000_i1029" type="#_x0000_t75" style="width:5in;height:270pt" o:ole="" fillcolor="window">
            <v:imagedata r:id="rId53" o:title=""/>
          </v:shape>
          <o:OLEObject Type="Embed" ProgID="PowerPoint.Show.8" ShapeID="_x0000_i1029" DrawAspect="Content" ObjectID="_1639415863" r:id="rId54"/>
        </w:object>
      </w:r>
    </w:p>
    <w:p w14:paraId="69DBE7F0" w14:textId="77777777" w:rsidR="00DC3B20" w:rsidRPr="00A24F24" w:rsidRDefault="00DC3B20" w:rsidP="00785967">
      <w:pPr>
        <w:ind w:firstLine="420"/>
        <w:jc w:val="center"/>
      </w:pPr>
      <w:r w:rsidRPr="00A24F24">
        <w:rPr>
          <w:rFonts w:hint="eastAsia"/>
        </w:rPr>
        <w:lastRenderedPageBreak/>
        <w:t>送排风机监控原理图</w:t>
      </w:r>
    </w:p>
    <w:p w14:paraId="345DC1CC" w14:textId="77777777" w:rsidR="00DC3B20" w:rsidRPr="00F14C29" w:rsidRDefault="00DC3B20" w:rsidP="0078727A">
      <w:pPr>
        <w:pStyle w:val="ad"/>
        <w:numPr>
          <w:ilvl w:val="0"/>
          <w:numId w:val="7"/>
        </w:numPr>
        <w:ind w:firstLineChars="0"/>
        <w:rPr>
          <w:rFonts w:ascii="宋体" w:hAnsi="宋体"/>
          <w:szCs w:val="21"/>
        </w:rPr>
      </w:pPr>
      <w:r w:rsidRPr="00F14C29">
        <w:rPr>
          <w:rFonts w:ascii="宋体" w:hAnsi="宋体" w:hint="eastAsia"/>
          <w:szCs w:val="21"/>
        </w:rPr>
        <w:t>监控内容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794"/>
      </w:tblGrid>
      <w:tr w:rsidR="00A24F24" w:rsidRPr="00F14C29" w14:paraId="62A07F59" w14:textId="77777777" w:rsidTr="00357E2E">
        <w:trPr>
          <w:trHeight w:val="454"/>
          <w:tblHeader/>
        </w:trPr>
        <w:tc>
          <w:tcPr>
            <w:tcW w:w="1728" w:type="dxa"/>
          </w:tcPr>
          <w:p w14:paraId="0BE08043" w14:textId="77777777" w:rsidR="00DC3B20" w:rsidRPr="00F14C29" w:rsidRDefault="00DC3B20" w:rsidP="00357E2E">
            <w:pPr>
              <w:pStyle w:val="af7"/>
              <w:rPr>
                <w:rFonts w:ascii="宋体" w:eastAsia="宋体" w:hAnsi="宋体"/>
                <w:b/>
                <w:color w:val="auto"/>
                <w:sz w:val="18"/>
                <w:szCs w:val="18"/>
              </w:rPr>
            </w:pPr>
            <w:r w:rsidRPr="00F14C29">
              <w:rPr>
                <w:rFonts w:ascii="宋体" w:eastAsia="宋体" w:hAnsi="宋体" w:hint="eastAsia"/>
                <w:b/>
                <w:color w:val="auto"/>
                <w:sz w:val="18"/>
                <w:szCs w:val="18"/>
              </w:rPr>
              <w:t>监控对象</w:t>
            </w:r>
          </w:p>
        </w:tc>
        <w:tc>
          <w:tcPr>
            <w:tcW w:w="6794" w:type="dxa"/>
          </w:tcPr>
          <w:p w14:paraId="3EA532F4" w14:textId="77777777" w:rsidR="00DC3B20" w:rsidRPr="00F14C29" w:rsidRDefault="00DC3B20" w:rsidP="00357E2E">
            <w:pPr>
              <w:pStyle w:val="af7"/>
              <w:ind w:firstLine="241"/>
              <w:jc w:val="both"/>
              <w:rPr>
                <w:rFonts w:ascii="宋体" w:eastAsia="宋体" w:hAnsi="宋体"/>
                <w:b/>
                <w:color w:val="auto"/>
                <w:sz w:val="18"/>
                <w:szCs w:val="18"/>
              </w:rPr>
            </w:pPr>
            <w:r w:rsidRPr="00F14C29">
              <w:rPr>
                <w:rFonts w:ascii="宋体" w:eastAsia="宋体" w:hAnsi="宋体" w:hint="eastAsia"/>
                <w:b/>
                <w:color w:val="auto"/>
                <w:sz w:val="18"/>
                <w:szCs w:val="18"/>
              </w:rPr>
              <w:t>送排风系统</w:t>
            </w:r>
          </w:p>
        </w:tc>
      </w:tr>
      <w:tr w:rsidR="00A24F24" w:rsidRPr="00F14C29" w14:paraId="3AA0E0D3" w14:textId="77777777" w:rsidTr="00357E2E">
        <w:tc>
          <w:tcPr>
            <w:tcW w:w="1728" w:type="dxa"/>
          </w:tcPr>
          <w:p w14:paraId="424268D3" w14:textId="77777777" w:rsidR="00DC3B20" w:rsidRPr="00F14C29" w:rsidRDefault="00DC3B20" w:rsidP="00C9422E">
            <w:pPr>
              <w:ind w:firstLine="360"/>
              <w:rPr>
                <w:sz w:val="18"/>
                <w:szCs w:val="18"/>
              </w:rPr>
            </w:pPr>
            <w:r w:rsidRPr="00F14C29">
              <w:rPr>
                <w:rFonts w:hint="eastAsia"/>
                <w:sz w:val="18"/>
                <w:szCs w:val="18"/>
              </w:rPr>
              <w:t>监测内容</w:t>
            </w:r>
          </w:p>
        </w:tc>
        <w:tc>
          <w:tcPr>
            <w:tcW w:w="6794" w:type="dxa"/>
          </w:tcPr>
          <w:p w14:paraId="08BC4B49" w14:textId="77777777" w:rsidR="00DC3B20" w:rsidRPr="00F14C29" w:rsidRDefault="00DC3B20" w:rsidP="00C9422E">
            <w:pPr>
              <w:ind w:firstLine="360"/>
              <w:rPr>
                <w:sz w:val="18"/>
                <w:szCs w:val="18"/>
              </w:rPr>
            </w:pPr>
            <w:r w:rsidRPr="00F14C29">
              <w:rPr>
                <w:rFonts w:hint="eastAsia"/>
                <w:sz w:val="18"/>
                <w:szCs w:val="18"/>
              </w:rPr>
              <w:t>送排风机开关状态、手动</w:t>
            </w:r>
            <w:r w:rsidRPr="00F14C29">
              <w:rPr>
                <w:rFonts w:hint="eastAsia"/>
                <w:sz w:val="18"/>
                <w:szCs w:val="18"/>
              </w:rPr>
              <w:t>/</w:t>
            </w:r>
            <w:r w:rsidRPr="00F14C29">
              <w:rPr>
                <w:rFonts w:hint="eastAsia"/>
                <w:sz w:val="18"/>
                <w:szCs w:val="18"/>
              </w:rPr>
              <w:t>自动状态，一氧化碳浓度</w:t>
            </w:r>
          </w:p>
        </w:tc>
      </w:tr>
      <w:tr w:rsidR="00A24F24" w:rsidRPr="00F14C29" w14:paraId="5930CCB3" w14:textId="77777777" w:rsidTr="00357E2E">
        <w:tc>
          <w:tcPr>
            <w:tcW w:w="1728" w:type="dxa"/>
          </w:tcPr>
          <w:p w14:paraId="48DDC60F" w14:textId="77777777" w:rsidR="00DC3B20" w:rsidRPr="00F14C29" w:rsidRDefault="00DC3B20" w:rsidP="00C9422E">
            <w:pPr>
              <w:ind w:firstLine="360"/>
              <w:rPr>
                <w:sz w:val="18"/>
                <w:szCs w:val="18"/>
              </w:rPr>
            </w:pPr>
            <w:r w:rsidRPr="00F14C29">
              <w:rPr>
                <w:rFonts w:hint="eastAsia"/>
                <w:sz w:val="18"/>
                <w:szCs w:val="18"/>
              </w:rPr>
              <w:t>控制内容</w:t>
            </w:r>
          </w:p>
        </w:tc>
        <w:tc>
          <w:tcPr>
            <w:tcW w:w="6794" w:type="dxa"/>
          </w:tcPr>
          <w:p w14:paraId="7F040B42" w14:textId="77777777" w:rsidR="00DC3B20" w:rsidRPr="00F14C29" w:rsidRDefault="00DC3B20" w:rsidP="00C9422E">
            <w:pPr>
              <w:ind w:firstLine="360"/>
              <w:rPr>
                <w:sz w:val="18"/>
                <w:szCs w:val="18"/>
              </w:rPr>
            </w:pPr>
            <w:r w:rsidRPr="00F14C29">
              <w:rPr>
                <w:rFonts w:hint="eastAsia"/>
                <w:sz w:val="18"/>
                <w:szCs w:val="18"/>
              </w:rPr>
              <w:t>送排风机开关控制</w:t>
            </w:r>
          </w:p>
        </w:tc>
      </w:tr>
      <w:tr w:rsidR="00A24F24" w:rsidRPr="00F14C29" w14:paraId="3D60088F" w14:textId="77777777" w:rsidTr="00357E2E">
        <w:tc>
          <w:tcPr>
            <w:tcW w:w="1728" w:type="dxa"/>
          </w:tcPr>
          <w:p w14:paraId="4029D441" w14:textId="77777777" w:rsidR="00DC3B20" w:rsidRPr="00F14C29" w:rsidRDefault="00DC3B20" w:rsidP="00C9422E">
            <w:pPr>
              <w:ind w:firstLine="360"/>
              <w:rPr>
                <w:sz w:val="18"/>
                <w:szCs w:val="18"/>
              </w:rPr>
            </w:pPr>
            <w:r w:rsidRPr="00F14C29">
              <w:rPr>
                <w:rFonts w:hint="eastAsia"/>
                <w:sz w:val="18"/>
                <w:szCs w:val="18"/>
              </w:rPr>
              <w:t>报警内容</w:t>
            </w:r>
          </w:p>
        </w:tc>
        <w:tc>
          <w:tcPr>
            <w:tcW w:w="6794" w:type="dxa"/>
          </w:tcPr>
          <w:p w14:paraId="1FC0AAAA" w14:textId="77777777" w:rsidR="00DC3B20" w:rsidRPr="00F14C29" w:rsidRDefault="00DC3B20" w:rsidP="00C9422E">
            <w:pPr>
              <w:ind w:firstLine="360"/>
              <w:rPr>
                <w:sz w:val="18"/>
                <w:szCs w:val="18"/>
              </w:rPr>
            </w:pPr>
            <w:r w:rsidRPr="00F14C29">
              <w:rPr>
                <w:rFonts w:hint="eastAsia"/>
                <w:sz w:val="18"/>
                <w:szCs w:val="18"/>
              </w:rPr>
              <w:t>送排风机故障报警</w:t>
            </w:r>
          </w:p>
        </w:tc>
      </w:tr>
      <w:tr w:rsidR="00A24F24" w:rsidRPr="00F14C29" w14:paraId="5529AC4E" w14:textId="77777777" w:rsidTr="00357E2E">
        <w:tc>
          <w:tcPr>
            <w:tcW w:w="1728" w:type="dxa"/>
          </w:tcPr>
          <w:p w14:paraId="283536C2" w14:textId="77777777" w:rsidR="00DC3B20" w:rsidRPr="00F14C29" w:rsidRDefault="00DC3B20" w:rsidP="00C9422E">
            <w:pPr>
              <w:ind w:firstLine="360"/>
              <w:rPr>
                <w:sz w:val="18"/>
                <w:szCs w:val="18"/>
              </w:rPr>
            </w:pPr>
            <w:r w:rsidRPr="00F14C29">
              <w:rPr>
                <w:rFonts w:hint="eastAsia"/>
                <w:sz w:val="18"/>
                <w:szCs w:val="18"/>
              </w:rPr>
              <w:t>显示打印</w:t>
            </w:r>
          </w:p>
        </w:tc>
        <w:tc>
          <w:tcPr>
            <w:tcW w:w="6794" w:type="dxa"/>
          </w:tcPr>
          <w:p w14:paraId="1C827E08" w14:textId="77777777" w:rsidR="00DC3B20" w:rsidRPr="00F14C29" w:rsidRDefault="00DC3B20" w:rsidP="00C9422E">
            <w:pPr>
              <w:ind w:firstLine="360"/>
              <w:rPr>
                <w:sz w:val="18"/>
                <w:szCs w:val="18"/>
              </w:rPr>
            </w:pPr>
            <w:r w:rsidRPr="00F14C29">
              <w:rPr>
                <w:rFonts w:hint="eastAsia"/>
                <w:sz w:val="18"/>
                <w:szCs w:val="18"/>
              </w:rPr>
              <w:t>状态、报警等各种参数的动态图形及报表，列出设备保养及维修报告。</w:t>
            </w:r>
          </w:p>
        </w:tc>
      </w:tr>
    </w:tbl>
    <w:p w14:paraId="3AC41D67" w14:textId="77777777" w:rsidR="00DC3B20" w:rsidRPr="00F14C29" w:rsidRDefault="00DC3B20" w:rsidP="0078727A">
      <w:pPr>
        <w:pStyle w:val="ad"/>
        <w:numPr>
          <w:ilvl w:val="0"/>
          <w:numId w:val="3"/>
        </w:numPr>
        <w:ind w:firstLineChars="0"/>
        <w:rPr>
          <w:rFonts w:ascii="宋体" w:hAnsi="宋体"/>
          <w:b/>
        </w:rPr>
      </w:pPr>
      <w:r w:rsidRPr="00F14C29">
        <w:rPr>
          <w:rFonts w:ascii="宋体" w:hAnsi="宋体" w:hint="eastAsia"/>
          <w:b/>
          <w:lang w:val="zh-CN"/>
        </w:rPr>
        <w:t>给排水系统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6766"/>
      </w:tblGrid>
      <w:tr w:rsidR="00A24F24" w:rsidRPr="00F14C29" w14:paraId="5254A156" w14:textId="77777777" w:rsidTr="00357E2E">
        <w:trPr>
          <w:trHeight w:val="454"/>
          <w:tblHeader/>
          <w:jc w:val="center"/>
        </w:trPr>
        <w:tc>
          <w:tcPr>
            <w:tcW w:w="1756" w:type="dxa"/>
          </w:tcPr>
          <w:p w14:paraId="10A8D5EF" w14:textId="77777777" w:rsidR="00DC3B20" w:rsidRPr="00F14C29" w:rsidRDefault="00DC3B20" w:rsidP="00357E2E">
            <w:pPr>
              <w:pStyle w:val="af7"/>
              <w:rPr>
                <w:rFonts w:ascii="宋体" w:eastAsia="宋体" w:hAnsi="宋体"/>
                <w:b/>
                <w:color w:val="auto"/>
                <w:sz w:val="18"/>
                <w:szCs w:val="18"/>
              </w:rPr>
            </w:pPr>
            <w:r w:rsidRPr="00F14C29">
              <w:rPr>
                <w:rFonts w:ascii="宋体" w:eastAsia="宋体" w:hAnsi="宋体" w:hint="eastAsia"/>
                <w:b/>
                <w:color w:val="auto"/>
                <w:sz w:val="18"/>
                <w:szCs w:val="18"/>
              </w:rPr>
              <w:t>监控对象</w:t>
            </w:r>
          </w:p>
        </w:tc>
        <w:tc>
          <w:tcPr>
            <w:tcW w:w="6766" w:type="dxa"/>
          </w:tcPr>
          <w:p w14:paraId="3823D950" w14:textId="77777777" w:rsidR="00DC3B20" w:rsidRPr="00F14C29" w:rsidRDefault="00DC3B20" w:rsidP="00357E2E">
            <w:pPr>
              <w:pStyle w:val="af7"/>
              <w:ind w:firstLine="241"/>
              <w:jc w:val="both"/>
              <w:rPr>
                <w:rFonts w:ascii="宋体" w:eastAsia="宋体" w:hAnsi="宋体"/>
                <w:b/>
                <w:color w:val="auto"/>
                <w:sz w:val="18"/>
                <w:szCs w:val="18"/>
              </w:rPr>
            </w:pPr>
            <w:r w:rsidRPr="00F14C29">
              <w:rPr>
                <w:rFonts w:ascii="宋体" w:eastAsia="宋体" w:hAnsi="宋体" w:hint="eastAsia"/>
                <w:b/>
                <w:color w:val="auto"/>
                <w:sz w:val="18"/>
                <w:szCs w:val="18"/>
              </w:rPr>
              <w:t>给排水系统</w:t>
            </w:r>
          </w:p>
        </w:tc>
      </w:tr>
      <w:tr w:rsidR="00A24F24" w:rsidRPr="00F14C29" w14:paraId="1A58AC07" w14:textId="77777777" w:rsidTr="00357E2E">
        <w:trPr>
          <w:jc w:val="center"/>
        </w:trPr>
        <w:tc>
          <w:tcPr>
            <w:tcW w:w="1756" w:type="dxa"/>
          </w:tcPr>
          <w:p w14:paraId="13BE40D4" w14:textId="77777777" w:rsidR="00DC3B20" w:rsidRPr="00F14C29" w:rsidRDefault="00DC3B20" w:rsidP="00C9422E">
            <w:pPr>
              <w:ind w:firstLine="360"/>
              <w:rPr>
                <w:sz w:val="18"/>
                <w:szCs w:val="18"/>
              </w:rPr>
            </w:pPr>
            <w:r w:rsidRPr="00F14C29">
              <w:rPr>
                <w:rFonts w:hint="eastAsia"/>
                <w:sz w:val="18"/>
                <w:szCs w:val="18"/>
              </w:rPr>
              <w:t>监测内容</w:t>
            </w:r>
          </w:p>
        </w:tc>
        <w:tc>
          <w:tcPr>
            <w:tcW w:w="6766" w:type="dxa"/>
          </w:tcPr>
          <w:p w14:paraId="04C9BDAA" w14:textId="77777777" w:rsidR="00DC3B20" w:rsidRPr="00F14C29" w:rsidRDefault="00DC3B20" w:rsidP="00C9422E">
            <w:pPr>
              <w:ind w:firstLine="360"/>
              <w:rPr>
                <w:sz w:val="18"/>
                <w:szCs w:val="18"/>
              </w:rPr>
            </w:pPr>
            <w:r w:rsidRPr="00F14C29">
              <w:rPr>
                <w:rFonts w:hint="eastAsia"/>
                <w:sz w:val="18"/>
                <w:szCs w:val="18"/>
              </w:rPr>
              <w:t>生活水池高低水位</w:t>
            </w:r>
          </w:p>
          <w:p w14:paraId="4A7DE285" w14:textId="77777777" w:rsidR="00DC3B20" w:rsidRPr="00F14C29" w:rsidRDefault="00DC3B20" w:rsidP="00C9422E">
            <w:pPr>
              <w:ind w:firstLine="360"/>
              <w:rPr>
                <w:sz w:val="18"/>
                <w:szCs w:val="18"/>
              </w:rPr>
            </w:pPr>
            <w:r w:rsidRPr="00F14C29">
              <w:rPr>
                <w:rFonts w:hint="eastAsia"/>
                <w:sz w:val="18"/>
                <w:szCs w:val="18"/>
              </w:rPr>
              <w:t>生活水泵开关状态</w:t>
            </w:r>
          </w:p>
          <w:p w14:paraId="5A67F842" w14:textId="77777777" w:rsidR="00DC3B20" w:rsidRPr="00F14C29" w:rsidRDefault="00DC3B20" w:rsidP="00C9422E">
            <w:pPr>
              <w:ind w:firstLine="360"/>
              <w:rPr>
                <w:sz w:val="18"/>
                <w:szCs w:val="18"/>
              </w:rPr>
            </w:pPr>
            <w:r w:rsidRPr="00F14C29">
              <w:rPr>
                <w:rFonts w:hint="eastAsia"/>
                <w:sz w:val="18"/>
                <w:szCs w:val="18"/>
              </w:rPr>
              <w:t>集水井溢流水位</w:t>
            </w:r>
          </w:p>
          <w:p w14:paraId="61ABE40D" w14:textId="77777777" w:rsidR="00DC3B20" w:rsidRPr="00F14C29" w:rsidRDefault="00DC3B20" w:rsidP="00C9422E">
            <w:pPr>
              <w:ind w:firstLine="360"/>
              <w:rPr>
                <w:sz w:val="18"/>
                <w:szCs w:val="18"/>
              </w:rPr>
            </w:pPr>
            <w:r w:rsidRPr="00F14C29">
              <w:rPr>
                <w:rFonts w:hint="eastAsia"/>
                <w:sz w:val="18"/>
                <w:szCs w:val="18"/>
              </w:rPr>
              <w:t>污水泵开关状态</w:t>
            </w:r>
          </w:p>
        </w:tc>
      </w:tr>
      <w:tr w:rsidR="00A24F24" w:rsidRPr="00F14C29" w14:paraId="4E5336DF" w14:textId="77777777" w:rsidTr="00357E2E">
        <w:trPr>
          <w:jc w:val="center"/>
        </w:trPr>
        <w:tc>
          <w:tcPr>
            <w:tcW w:w="1756" w:type="dxa"/>
          </w:tcPr>
          <w:p w14:paraId="56CC5232" w14:textId="77777777" w:rsidR="00DC3B20" w:rsidRPr="00F14C29" w:rsidRDefault="00DC3B20" w:rsidP="00C9422E">
            <w:pPr>
              <w:ind w:firstLine="360"/>
              <w:rPr>
                <w:sz w:val="18"/>
                <w:szCs w:val="18"/>
              </w:rPr>
            </w:pPr>
            <w:r w:rsidRPr="00F14C29">
              <w:rPr>
                <w:rFonts w:hint="eastAsia"/>
                <w:sz w:val="18"/>
                <w:szCs w:val="18"/>
              </w:rPr>
              <w:t>报警内容</w:t>
            </w:r>
          </w:p>
        </w:tc>
        <w:tc>
          <w:tcPr>
            <w:tcW w:w="6766" w:type="dxa"/>
          </w:tcPr>
          <w:p w14:paraId="777A3734" w14:textId="77777777" w:rsidR="00DC3B20" w:rsidRPr="00F14C29" w:rsidRDefault="00DC3B20" w:rsidP="00C9422E">
            <w:pPr>
              <w:ind w:firstLine="360"/>
              <w:rPr>
                <w:sz w:val="18"/>
                <w:szCs w:val="18"/>
              </w:rPr>
            </w:pPr>
            <w:r w:rsidRPr="00F14C29">
              <w:rPr>
                <w:rFonts w:hint="eastAsia"/>
                <w:sz w:val="18"/>
                <w:szCs w:val="18"/>
              </w:rPr>
              <w:t>生活水池高低水位报警</w:t>
            </w:r>
          </w:p>
          <w:p w14:paraId="26A4CD70" w14:textId="77777777" w:rsidR="00DC3B20" w:rsidRPr="00F14C29" w:rsidRDefault="00DC3B20" w:rsidP="00C9422E">
            <w:pPr>
              <w:ind w:firstLine="360"/>
              <w:rPr>
                <w:sz w:val="18"/>
                <w:szCs w:val="18"/>
              </w:rPr>
            </w:pPr>
            <w:r w:rsidRPr="00F14C29">
              <w:rPr>
                <w:rFonts w:hint="eastAsia"/>
                <w:sz w:val="18"/>
                <w:szCs w:val="18"/>
              </w:rPr>
              <w:t>集水井溢流水位报警</w:t>
            </w:r>
          </w:p>
          <w:p w14:paraId="1B6A0BCB" w14:textId="77777777" w:rsidR="00DC3B20" w:rsidRPr="00F14C29" w:rsidRDefault="00DC3B20" w:rsidP="00C9422E">
            <w:pPr>
              <w:ind w:firstLine="360"/>
              <w:rPr>
                <w:sz w:val="18"/>
                <w:szCs w:val="18"/>
              </w:rPr>
            </w:pPr>
            <w:r w:rsidRPr="00F14C29">
              <w:rPr>
                <w:rFonts w:hint="eastAsia"/>
                <w:sz w:val="18"/>
                <w:szCs w:val="18"/>
              </w:rPr>
              <w:t>生活水泵、污水泵故障报警</w:t>
            </w:r>
          </w:p>
        </w:tc>
      </w:tr>
      <w:tr w:rsidR="00A24F24" w:rsidRPr="00F14C29" w14:paraId="1F776D6D" w14:textId="77777777" w:rsidTr="00357E2E">
        <w:trPr>
          <w:jc w:val="center"/>
        </w:trPr>
        <w:tc>
          <w:tcPr>
            <w:tcW w:w="1756" w:type="dxa"/>
          </w:tcPr>
          <w:p w14:paraId="696CF7D4" w14:textId="77777777" w:rsidR="00DC3B20" w:rsidRPr="00F14C29" w:rsidRDefault="00DC3B20" w:rsidP="00C9422E">
            <w:pPr>
              <w:ind w:firstLine="360"/>
              <w:rPr>
                <w:sz w:val="18"/>
                <w:szCs w:val="18"/>
              </w:rPr>
            </w:pPr>
            <w:r w:rsidRPr="00F14C29">
              <w:rPr>
                <w:rFonts w:hint="eastAsia"/>
                <w:sz w:val="18"/>
                <w:szCs w:val="18"/>
              </w:rPr>
              <w:t>显示打印</w:t>
            </w:r>
          </w:p>
        </w:tc>
        <w:tc>
          <w:tcPr>
            <w:tcW w:w="6766" w:type="dxa"/>
          </w:tcPr>
          <w:p w14:paraId="146C72A9" w14:textId="77777777" w:rsidR="00DC3B20" w:rsidRPr="00F14C29" w:rsidRDefault="00DC3B20" w:rsidP="00C9422E">
            <w:pPr>
              <w:ind w:firstLine="360"/>
              <w:rPr>
                <w:sz w:val="18"/>
                <w:szCs w:val="18"/>
              </w:rPr>
            </w:pPr>
            <w:r w:rsidRPr="00F14C29">
              <w:rPr>
                <w:rFonts w:hint="eastAsia"/>
                <w:sz w:val="18"/>
                <w:szCs w:val="18"/>
              </w:rPr>
              <w:t>状态、报警等各种参数的动态图形及报表，列出设备保养及维修报告。</w:t>
            </w:r>
          </w:p>
        </w:tc>
      </w:tr>
    </w:tbl>
    <w:p w14:paraId="43ADB2A2" w14:textId="77777777" w:rsidR="00DC3B20" w:rsidRPr="00F14C29" w:rsidRDefault="00DC3B20" w:rsidP="0078727A">
      <w:pPr>
        <w:pStyle w:val="ad"/>
        <w:numPr>
          <w:ilvl w:val="0"/>
          <w:numId w:val="3"/>
        </w:numPr>
        <w:ind w:firstLineChars="0"/>
        <w:rPr>
          <w:rFonts w:ascii="宋体" w:hAnsi="宋体"/>
          <w:b/>
        </w:rPr>
      </w:pPr>
      <w:r w:rsidRPr="00F14C29">
        <w:rPr>
          <w:rFonts w:ascii="宋体" w:hAnsi="宋体" w:hint="eastAsia"/>
          <w:b/>
          <w:lang w:val="zh-CN"/>
        </w:rPr>
        <w:t>变配电系统</w:t>
      </w:r>
    </w:p>
    <w:p w14:paraId="79AAC7FD" w14:textId="77777777" w:rsidR="00DC3B20" w:rsidRPr="00F14C29" w:rsidRDefault="00DC3B20" w:rsidP="0078727A">
      <w:pPr>
        <w:pStyle w:val="ad"/>
        <w:numPr>
          <w:ilvl w:val="0"/>
          <w:numId w:val="8"/>
        </w:numPr>
        <w:ind w:firstLineChars="0"/>
        <w:rPr>
          <w:rFonts w:ascii="宋体" w:hAnsi="宋体"/>
          <w:szCs w:val="21"/>
        </w:rPr>
      </w:pPr>
      <w:r w:rsidRPr="00F14C29">
        <w:rPr>
          <w:rFonts w:ascii="宋体" w:hAnsi="宋体" w:hint="eastAsia"/>
          <w:szCs w:val="21"/>
        </w:rPr>
        <w:t>监控原理</w:t>
      </w:r>
    </w:p>
    <w:p w14:paraId="27C73EA1" w14:textId="77777777" w:rsidR="00DC3B20" w:rsidRPr="00A24F24" w:rsidRDefault="00DC3B20" w:rsidP="009174E3">
      <w:pPr>
        <w:ind w:firstLine="420"/>
      </w:pPr>
      <w:r w:rsidRPr="00A24F24">
        <w:rPr>
          <w:rFonts w:hint="eastAsia"/>
        </w:rPr>
        <w:t>变配电系统的高压柜</w:t>
      </w:r>
      <w:r w:rsidRPr="00A24F24">
        <w:rPr>
          <w:rFonts w:hint="eastAsia"/>
        </w:rPr>
        <w:t>/</w:t>
      </w:r>
      <w:r w:rsidRPr="00A24F24">
        <w:rPr>
          <w:rFonts w:hint="eastAsia"/>
        </w:rPr>
        <w:t>低压柜通过标准接口网关方式与</w:t>
      </w:r>
      <w:r w:rsidRPr="00A24F24">
        <w:rPr>
          <w:rFonts w:hint="eastAsia"/>
        </w:rPr>
        <w:t>BAS</w:t>
      </w:r>
      <w:r w:rsidRPr="00A24F24">
        <w:rPr>
          <w:rFonts w:hint="eastAsia"/>
        </w:rPr>
        <w:t>集成，建立通讯联络。发电机、变压器先通过电量变送模块采集数据，再利用接口网关方式与</w:t>
      </w:r>
      <w:r w:rsidRPr="00A24F24">
        <w:rPr>
          <w:rFonts w:hint="eastAsia"/>
        </w:rPr>
        <w:t>BAS</w:t>
      </w:r>
      <w:r w:rsidRPr="00A24F24">
        <w:rPr>
          <w:rFonts w:hint="eastAsia"/>
        </w:rPr>
        <w:t>集成，建立通讯联络。</w:t>
      </w:r>
      <w:r w:rsidRPr="00A24F24">
        <w:rPr>
          <w:rFonts w:hint="eastAsia"/>
        </w:rPr>
        <w:t>BAS</w:t>
      </w:r>
      <w:r w:rsidRPr="00A24F24">
        <w:rPr>
          <w:rFonts w:hint="eastAsia"/>
        </w:rPr>
        <w:t>对变配电系统进行监视，通过相互间的通讯协议，读取设备的运行参数，实时反映变配电系统的各种运行状态和故障报警。可根据监测状态作能量分析，便于操作人员的监控和管理。</w:t>
      </w:r>
    </w:p>
    <w:p w14:paraId="21BA7AEF" w14:textId="77777777" w:rsidR="00DC3B20" w:rsidRPr="00F14C29" w:rsidRDefault="00DC3B20" w:rsidP="0078727A">
      <w:pPr>
        <w:pStyle w:val="ad"/>
        <w:numPr>
          <w:ilvl w:val="0"/>
          <w:numId w:val="8"/>
        </w:numPr>
        <w:ind w:firstLineChars="0"/>
        <w:rPr>
          <w:rFonts w:ascii="宋体" w:hAnsi="宋体"/>
          <w:szCs w:val="21"/>
        </w:rPr>
      </w:pPr>
      <w:r w:rsidRPr="00F14C29">
        <w:rPr>
          <w:rFonts w:ascii="宋体" w:hAnsi="宋体" w:hint="eastAsia"/>
          <w:szCs w:val="21"/>
        </w:rPr>
        <w:t>监控内容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794"/>
      </w:tblGrid>
      <w:tr w:rsidR="00A24F24" w:rsidRPr="00F14C29" w14:paraId="7AD8CEA3" w14:textId="77777777" w:rsidTr="00357E2E">
        <w:trPr>
          <w:trHeight w:val="454"/>
        </w:trPr>
        <w:tc>
          <w:tcPr>
            <w:tcW w:w="1728" w:type="dxa"/>
          </w:tcPr>
          <w:p w14:paraId="0A0AF181" w14:textId="77777777" w:rsidR="00DC3B20" w:rsidRPr="00F14C29" w:rsidRDefault="00DC3B20" w:rsidP="00357E2E">
            <w:pPr>
              <w:pStyle w:val="af7"/>
              <w:rPr>
                <w:rFonts w:ascii="宋体" w:eastAsia="宋体" w:hAnsi="宋体"/>
                <w:b/>
                <w:color w:val="auto"/>
                <w:sz w:val="18"/>
                <w:szCs w:val="18"/>
              </w:rPr>
            </w:pPr>
            <w:r w:rsidRPr="00F14C29">
              <w:rPr>
                <w:rFonts w:ascii="宋体" w:eastAsia="宋体" w:hAnsi="宋体" w:hint="eastAsia"/>
                <w:b/>
                <w:color w:val="auto"/>
                <w:sz w:val="18"/>
                <w:szCs w:val="18"/>
              </w:rPr>
              <w:t>监控对象</w:t>
            </w:r>
          </w:p>
        </w:tc>
        <w:tc>
          <w:tcPr>
            <w:tcW w:w="6794" w:type="dxa"/>
          </w:tcPr>
          <w:p w14:paraId="60DF8AB3" w14:textId="77777777" w:rsidR="00DC3B20" w:rsidRPr="00F14C29" w:rsidRDefault="00DC3B20" w:rsidP="00357E2E">
            <w:pPr>
              <w:pStyle w:val="af7"/>
              <w:jc w:val="both"/>
              <w:rPr>
                <w:rFonts w:ascii="宋体" w:eastAsia="宋体" w:hAnsi="宋体"/>
                <w:b/>
                <w:color w:val="auto"/>
                <w:sz w:val="18"/>
                <w:szCs w:val="18"/>
              </w:rPr>
            </w:pPr>
            <w:r w:rsidRPr="00F14C29">
              <w:rPr>
                <w:rFonts w:ascii="宋体" w:eastAsia="宋体" w:hAnsi="宋体" w:hint="eastAsia"/>
                <w:b/>
                <w:color w:val="auto"/>
                <w:sz w:val="18"/>
                <w:szCs w:val="18"/>
              </w:rPr>
              <w:t>变配电系统</w:t>
            </w:r>
          </w:p>
        </w:tc>
      </w:tr>
      <w:tr w:rsidR="00A24F24" w:rsidRPr="00F14C29" w14:paraId="1BB467BA" w14:textId="77777777" w:rsidTr="00357E2E">
        <w:tc>
          <w:tcPr>
            <w:tcW w:w="1728" w:type="dxa"/>
          </w:tcPr>
          <w:p w14:paraId="6A7C4CB5" w14:textId="77777777" w:rsidR="00DC3B20" w:rsidRPr="00F14C29" w:rsidRDefault="00DC3B20" w:rsidP="00C9422E">
            <w:pPr>
              <w:ind w:firstLine="360"/>
              <w:rPr>
                <w:sz w:val="18"/>
                <w:szCs w:val="18"/>
              </w:rPr>
            </w:pPr>
            <w:r w:rsidRPr="00F14C29">
              <w:rPr>
                <w:rFonts w:hint="eastAsia"/>
                <w:sz w:val="18"/>
                <w:szCs w:val="18"/>
              </w:rPr>
              <w:t>监测内容</w:t>
            </w:r>
          </w:p>
        </w:tc>
        <w:tc>
          <w:tcPr>
            <w:tcW w:w="6794" w:type="dxa"/>
          </w:tcPr>
          <w:p w14:paraId="3D97A195" w14:textId="77777777" w:rsidR="00DC3B20" w:rsidRPr="00F14C29" w:rsidRDefault="00DC3B20" w:rsidP="00C9422E">
            <w:pPr>
              <w:ind w:firstLine="360"/>
              <w:rPr>
                <w:sz w:val="18"/>
                <w:szCs w:val="18"/>
              </w:rPr>
            </w:pPr>
            <w:r w:rsidRPr="00F14C29">
              <w:rPr>
                <w:rFonts w:hint="eastAsia"/>
                <w:sz w:val="18"/>
                <w:szCs w:val="18"/>
              </w:rPr>
              <w:t>高低压开关柜主开关状态</w:t>
            </w:r>
          </w:p>
          <w:p w14:paraId="7D1EA532" w14:textId="77777777" w:rsidR="00DC3B20" w:rsidRPr="00F14C29" w:rsidRDefault="00DC3B20" w:rsidP="00C9422E">
            <w:pPr>
              <w:ind w:firstLine="360"/>
              <w:rPr>
                <w:sz w:val="18"/>
                <w:szCs w:val="18"/>
              </w:rPr>
            </w:pPr>
            <w:r w:rsidRPr="00F14C29">
              <w:rPr>
                <w:rFonts w:hint="eastAsia"/>
                <w:sz w:val="18"/>
                <w:szCs w:val="18"/>
              </w:rPr>
              <w:t>电压、电流、功率因数的监测</w:t>
            </w:r>
          </w:p>
        </w:tc>
      </w:tr>
      <w:tr w:rsidR="00A24F24" w:rsidRPr="00F14C29" w14:paraId="21688D02" w14:textId="77777777" w:rsidTr="00357E2E">
        <w:tc>
          <w:tcPr>
            <w:tcW w:w="1728" w:type="dxa"/>
          </w:tcPr>
          <w:p w14:paraId="72FC0815" w14:textId="77777777" w:rsidR="00DC3B20" w:rsidRPr="00F14C29" w:rsidRDefault="00DC3B20" w:rsidP="00C9422E">
            <w:pPr>
              <w:ind w:firstLine="360"/>
              <w:rPr>
                <w:sz w:val="18"/>
                <w:szCs w:val="18"/>
              </w:rPr>
            </w:pPr>
            <w:r w:rsidRPr="00F14C29">
              <w:rPr>
                <w:rFonts w:hint="eastAsia"/>
                <w:sz w:val="18"/>
                <w:szCs w:val="18"/>
              </w:rPr>
              <w:lastRenderedPageBreak/>
              <w:t>报警</w:t>
            </w:r>
          </w:p>
        </w:tc>
        <w:tc>
          <w:tcPr>
            <w:tcW w:w="6794" w:type="dxa"/>
          </w:tcPr>
          <w:p w14:paraId="49CF12B4" w14:textId="77777777" w:rsidR="00DC3B20" w:rsidRPr="00F14C29" w:rsidRDefault="00DC3B20" w:rsidP="00C9422E">
            <w:pPr>
              <w:ind w:firstLine="360"/>
              <w:rPr>
                <w:sz w:val="18"/>
                <w:szCs w:val="18"/>
              </w:rPr>
            </w:pPr>
            <w:r w:rsidRPr="00F14C29">
              <w:rPr>
                <w:rFonts w:hint="eastAsia"/>
                <w:sz w:val="18"/>
                <w:szCs w:val="18"/>
              </w:rPr>
              <w:t>变压器温度报警</w:t>
            </w:r>
          </w:p>
          <w:p w14:paraId="280D4DA5" w14:textId="77777777" w:rsidR="00DC3B20" w:rsidRPr="00F14C29" w:rsidRDefault="00DC3B20" w:rsidP="00C9422E">
            <w:pPr>
              <w:ind w:firstLine="360"/>
              <w:rPr>
                <w:sz w:val="18"/>
                <w:szCs w:val="18"/>
              </w:rPr>
            </w:pPr>
            <w:r w:rsidRPr="00F14C29">
              <w:rPr>
                <w:rFonts w:hint="eastAsia"/>
                <w:sz w:val="18"/>
                <w:szCs w:val="18"/>
              </w:rPr>
              <w:t>高低压开关柜故障报警</w:t>
            </w:r>
          </w:p>
        </w:tc>
      </w:tr>
      <w:tr w:rsidR="00A24F24" w:rsidRPr="00F14C29" w14:paraId="1DF12C1E" w14:textId="77777777" w:rsidTr="00357E2E">
        <w:tc>
          <w:tcPr>
            <w:tcW w:w="1728" w:type="dxa"/>
          </w:tcPr>
          <w:p w14:paraId="42F645F1" w14:textId="77777777" w:rsidR="00DC3B20" w:rsidRPr="00F14C29" w:rsidRDefault="00DC3B20" w:rsidP="00C9422E">
            <w:pPr>
              <w:ind w:firstLine="360"/>
              <w:rPr>
                <w:sz w:val="18"/>
                <w:szCs w:val="18"/>
              </w:rPr>
            </w:pPr>
            <w:r w:rsidRPr="00F14C29">
              <w:rPr>
                <w:rFonts w:hint="eastAsia"/>
                <w:sz w:val="18"/>
                <w:szCs w:val="18"/>
              </w:rPr>
              <w:t>显示打印</w:t>
            </w:r>
          </w:p>
        </w:tc>
        <w:tc>
          <w:tcPr>
            <w:tcW w:w="6794" w:type="dxa"/>
          </w:tcPr>
          <w:p w14:paraId="7CE5FB93" w14:textId="77777777" w:rsidR="00DC3B20" w:rsidRPr="00F14C29" w:rsidRDefault="00DC3B20" w:rsidP="00C9422E">
            <w:pPr>
              <w:ind w:firstLine="360"/>
              <w:rPr>
                <w:sz w:val="18"/>
                <w:szCs w:val="18"/>
              </w:rPr>
            </w:pPr>
            <w:r w:rsidRPr="00F14C29">
              <w:rPr>
                <w:rFonts w:hint="eastAsia"/>
                <w:sz w:val="18"/>
                <w:szCs w:val="18"/>
              </w:rPr>
              <w:t>状态、报警等各种参数的动态图形及报表，列出设备保养及维修报告。</w:t>
            </w:r>
          </w:p>
        </w:tc>
      </w:tr>
    </w:tbl>
    <w:p w14:paraId="48363C29" w14:textId="77777777" w:rsidR="00DC3B20" w:rsidRPr="00F14C29" w:rsidRDefault="00DC3B20" w:rsidP="0078727A">
      <w:pPr>
        <w:pStyle w:val="ad"/>
        <w:numPr>
          <w:ilvl w:val="0"/>
          <w:numId w:val="3"/>
        </w:numPr>
        <w:ind w:firstLineChars="0"/>
        <w:rPr>
          <w:rFonts w:ascii="宋体" w:hAnsi="宋体"/>
          <w:b/>
        </w:rPr>
      </w:pPr>
      <w:r w:rsidRPr="00F14C29">
        <w:rPr>
          <w:rFonts w:ascii="宋体" w:hAnsi="宋体" w:hint="eastAsia"/>
          <w:b/>
          <w:lang w:val="zh-CN"/>
        </w:rPr>
        <w:t>电梯系统</w:t>
      </w:r>
    </w:p>
    <w:p w14:paraId="63AED2C0" w14:textId="77777777" w:rsidR="00DC3B20" w:rsidRPr="00F14C29" w:rsidRDefault="00DC3B20" w:rsidP="0078727A">
      <w:pPr>
        <w:pStyle w:val="ad"/>
        <w:numPr>
          <w:ilvl w:val="0"/>
          <w:numId w:val="10"/>
        </w:numPr>
        <w:ind w:firstLineChars="0"/>
        <w:rPr>
          <w:rFonts w:ascii="宋体" w:hAnsi="宋体"/>
          <w:szCs w:val="21"/>
        </w:rPr>
      </w:pPr>
      <w:r w:rsidRPr="00F14C29">
        <w:rPr>
          <w:rFonts w:ascii="宋体" w:hAnsi="宋体" w:hint="eastAsia"/>
          <w:szCs w:val="21"/>
        </w:rPr>
        <w:t>监控原理</w:t>
      </w:r>
    </w:p>
    <w:p w14:paraId="44D7F222" w14:textId="77777777" w:rsidR="00DC3B20" w:rsidRPr="00A24F24" w:rsidRDefault="00DC3B20" w:rsidP="009174E3">
      <w:pPr>
        <w:ind w:firstLine="420"/>
      </w:pPr>
      <w:r w:rsidRPr="00A24F24">
        <w:rPr>
          <w:rFonts w:hint="eastAsia"/>
        </w:rPr>
        <w:t>电梯系统通过工业标准接口方式与</w:t>
      </w:r>
      <w:r w:rsidRPr="00A24F24">
        <w:rPr>
          <w:rFonts w:hint="eastAsia"/>
        </w:rPr>
        <w:t>BAS</w:t>
      </w:r>
      <w:r w:rsidRPr="00A24F24">
        <w:rPr>
          <w:rFonts w:hint="eastAsia"/>
        </w:rPr>
        <w:t>集成，建立通讯联络。</w:t>
      </w:r>
      <w:r w:rsidRPr="00A24F24">
        <w:rPr>
          <w:rFonts w:hint="eastAsia"/>
        </w:rPr>
        <w:t>BAS</w:t>
      </w:r>
      <w:r w:rsidRPr="00A24F24">
        <w:rPr>
          <w:rFonts w:hint="eastAsia"/>
        </w:rPr>
        <w:t>对电梯系统进行监视，通过相互间的通讯协议，读取电梯设备的运行参数，实时反映电梯系统的各种运行状态和故障报警。便于操作人员的监控和管理。</w:t>
      </w:r>
    </w:p>
    <w:p w14:paraId="2B70C8C9" w14:textId="77777777" w:rsidR="00DC3B20" w:rsidRPr="00F14C29" w:rsidRDefault="00DC3B20" w:rsidP="0078727A">
      <w:pPr>
        <w:pStyle w:val="ad"/>
        <w:numPr>
          <w:ilvl w:val="0"/>
          <w:numId w:val="10"/>
        </w:numPr>
        <w:ind w:firstLineChars="0"/>
        <w:rPr>
          <w:rFonts w:ascii="宋体" w:hAnsi="宋体"/>
          <w:szCs w:val="21"/>
        </w:rPr>
      </w:pPr>
      <w:r w:rsidRPr="00F14C29">
        <w:rPr>
          <w:rFonts w:ascii="宋体" w:hAnsi="宋体" w:hint="eastAsia"/>
          <w:szCs w:val="21"/>
        </w:rPr>
        <w:t>监控内容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794"/>
      </w:tblGrid>
      <w:tr w:rsidR="00A24F24" w:rsidRPr="00F14C29" w14:paraId="4D95AC0A" w14:textId="77777777" w:rsidTr="00357E2E">
        <w:trPr>
          <w:trHeight w:val="454"/>
          <w:tblHeader/>
        </w:trPr>
        <w:tc>
          <w:tcPr>
            <w:tcW w:w="1728" w:type="dxa"/>
          </w:tcPr>
          <w:p w14:paraId="20D396F8" w14:textId="77777777" w:rsidR="00DC3B20" w:rsidRPr="00F14C29" w:rsidRDefault="00DC3B20" w:rsidP="00357E2E">
            <w:pPr>
              <w:pStyle w:val="af7"/>
              <w:jc w:val="both"/>
              <w:rPr>
                <w:rFonts w:ascii="宋体" w:eastAsia="宋体" w:hAnsi="宋体"/>
                <w:b/>
                <w:color w:val="auto"/>
                <w:sz w:val="18"/>
                <w:szCs w:val="18"/>
              </w:rPr>
            </w:pPr>
            <w:r w:rsidRPr="00F14C29">
              <w:rPr>
                <w:rFonts w:ascii="宋体" w:eastAsia="宋体" w:hAnsi="宋体" w:hint="eastAsia"/>
                <w:b/>
                <w:color w:val="auto"/>
                <w:sz w:val="18"/>
                <w:szCs w:val="18"/>
              </w:rPr>
              <w:t>监控对象</w:t>
            </w:r>
          </w:p>
        </w:tc>
        <w:tc>
          <w:tcPr>
            <w:tcW w:w="6794" w:type="dxa"/>
          </w:tcPr>
          <w:p w14:paraId="70537AA9" w14:textId="77777777" w:rsidR="00DC3B20" w:rsidRPr="00F14C29" w:rsidRDefault="00DC3B20" w:rsidP="00357E2E">
            <w:pPr>
              <w:pStyle w:val="af7"/>
              <w:jc w:val="both"/>
              <w:rPr>
                <w:rFonts w:ascii="宋体" w:eastAsia="宋体" w:hAnsi="宋体"/>
                <w:b/>
                <w:color w:val="auto"/>
                <w:sz w:val="18"/>
                <w:szCs w:val="18"/>
              </w:rPr>
            </w:pPr>
            <w:r w:rsidRPr="00F14C29">
              <w:rPr>
                <w:rFonts w:ascii="宋体" w:eastAsia="宋体" w:hAnsi="宋体" w:hint="eastAsia"/>
                <w:b/>
                <w:color w:val="auto"/>
                <w:sz w:val="18"/>
                <w:szCs w:val="18"/>
              </w:rPr>
              <w:t>电梯</w:t>
            </w:r>
          </w:p>
        </w:tc>
      </w:tr>
      <w:tr w:rsidR="00A24F24" w:rsidRPr="00F14C29" w14:paraId="59EE6958" w14:textId="77777777" w:rsidTr="00357E2E">
        <w:tc>
          <w:tcPr>
            <w:tcW w:w="1728" w:type="dxa"/>
          </w:tcPr>
          <w:p w14:paraId="01F5E536" w14:textId="77777777" w:rsidR="00DC3B20" w:rsidRPr="00F14C29" w:rsidRDefault="00DC3B20" w:rsidP="00C9422E">
            <w:pPr>
              <w:ind w:firstLine="360"/>
              <w:rPr>
                <w:sz w:val="18"/>
                <w:szCs w:val="18"/>
              </w:rPr>
            </w:pPr>
            <w:r w:rsidRPr="00F14C29">
              <w:rPr>
                <w:rFonts w:hint="eastAsia"/>
                <w:sz w:val="18"/>
                <w:szCs w:val="18"/>
              </w:rPr>
              <w:t>监测内容</w:t>
            </w:r>
          </w:p>
        </w:tc>
        <w:tc>
          <w:tcPr>
            <w:tcW w:w="6794" w:type="dxa"/>
          </w:tcPr>
          <w:p w14:paraId="5166F978" w14:textId="77777777" w:rsidR="00DC3B20" w:rsidRPr="00F14C29" w:rsidRDefault="00DC3B20" w:rsidP="00C9422E">
            <w:pPr>
              <w:ind w:firstLine="360"/>
              <w:rPr>
                <w:sz w:val="18"/>
                <w:szCs w:val="18"/>
              </w:rPr>
            </w:pPr>
            <w:r w:rsidRPr="00F14C29">
              <w:rPr>
                <w:rFonts w:hint="eastAsia"/>
                <w:sz w:val="18"/>
                <w:szCs w:val="18"/>
              </w:rPr>
              <w:t>电梯运行状态</w:t>
            </w:r>
          </w:p>
          <w:p w14:paraId="767D5AEB" w14:textId="77777777" w:rsidR="00DC3B20" w:rsidRPr="00F14C29" w:rsidRDefault="00DC3B20" w:rsidP="00C9422E">
            <w:pPr>
              <w:ind w:firstLine="360"/>
              <w:rPr>
                <w:sz w:val="18"/>
                <w:szCs w:val="18"/>
              </w:rPr>
            </w:pPr>
            <w:r w:rsidRPr="00F14C29">
              <w:rPr>
                <w:rFonts w:hint="eastAsia"/>
                <w:sz w:val="18"/>
                <w:szCs w:val="18"/>
              </w:rPr>
              <w:t>电梯上、下行状态</w:t>
            </w:r>
          </w:p>
          <w:p w14:paraId="4215D08C" w14:textId="77777777" w:rsidR="00DC3B20" w:rsidRPr="00F14C29" w:rsidRDefault="00DC3B20" w:rsidP="00C9422E">
            <w:pPr>
              <w:ind w:firstLine="360"/>
              <w:rPr>
                <w:sz w:val="18"/>
                <w:szCs w:val="18"/>
              </w:rPr>
            </w:pPr>
            <w:r w:rsidRPr="00F14C29">
              <w:rPr>
                <w:rFonts w:hint="eastAsia"/>
                <w:sz w:val="18"/>
                <w:szCs w:val="18"/>
              </w:rPr>
              <w:t>权限控制</w:t>
            </w:r>
          </w:p>
        </w:tc>
      </w:tr>
      <w:tr w:rsidR="00A24F24" w:rsidRPr="00F14C29" w14:paraId="068577AC" w14:textId="77777777" w:rsidTr="00357E2E">
        <w:tc>
          <w:tcPr>
            <w:tcW w:w="1728" w:type="dxa"/>
          </w:tcPr>
          <w:p w14:paraId="2A4C30AF" w14:textId="77777777" w:rsidR="00DC3B20" w:rsidRPr="00F14C29" w:rsidRDefault="00DC3B20" w:rsidP="00C9422E">
            <w:pPr>
              <w:ind w:firstLine="360"/>
              <w:rPr>
                <w:sz w:val="18"/>
                <w:szCs w:val="18"/>
              </w:rPr>
            </w:pPr>
            <w:r w:rsidRPr="00F14C29">
              <w:rPr>
                <w:rFonts w:hint="eastAsia"/>
                <w:sz w:val="18"/>
                <w:szCs w:val="18"/>
              </w:rPr>
              <w:t>报警</w:t>
            </w:r>
          </w:p>
        </w:tc>
        <w:tc>
          <w:tcPr>
            <w:tcW w:w="6794" w:type="dxa"/>
          </w:tcPr>
          <w:p w14:paraId="47F469A3" w14:textId="77777777" w:rsidR="00DC3B20" w:rsidRPr="00F14C29" w:rsidRDefault="00DC3B20" w:rsidP="00C9422E">
            <w:pPr>
              <w:ind w:firstLine="360"/>
              <w:rPr>
                <w:sz w:val="18"/>
                <w:szCs w:val="18"/>
              </w:rPr>
            </w:pPr>
            <w:r w:rsidRPr="00F14C29">
              <w:rPr>
                <w:rFonts w:hint="eastAsia"/>
                <w:sz w:val="18"/>
                <w:szCs w:val="18"/>
              </w:rPr>
              <w:t>电梯故障报警</w:t>
            </w:r>
          </w:p>
        </w:tc>
      </w:tr>
      <w:tr w:rsidR="00A24F24" w:rsidRPr="00F14C29" w14:paraId="69F1D74D" w14:textId="77777777" w:rsidTr="00357E2E">
        <w:tc>
          <w:tcPr>
            <w:tcW w:w="1728" w:type="dxa"/>
          </w:tcPr>
          <w:p w14:paraId="494CB2B6" w14:textId="77777777" w:rsidR="00DC3B20" w:rsidRPr="00F14C29" w:rsidRDefault="00DC3B20" w:rsidP="00C9422E">
            <w:pPr>
              <w:ind w:firstLine="360"/>
              <w:rPr>
                <w:sz w:val="18"/>
                <w:szCs w:val="18"/>
              </w:rPr>
            </w:pPr>
            <w:r w:rsidRPr="00F14C29">
              <w:rPr>
                <w:rFonts w:hint="eastAsia"/>
                <w:sz w:val="18"/>
                <w:szCs w:val="18"/>
              </w:rPr>
              <w:t>显示打印</w:t>
            </w:r>
          </w:p>
        </w:tc>
        <w:tc>
          <w:tcPr>
            <w:tcW w:w="6794" w:type="dxa"/>
          </w:tcPr>
          <w:p w14:paraId="1E70D6EC" w14:textId="77777777" w:rsidR="00DC3B20" w:rsidRPr="00F14C29" w:rsidRDefault="00DC3B20" w:rsidP="00C9422E">
            <w:pPr>
              <w:ind w:firstLine="360"/>
              <w:rPr>
                <w:sz w:val="18"/>
                <w:szCs w:val="18"/>
              </w:rPr>
            </w:pPr>
            <w:r w:rsidRPr="00F14C29">
              <w:rPr>
                <w:rFonts w:hint="eastAsia"/>
                <w:sz w:val="18"/>
                <w:szCs w:val="18"/>
              </w:rPr>
              <w:t>状态、报警，并列出设备保养及维修报告。</w:t>
            </w:r>
          </w:p>
        </w:tc>
      </w:tr>
    </w:tbl>
    <w:p w14:paraId="7DDD8E52" w14:textId="77777777" w:rsidR="00DC3B20" w:rsidRPr="00F14C29" w:rsidRDefault="00DC3B20" w:rsidP="0078727A">
      <w:pPr>
        <w:pStyle w:val="ad"/>
        <w:numPr>
          <w:ilvl w:val="0"/>
          <w:numId w:val="3"/>
        </w:numPr>
        <w:ind w:firstLineChars="0"/>
        <w:rPr>
          <w:rFonts w:ascii="宋体" w:hAnsi="宋体"/>
          <w:b/>
        </w:rPr>
      </w:pPr>
      <w:r w:rsidRPr="00F14C29">
        <w:rPr>
          <w:rFonts w:ascii="宋体" w:hAnsi="宋体" w:hint="eastAsia"/>
          <w:b/>
          <w:lang w:val="zh-CN"/>
        </w:rPr>
        <w:t>照明系统</w:t>
      </w:r>
    </w:p>
    <w:p w14:paraId="37A9C877" w14:textId="77777777" w:rsidR="00DC3B20" w:rsidRPr="00F14C29" w:rsidRDefault="00DC3B20" w:rsidP="0078727A">
      <w:pPr>
        <w:pStyle w:val="ad"/>
        <w:numPr>
          <w:ilvl w:val="0"/>
          <w:numId w:val="9"/>
        </w:numPr>
        <w:ind w:firstLineChars="0"/>
        <w:rPr>
          <w:rFonts w:ascii="宋体" w:hAnsi="宋体"/>
          <w:szCs w:val="21"/>
        </w:rPr>
      </w:pPr>
      <w:r w:rsidRPr="00F14C29">
        <w:rPr>
          <w:rFonts w:ascii="宋体" w:hAnsi="宋体" w:hint="eastAsia"/>
          <w:szCs w:val="21"/>
        </w:rPr>
        <w:t>监控原理</w:t>
      </w:r>
    </w:p>
    <w:p w14:paraId="077C4DA2" w14:textId="77777777" w:rsidR="00DC3B20" w:rsidRPr="00A24F24" w:rsidRDefault="00DC3B20" w:rsidP="009174E3">
      <w:pPr>
        <w:ind w:firstLine="420"/>
        <w:rPr>
          <w:rFonts w:cs="宋体"/>
          <w:kern w:val="0"/>
          <w:sz w:val="18"/>
          <w:szCs w:val="18"/>
          <w:lang w:val="zh-CN"/>
        </w:rPr>
      </w:pPr>
      <w:r w:rsidRPr="00A24F24">
        <w:rPr>
          <w:rFonts w:hint="eastAsia"/>
        </w:rPr>
        <w:t>智能照明系统以接口网关方式与</w:t>
      </w:r>
      <w:r w:rsidRPr="00A24F24">
        <w:rPr>
          <w:rFonts w:hint="eastAsia"/>
        </w:rPr>
        <w:t>BAS</w:t>
      </w:r>
      <w:r w:rsidRPr="00A24F24">
        <w:rPr>
          <w:rFonts w:hint="eastAsia"/>
        </w:rPr>
        <w:t>集成，建立通讯联络。</w:t>
      </w:r>
      <w:r w:rsidRPr="00A24F24">
        <w:rPr>
          <w:rFonts w:hint="eastAsia"/>
        </w:rPr>
        <w:t>BAS</w:t>
      </w:r>
      <w:r w:rsidRPr="00A24F24">
        <w:rPr>
          <w:rFonts w:hint="eastAsia"/>
        </w:rPr>
        <w:t>对智能照明系统进行监视，通过相互间的通讯协议，读取设备的运行参数，实时反映智能照明系统的各种运行状态和故障报警。便于操作人员的监控和管理。</w:t>
      </w:r>
    </w:p>
    <w:p w14:paraId="46BAEF82" w14:textId="77777777" w:rsidR="00DC3B20" w:rsidRPr="00A24F24" w:rsidRDefault="00DC3B20" w:rsidP="009174E3">
      <w:pPr>
        <w:ind w:firstLine="420"/>
      </w:pPr>
      <w:r w:rsidRPr="00A24F24">
        <w:rPr>
          <w:rFonts w:hint="eastAsia"/>
        </w:rPr>
        <w:t>公共照明与环境照明通过</w:t>
      </w:r>
      <w:r w:rsidRPr="00A24F24">
        <w:rPr>
          <w:rFonts w:hint="eastAsia"/>
        </w:rPr>
        <w:t>DDC</w:t>
      </w:r>
      <w:r w:rsidRPr="00A24F24">
        <w:rPr>
          <w:rFonts w:hint="eastAsia"/>
        </w:rPr>
        <w:t>直接控制，对楼外和大堂的照明将实现</w:t>
      </w:r>
      <w:r w:rsidRPr="00A24F24">
        <w:rPr>
          <w:rFonts w:hint="eastAsia"/>
        </w:rPr>
        <w:t>0</w:t>
      </w:r>
      <w:r w:rsidRPr="00A24F24">
        <w:rPr>
          <w:rFonts w:hint="eastAsia"/>
        </w:rPr>
        <w:t>～</w:t>
      </w:r>
      <w:r w:rsidRPr="00A24F24">
        <w:rPr>
          <w:rFonts w:hint="eastAsia"/>
        </w:rPr>
        <w:t>10V</w:t>
      </w:r>
      <w:r w:rsidRPr="00A24F24">
        <w:rPr>
          <w:rFonts w:hint="eastAsia"/>
        </w:rPr>
        <w:t>的模拟调光控制功能。系统设计时，考虑照明回路的空间位置，对区域的照度进行监测，通过照度进行调光控制，以实现智能化特点。</w:t>
      </w:r>
    </w:p>
    <w:p w14:paraId="0C8315C9" w14:textId="77777777" w:rsidR="00DC3B20" w:rsidRPr="00A24F24" w:rsidRDefault="00DC3B20" w:rsidP="009174E3">
      <w:pPr>
        <w:ind w:firstLine="420"/>
        <w:rPr>
          <w:lang w:val="zh-CN"/>
        </w:rPr>
      </w:pPr>
      <w:r w:rsidRPr="00A24F24">
        <w:rPr>
          <w:rFonts w:hint="eastAsia"/>
          <w:lang w:val="zh-CN"/>
        </w:rPr>
        <w:object w:dxaOrig="7740" w:dyaOrig="7410" w14:anchorId="4CA82C3A">
          <v:shape id="_x0000_i1030" type="#_x0000_t75" style="width:263.25pt;height:253.5pt" o:ole="">
            <v:imagedata r:id="rId55" o:title=""/>
          </v:shape>
          <o:OLEObject Type="Embed" ProgID="Picture.PicObj.1" ShapeID="_x0000_i1030" DrawAspect="Content" ObjectID="_1639415864" r:id="rId56"/>
        </w:object>
      </w:r>
    </w:p>
    <w:p w14:paraId="1BE78568" w14:textId="77777777" w:rsidR="00DC3B20" w:rsidRPr="00A24F24" w:rsidRDefault="00DC3B20" w:rsidP="009174E3">
      <w:pPr>
        <w:ind w:firstLine="420"/>
      </w:pPr>
      <w:r w:rsidRPr="00A24F24">
        <w:rPr>
          <w:rFonts w:hint="eastAsia"/>
        </w:rPr>
        <w:t>照明系统监控原理图</w:t>
      </w:r>
    </w:p>
    <w:p w14:paraId="1BF5A1E7" w14:textId="77777777" w:rsidR="00DC3B20" w:rsidRPr="00F14C29" w:rsidRDefault="00DC3B20" w:rsidP="0078727A">
      <w:pPr>
        <w:pStyle w:val="ad"/>
        <w:numPr>
          <w:ilvl w:val="0"/>
          <w:numId w:val="9"/>
        </w:numPr>
        <w:ind w:firstLineChars="0"/>
        <w:rPr>
          <w:rFonts w:ascii="宋体" w:hAnsi="宋体"/>
          <w:szCs w:val="21"/>
        </w:rPr>
      </w:pPr>
      <w:r w:rsidRPr="00F14C29">
        <w:rPr>
          <w:rFonts w:ascii="宋体" w:hAnsi="宋体" w:hint="eastAsia"/>
          <w:szCs w:val="21"/>
        </w:rPr>
        <w:t>监控内容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794"/>
      </w:tblGrid>
      <w:tr w:rsidR="00A24F24" w:rsidRPr="00F14C29" w14:paraId="4F4AC392" w14:textId="77777777" w:rsidTr="00357E2E">
        <w:trPr>
          <w:trHeight w:val="454"/>
          <w:tblHeader/>
        </w:trPr>
        <w:tc>
          <w:tcPr>
            <w:tcW w:w="1728" w:type="dxa"/>
          </w:tcPr>
          <w:p w14:paraId="3950DA75" w14:textId="77777777" w:rsidR="00DC3B20" w:rsidRPr="00F14C29" w:rsidRDefault="00DC3B20" w:rsidP="00357E2E">
            <w:pPr>
              <w:pStyle w:val="af7"/>
              <w:jc w:val="both"/>
              <w:rPr>
                <w:rFonts w:ascii="宋体" w:eastAsia="宋体" w:hAnsi="宋体"/>
                <w:b/>
                <w:color w:val="auto"/>
                <w:sz w:val="18"/>
                <w:szCs w:val="18"/>
              </w:rPr>
            </w:pPr>
            <w:r w:rsidRPr="00F14C29">
              <w:rPr>
                <w:rFonts w:ascii="宋体" w:eastAsia="宋体" w:hAnsi="宋体" w:hint="eastAsia"/>
                <w:b/>
                <w:color w:val="auto"/>
                <w:sz w:val="18"/>
                <w:szCs w:val="18"/>
              </w:rPr>
              <w:t>监控对象</w:t>
            </w:r>
          </w:p>
        </w:tc>
        <w:tc>
          <w:tcPr>
            <w:tcW w:w="6794" w:type="dxa"/>
          </w:tcPr>
          <w:p w14:paraId="6DD9958A" w14:textId="77777777" w:rsidR="00DC3B20" w:rsidRPr="00F14C29" w:rsidRDefault="00DC3B20" w:rsidP="00357E2E">
            <w:pPr>
              <w:pStyle w:val="af7"/>
              <w:jc w:val="both"/>
              <w:rPr>
                <w:rFonts w:ascii="宋体" w:eastAsia="宋体" w:hAnsi="宋体"/>
                <w:b/>
                <w:color w:val="auto"/>
                <w:sz w:val="18"/>
                <w:szCs w:val="18"/>
              </w:rPr>
            </w:pPr>
            <w:r w:rsidRPr="00F14C29">
              <w:rPr>
                <w:rFonts w:ascii="宋体" w:eastAsia="宋体" w:hAnsi="宋体" w:hint="eastAsia"/>
                <w:b/>
                <w:color w:val="auto"/>
                <w:sz w:val="18"/>
                <w:szCs w:val="18"/>
              </w:rPr>
              <w:t>公共照明、环境照明</w:t>
            </w:r>
          </w:p>
        </w:tc>
      </w:tr>
      <w:tr w:rsidR="00A24F24" w:rsidRPr="00F14C29" w14:paraId="17401C3B" w14:textId="77777777" w:rsidTr="00357E2E">
        <w:tc>
          <w:tcPr>
            <w:tcW w:w="1728" w:type="dxa"/>
          </w:tcPr>
          <w:p w14:paraId="023D9C5F" w14:textId="77777777" w:rsidR="00DC3B20" w:rsidRPr="00F14C29" w:rsidRDefault="00DC3B20" w:rsidP="00C9422E">
            <w:pPr>
              <w:ind w:firstLine="360"/>
              <w:rPr>
                <w:sz w:val="18"/>
                <w:szCs w:val="18"/>
              </w:rPr>
            </w:pPr>
            <w:r w:rsidRPr="00F14C29">
              <w:rPr>
                <w:rFonts w:hint="eastAsia"/>
                <w:sz w:val="18"/>
                <w:szCs w:val="18"/>
              </w:rPr>
              <w:t>监测内容</w:t>
            </w:r>
          </w:p>
        </w:tc>
        <w:tc>
          <w:tcPr>
            <w:tcW w:w="6794" w:type="dxa"/>
          </w:tcPr>
          <w:p w14:paraId="10A4A44F" w14:textId="77777777" w:rsidR="00DC3B20" w:rsidRPr="00F14C29" w:rsidRDefault="00DC3B20" w:rsidP="00C9422E">
            <w:pPr>
              <w:ind w:firstLine="360"/>
              <w:rPr>
                <w:sz w:val="18"/>
                <w:szCs w:val="18"/>
              </w:rPr>
            </w:pPr>
            <w:r w:rsidRPr="00F14C29">
              <w:rPr>
                <w:rFonts w:hint="eastAsia"/>
                <w:sz w:val="18"/>
                <w:szCs w:val="18"/>
              </w:rPr>
              <w:t>照明运行状态、手动</w:t>
            </w:r>
            <w:r w:rsidRPr="00F14C29">
              <w:rPr>
                <w:rFonts w:hint="eastAsia"/>
                <w:sz w:val="18"/>
                <w:szCs w:val="18"/>
              </w:rPr>
              <w:t>/</w:t>
            </w:r>
            <w:r w:rsidRPr="00F14C29">
              <w:rPr>
                <w:rFonts w:hint="eastAsia"/>
                <w:sz w:val="18"/>
                <w:szCs w:val="18"/>
              </w:rPr>
              <w:t>自动状态，区域照度检测</w:t>
            </w:r>
          </w:p>
        </w:tc>
      </w:tr>
      <w:tr w:rsidR="00A24F24" w:rsidRPr="00F14C29" w14:paraId="45C8D1A4" w14:textId="77777777" w:rsidTr="00357E2E">
        <w:tc>
          <w:tcPr>
            <w:tcW w:w="1728" w:type="dxa"/>
          </w:tcPr>
          <w:p w14:paraId="1187D063" w14:textId="77777777" w:rsidR="00DC3B20" w:rsidRPr="00F14C29" w:rsidRDefault="00DC3B20" w:rsidP="00C9422E">
            <w:pPr>
              <w:ind w:firstLine="360"/>
              <w:rPr>
                <w:sz w:val="18"/>
                <w:szCs w:val="18"/>
              </w:rPr>
            </w:pPr>
            <w:r w:rsidRPr="00F14C29">
              <w:rPr>
                <w:rFonts w:hint="eastAsia"/>
                <w:sz w:val="18"/>
                <w:szCs w:val="18"/>
              </w:rPr>
              <w:t>控制内容</w:t>
            </w:r>
          </w:p>
        </w:tc>
        <w:tc>
          <w:tcPr>
            <w:tcW w:w="6794" w:type="dxa"/>
          </w:tcPr>
          <w:p w14:paraId="22522E59" w14:textId="77777777" w:rsidR="00DC3B20" w:rsidRPr="00F14C29" w:rsidRDefault="00DC3B20" w:rsidP="00C9422E">
            <w:pPr>
              <w:ind w:firstLine="360"/>
              <w:rPr>
                <w:sz w:val="18"/>
                <w:szCs w:val="18"/>
              </w:rPr>
            </w:pPr>
            <w:r w:rsidRPr="00F14C29">
              <w:rPr>
                <w:rFonts w:hint="eastAsia"/>
                <w:sz w:val="18"/>
                <w:szCs w:val="18"/>
              </w:rPr>
              <w:t>照明开关控制，调光控制</w:t>
            </w:r>
          </w:p>
        </w:tc>
      </w:tr>
      <w:tr w:rsidR="00A24F24" w:rsidRPr="00F14C29" w14:paraId="658242E6" w14:textId="77777777" w:rsidTr="00357E2E">
        <w:tc>
          <w:tcPr>
            <w:tcW w:w="1728" w:type="dxa"/>
          </w:tcPr>
          <w:p w14:paraId="441F5B17" w14:textId="77777777" w:rsidR="00DC3B20" w:rsidRPr="00F14C29" w:rsidRDefault="00DC3B20" w:rsidP="00C9422E">
            <w:pPr>
              <w:ind w:firstLine="360"/>
              <w:rPr>
                <w:sz w:val="18"/>
                <w:szCs w:val="18"/>
              </w:rPr>
            </w:pPr>
            <w:r w:rsidRPr="00F14C29">
              <w:rPr>
                <w:rFonts w:hint="eastAsia"/>
                <w:sz w:val="18"/>
                <w:szCs w:val="18"/>
              </w:rPr>
              <w:t>报警</w:t>
            </w:r>
          </w:p>
        </w:tc>
        <w:tc>
          <w:tcPr>
            <w:tcW w:w="6794" w:type="dxa"/>
          </w:tcPr>
          <w:p w14:paraId="01F66B62" w14:textId="77777777" w:rsidR="00DC3B20" w:rsidRPr="00F14C29" w:rsidRDefault="00DC3B20" w:rsidP="00C9422E">
            <w:pPr>
              <w:ind w:firstLine="360"/>
              <w:rPr>
                <w:sz w:val="18"/>
                <w:szCs w:val="18"/>
              </w:rPr>
            </w:pPr>
            <w:r w:rsidRPr="00F14C29">
              <w:rPr>
                <w:rFonts w:hint="eastAsia"/>
                <w:sz w:val="18"/>
                <w:szCs w:val="18"/>
              </w:rPr>
              <w:t>照明故障报警</w:t>
            </w:r>
          </w:p>
        </w:tc>
      </w:tr>
      <w:tr w:rsidR="00A24F24" w:rsidRPr="00F14C29" w14:paraId="238E1085" w14:textId="77777777" w:rsidTr="00357E2E">
        <w:tc>
          <w:tcPr>
            <w:tcW w:w="1728" w:type="dxa"/>
          </w:tcPr>
          <w:p w14:paraId="514D6984" w14:textId="77777777" w:rsidR="00DC3B20" w:rsidRPr="00F14C29" w:rsidRDefault="00DC3B20" w:rsidP="00C9422E">
            <w:pPr>
              <w:ind w:firstLine="360"/>
              <w:rPr>
                <w:sz w:val="18"/>
                <w:szCs w:val="18"/>
              </w:rPr>
            </w:pPr>
            <w:r w:rsidRPr="00F14C29">
              <w:rPr>
                <w:rFonts w:hint="eastAsia"/>
                <w:sz w:val="18"/>
                <w:szCs w:val="18"/>
              </w:rPr>
              <w:t>显示打印</w:t>
            </w:r>
          </w:p>
        </w:tc>
        <w:tc>
          <w:tcPr>
            <w:tcW w:w="6794" w:type="dxa"/>
          </w:tcPr>
          <w:p w14:paraId="21D5D661" w14:textId="77777777" w:rsidR="00DC3B20" w:rsidRPr="00F14C29" w:rsidRDefault="00DC3B20" w:rsidP="00C9422E">
            <w:pPr>
              <w:ind w:firstLine="360"/>
              <w:rPr>
                <w:sz w:val="18"/>
                <w:szCs w:val="18"/>
              </w:rPr>
            </w:pPr>
            <w:r w:rsidRPr="00F14C29">
              <w:rPr>
                <w:rFonts w:hint="eastAsia"/>
                <w:sz w:val="18"/>
                <w:szCs w:val="18"/>
              </w:rPr>
              <w:t>状态、报警，并列出设备保养及维修报告。</w:t>
            </w:r>
          </w:p>
        </w:tc>
      </w:tr>
    </w:tbl>
    <w:p w14:paraId="1C1C8A85" w14:textId="77777777" w:rsidR="00DC3B20" w:rsidRPr="00A24F24" w:rsidRDefault="00DC3B20" w:rsidP="0033174E">
      <w:pPr>
        <w:pStyle w:val="3"/>
      </w:pPr>
      <w:bookmarkStart w:id="140" w:name="_Toc330477506"/>
      <w:r w:rsidRPr="00A24F24">
        <w:rPr>
          <w:rFonts w:hint="eastAsia"/>
        </w:rPr>
        <w:t xml:space="preserve">6.2.4 </w:t>
      </w:r>
      <w:r w:rsidRPr="00A24F24">
        <w:rPr>
          <w:rFonts w:hint="eastAsia"/>
        </w:rPr>
        <w:t>视频会议系统</w:t>
      </w:r>
      <w:bookmarkEnd w:id="140"/>
    </w:p>
    <w:p w14:paraId="0DFADFBE" w14:textId="77777777" w:rsidR="00DC3B20" w:rsidRPr="00A24F24" w:rsidRDefault="00DC3B20" w:rsidP="005C65A4">
      <w:pPr>
        <w:pStyle w:val="4"/>
      </w:pPr>
      <w:bookmarkStart w:id="141" w:name="_Toc330477507"/>
      <w:r w:rsidRPr="00A24F24">
        <w:rPr>
          <w:rFonts w:hint="eastAsia"/>
        </w:rPr>
        <w:t xml:space="preserve">6.2.4.1 </w:t>
      </w:r>
      <w:r w:rsidRPr="00A24F24">
        <w:rPr>
          <w:rFonts w:hint="eastAsia"/>
        </w:rPr>
        <w:t>系统概述</w:t>
      </w:r>
      <w:bookmarkEnd w:id="141"/>
    </w:p>
    <w:p w14:paraId="6C66442D" w14:textId="77777777" w:rsidR="00DC3B20" w:rsidRPr="00A24F24" w:rsidRDefault="00DC3B20" w:rsidP="009174E3">
      <w:pPr>
        <w:ind w:firstLine="420"/>
      </w:pPr>
      <w:r w:rsidRPr="00A24F24">
        <w:rPr>
          <w:rFonts w:hint="eastAsia"/>
        </w:rPr>
        <w:t>视频会议作为网络时代出现的新型会议方式，它的数据和图像传送功能是传统会议不可取代的。对于</w:t>
      </w:r>
      <w:r w:rsidR="00AA2D0E">
        <w:rPr>
          <w:rFonts w:hint="eastAsia"/>
        </w:rPr>
        <w:t>本智慧校园</w:t>
      </w:r>
      <w:r w:rsidRPr="00A24F24">
        <w:rPr>
          <w:rFonts w:hint="eastAsia"/>
          <w:kern w:val="0"/>
          <w:szCs w:val="20"/>
        </w:rPr>
        <w:t>来说，</w:t>
      </w:r>
      <w:r w:rsidRPr="00A24F24">
        <w:rPr>
          <w:rFonts w:hint="eastAsia"/>
        </w:rPr>
        <w:t>教学工作的效率和质量要求在不断提高，视频会议系统建设已成</w:t>
      </w:r>
      <w:r w:rsidRPr="00A24F24">
        <w:rPr>
          <w:rFonts w:hint="eastAsia"/>
          <w:kern w:val="0"/>
          <w:szCs w:val="20"/>
        </w:rPr>
        <w:t>为基地</w:t>
      </w:r>
      <w:r w:rsidRPr="00A24F24">
        <w:rPr>
          <w:rFonts w:hint="eastAsia"/>
        </w:rPr>
        <w:t>现代化办公建设的重要组成部分。</w:t>
      </w:r>
    </w:p>
    <w:p w14:paraId="2A526F7B" w14:textId="77777777" w:rsidR="00DC3B20" w:rsidRPr="00A24F24" w:rsidRDefault="00DC3B20" w:rsidP="009174E3">
      <w:pPr>
        <w:ind w:firstLine="420"/>
      </w:pPr>
      <w:r w:rsidRPr="00A24F24">
        <w:rPr>
          <w:rFonts w:hint="eastAsia"/>
        </w:rPr>
        <w:t>本项目视频会议系统将建设一个面向基地各级单位，满足多种业务的需要，能综合传输处理数据、语音、文字、图表、动态图像，具备充分的开放性和技术先进性的管理视频通信</w:t>
      </w:r>
      <w:r w:rsidRPr="00A24F24">
        <w:rPr>
          <w:rFonts w:hint="eastAsia"/>
        </w:rPr>
        <w:lastRenderedPageBreak/>
        <w:t>系统，主要是为了在实践中应用交互式电视会议、实时现场图像传输、远程教学等。</w:t>
      </w:r>
    </w:p>
    <w:p w14:paraId="378B8259" w14:textId="77777777" w:rsidR="00DC3B20" w:rsidRPr="00F14C29" w:rsidRDefault="00DC3B20" w:rsidP="0078727A">
      <w:pPr>
        <w:pStyle w:val="ad"/>
        <w:numPr>
          <w:ilvl w:val="1"/>
          <w:numId w:val="11"/>
        </w:numPr>
        <w:ind w:left="0" w:firstLineChars="0" w:firstLine="426"/>
        <w:rPr>
          <w:rFonts w:ascii="宋体" w:hAnsi="宋体"/>
          <w:b/>
        </w:rPr>
      </w:pPr>
      <w:r w:rsidRPr="00F14C29">
        <w:rPr>
          <w:rFonts w:ascii="宋体" w:hAnsi="宋体" w:hint="eastAsia"/>
          <w:b/>
        </w:rPr>
        <w:t>规划范围</w:t>
      </w:r>
    </w:p>
    <w:p w14:paraId="7E1460CD" w14:textId="77777777" w:rsidR="00DC3B20" w:rsidRPr="00A24F24" w:rsidRDefault="00DC3B20" w:rsidP="009174E3">
      <w:pPr>
        <w:ind w:firstLine="420"/>
      </w:pPr>
      <w:r w:rsidRPr="00A24F24">
        <w:rPr>
          <w:rFonts w:hint="eastAsia"/>
        </w:rPr>
        <w:t>视频会议系统主要应用场合为基地内各楼宇建筑内的会议室及部分有教学需求的教室。规划范围包括国际学术交流中心、研究生中心、图文信息中心、行政办公楼、后勤服务中心、接待中心、培训认证中心等</w:t>
      </w:r>
      <w:r w:rsidRPr="00A24F24">
        <w:rPr>
          <w:rFonts w:hint="eastAsia"/>
        </w:rPr>
        <w:t>7</w:t>
      </w:r>
      <w:r w:rsidRPr="00A24F24">
        <w:rPr>
          <w:rFonts w:hint="eastAsia"/>
        </w:rPr>
        <w:t>栋建筑内的</w:t>
      </w:r>
      <w:r w:rsidRPr="00A24F24">
        <w:rPr>
          <w:rFonts w:hint="eastAsia"/>
        </w:rPr>
        <w:t>14</w:t>
      </w:r>
      <w:r w:rsidRPr="00A24F24">
        <w:rPr>
          <w:rFonts w:hint="eastAsia"/>
        </w:rPr>
        <w:t>间会议室或培训教室（以每栋</w:t>
      </w:r>
      <w:r w:rsidRPr="00A24F24">
        <w:rPr>
          <w:rFonts w:hint="eastAsia"/>
        </w:rPr>
        <w:t>2</w:t>
      </w:r>
      <w:r w:rsidRPr="00A24F24">
        <w:rPr>
          <w:rFonts w:hint="eastAsia"/>
        </w:rPr>
        <w:t>套会议系统计算）。</w:t>
      </w:r>
    </w:p>
    <w:p w14:paraId="6ED29BD2" w14:textId="77777777" w:rsidR="00DC3B20" w:rsidRPr="00F14C29" w:rsidRDefault="00DC3B20" w:rsidP="0078727A">
      <w:pPr>
        <w:pStyle w:val="ad"/>
        <w:numPr>
          <w:ilvl w:val="1"/>
          <w:numId w:val="11"/>
        </w:numPr>
        <w:ind w:left="0" w:firstLineChars="0" w:firstLine="426"/>
        <w:rPr>
          <w:rFonts w:ascii="宋体" w:hAnsi="宋体"/>
          <w:b/>
        </w:rPr>
      </w:pPr>
      <w:r w:rsidRPr="00F14C29">
        <w:rPr>
          <w:rFonts w:ascii="宋体" w:hAnsi="宋体" w:hint="eastAsia"/>
          <w:b/>
        </w:rPr>
        <w:t>规划目标</w:t>
      </w:r>
    </w:p>
    <w:p w14:paraId="20B0B12A" w14:textId="77777777" w:rsidR="00DC3B20" w:rsidRPr="00A24F24" w:rsidRDefault="00AA2D0E" w:rsidP="009174E3">
      <w:pPr>
        <w:ind w:firstLine="420"/>
      </w:pPr>
      <w:r>
        <w:rPr>
          <w:rFonts w:hint="eastAsia"/>
        </w:rPr>
        <w:t>本智慧校园</w:t>
      </w:r>
      <w:r w:rsidR="00DC3B20" w:rsidRPr="00A24F24">
        <w:rPr>
          <w:rFonts w:hint="eastAsia"/>
        </w:rPr>
        <w:t>视频会议系统的建设目标是在基地信息化网络建设基础上，完成行政办公楼等</w:t>
      </w:r>
      <w:r w:rsidR="00DC3B20" w:rsidRPr="00A24F24">
        <w:rPr>
          <w:rFonts w:hint="eastAsia"/>
        </w:rPr>
        <w:t>7</w:t>
      </w:r>
      <w:r w:rsidR="00DC3B20" w:rsidRPr="00A24F24">
        <w:rPr>
          <w:rFonts w:hint="eastAsia"/>
        </w:rPr>
        <w:t>栋建筑内</w:t>
      </w:r>
      <w:r w:rsidR="00DC3B20" w:rsidRPr="00A24F24">
        <w:rPr>
          <w:rFonts w:hint="eastAsia"/>
        </w:rPr>
        <w:t>14</w:t>
      </w:r>
      <w:r w:rsidR="00DC3B20" w:rsidRPr="00A24F24">
        <w:rPr>
          <w:rFonts w:hint="eastAsia"/>
        </w:rPr>
        <w:t>个会议室和教室的视频会议系统建设，在处理各类行政会议、业务工作部署、远程教育、领导指挥决策、紧急部署、快速反应等工作时可以召开紧急会议。为</w:t>
      </w:r>
      <w:r w:rsidR="009851EF">
        <w:rPr>
          <w:rFonts w:hint="eastAsia"/>
        </w:rPr>
        <w:t>XX</w:t>
      </w:r>
      <w:r w:rsidR="003415C9">
        <w:rPr>
          <w:rFonts w:hint="eastAsia"/>
        </w:rPr>
        <w:t>学校基地</w:t>
      </w:r>
      <w:r w:rsidR="00DC3B20" w:rsidRPr="00A24F24">
        <w:rPr>
          <w:rFonts w:hint="eastAsia"/>
        </w:rPr>
        <w:t>提供重要的多媒体通信手段，进一步促使工作效率和质量的提升。</w:t>
      </w:r>
    </w:p>
    <w:p w14:paraId="3589650F" w14:textId="77777777" w:rsidR="00DC3B20" w:rsidRPr="00A24F24" w:rsidRDefault="00DC3B20" w:rsidP="009174E3">
      <w:pPr>
        <w:ind w:firstLine="420"/>
      </w:pPr>
      <w:r w:rsidRPr="00A24F24">
        <w:rPr>
          <w:rFonts w:hint="eastAsia"/>
        </w:rPr>
        <w:t>系统应达到企业培训对音视频稳定、清晰、流畅的需求，视频质量达到</w:t>
      </w:r>
      <w:r w:rsidRPr="00A24F24">
        <w:rPr>
          <w:rFonts w:hint="eastAsia"/>
        </w:rPr>
        <w:t>DVD</w:t>
      </w:r>
      <w:r w:rsidRPr="00A24F24">
        <w:rPr>
          <w:rFonts w:hint="eastAsia"/>
        </w:rPr>
        <w:t>效果，在网络环境恶劣时（窄带传输，网络瞬间拥塞）不会出现马赛克、图象破碎、花屏、抖动等现象，全面支持</w:t>
      </w:r>
      <w:r w:rsidRPr="00A24F24">
        <w:rPr>
          <w:rFonts w:hint="eastAsia"/>
        </w:rPr>
        <w:t>G</w:t>
      </w:r>
      <w:r w:rsidRPr="00A24F24">
        <w:rPr>
          <w:rFonts w:hint="eastAsia"/>
        </w:rPr>
        <w:t>系列音频，提供高保真音频享受，支持唇音同步、全混音、回声抵消及</w:t>
      </w:r>
      <w:r w:rsidRPr="00A24F24">
        <w:rPr>
          <w:rFonts w:hint="eastAsia"/>
        </w:rPr>
        <w:t>VAD</w:t>
      </w:r>
      <w:r w:rsidRPr="00A24F24">
        <w:rPr>
          <w:rFonts w:hint="eastAsia"/>
        </w:rPr>
        <w:t>语音激励检测技术。确保提供清晰流畅的音视频交流，使各种学习和培训得以顺利进行。</w:t>
      </w:r>
    </w:p>
    <w:p w14:paraId="72F6D141" w14:textId="77777777" w:rsidR="00DC3B20" w:rsidRPr="00F14C29" w:rsidRDefault="00DC3B20" w:rsidP="0078727A">
      <w:pPr>
        <w:pStyle w:val="ad"/>
        <w:numPr>
          <w:ilvl w:val="1"/>
          <w:numId w:val="11"/>
        </w:numPr>
        <w:ind w:left="0" w:firstLineChars="0" w:firstLine="426"/>
        <w:rPr>
          <w:rFonts w:ascii="宋体" w:hAnsi="宋体"/>
          <w:b/>
        </w:rPr>
      </w:pPr>
      <w:r w:rsidRPr="00F14C29">
        <w:rPr>
          <w:rFonts w:ascii="宋体" w:hAnsi="宋体" w:hint="eastAsia"/>
          <w:b/>
        </w:rPr>
        <w:t>设计原则</w:t>
      </w:r>
    </w:p>
    <w:p w14:paraId="01C69E88" w14:textId="77777777" w:rsidR="00DC3B20" w:rsidRPr="00F14C29" w:rsidRDefault="00DC3B20" w:rsidP="00DC3B20">
      <w:pPr>
        <w:pStyle w:val="af8"/>
        <w:adjustRightInd w:val="0"/>
        <w:snapToGrid w:val="0"/>
        <w:ind w:firstLine="422"/>
        <w:rPr>
          <w:rFonts w:ascii="宋体" w:hAnsi="宋体"/>
          <w:b/>
          <w:szCs w:val="21"/>
        </w:rPr>
      </w:pPr>
      <w:r w:rsidRPr="00F14C29">
        <w:rPr>
          <w:rFonts w:ascii="宋体" w:hAnsi="宋体" w:hint="eastAsia"/>
          <w:b/>
          <w:szCs w:val="21"/>
        </w:rPr>
        <w:t>先进性原则</w:t>
      </w:r>
    </w:p>
    <w:p w14:paraId="3BBC7AE2" w14:textId="77777777" w:rsidR="00DC3B20" w:rsidRPr="00A24F24" w:rsidRDefault="00DC3B20" w:rsidP="00E924BD">
      <w:pPr>
        <w:ind w:firstLine="420"/>
      </w:pPr>
      <w:r w:rsidRPr="00A24F24">
        <w:t>采用的系统应是先进的、开放的体系结构，充分考虑系统使用中的科学性。</w:t>
      </w:r>
      <w:r w:rsidRPr="00A24F24">
        <w:rPr>
          <w:rFonts w:hint="eastAsia"/>
        </w:rPr>
        <w:t>AV</w:t>
      </w:r>
      <w:r w:rsidRPr="00A24F24">
        <w:rPr>
          <w:rFonts w:hint="eastAsia"/>
        </w:rPr>
        <w:t>系统采用的设备应是通过语言数字化处理和数据通信协议转换芯片，将所有的信号转换为数字信号，交电脑中心进行处理和控制，实现不同媒体之间的通信和转换。广播电视系统、扩声系统、信号切换系统选用目前世界上处于领先水平产品。整体功能应处于先进水平，系统整体性能高，整个系统易于控制，充分体现现代数字会议的特点，能够流畅地进行会议全过程。</w:t>
      </w:r>
    </w:p>
    <w:p w14:paraId="48C301C7" w14:textId="77777777" w:rsidR="00DC3B20" w:rsidRPr="00F14C29" w:rsidRDefault="00DC3B20" w:rsidP="00DC3B20">
      <w:pPr>
        <w:pStyle w:val="af8"/>
        <w:snapToGrid w:val="0"/>
        <w:ind w:firstLine="422"/>
        <w:rPr>
          <w:rFonts w:ascii="宋体" w:hAnsi="宋体"/>
          <w:b/>
          <w:szCs w:val="21"/>
        </w:rPr>
      </w:pPr>
      <w:r w:rsidRPr="00F14C29">
        <w:rPr>
          <w:rFonts w:ascii="宋体" w:hAnsi="宋体" w:hint="eastAsia"/>
          <w:b/>
          <w:szCs w:val="21"/>
        </w:rPr>
        <w:t>高安全性原则</w:t>
      </w:r>
    </w:p>
    <w:p w14:paraId="7C27F952" w14:textId="77777777" w:rsidR="00DC3B20" w:rsidRPr="00A24F24" w:rsidRDefault="00DC3B20" w:rsidP="00E924BD">
      <w:pPr>
        <w:ind w:firstLine="420"/>
      </w:pPr>
      <w:r w:rsidRPr="00A24F24">
        <w:rPr>
          <w:rFonts w:hint="eastAsia"/>
        </w:rPr>
        <w:t>视频终端要支持对系统设置、</w:t>
      </w:r>
      <w:r w:rsidRPr="00A24F24">
        <w:t>Web</w:t>
      </w:r>
      <w:r w:rsidRPr="00A24F24">
        <w:rPr>
          <w:rFonts w:hint="eastAsia"/>
        </w:rPr>
        <w:t>管理等进行密码认证的访问控制。通过这种方式加强了系统的安全性，有效地阻止了对视频终端设备的非法访问和操作。</w:t>
      </w:r>
    </w:p>
    <w:p w14:paraId="2494AA50" w14:textId="77777777" w:rsidR="00E924BD" w:rsidRPr="00A24F24" w:rsidRDefault="00DC3B20" w:rsidP="00C9422E">
      <w:pPr>
        <w:ind w:firstLine="422"/>
        <w:rPr>
          <w:b/>
        </w:rPr>
      </w:pPr>
      <w:r w:rsidRPr="00A24F24">
        <w:rPr>
          <w:rFonts w:hint="eastAsia"/>
          <w:b/>
        </w:rPr>
        <w:t>兼容性原则</w:t>
      </w:r>
    </w:p>
    <w:p w14:paraId="76568BB6" w14:textId="77777777" w:rsidR="00DC3B20" w:rsidRPr="00A24F24" w:rsidRDefault="00DC3B20" w:rsidP="00E924BD">
      <w:pPr>
        <w:ind w:firstLine="420"/>
      </w:pPr>
      <w:r w:rsidRPr="00A24F24">
        <w:rPr>
          <w:rFonts w:hint="eastAsia"/>
        </w:rPr>
        <w:t>采用标准的</w:t>
      </w:r>
      <w:r w:rsidRPr="00A24F24">
        <w:t>H.261</w:t>
      </w:r>
      <w:r w:rsidRPr="00A24F24">
        <w:rPr>
          <w:rFonts w:hint="eastAsia"/>
        </w:rPr>
        <w:t>、</w:t>
      </w:r>
      <w:r w:rsidRPr="00A24F24">
        <w:t>H.263</w:t>
      </w:r>
      <w:r w:rsidRPr="00A24F24">
        <w:rPr>
          <w:rFonts w:hint="eastAsia"/>
        </w:rPr>
        <w:t>等压缩编码标准和</w:t>
      </w:r>
      <w:r w:rsidRPr="00A24F24">
        <w:t>H.320/H.323</w:t>
      </w:r>
      <w:r w:rsidRPr="00A24F24">
        <w:rPr>
          <w:rFonts w:hint="eastAsia"/>
        </w:rPr>
        <w:t>体系结构，能够很好地与其他视频系统互通互控。</w:t>
      </w:r>
    </w:p>
    <w:p w14:paraId="713ABE59" w14:textId="77777777" w:rsidR="00E924BD" w:rsidRPr="00A24F24" w:rsidRDefault="00DC3B20" w:rsidP="00C9422E">
      <w:pPr>
        <w:ind w:firstLine="422"/>
        <w:rPr>
          <w:b/>
        </w:rPr>
      </w:pPr>
      <w:r w:rsidRPr="00A24F24">
        <w:rPr>
          <w:rFonts w:hint="eastAsia"/>
          <w:b/>
        </w:rPr>
        <w:t>可扩展性原则</w:t>
      </w:r>
    </w:p>
    <w:p w14:paraId="75A558A3" w14:textId="77777777" w:rsidR="00DC3B20" w:rsidRPr="00A24F24" w:rsidRDefault="00DC3B20" w:rsidP="00E924BD">
      <w:pPr>
        <w:ind w:firstLine="420"/>
      </w:pPr>
      <w:r w:rsidRPr="00A24F24">
        <w:rPr>
          <w:rFonts w:hint="eastAsia"/>
        </w:rPr>
        <w:lastRenderedPageBreak/>
        <w:t>除了充分保证传统会议电视的高质量、高可靠性之外，还力求大大拓展会议电视的应用范围和应用内容，充分体现了网络化视频应用的潮流和方向。除了实现视频会议功能还要求系统能实现包括监控图像传送、远程教育、数字录像、视频点播、可视通话、</w:t>
      </w:r>
      <w:r w:rsidRPr="00A24F24">
        <w:rPr>
          <w:rFonts w:hint="eastAsia"/>
        </w:rPr>
        <w:t>IP</w:t>
      </w:r>
      <w:r w:rsidRPr="00A24F24">
        <w:rPr>
          <w:rFonts w:hint="eastAsia"/>
        </w:rPr>
        <w:t>电话等多种功能。</w:t>
      </w:r>
    </w:p>
    <w:p w14:paraId="63464C3D" w14:textId="77777777" w:rsidR="00DC3B20" w:rsidRPr="00F14C29" w:rsidRDefault="00DC3B20" w:rsidP="00DC3B20">
      <w:pPr>
        <w:pStyle w:val="af8"/>
        <w:adjustRightInd w:val="0"/>
        <w:snapToGrid w:val="0"/>
        <w:ind w:firstLine="422"/>
        <w:rPr>
          <w:rFonts w:ascii="宋体" w:hAnsi="宋体"/>
          <w:b/>
          <w:szCs w:val="21"/>
        </w:rPr>
      </w:pPr>
      <w:r w:rsidRPr="00F14C29">
        <w:rPr>
          <w:rFonts w:ascii="宋体" w:hAnsi="宋体" w:hint="eastAsia"/>
          <w:b/>
          <w:szCs w:val="21"/>
        </w:rPr>
        <w:t>高可靠性原则</w:t>
      </w:r>
    </w:p>
    <w:p w14:paraId="1AE7B713" w14:textId="77777777" w:rsidR="00DC3B20" w:rsidRPr="00A24F24" w:rsidRDefault="00DC3B20" w:rsidP="00E924BD">
      <w:pPr>
        <w:ind w:firstLine="420"/>
      </w:pPr>
      <w:r w:rsidRPr="00A24F24">
        <w:rPr>
          <w:rFonts w:hint="eastAsia"/>
        </w:rPr>
        <w:t>采用系统集成设计方式，选用成熟可靠、性能稳定的设备和配件，系统关键部分采用冗余设计，具备一定的容错能力及抗干扰能力，系统具备长期稳定工作的能力，会议终端和</w:t>
      </w:r>
      <w:r w:rsidRPr="00A24F24">
        <w:t>MCU</w:t>
      </w:r>
      <w:r w:rsidRPr="00A24F24">
        <w:rPr>
          <w:rFonts w:hint="eastAsia"/>
        </w:rPr>
        <w:t>之间还具有自动恢复建链功能。会议中如果因为线路问题造成瞬断，可以在极短时间内恢复，不影响会议的正常召开。会议终端和</w:t>
      </w:r>
      <w:r w:rsidRPr="00A24F24">
        <w:t>MCU</w:t>
      </w:r>
      <w:r w:rsidRPr="00A24F24">
        <w:rPr>
          <w:rFonts w:hint="eastAsia"/>
        </w:rPr>
        <w:t>同时还具有自适应能力。当网络出现拥塞时，终端会议优先保证音频流的发送，从而保证会议的不间断性。所有选用设备均符合施工国或国际上的质量及可靠性标准。</w:t>
      </w:r>
    </w:p>
    <w:p w14:paraId="4667117E" w14:textId="77777777" w:rsidR="00DC3B20" w:rsidRPr="00A24F24" w:rsidRDefault="00DC3B20" w:rsidP="00C9422E">
      <w:pPr>
        <w:ind w:firstLine="422"/>
        <w:rPr>
          <w:b/>
        </w:rPr>
      </w:pPr>
      <w:r w:rsidRPr="00A24F24">
        <w:rPr>
          <w:rFonts w:hint="eastAsia"/>
          <w:b/>
        </w:rPr>
        <w:t>可管理性原则</w:t>
      </w:r>
    </w:p>
    <w:p w14:paraId="7B16F473" w14:textId="77777777" w:rsidR="00DC3B20" w:rsidRPr="00A24F24" w:rsidRDefault="00DC3B20" w:rsidP="00E924BD">
      <w:pPr>
        <w:ind w:firstLine="420"/>
      </w:pPr>
      <w:r w:rsidRPr="00A24F24">
        <w:rPr>
          <w:rFonts w:hint="eastAsia"/>
        </w:rPr>
        <w:t>提供良好的操作界面，方便用户操作，提高系统自动化管理能力，降低劳动强度。</w:t>
      </w:r>
    </w:p>
    <w:p w14:paraId="3AACCC46" w14:textId="77777777" w:rsidR="00DC3B20" w:rsidRPr="00A24F24" w:rsidRDefault="00DC3B20" w:rsidP="005C65A4">
      <w:pPr>
        <w:pStyle w:val="4"/>
      </w:pPr>
      <w:bookmarkStart w:id="142" w:name="_Toc330477508"/>
      <w:r w:rsidRPr="00A24F24">
        <w:rPr>
          <w:rFonts w:hint="eastAsia"/>
        </w:rPr>
        <w:t xml:space="preserve">6.2.4.2 </w:t>
      </w:r>
      <w:r w:rsidR="005838FF" w:rsidRPr="00A24F24">
        <w:rPr>
          <w:rFonts w:hint="eastAsia"/>
        </w:rPr>
        <w:t>系统总体设计</w:t>
      </w:r>
      <w:bookmarkEnd w:id="142"/>
    </w:p>
    <w:p w14:paraId="122573DF" w14:textId="77777777" w:rsidR="00DC3B20" w:rsidRPr="00A24F24" w:rsidRDefault="00DC3B20" w:rsidP="0078727A">
      <w:pPr>
        <w:pStyle w:val="af8"/>
        <w:numPr>
          <w:ilvl w:val="0"/>
          <w:numId w:val="12"/>
        </w:numPr>
        <w:adjustRightInd w:val="0"/>
        <w:snapToGrid w:val="0"/>
        <w:ind w:firstLineChars="0"/>
        <w:rPr>
          <w:rFonts w:ascii="宋体" w:hAnsi="宋体"/>
          <w:b/>
          <w:szCs w:val="21"/>
        </w:rPr>
      </w:pPr>
      <w:r w:rsidRPr="00A24F24">
        <w:rPr>
          <w:rFonts w:ascii="宋体" w:hAnsi="宋体" w:hint="eastAsia"/>
          <w:b/>
          <w:szCs w:val="21"/>
        </w:rPr>
        <w:t>系统构成</w:t>
      </w:r>
    </w:p>
    <w:p w14:paraId="41DAEEB4" w14:textId="77777777" w:rsidR="00DC3B20" w:rsidRPr="00A24F24" w:rsidRDefault="00DC3B20" w:rsidP="009174E3">
      <w:pPr>
        <w:ind w:firstLine="420"/>
      </w:pPr>
      <w:r w:rsidRPr="00A24F24">
        <w:rPr>
          <w:rFonts w:hint="eastAsia"/>
        </w:rPr>
        <w:t>整个视频会议系统</w:t>
      </w:r>
      <w:r w:rsidRPr="00A24F24">
        <w:t>为</w:t>
      </w:r>
      <w:r w:rsidRPr="00A24F24">
        <w:rPr>
          <w:rFonts w:hint="eastAsia"/>
        </w:rPr>
        <w:t>二</w:t>
      </w:r>
      <w:r w:rsidRPr="00A24F24">
        <w:t>级</w:t>
      </w:r>
      <w:r w:rsidRPr="00A24F24">
        <w:rPr>
          <w:rFonts w:hint="eastAsia"/>
        </w:rPr>
        <w:t>组网</w:t>
      </w:r>
      <w:r w:rsidRPr="00A24F24">
        <w:t>结构，</w:t>
      </w:r>
      <w:r w:rsidRPr="00A24F24">
        <w:rPr>
          <w:rFonts w:hint="eastAsia"/>
        </w:rPr>
        <w:t>以行政办公楼主核心大会议室为一级中心会场，行政办公楼、国际学术交流中心、研究生中心、图文信息中心、后勤服务中心、接待中心、培训认证中心的其他会议室为二级分会场。共计</w:t>
      </w:r>
      <w:r w:rsidRPr="00A24F24">
        <w:rPr>
          <w:rFonts w:hint="eastAsia"/>
        </w:rPr>
        <w:t>14</w:t>
      </w:r>
      <w:r w:rsidRPr="00A24F24">
        <w:rPr>
          <w:rFonts w:hint="eastAsia"/>
        </w:rPr>
        <w:t>套视频会议系统，</w:t>
      </w:r>
      <w:r w:rsidRPr="00A24F24">
        <w:rPr>
          <w:rFonts w:hint="eastAsia"/>
        </w:rPr>
        <w:t>1</w:t>
      </w:r>
      <w:r w:rsidRPr="00A24F24">
        <w:rPr>
          <w:rFonts w:hint="eastAsia"/>
        </w:rPr>
        <w:t>套</w:t>
      </w:r>
      <w:r w:rsidRPr="00A24F24">
        <w:rPr>
          <w:rFonts w:hint="eastAsia"/>
        </w:rPr>
        <w:t>MCU</w:t>
      </w:r>
      <w:r w:rsidRPr="00A24F24">
        <w:rPr>
          <w:rFonts w:hint="eastAsia"/>
        </w:rPr>
        <w:t>。</w:t>
      </w:r>
    </w:p>
    <w:p w14:paraId="07044E2E" w14:textId="77777777" w:rsidR="00DC3B20" w:rsidRPr="00A24F24" w:rsidRDefault="000F1519" w:rsidP="009174E3">
      <w:pPr>
        <w:ind w:firstLine="420"/>
      </w:pPr>
      <w:r>
        <w:rPr>
          <w:noProof/>
        </w:rPr>
        <w:lastRenderedPageBreak/>
        <w:drawing>
          <wp:inline distT="0" distB="0" distL="0" distR="0" wp14:anchorId="6AB580B0" wp14:editId="5016D50D">
            <wp:extent cx="5638800" cy="4229100"/>
            <wp:effectExtent l="19050" t="0" r="0" b="0"/>
            <wp:docPr id="38" name="图片 1" descr="说明: 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未标题-1.jpg"/>
                    <pic:cNvPicPr>
                      <a:picLocks noChangeAspect="1" noChangeArrowheads="1"/>
                    </pic:cNvPicPr>
                  </pic:nvPicPr>
                  <pic:blipFill>
                    <a:blip r:embed="rId57" cstate="print"/>
                    <a:srcRect/>
                    <a:stretch>
                      <a:fillRect/>
                    </a:stretch>
                  </pic:blipFill>
                  <pic:spPr bwMode="auto">
                    <a:xfrm>
                      <a:off x="0" y="0"/>
                      <a:ext cx="5638800" cy="4229100"/>
                    </a:xfrm>
                    <a:prstGeom prst="rect">
                      <a:avLst/>
                    </a:prstGeom>
                    <a:noFill/>
                    <a:ln w="9525">
                      <a:noFill/>
                      <a:miter lim="800000"/>
                      <a:headEnd/>
                      <a:tailEnd/>
                    </a:ln>
                  </pic:spPr>
                </pic:pic>
              </a:graphicData>
            </a:graphic>
          </wp:inline>
        </w:drawing>
      </w:r>
    </w:p>
    <w:p w14:paraId="4B37E592" w14:textId="77777777" w:rsidR="00DC3B20" w:rsidRPr="00A24F24" w:rsidRDefault="00DC3B20" w:rsidP="00C9422E">
      <w:pPr>
        <w:ind w:firstLine="361"/>
        <w:jc w:val="center"/>
        <w:rPr>
          <w:b/>
          <w:sz w:val="18"/>
          <w:szCs w:val="18"/>
        </w:rPr>
      </w:pPr>
      <w:r w:rsidRPr="00A24F24">
        <w:rPr>
          <w:rFonts w:hint="eastAsia"/>
          <w:b/>
          <w:sz w:val="18"/>
          <w:szCs w:val="18"/>
        </w:rPr>
        <w:t>视频会议系统结构图</w:t>
      </w:r>
    </w:p>
    <w:p w14:paraId="3A6EE7FC" w14:textId="77777777" w:rsidR="00DC3B20" w:rsidRPr="00A24F24" w:rsidRDefault="00DC3B20" w:rsidP="009174E3">
      <w:pPr>
        <w:ind w:firstLine="420"/>
      </w:pPr>
      <w:r w:rsidRPr="00A24F24">
        <w:rPr>
          <w:rFonts w:hint="eastAsia"/>
        </w:rPr>
        <w:t>系统具备可扩展的特性，可适应以后新功能需求提出而进行的扩展改造。</w:t>
      </w:r>
    </w:p>
    <w:p w14:paraId="4BC66F22" w14:textId="77777777" w:rsidR="00DC3B20" w:rsidRPr="00A24F24" w:rsidRDefault="000F1519" w:rsidP="009174E3">
      <w:pPr>
        <w:ind w:firstLine="420"/>
      </w:pPr>
      <w:r>
        <w:rPr>
          <w:noProof/>
        </w:rPr>
        <w:lastRenderedPageBreak/>
        <w:drawing>
          <wp:inline distT="0" distB="0" distL="0" distR="0" wp14:anchorId="16F829E5" wp14:editId="496BE552">
            <wp:extent cx="5276850" cy="3886200"/>
            <wp:effectExtent l="19050" t="0" r="0" b="0"/>
            <wp:docPr id="39" name="图片 2" descr="说明: 未命名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未命名2.bmp"/>
                    <pic:cNvPicPr>
                      <a:picLocks noChangeAspect="1" noChangeArrowheads="1"/>
                    </pic:cNvPicPr>
                  </pic:nvPicPr>
                  <pic:blipFill>
                    <a:blip r:embed="rId58" cstate="print"/>
                    <a:srcRect/>
                    <a:stretch>
                      <a:fillRect/>
                    </a:stretch>
                  </pic:blipFill>
                  <pic:spPr bwMode="auto">
                    <a:xfrm>
                      <a:off x="0" y="0"/>
                      <a:ext cx="5276850" cy="3886200"/>
                    </a:xfrm>
                    <a:prstGeom prst="rect">
                      <a:avLst/>
                    </a:prstGeom>
                    <a:noFill/>
                    <a:ln w="9525">
                      <a:noFill/>
                      <a:miter lim="800000"/>
                      <a:headEnd/>
                      <a:tailEnd/>
                    </a:ln>
                  </pic:spPr>
                </pic:pic>
              </a:graphicData>
            </a:graphic>
          </wp:inline>
        </w:drawing>
      </w:r>
    </w:p>
    <w:p w14:paraId="16A25B39" w14:textId="77777777" w:rsidR="00DC3B20" w:rsidRPr="00A24F24" w:rsidRDefault="00DC3B20" w:rsidP="00C9422E">
      <w:pPr>
        <w:ind w:firstLine="361"/>
        <w:jc w:val="center"/>
        <w:rPr>
          <w:b/>
          <w:sz w:val="18"/>
          <w:szCs w:val="18"/>
        </w:rPr>
      </w:pPr>
      <w:r w:rsidRPr="00A24F24">
        <w:rPr>
          <w:rFonts w:hint="eastAsia"/>
          <w:b/>
          <w:sz w:val="18"/>
          <w:szCs w:val="18"/>
        </w:rPr>
        <w:t>视频会议系统扩展结构图</w:t>
      </w:r>
    </w:p>
    <w:p w14:paraId="6D925473" w14:textId="77777777" w:rsidR="00DC3B20" w:rsidRPr="00F14C29" w:rsidRDefault="00DC3B20" w:rsidP="0078727A">
      <w:pPr>
        <w:pStyle w:val="ad"/>
        <w:numPr>
          <w:ilvl w:val="0"/>
          <w:numId w:val="12"/>
        </w:numPr>
        <w:ind w:firstLineChars="0"/>
        <w:rPr>
          <w:rFonts w:ascii="宋体" w:hAnsi="宋体"/>
          <w:b/>
        </w:rPr>
      </w:pPr>
      <w:r w:rsidRPr="00F14C29">
        <w:rPr>
          <w:rFonts w:ascii="宋体" w:hAnsi="宋体" w:hint="eastAsia"/>
          <w:b/>
        </w:rPr>
        <w:t>主要功能</w:t>
      </w:r>
    </w:p>
    <w:p w14:paraId="21BEA934" w14:textId="77777777" w:rsidR="00785967" w:rsidRPr="00A24F24" w:rsidRDefault="00DC3B20" w:rsidP="00785967">
      <w:pPr>
        <w:ind w:firstLineChars="0" w:firstLine="420"/>
        <w:rPr>
          <w:b/>
        </w:rPr>
      </w:pPr>
      <w:r w:rsidRPr="00A24F24">
        <w:rPr>
          <w:rFonts w:hint="eastAsia"/>
          <w:b/>
        </w:rPr>
        <w:t>会议召开功能</w:t>
      </w:r>
    </w:p>
    <w:p w14:paraId="2A6DF93F" w14:textId="77777777" w:rsidR="00785967" w:rsidRPr="00A24F24" w:rsidRDefault="00DC3B20" w:rsidP="0078727A">
      <w:pPr>
        <w:pStyle w:val="ad"/>
        <w:numPr>
          <w:ilvl w:val="0"/>
          <w:numId w:val="82"/>
        </w:numPr>
        <w:ind w:firstLineChars="0"/>
      </w:pPr>
      <w:r w:rsidRPr="00A24F24">
        <w:rPr>
          <w:rFonts w:hint="eastAsia"/>
        </w:rPr>
        <w:t>所有会场可以同时加入同一个大会；</w:t>
      </w:r>
    </w:p>
    <w:p w14:paraId="57FFB90E" w14:textId="77777777" w:rsidR="00785967" w:rsidRPr="00A24F24" w:rsidRDefault="00DC3B20" w:rsidP="0078727A">
      <w:pPr>
        <w:pStyle w:val="ad"/>
        <w:numPr>
          <w:ilvl w:val="0"/>
          <w:numId w:val="82"/>
        </w:numPr>
        <w:ind w:firstLineChars="0"/>
      </w:pPr>
      <w:r w:rsidRPr="00A24F24">
        <w:rPr>
          <w:rFonts w:hint="eastAsia"/>
        </w:rPr>
        <w:t>各个会议室召开自己的会议；</w:t>
      </w:r>
    </w:p>
    <w:p w14:paraId="086B3FC2" w14:textId="77777777" w:rsidR="00785967" w:rsidRPr="00A24F24" w:rsidRDefault="00DC3B20" w:rsidP="0078727A">
      <w:pPr>
        <w:pStyle w:val="ad"/>
        <w:numPr>
          <w:ilvl w:val="0"/>
          <w:numId w:val="82"/>
        </w:numPr>
        <w:ind w:firstLineChars="0"/>
      </w:pPr>
      <w:r w:rsidRPr="00A24F24">
        <w:rPr>
          <w:rFonts w:hint="eastAsia"/>
        </w:rPr>
        <w:t>可召开只有部会场参加的会议；</w:t>
      </w:r>
    </w:p>
    <w:p w14:paraId="157997A6" w14:textId="77777777" w:rsidR="00785967" w:rsidRPr="00A24F24" w:rsidRDefault="00DC3B20" w:rsidP="0078727A">
      <w:pPr>
        <w:pStyle w:val="ad"/>
        <w:numPr>
          <w:ilvl w:val="0"/>
          <w:numId w:val="82"/>
        </w:numPr>
        <w:ind w:firstLineChars="0"/>
      </w:pPr>
      <w:r w:rsidRPr="00A24F24">
        <w:rPr>
          <w:rFonts w:hint="eastAsia"/>
        </w:rPr>
        <w:t>可以同时召开多个会议，各个会议互不干扰；</w:t>
      </w:r>
    </w:p>
    <w:p w14:paraId="74BB682F" w14:textId="77777777" w:rsidR="00785967" w:rsidRPr="00A24F24" w:rsidRDefault="00DC3B20" w:rsidP="0078727A">
      <w:pPr>
        <w:pStyle w:val="ad"/>
        <w:numPr>
          <w:ilvl w:val="0"/>
          <w:numId w:val="82"/>
        </w:numPr>
        <w:ind w:firstLineChars="0"/>
      </w:pPr>
      <w:r w:rsidRPr="00A24F24">
        <w:rPr>
          <w:rFonts w:hint="eastAsia"/>
        </w:rPr>
        <w:t>可以同时召开多个类型会议，各个会议互不干扰；</w:t>
      </w:r>
    </w:p>
    <w:p w14:paraId="5498CBB5" w14:textId="77777777" w:rsidR="00785967" w:rsidRPr="00A24F24" w:rsidRDefault="00DC3B20" w:rsidP="0078727A">
      <w:pPr>
        <w:pStyle w:val="ad"/>
        <w:numPr>
          <w:ilvl w:val="0"/>
          <w:numId w:val="82"/>
        </w:numPr>
        <w:ind w:firstLineChars="0"/>
      </w:pPr>
      <w:r w:rsidRPr="00A24F24">
        <w:rPr>
          <w:rFonts w:hint="eastAsia"/>
        </w:rPr>
        <w:t>可召开多点交互式会议；</w:t>
      </w:r>
    </w:p>
    <w:p w14:paraId="04CBC9AE" w14:textId="77777777" w:rsidR="00785967" w:rsidRPr="00A24F24" w:rsidRDefault="00DC3B20" w:rsidP="0078727A">
      <w:pPr>
        <w:pStyle w:val="ad"/>
        <w:numPr>
          <w:ilvl w:val="0"/>
          <w:numId w:val="82"/>
        </w:numPr>
        <w:ind w:firstLineChars="0"/>
      </w:pPr>
      <w:r w:rsidRPr="00A24F24">
        <w:rPr>
          <w:rFonts w:hint="eastAsia"/>
        </w:rPr>
        <w:t>可以召开点对点直通会议；</w:t>
      </w:r>
    </w:p>
    <w:p w14:paraId="1904D368" w14:textId="77777777" w:rsidR="00785967" w:rsidRPr="00A24F24" w:rsidRDefault="00DC3B20" w:rsidP="0078727A">
      <w:pPr>
        <w:pStyle w:val="ad"/>
        <w:numPr>
          <w:ilvl w:val="0"/>
          <w:numId w:val="82"/>
        </w:numPr>
        <w:ind w:firstLineChars="0"/>
      </w:pPr>
      <w:r w:rsidRPr="00A24F24">
        <w:rPr>
          <w:rFonts w:hint="eastAsia"/>
        </w:rPr>
        <w:t>支持</w:t>
      </w:r>
      <w:r w:rsidRPr="00A24F24">
        <w:t>H.320</w:t>
      </w:r>
      <w:r w:rsidRPr="00A24F24">
        <w:rPr>
          <w:rFonts w:hint="eastAsia"/>
        </w:rPr>
        <w:t>、</w:t>
      </w:r>
      <w:r w:rsidRPr="00A24F24">
        <w:t>H.323</w:t>
      </w:r>
      <w:r w:rsidRPr="00A24F24">
        <w:rPr>
          <w:rFonts w:hint="eastAsia"/>
        </w:rPr>
        <w:t>协议。</w:t>
      </w:r>
    </w:p>
    <w:p w14:paraId="692F0349" w14:textId="77777777" w:rsidR="00785967" w:rsidRPr="00A24F24" w:rsidRDefault="00DC3B20" w:rsidP="0078727A">
      <w:pPr>
        <w:pStyle w:val="ad"/>
        <w:numPr>
          <w:ilvl w:val="0"/>
          <w:numId w:val="82"/>
        </w:numPr>
        <w:ind w:firstLineChars="0"/>
      </w:pPr>
      <w:r w:rsidRPr="00A24F24">
        <w:rPr>
          <w:rFonts w:hint="eastAsia"/>
        </w:rPr>
        <w:t>支持双流技术（</w:t>
      </w:r>
      <w:r w:rsidRPr="00A24F24">
        <w:t>H.239</w:t>
      </w:r>
      <w:r w:rsidRPr="00A24F24">
        <w:rPr>
          <w:rFonts w:hint="eastAsia"/>
        </w:rPr>
        <w:t>协议），达到多功能，多业务的会议组成形式（</w:t>
      </w:r>
      <w:r w:rsidR="00815857">
        <w:rPr>
          <w:rFonts w:hint="eastAsia"/>
        </w:rPr>
        <w:t>视频教学、</w:t>
      </w:r>
      <w:r w:rsidRPr="00A24F24">
        <w:rPr>
          <w:rFonts w:hint="eastAsia"/>
        </w:rPr>
        <w:t>远程培训等）。</w:t>
      </w:r>
    </w:p>
    <w:p w14:paraId="4B9E04CD" w14:textId="77777777" w:rsidR="00785967" w:rsidRPr="00A24F24" w:rsidRDefault="00DC3B20" w:rsidP="0078727A">
      <w:pPr>
        <w:pStyle w:val="ad"/>
        <w:numPr>
          <w:ilvl w:val="0"/>
          <w:numId w:val="82"/>
        </w:numPr>
        <w:ind w:firstLineChars="0"/>
      </w:pPr>
      <w:r w:rsidRPr="00A24F24">
        <w:rPr>
          <w:rFonts w:hint="eastAsia"/>
        </w:rPr>
        <w:t>用户界面简洁友好</w:t>
      </w:r>
      <w:r w:rsidRPr="00A24F24">
        <w:rPr>
          <w:rFonts w:hint="eastAsia"/>
        </w:rPr>
        <w:t>,</w:t>
      </w:r>
      <w:r w:rsidRPr="00A24F24">
        <w:rPr>
          <w:rFonts w:hint="eastAsia"/>
        </w:rPr>
        <w:t>支持全年</w:t>
      </w:r>
      <w:r w:rsidRPr="00A24F24">
        <w:rPr>
          <w:rFonts w:hint="eastAsia"/>
        </w:rPr>
        <w:t>7*24</w:t>
      </w:r>
      <w:r w:rsidRPr="00A24F24">
        <w:rPr>
          <w:rFonts w:hint="eastAsia"/>
        </w:rPr>
        <w:t>小时开机工作。</w:t>
      </w:r>
    </w:p>
    <w:p w14:paraId="082AFAED" w14:textId="77777777" w:rsidR="00785967" w:rsidRPr="00A24F24" w:rsidRDefault="00DC3B20" w:rsidP="00785967">
      <w:pPr>
        <w:ind w:left="420" w:firstLineChars="0" w:firstLine="0"/>
        <w:rPr>
          <w:b/>
        </w:rPr>
      </w:pPr>
      <w:r w:rsidRPr="00A24F24">
        <w:rPr>
          <w:rFonts w:hint="eastAsia"/>
          <w:b/>
        </w:rPr>
        <w:t>会议管理功能</w:t>
      </w:r>
    </w:p>
    <w:p w14:paraId="73E91064" w14:textId="77777777" w:rsidR="00785967" w:rsidRPr="00A24F24" w:rsidRDefault="00DC3B20" w:rsidP="0078727A">
      <w:pPr>
        <w:pStyle w:val="ad"/>
        <w:numPr>
          <w:ilvl w:val="0"/>
          <w:numId w:val="82"/>
        </w:numPr>
        <w:ind w:firstLineChars="0"/>
      </w:pPr>
      <w:r w:rsidRPr="00A24F24">
        <w:rPr>
          <w:rFonts w:hint="eastAsia"/>
        </w:rPr>
        <w:lastRenderedPageBreak/>
        <w:t>实现多路视频图像、随意切换任意参会者视频窗口；</w:t>
      </w:r>
    </w:p>
    <w:p w14:paraId="4F26B24E" w14:textId="77777777" w:rsidR="00785967" w:rsidRPr="00A24F24" w:rsidRDefault="00DC3B20" w:rsidP="0078727A">
      <w:pPr>
        <w:pStyle w:val="ad"/>
        <w:numPr>
          <w:ilvl w:val="0"/>
          <w:numId w:val="82"/>
        </w:numPr>
        <w:ind w:firstLineChars="0"/>
      </w:pPr>
      <w:r w:rsidRPr="00A24F24">
        <w:rPr>
          <w:rFonts w:hint="eastAsia"/>
        </w:rPr>
        <w:t>会场的终端屏幕上可实现浏览器协同浏览；</w:t>
      </w:r>
    </w:p>
    <w:p w14:paraId="1A933C6B" w14:textId="77777777" w:rsidR="00785967" w:rsidRPr="00A24F24" w:rsidRDefault="00DC3B20" w:rsidP="0078727A">
      <w:pPr>
        <w:pStyle w:val="ad"/>
        <w:numPr>
          <w:ilvl w:val="0"/>
          <w:numId w:val="82"/>
        </w:numPr>
        <w:ind w:firstLineChars="0"/>
      </w:pPr>
      <w:r w:rsidRPr="00A24F24">
        <w:rPr>
          <w:rFonts w:hint="eastAsia"/>
        </w:rPr>
        <w:t>可实现用户、会议带宽、会议通知等管理；</w:t>
      </w:r>
    </w:p>
    <w:p w14:paraId="1D81A5CC" w14:textId="77777777" w:rsidR="00785967" w:rsidRPr="00A24F24" w:rsidRDefault="00DC3B20" w:rsidP="0078727A">
      <w:pPr>
        <w:pStyle w:val="ad"/>
        <w:numPr>
          <w:ilvl w:val="0"/>
          <w:numId w:val="82"/>
        </w:numPr>
        <w:ind w:firstLineChars="0"/>
      </w:pPr>
      <w:r w:rsidRPr="00A24F24">
        <w:rPr>
          <w:rFonts w:hint="eastAsia"/>
        </w:rPr>
        <w:t>在召开会议中实现主席控制、非主席控制、浏览申请列表等管理；</w:t>
      </w:r>
    </w:p>
    <w:p w14:paraId="11C23D2F" w14:textId="77777777" w:rsidR="00785967" w:rsidRPr="00A24F24" w:rsidRDefault="00DC3B20" w:rsidP="0078727A">
      <w:pPr>
        <w:pStyle w:val="ad"/>
        <w:numPr>
          <w:ilvl w:val="0"/>
          <w:numId w:val="82"/>
        </w:numPr>
        <w:ind w:firstLineChars="0"/>
      </w:pPr>
      <w:r w:rsidRPr="00A24F24">
        <w:rPr>
          <w:rFonts w:hint="eastAsia"/>
        </w:rPr>
        <w:t>中心会场的屏幕可同时显示多个会场的画面，及时了解各部会场的情况；</w:t>
      </w:r>
    </w:p>
    <w:p w14:paraId="63B1DEC8" w14:textId="77777777" w:rsidR="00785967" w:rsidRPr="00A24F24" w:rsidRDefault="00DC3B20" w:rsidP="0078727A">
      <w:pPr>
        <w:pStyle w:val="ad"/>
        <w:numPr>
          <w:ilvl w:val="0"/>
          <w:numId w:val="82"/>
        </w:numPr>
        <w:ind w:firstLineChars="0"/>
      </w:pPr>
      <w:r w:rsidRPr="00A24F24">
        <w:rPr>
          <w:rFonts w:hint="eastAsia"/>
        </w:rPr>
        <w:t>可以实现会议计划、调度、控制功能，支持申请主席、声控切换、广播会场、会场静音和闭音、申请发言、点名发言、自由讨论、结束会议、延长会议等会议控制方式；</w:t>
      </w:r>
    </w:p>
    <w:p w14:paraId="39BC8D07" w14:textId="77777777" w:rsidR="00785967" w:rsidRPr="00A24F24" w:rsidRDefault="00DC3B20" w:rsidP="0078727A">
      <w:pPr>
        <w:pStyle w:val="ad"/>
        <w:numPr>
          <w:ilvl w:val="0"/>
          <w:numId w:val="82"/>
        </w:numPr>
        <w:ind w:firstLineChars="0"/>
      </w:pPr>
      <w:r w:rsidRPr="00A24F24">
        <w:rPr>
          <w:rFonts w:hint="eastAsia"/>
        </w:rPr>
        <w:t>具有视频控制功能，可以控制远程会场的摄像机上下，左右，拉近，推远，多个远地摄像机的切换；</w:t>
      </w:r>
    </w:p>
    <w:p w14:paraId="117B0E60" w14:textId="77777777" w:rsidR="00785967" w:rsidRPr="00A24F24" w:rsidRDefault="00DC3B20" w:rsidP="0078727A">
      <w:pPr>
        <w:pStyle w:val="ad"/>
        <w:numPr>
          <w:ilvl w:val="0"/>
          <w:numId w:val="82"/>
        </w:numPr>
        <w:ind w:firstLineChars="0"/>
      </w:pPr>
      <w:r w:rsidRPr="00A24F24">
        <w:rPr>
          <w:rFonts w:hint="eastAsia"/>
        </w:rPr>
        <w:t>具有视频切换功能，每个视频终端可配多个摄像机，并可任意切换；</w:t>
      </w:r>
    </w:p>
    <w:p w14:paraId="38E341A2" w14:textId="77777777" w:rsidR="00785967" w:rsidRPr="00A24F24" w:rsidRDefault="00DC3B20" w:rsidP="0078727A">
      <w:pPr>
        <w:pStyle w:val="ad"/>
        <w:numPr>
          <w:ilvl w:val="0"/>
          <w:numId w:val="82"/>
        </w:numPr>
        <w:ind w:firstLineChars="0"/>
      </w:pPr>
      <w:r w:rsidRPr="00A24F24">
        <w:rPr>
          <w:rFonts w:hint="eastAsia"/>
        </w:rPr>
        <w:t>具有双视频扩大功能，各会场能同时收到主讲人视频和讲稿视频，为今后培训做准备。</w:t>
      </w:r>
    </w:p>
    <w:p w14:paraId="0159A5A5" w14:textId="77777777" w:rsidR="00785967" w:rsidRPr="00A24F24" w:rsidRDefault="00DC3B20" w:rsidP="00785967">
      <w:pPr>
        <w:ind w:left="420" w:firstLineChars="0" w:firstLine="0"/>
        <w:rPr>
          <w:b/>
        </w:rPr>
      </w:pPr>
      <w:r w:rsidRPr="00A24F24">
        <w:rPr>
          <w:rFonts w:hint="eastAsia"/>
          <w:b/>
        </w:rPr>
        <w:t>维护和网管功能</w:t>
      </w:r>
    </w:p>
    <w:p w14:paraId="67344A7C" w14:textId="77777777" w:rsidR="00785967" w:rsidRPr="00A24F24" w:rsidRDefault="00DC3B20" w:rsidP="0078727A">
      <w:pPr>
        <w:pStyle w:val="ad"/>
        <w:numPr>
          <w:ilvl w:val="0"/>
          <w:numId w:val="82"/>
        </w:numPr>
        <w:ind w:firstLineChars="0"/>
      </w:pPr>
      <w:r w:rsidRPr="00A24F24">
        <w:rPr>
          <w:rFonts w:hint="eastAsia"/>
        </w:rPr>
        <w:t>管理员可以通过视频会议管理系统的图形界面实时显示网络中视频会议设备的工作状态；</w:t>
      </w:r>
    </w:p>
    <w:p w14:paraId="5C1A62F2" w14:textId="77777777" w:rsidR="00785967" w:rsidRPr="00A24F24" w:rsidRDefault="00DC3B20" w:rsidP="0078727A">
      <w:pPr>
        <w:pStyle w:val="ad"/>
        <w:numPr>
          <w:ilvl w:val="0"/>
          <w:numId w:val="82"/>
        </w:numPr>
        <w:ind w:firstLineChars="0"/>
      </w:pPr>
      <w:r w:rsidRPr="00A24F24">
        <w:rPr>
          <w:rFonts w:hint="eastAsia"/>
        </w:rPr>
        <w:t>视频会议管理系统应提供系统自检功能，可对硬件设备进行诊断；</w:t>
      </w:r>
    </w:p>
    <w:p w14:paraId="7B52B26E" w14:textId="77777777" w:rsidR="00785967" w:rsidRPr="00A24F24" w:rsidRDefault="00DC3B20" w:rsidP="0078727A">
      <w:pPr>
        <w:pStyle w:val="ad"/>
        <w:numPr>
          <w:ilvl w:val="0"/>
          <w:numId w:val="82"/>
        </w:numPr>
        <w:ind w:firstLineChars="0"/>
      </w:pPr>
      <w:r w:rsidRPr="00A24F24">
        <w:rPr>
          <w:rFonts w:hint="eastAsia"/>
        </w:rPr>
        <w:t>视频会议管理系统应提供对视频会议设备的软件版本进行远程升级的功能；</w:t>
      </w:r>
    </w:p>
    <w:p w14:paraId="2E9421F8" w14:textId="77777777" w:rsidR="00DC3B20" w:rsidRPr="00A24F24" w:rsidRDefault="00DC3B20" w:rsidP="0078727A">
      <w:pPr>
        <w:pStyle w:val="ad"/>
        <w:numPr>
          <w:ilvl w:val="0"/>
          <w:numId w:val="82"/>
        </w:numPr>
        <w:ind w:firstLineChars="0"/>
      </w:pPr>
      <w:r w:rsidRPr="00A24F24">
        <w:rPr>
          <w:rFonts w:hint="eastAsia"/>
        </w:rPr>
        <w:t>各个会议室根据自己的权限，可登陆会议管理系统平台，自行组织召开各个会议室的会议。</w:t>
      </w:r>
    </w:p>
    <w:p w14:paraId="03E7F240" w14:textId="77777777" w:rsidR="00CD75C7" w:rsidRPr="00A24F24" w:rsidRDefault="00CD75C7" w:rsidP="00CD75C7">
      <w:pPr>
        <w:pStyle w:val="3"/>
      </w:pPr>
      <w:bookmarkStart w:id="143" w:name="_Toc330477509"/>
      <w:r w:rsidRPr="00A24F24">
        <w:rPr>
          <w:rFonts w:hint="eastAsia"/>
        </w:rPr>
        <w:t>6.2.5</w:t>
      </w:r>
      <w:r w:rsidRPr="00A24F24">
        <w:rPr>
          <w:rFonts w:hint="eastAsia"/>
        </w:rPr>
        <w:t>门户网站</w:t>
      </w:r>
      <w:bookmarkEnd w:id="143"/>
    </w:p>
    <w:p w14:paraId="74453BD7" w14:textId="77777777" w:rsidR="00CD75C7" w:rsidRPr="00A24F24" w:rsidRDefault="00CD75C7" w:rsidP="00CD75C7">
      <w:pPr>
        <w:pStyle w:val="4"/>
      </w:pPr>
      <w:bookmarkStart w:id="144" w:name="_Toc330477510"/>
      <w:r w:rsidRPr="00A24F24">
        <w:rPr>
          <w:rFonts w:hint="eastAsia"/>
        </w:rPr>
        <w:t>6.2.5.1</w:t>
      </w:r>
      <w:r w:rsidRPr="00A24F24">
        <w:rPr>
          <w:rFonts w:hint="eastAsia"/>
        </w:rPr>
        <w:t>系统概述</w:t>
      </w:r>
      <w:bookmarkEnd w:id="144"/>
    </w:p>
    <w:p w14:paraId="1F15A8F5" w14:textId="77777777" w:rsidR="00785967" w:rsidRPr="00A24F24" w:rsidRDefault="00CD75C7" w:rsidP="00CD75C7">
      <w:pPr>
        <w:ind w:firstLine="420"/>
      </w:pPr>
      <w:r w:rsidRPr="00A24F24">
        <w:rPr>
          <w:rFonts w:hint="eastAsia"/>
        </w:rPr>
        <w:t>校园信息化建设中，网站建设与管理是一个重要方面。随着信息技术的快速发展及校园信息化建设的推进，校园网网站建设的水平得到了很大的提高，网站建设的重心也发生转移，从建设初期的各学院各部门发布信息为主，转向为对外宣传、促进师生交流的窗口和提高教学管理与科研的重要途径，从以往的单一服务转向多元化、深层次、互动式全方位的服务，</w:t>
      </w:r>
      <w:r w:rsidRPr="00A24F24">
        <w:rPr>
          <w:rFonts w:hint="eastAsia"/>
        </w:rPr>
        <w:lastRenderedPageBreak/>
        <w:t>同时，信息整合的需求也越来越大。</w:t>
      </w:r>
    </w:p>
    <w:p w14:paraId="1CFF909A" w14:textId="77777777" w:rsidR="00CD75C7" w:rsidRPr="00A24F24" w:rsidRDefault="00CD75C7" w:rsidP="00CD75C7">
      <w:pPr>
        <w:ind w:firstLine="420"/>
      </w:pPr>
      <w:r w:rsidRPr="00A24F24">
        <w:rPr>
          <w:rFonts w:hint="eastAsia"/>
        </w:rPr>
        <w:t>“</w:t>
      </w:r>
      <w:r w:rsidR="003415C9">
        <w:rPr>
          <w:rFonts w:hint="eastAsia"/>
        </w:rPr>
        <w:t>学校基地</w:t>
      </w:r>
      <w:r w:rsidRPr="00A24F24">
        <w:rPr>
          <w:rFonts w:hint="eastAsia"/>
        </w:rPr>
        <w:t>”门户网站采用网站集群系统，使学校网站统一标准、统一规范、统一管理、统一认证、信息整合，建立高安全性和高扩展性的接口，实现校内资源共享和互联互通，满足学校网站以及不断拓展的需求，促进学校信息化建设。</w:t>
      </w:r>
    </w:p>
    <w:p w14:paraId="135B365F" w14:textId="77777777" w:rsidR="00CD75C7" w:rsidRPr="00A24F24" w:rsidRDefault="00CD75C7" w:rsidP="00CD75C7">
      <w:pPr>
        <w:pStyle w:val="4"/>
      </w:pPr>
      <w:bookmarkStart w:id="145" w:name="_Toc330477511"/>
      <w:r w:rsidRPr="00A24F24">
        <w:rPr>
          <w:rFonts w:hint="eastAsia"/>
        </w:rPr>
        <w:t>6.2.5.2</w:t>
      </w:r>
      <w:r w:rsidRPr="00A24F24">
        <w:rPr>
          <w:rFonts w:hint="eastAsia"/>
        </w:rPr>
        <w:t>总体规划</w:t>
      </w:r>
      <w:bookmarkEnd w:id="145"/>
    </w:p>
    <w:p w14:paraId="2D41867F" w14:textId="77777777" w:rsidR="00CD75C7" w:rsidRPr="00A24F24" w:rsidRDefault="00715B5E" w:rsidP="00715B5E">
      <w:pPr>
        <w:ind w:firstLine="422"/>
        <w:rPr>
          <w:b/>
        </w:rPr>
      </w:pPr>
      <w:r w:rsidRPr="00A24F24">
        <w:rPr>
          <w:rFonts w:hint="eastAsia"/>
          <w:b/>
        </w:rPr>
        <w:t>（</w:t>
      </w:r>
      <w:r w:rsidRPr="00A24F24">
        <w:rPr>
          <w:rFonts w:hint="eastAsia"/>
          <w:b/>
        </w:rPr>
        <w:t>1</w:t>
      </w:r>
      <w:r w:rsidRPr="00A24F24">
        <w:rPr>
          <w:rFonts w:hint="eastAsia"/>
          <w:b/>
        </w:rPr>
        <w:t>）</w:t>
      </w:r>
      <w:r w:rsidR="00CD75C7" w:rsidRPr="00A24F24">
        <w:rPr>
          <w:rFonts w:hint="eastAsia"/>
          <w:b/>
        </w:rPr>
        <w:t>建设内容</w:t>
      </w:r>
    </w:p>
    <w:p w14:paraId="45D18184" w14:textId="77777777" w:rsidR="00CD75C7" w:rsidRPr="00A24F24" w:rsidRDefault="0046563C" w:rsidP="0046563C">
      <w:pPr>
        <w:ind w:firstLine="422"/>
        <w:rPr>
          <w:b/>
        </w:rPr>
      </w:pPr>
      <w:r w:rsidRPr="00A24F24">
        <w:rPr>
          <w:rFonts w:hint="eastAsia"/>
          <w:b/>
        </w:rPr>
        <w:t>1</w:t>
      </w:r>
      <w:r w:rsidRPr="00A24F24">
        <w:rPr>
          <w:rFonts w:hint="eastAsia"/>
          <w:b/>
        </w:rPr>
        <w:t>）</w:t>
      </w:r>
      <w:r w:rsidR="00CD75C7" w:rsidRPr="00A24F24">
        <w:rPr>
          <w:rFonts w:hint="eastAsia"/>
          <w:b/>
        </w:rPr>
        <w:t>站群管理系统</w:t>
      </w:r>
    </w:p>
    <w:p w14:paraId="11627475" w14:textId="77777777" w:rsidR="00CD75C7" w:rsidRPr="00A24F24" w:rsidRDefault="00CD75C7" w:rsidP="00CD75C7">
      <w:pPr>
        <w:ind w:firstLine="420"/>
      </w:pPr>
      <w:r w:rsidRPr="00A24F24">
        <w:rPr>
          <w:rFonts w:hint="eastAsia"/>
        </w:rPr>
        <w:t>站群管理系统主要是运用多站点管理技术</w:t>
      </w:r>
      <w:r w:rsidRPr="00A24F24">
        <w:rPr>
          <w:rFonts w:ascii="宋体" w:hAnsi="宋体" w:cs="宋体" w:hint="eastAsia"/>
        </w:rPr>
        <w:t>，通过分级权</w:t>
      </w:r>
      <w:r w:rsidRPr="00A24F24">
        <w:rPr>
          <w:rFonts w:hint="eastAsia"/>
        </w:rPr>
        <w:t>限分配</w:t>
      </w:r>
      <w:r w:rsidRPr="00A24F24">
        <w:rPr>
          <w:rFonts w:ascii="宋体" w:hAnsi="宋体" w:cs="宋体" w:hint="eastAsia"/>
        </w:rPr>
        <w:t>，实现站点的创建、复制、继承，建立起具有独立的</w:t>
      </w:r>
      <w:r w:rsidR="00AA2D0E">
        <w:rPr>
          <w:rFonts w:ascii="宋体" w:hAnsi="宋体" w:cs="宋体" w:hint="eastAsia"/>
        </w:rPr>
        <w:t>本校</w:t>
      </w:r>
      <w:r w:rsidRPr="00A24F24">
        <w:rPr>
          <w:rFonts w:ascii="宋体" w:hAnsi="宋体" w:cs="宋体" w:hint="eastAsia"/>
        </w:rPr>
        <w:t>门户</w:t>
      </w:r>
      <w:r w:rsidRPr="00A24F24">
        <w:rPr>
          <w:rFonts w:hint="eastAsia"/>
        </w:rPr>
        <w:t>采、编、审、发流程的站点。系统主要包括站点创建、站点、管理、站点复制等模块。</w:t>
      </w:r>
    </w:p>
    <w:p w14:paraId="091A5545" w14:textId="77777777" w:rsidR="00CD75C7" w:rsidRPr="00A24F24" w:rsidRDefault="0046563C" w:rsidP="0046563C">
      <w:pPr>
        <w:ind w:firstLine="422"/>
        <w:rPr>
          <w:b/>
        </w:rPr>
      </w:pPr>
      <w:r w:rsidRPr="00A24F24">
        <w:rPr>
          <w:rFonts w:hint="eastAsia"/>
          <w:b/>
        </w:rPr>
        <w:t>2</w:t>
      </w:r>
      <w:r w:rsidRPr="00A24F24">
        <w:rPr>
          <w:rFonts w:hint="eastAsia"/>
          <w:b/>
        </w:rPr>
        <w:t>）</w:t>
      </w:r>
      <w:r w:rsidR="00CD75C7" w:rsidRPr="00A24F24">
        <w:rPr>
          <w:rFonts w:hint="eastAsia"/>
          <w:b/>
        </w:rPr>
        <w:t>内容管理系统</w:t>
      </w:r>
    </w:p>
    <w:p w14:paraId="5245E459" w14:textId="77777777" w:rsidR="00CD75C7" w:rsidRPr="00A24F24" w:rsidRDefault="00CD75C7" w:rsidP="00CD75C7">
      <w:pPr>
        <w:pStyle w:val="af"/>
        <w:ind w:firstLine="420"/>
        <w:rPr>
          <w:rFonts w:ascii="Calibri" w:hAnsi="Calibri"/>
          <w:szCs w:val="22"/>
        </w:rPr>
      </w:pPr>
      <w:r w:rsidRPr="00A24F24">
        <w:rPr>
          <w:rFonts w:ascii="Calibri" w:hAnsi="Calibri" w:hint="eastAsia"/>
          <w:szCs w:val="22"/>
        </w:rPr>
        <w:t>内容管理系统主要是依据信息内容属性，通过栏目维护、文章制作编辑、页面模板管理等手段实现对信息的采编发处理。系统主要包括栏目管理、信息抓取、内容编审管理、模板管理、文件管理、图片管理、信息报送、多语种支持等模块。</w:t>
      </w:r>
    </w:p>
    <w:p w14:paraId="5E561195" w14:textId="77777777" w:rsidR="00CD75C7" w:rsidRPr="00A24F24" w:rsidRDefault="0046563C" w:rsidP="0046563C">
      <w:pPr>
        <w:pStyle w:val="af"/>
        <w:ind w:firstLine="422"/>
        <w:rPr>
          <w:rFonts w:ascii="Calibri" w:hAnsi="Calibri"/>
          <w:b/>
          <w:szCs w:val="22"/>
        </w:rPr>
      </w:pPr>
      <w:r w:rsidRPr="00A24F24">
        <w:rPr>
          <w:rFonts w:ascii="Calibri" w:hAnsi="Calibri" w:hint="eastAsia"/>
          <w:b/>
          <w:szCs w:val="22"/>
        </w:rPr>
        <w:t>3</w:t>
      </w:r>
      <w:r w:rsidRPr="00A24F24">
        <w:rPr>
          <w:rFonts w:ascii="Calibri" w:hAnsi="Calibri" w:hint="eastAsia"/>
          <w:b/>
          <w:szCs w:val="22"/>
        </w:rPr>
        <w:t>）</w:t>
      </w:r>
      <w:r w:rsidR="00CD75C7" w:rsidRPr="00A24F24">
        <w:rPr>
          <w:rFonts w:ascii="Calibri" w:hAnsi="Calibri" w:hint="eastAsia"/>
          <w:b/>
          <w:szCs w:val="22"/>
        </w:rPr>
        <w:t>信息公布系统</w:t>
      </w:r>
    </w:p>
    <w:p w14:paraId="26ED6682" w14:textId="77777777" w:rsidR="00CD75C7" w:rsidRPr="00A24F24" w:rsidRDefault="00CD75C7" w:rsidP="00CD75C7">
      <w:pPr>
        <w:pStyle w:val="af"/>
        <w:ind w:firstLine="420"/>
        <w:rPr>
          <w:rFonts w:ascii="Calibri" w:hAnsi="Calibri"/>
          <w:szCs w:val="22"/>
        </w:rPr>
      </w:pPr>
      <w:r w:rsidRPr="00A24F24">
        <w:rPr>
          <w:rFonts w:ascii="Calibri" w:hAnsi="Calibri" w:hint="eastAsia"/>
          <w:szCs w:val="22"/>
        </w:rPr>
        <w:t>通过目录编制、信息公开发布、申请公开办理、统计等，实现相关信息公开。主要包括目录检索、目录编制、信息填报发布、权限管理、依申请公开填报、申请信息接收与处理、统计监管等模块。</w:t>
      </w:r>
    </w:p>
    <w:p w14:paraId="7C8259D9" w14:textId="77777777" w:rsidR="00CD75C7" w:rsidRPr="00A24F24" w:rsidRDefault="0046563C" w:rsidP="0046563C">
      <w:pPr>
        <w:pStyle w:val="af"/>
        <w:ind w:firstLine="422"/>
        <w:rPr>
          <w:rFonts w:ascii="Calibri" w:hAnsi="Calibri"/>
          <w:b/>
          <w:szCs w:val="22"/>
        </w:rPr>
      </w:pPr>
      <w:r w:rsidRPr="00A24F24">
        <w:rPr>
          <w:rFonts w:ascii="Calibri" w:hAnsi="Calibri" w:hint="eastAsia"/>
          <w:b/>
          <w:szCs w:val="22"/>
        </w:rPr>
        <w:t>4</w:t>
      </w:r>
      <w:r w:rsidRPr="00A24F24">
        <w:rPr>
          <w:rFonts w:ascii="Calibri" w:hAnsi="Calibri" w:hint="eastAsia"/>
          <w:b/>
          <w:szCs w:val="22"/>
        </w:rPr>
        <w:t>）</w:t>
      </w:r>
      <w:r w:rsidR="00CD75C7" w:rsidRPr="00A24F24">
        <w:rPr>
          <w:rFonts w:ascii="Calibri" w:hAnsi="Calibri" w:hint="eastAsia"/>
          <w:b/>
          <w:szCs w:val="22"/>
        </w:rPr>
        <w:t>资源搜索系统</w:t>
      </w:r>
    </w:p>
    <w:p w14:paraId="2FBDC4C2" w14:textId="77777777" w:rsidR="00CD75C7" w:rsidRPr="00A24F24" w:rsidRDefault="00CD75C7" w:rsidP="00CD75C7">
      <w:pPr>
        <w:pStyle w:val="af"/>
        <w:ind w:firstLine="420"/>
      </w:pPr>
      <w:r w:rsidRPr="00A24F24">
        <w:rPr>
          <w:rFonts w:ascii="Calibri" w:hAnsi="Calibri" w:hint="eastAsia"/>
          <w:szCs w:val="22"/>
        </w:rPr>
        <w:t>资源搜索系统主要是利用信息检索技术</w:t>
      </w:r>
      <w:r w:rsidRPr="00A24F24">
        <w:rPr>
          <w:rFonts w:hAnsi="宋体" w:cs="宋体" w:hint="eastAsia"/>
          <w:szCs w:val="22"/>
        </w:rPr>
        <w:t>，通过对网站内</w:t>
      </w:r>
      <w:r w:rsidRPr="00A24F24">
        <w:rPr>
          <w:rFonts w:hint="eastAsia"/>
        </w:rPr>
        <w:t>的信息进行定制检索</w:t>
      </w:r>
      <w:r w:rsidRPr="00A24F24">
        <w:rPr>
          <w:rFonts w:hAnsi="宋体" w:cs="宋体" w:hint="eastAsia"/>
        </w:rPr>
        <w:t>，实现分类展现搜索结果，建设包括全</w:t>
      </w:r>
      <w:r w:rsidRPr="00A24F24">
        <w:rPr>
          <w:rFonts w:hint="eastAsia"/>
        </w:rPr>
        <w:t>文检索、中文自动分词功能在内的强大搜索引擎。资源搜索系统主要包括基本检索、高级搜索、页面风格定制、相关检索、拼音检索等模块。</w:t>
      </w:r>
    </w:p>
    <w:p w14:paraId="1E3201BF" w14:textId="77777777" w:rsidR="00CD75C7" w:rsidRPr="00A24F24" w:rsidRDefault="0046563C" w:rsidP="0046563C">
      <w:pPr>
        <w:pStyle w:val="af"/>
        <w:ind w:firstLineChars="150" w:firstLine="316"/>
        <w:rPr>
          <w:b/>
        </w:rPr>
      </w:pPr>
      <w:r w:rsidRPr="00A24F24">
        <w:rPr>
          <w:rFonts w:hint="eastAsia"/>
          <w:b/>
        </w:rPr>
        <w:t>5）</w:t>
      </w:r>
      <w:r w:rsidR="00CD75C7" w:rsidRPr="00A24F24">
        <w:rPr>
          <w:rFonts w:hint="eastAsia"/>
          <w:b/>
        </w:rPr>
        <w:t>相关网站整合</w:t>
      </w:r>
    </w:p>
    <w:p w14:paraId="7F79C9DC" w14:textId="77777777" w:rsidR="00CD75C7" w:rsidRPr="00A24F24" w:rsidRDefault="00CD75C7" w:rsidP="00CD75C7">
      <w:pPr>
        <w:pStyle w:val="af"/>
        <w:ind w:firstLineChars="150" w:firstLine="315"/>
      </w:pPr>
      <w:r w:rsidRPr="00A24F24">
        <w:rPr>
          <w:rFonts w:hint="eastAsia"/>
        </w:rPr>
        <w:t>将已建成的</w:t>
      </w:r>
      <w:r w:rsidR="00AA2D0E">
        <w:rPr>
          <w:rFonts w:hint="eastAsia"/>
        </w:rPr>
        <w:t>本校</w:t>
      </w:r>
      <w:r w:rsidRPr="00A24F24">
        <w:rPr>
          <w:rFonts w:hint="eastAsia"/>
        </w:rPr>
        <w:t>门户网站整合到新的站群平台中。</w:t>
      </w:r>
    </w:p>
    <w:p w14:paraId="7E41F614" w14:textId="77777777" w:rsidR="00CD75C7" w:rsidRPr="00A24F24" w:rsidRDefault="0046563C" w:rsidP="00715B5E">
      <w:pPr>
        <w:ind w:firstLine="422"/>
        <w:rPr>
          <w:b/>
        </w:rPr>
      </w:pPr>
      <w:r w:rsidRPr="00A24F24">
        <w:rPr>
          <w:rFonts w:hint="eastAsia"/>
          <w:b/>
        </w:rPr>
        <w:t>（</w:t>
      </w:r>
      <w:r w:rsidRPr="00A24F24">
        <w:rPr>
          <w:rFonts w:hint="eastAsia"/>
          <w:b/>
        </w:rPr>
        <w:t>2</w:t>
      </w:r>
      <w:r w:rsidRPr="00A24F24">
        <w:rPr>
          <w:rFonts w:hint="eastAsia"/>
          <w:b/>
        </w:rPr>
        <w:t>）</w:t>
      </w:r>
      <w:r w:rsidR="00CD75C7" w:rsidRPr="00A24F24">
        <w:rPr>
          <w:rFonts w:hint="eastAsia"/>
          <w:b/>
        </w:rPr>
        <w:t>主要功能</w:t>
      </w:r>
    </w:p>
    <w:p w14:paraId="438A5287" w14:textId="77777777" w:rsidR="00CD75C7" w:rsidRPr="00A24F24" w:rsidRDefault="00715B5E" w:rsidP="00CD75C7">
      <w:pPr>
        <w:pStyle w:val="af"/>
        <w:ind w:firstLineChars="150" w:firstLine="316"/>
        <w:rPr>
          <w:rFonts w:hAnsi="宋体" w:cs="宋体"/>
          <w:b/>
        </w:rPr>
      </w:pPr>
      <w:r w:rsidRPr="00A24F24">
        <w:rPr>
          <w:rFonts w:hint="eastAsia"/>
          <w:b/>
        </w:rPr>
        <w:t>1</w:t>
      </w:r>
      <w:r w:rsidR="00CD75C7" w:rsidRPr="00A24F24">
        <w:rPr>
          <w:rFonts w:hint="eastAsia"/>
          <w:b/>
        </w:rPr>
        <w:t>）</w:t>
      </w:r>
      <w:r w:rsidR="00CD75C7" w:rsidRPr="00A24F24">
        <w:rPr>
          <w:rFonts w:hAnsi="宋体" w:cs="宋体" w:hint="eastAsia"/>
          <w:b/>
        </w:rPr>
        <w:t>站群管理系统功能</w:t>
      </w:r>
    </w:p>
    <w:p w14:paraId="2C8CE939" w14:textId="77777777" w:rsidR="007E3D9A" w:rsidRPr="00A24F24" w:rsidRDefault="007E3D9A" w:rsidP="00CD75C7">
      <w:pPr>
        <w:pStyle w:val="af"/>
        <w:ind w:firstLineChars="150" w:firstLine="315"/>
      </w:pPr>
      <w:r w:rsidRPr="00A24F24">
        <w:rPr>
          <w:rFonts w:hint="eastAsia"/>
        </w:rPr>
        <w:t>①</w:t>
      </w:r>
      <w:r w:rsidR="00CD75C7" w:rsidRPr="00A24F24">
        <w:rPr>
          <w:rFonts w:hint="eastAsia"/>
        </w:rPr>
        <w:t>站点创建功能</w:t>
      </w:r>
    </w:p>
    <w:p w14:paraId="34DC03ED" w14:textId="77777777" w:rsidR="007E3D9A" w:rsidRPr="00A24F24" w:rsidRDefault="00CD75C7" w:rsidP="00CD75C7">
      <w:pPr>
        <w:pStyle w:val="af"/>
        <w:ind w:firstLineChars="150" w:firstLine="315"/>
      </w:pPr>
      <w:r w:rsidRPr="00A24F24">
        <w:rPr>
          <w:rFonts w:hint="eastAsia"/>
        </w:rPr>
        <w:lastRenderedPageBreak/>
        <w:t>主要是通过管理平台创建多个站点每个站点具有独立的采、编、审、发流程</w:t>
      </w:r>
      <w:r w:rsidR="00785967" w:rsidRPr="00A24F24">
        <w:rPr>
          <w:rFonts w:hAnsi="宋体" w:cs="宋体" w:hint="eastAsia"/>
        </w:rPr>
        <w:t>，</w:t>
      </w:r>
      <w:r w:rsidRPr="00A24F24">
        <w:rPr>
          <w:rFonts w:hAnsi="宋体" w:cs="宋体" w:hint="eastAsia"/>
        </w:rPr>
        <w:t>并且可以在多个</w:t>
      </w:r>
      <w:r w:rsidRPr="00A24F24">
        <w:rPr>
          <w:rFonts w:hint="eastAsia"/>
        </w:rPr>
        <w:t xml:space="preserve">站点间进行资源的共享和整合。 </w:t>
      </w:r>
      <w:r w:rsidRPr="00A24F24">
        <w:rPr>
          <w:rFonts w:hint="eastAsia"/>
        </w:rPr>
        <w:cr/>
      </w:r>
      <w:r w:rsidR="007E3D9A" w:rsidRPr="00A24F24">
        <w:rPr>
          <w:rFonts w:hint="eastAsia"/>
        </w:rPr>
        <w:t>②</w:t>
      </w:r>
      <w:r w:rsidRPr="00A24F24">
        <w:rPr>
          <w:rFonts w:hint="eastAsia"/>
        </w:rPr>
        <w:t>站点管理功能</w:t>
      </w:r>
    </w:p>
    <w:p w14:paraId="778F7B3A" w14:textId="77777777" w:rsidR="00CD75C7" w:rsidRPr="00A24F24" w:rsidRDefault="00CD75C7" w:rsidP="00CD75C7">
      <w:pPr>
        <w:pStyle w:val="af"/>
        <w:ind w:firstLineChars="150" w:firstLine="315"/>
      </w:pPr>
      <w:r w:rsidRPr="00A24F24">
        <w:rPr>
          <w:rFonts w:hint="eastAsia"/>
        </w:rPr>
        <w:t>主要是每个站点都可以独立管理</w:t>
      </w:r>
      <w:r w:rsidRPr="00A24F24">
        <w:rPr>
          <w:rFonts w:hAnsi="宋体" w:cs="宋体" w:hint="eastAsia"/>
        </w:rPr>
        <w:t>，拥</w:t>
      </w:r>
      <w:r w:rsidRPr="00A24F24">
        <w:rPr>
          <w:rFonts w:hint="eastAsia"/>
        </w:rPr>
        <w:t>有己的模板、频道</w:t>
      </w:r>
      <w:r w:rsidRPr="00A24F24">
        <w:rPr>
          <w:rFonts w:hAnsi="宋体" w:cs="宋体" w:hint="eastAsia"/>
        </w:rPr>
        <w:t>（栏目）、权限，站点间资源可以共享，</w:t>
      </w:r>
      <w:r w:rsidRPr="00A24F24">
        <w:rPr>
          <w:rFonts w:hint="eastAsia"/>
        </w:rPr>
        <w:t>站群内的信息在栏目间和网站间能同步引用、呈送、共享和接收。</w:t>
      </w:r>
    </w:p>
    <w:p w14:paraId="567761FF" w14:textId="77777777" w:rsidR="007E3D9A" w:rsidRPr="00A24F24" w:rsidRDefault="007E3D9A" w:rsidP="00CD75C7">
      <w:pPr>
        <w:pStyle w:val="af"/>
        <w:ind w:firstLineChars="150" w:firstLine="315"/>
      </w:pPr>
      <w:r w:rsidRPr="00A24F24">
        <w:rPr>
          <w:rFonts w:hint="eastAsia"/>
        </w:rPr>
        <w:t>③</w:t>
      </w:r>
      <w:r w:rsidR="00CD75C7" w:rsidRPr="00A24F24">
        <w:rPr>
          <w:rFonts w:hint="eastAsia"/>
        </w:rPr>
        <w:t>站点复制（克隆）功能</w:t>
      </w:r>
    </w:p>
    <w:p w14:paraId="3CF74C47" w14:textId="77777777" w:rsidR="00CD75C7" w:rsidRPr="00A24F24" w:rsidRDefault="00CD75C7" w:rsidP="00CD75C7">
      <w:pPr>
        <w:pStyle w:val="af"/>
        <w:ind w:firstLineChars="150" w:firstLine="315"/>
      </w:pPr>
      <w:r w:rsidRPr="00A24F24">
        <w:rPr>
          <w:rFonts w:hint="eastAsia"/>
        </w:rPr>
        <w:t>主要是能克隆生成子站，克隆出的子站具备基本的信息发布、留言板、网上调查、友情链接、公告栏及网站维护等功能。子站生成后，各管理员可根据各自建站的需求，在功能管理中进行功能模块的选择。</w:t>
      </w:r>
    </w:p>
    <w:p w14:paraId="7636150F" w14:textId="77777777" w:rsidR="00CD75C7" w:rsidRPr="00A24F24" w:rsidRDefault="000F1519" w:rsidP="00CD75C7">
      <w:pPr>
        <w:ind w:firstLine="420"/>
      </w:pPr>
      <w:r>
        <w:rPr>
          <w:noProof/>
        </w:rPr>
        <w:drawing>
          <wp:inline distT="0" distB="0" distL="0" distR="0" wp14:anchorId="4B495E4B" wp14:editId="58B3457A">
            <wp:extent cx="5486400" cy="4914900"/>
            <wp:effectExtent l="19050" t="19050" r="19050" b="19050"/>
            <wp:docPr id="40" name="图片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11"/>
                    <pic:cNvPicPr>
                      <a:picLocks noChangeArrowheads="1"/>
                    </pic:cNvPicPr>
                  </pic:nvPicPr>
                  <pic:blipFill>
                    <a:blip r:embed="rId59" cstate="print"/>
                    <a:srcRect l="-1468" b="-912"/>
                    <a:stretch>
                      <a:fillRect/>
                    </a:stretch>
                  </pic:blipFill>
                  <pic:spPr bwMode="auto">
                    <a:xfrm>
                      <a:off x="0" y="0"/>
                      <a:ext cx="5486400" cy="4914900"/>
                    </a:xfrm>
                    <a:prstGeom prst="rect">
                      <a:avLst/>
                    </a:prstGeom>
                    <a:noFill/>
                    <a:ln w="6350" cmpd="sng">
                      <a:solidFill>
                        <a:srgbClr val="000000"/>
                      </a:solidFill>
                      <a:miter lim="800000"/>
                      <a:headEnd/>
                      <a:tailEnd/>
                    </a:ln>
                    <a:effectLst/>
                  </pic:spPr>
                </pic:pic>
              </a:graphicData>
            </a:graphic>
          </wp:inline>
        </w:drawing>
      </w:r>
    </w:p>
    <w:p w14:paraId="13D2D56A" w14:textId="77777777" w:rsidR="00CD75C7" w:rsidRPr="00A24F24" w:rsidRDefault="00715B5E" w:rsidP="00CD75C7">
      <w:pPr>
        <w:pStyle w:val="af"/>
        <w:ind w:firstLineChars="150" w:firstLine="316"/>
        <w:rPr>
          <w:b/>
        </w:rPr>
      </w:pPr>
      <w:r w:rsidRPr="00A24F24">
        <w:rPr>
          <w:rFonts w:hint="eastAsia"/>
          <w:b/>
        </w:rPr>
        <w:t>2</w:t>
      </w:r>
      <w:r w:rsidR="00CD75C7" w:rsidRPr="00A24F24">
        <w:rPr>
          <w:rFonts w:hint="eastAsia"/>
          <w:b/>
        </w:rPr>
        <w:t>）内容管理系统</w:t>
      </w:r>
    </w:p>
    <w:p w14:paraId="1A520BD1" w14:textId="77777777" w:rsidR="007E3D9A" w:rsidRPr="00A24F24" w:rsidRDefault="00C06DE9" w:rsidP="007E3D9A">
      <w:pPr>
        <w:pStyle w:val="af"/>
        <w:ind w:firstLine="422"/>
        <w:rPr>
          <w:rFonts w:hAnsi="宋体" w:cs="宋体"/>
          <w:b/>
        </w:rPr>
      </w:pPr>
      <w:r w:rsidRPr="00A24F24">
        <w:rPr>
          <w:rFonts w:hAnsi="宋体" w:cs="宋体" w:hint="eastAsia"/>
          <w:b/>
        </w:rPr>
        <w:t>①</w:t>
      </w:r>
      <w:r w:rsidR="00CD75C7" w:rsidRPr="00A24F24">
        <w:rPr>
          <w:rFonts w:hAnsi="宋体" w:cs="宋体" w:hint="eastAsia"/>
          <w:b/>
        </w:rPr>
        <w:t>频道和栏目管理功能</w:t>
      </w:r>
    </w:p>
    <w:p w14:paraId="589C0F44" w14:textId="77777777" w:rsidR="00CD75C7" w:rsidRPr="00A24F24" w:rsidRDefault="00CD75C7" w:rsidP="00CD75C7">
      <w:pPr>
        <w:pStyle w:val="af"/>
        <w:ind w:firstLine="420"/>
        <w:rPr>
          <w:rFonts w:hAnsi="宋体" w:cs="宋体"/>
        </w:rPr>
      </w:pPr>
      <w:r w:rsidRPr="00A24F24">
        <w:rPr>
          <w:rFonts w:hAnsi="宋体" w:cs="宋体" w:hint="eastAsia"/>
        </w:rPr>
        <w:lastRenderedPageBreak/>
        <w:t>主要是管理最终发布的栏目(频道)</w:t>
      </w:r>
      <w:r w:rsidR="00785967" w:rsidRPr="00A24F24">
        <w:rPr>
          <w:rFonts w:hAnsi="宋体" w:cs="宋体" w:hint="eastAsia"/>
        </w:rPr>
        <w:t>，灵活地构建网站栏目结构，提供树状结构的浏览和编辑界面，</w:t>
      </w:r>
      <w:r w:rsidRPr="00A24F24">
        <w:rPr>
          <w:rFonts w:hAnsi="宋体" w:cs="宋体" w:hint="eastAsia"/>
        </w:rPr>
        <w:t>支持多种栏目属性。</w:t>
      </w:r>
    </w:p>
    <w:p w14:paraId="76028256" w14:textId="77777777" w:rsidR="007E3D9A" w:rsidRPr="00A24F24" w:rsidRDefault="00C06DE9" w:rsidP="00CD75C7">
      <w:pPr>
        <w:pStyle w:val="af"/>
        <w:ind w:firstLine="420"/>
        <w:rPr>
          <w:rFonts w:hAnsi="宋体" w:cs="宋体"/>
        </w:rPr>
      </w:pPr>
      <w:r w:rsidRPr="00A24F24">
        <w:rPr>
          <w:rFonts w:hAnsi="宋体" w:cs="宋体" w:hint="eastAsia"/>
        </w:rPr>
        <w:t>a.</w:t>
      </w:r>
      <w:r w:rsidR="00CD75C7" w:rsidRPr="00A24F24">
        <w:rPr>
          <w:rFonts w:hAnsi="宋体" w:cs="宋体" w:hint="eastAsia"/>
        </w:rPr>
        <w:t>栏目分类管理</w:t>
      </w:r>
    </w:p>
    <w:p w14:paraId="594F06E4" w14:textId="77777777" w:rsidR="00CD75C7" w:rsidRPr="00A24F24" w:rsidRDefault="00CD75C7" w:rsidP="00CD75C7">
      <w:pPr>
        <w:pStyle w:val="af"/>
        <w:ind w:firstLine="420"/>
        <w:rPr>
          <w:rFonts w:hAnsi="宋体" w:cs="宋体"/>
        </w:rPr>
      </w:pPr>
      <w:r w:rsidRPr="00A24F24">
        <w:rPr>
          <w:rFonts w:hAnsi="宋体" w:cs="宋体" w:hint="eastAsia"/>
        </w:rPr>
        <w:t>主要是能新建、删除和编辑栏目(频道)</w:t>
      </w:r>
      <w:r w:rsidR="00785967" w:rsidRPr="00A24F24">
        <w:rPr>
          <w:rFonts w:hAnsi="宋体" w:cs="宋体" w:hint="eastAsia"/>
        </w:rPr>
        <w:t>、</w:t>
      </w:r>
      <w:r w:rsidRPr="00A24F24">
        <w:rPr>
          <w:rFonts w:hAnsi="宋体" w:cs="宋体" w:hint="eastAsia"/>
        </w:rPr>
        <w:t>修改栏目(频道)</w:t>
      </w:r>
      <w:r w:rsidR="00785967" w:rsidRPr="00A24F24">
        <w:rPr>
          <w:rFonts w:hAnsi="宋体" w:cs="宋体" w:hint="eastAsia"/>
        </w:rPr>
        <w:t>名称、类型，</w:t>
      </w:r>
      <w:r w:rsidRPr="00A24F24">
        <w:rPr>
          <w:rFonts w:hAnsi="宋体" w:cs="宋体" w:hint="eastAsia"/>
        </w:rPr>
        <w:t>并能选用这个栏目(频道)</w:t>
      </w:r>
      <w:r w:rsidR="00785967" w:rsidRPr="00A24F24">
        <w:rPr>
          <w:rFonts w:hAnsi="宋体" w:cs="宋体" w:hint="eastAsia"/>
        </w:rPr>
        <w:t>的模板，</w:t>
      </w:r>
      <w:r w:rsidRPr="00A24F24">
        <w:rPr>
          <w:rFonts w:hAnsi="宋体" w:cs="宋体" w:hint="eastAsia"/>
        </w:rPr>
        <w:t xml:space="preserve">指定这个栏目(频道)的子栏目(频道)的缺省信息模板。 </w:t>
      </w:r>
    </w:p>
    <w:p w14:paraId="47C8372A" w14:textId="77777777" w:rsidR="007E3D9A" w:rsidRPr="00A24F24" w:rsidRDefault="00C06DE9" w:rsidP="00CD75C7">
      <w:pPr>
        <w:pStyle w:val="af"/>
        <w:ind w:firstLine="420"/>
        <w:rPr>
          <w:rFonts w:hAnsi="宋体" w:cs="宋体"/>
        </w:rPr>
      </w:pPr>
      <w:r w:rsidRPr="00A24F24">
        <w:rPr>
          <w:rFonts w:hAnsi="宋体" w:cs="宋体" w:hint="eastAsia"/>
        </w:rPr>
        <w:t>b.</w:t>
      </w:r>
      <w:r w:rsidR="00CD75C7" w:rsidRPr="00A24F24">
        <w:rPr>
          <w:rFonts w:hAnsi="宋体" w:cs="宋体" w:hint="eastAsia"/>
        </w:rPr>
        <w:t>权限分配管理</w:t>
      </w:r>
    </w:p>
    <w:p w14:paraId="66F91408" w14:textId="77777777" w:rsidR="00CD75C7" w:rsidRPr="00A24F24" w:rsidRDefault="00785967" w:rsidP="00CD75C7">
      <w:pPr>
        <w:pStyle w:val="af"/>
        <w:ind w:firstLine="420"/>
        <w:rPr>
          <w:rFonts w:hAnsi="宋体" w:cs="宋体"/>
        </w:rPr>
      </w:pPr>
      <w:r w:rsidRPr="00A24F24">
        <w:rPr>
          <w:rFonts w:hAnsi="宋体" w:cs="宋体" w:hint="eastAsia"/>
        </w:rPr>
        <w:t>主要是分配不同的角色</w:t>
      </w:r>
      <w:r w:rsidR="00CD75C7" w:rsidRPr="00A24F24">
        <w:rPr>
          <w:rFonts w:hAnsi="宋体" w:cs="宋体" w:hint="eastAsia"/>
        </w:rPr>
        <w:t>进行基于WEB的、面向多用户的异地协同工作。</w:t>
      </w:r>
    </w:p>
    <w:p w14:paraId="7C826592" w14:textId="77777777" w:rsidR="007E3D9A" w:rsidRPr="00A24F24" w:rsidRDefault="00C06DE9" w:rsidP="007E3D9A">
      <w:pPr>
        <w:pStyle w:val="af"/>
        <w:ind w:firstLine="422"/>
        <w:rPr>
          <w:rFonts w:hAnsi="宋体" w:cs="宋体"/>
          <w:b/>
        </w:rPr>
      </w:pPr>
      <w:r w:rsidRPr="00A24F24">
        <w:rPr>
          <w:rFonts w:hAnsi="宋体" w:cs="宋体" w:hint="eastAsia"/>
          <w:b/>
        </w:rPr>
        <w:t>②</w:t>
      </w:r>
      <w:r w:rsidR="00CD75C7" w:rsidRPr="00A24F24">
        <w:rPr>
          <w:rFonts w:hAnsi="宋体" w:cs="宋体" w:hint="eastAsia"/>
          <w:b/>
        </w:rPr>
        <w:t>信息抓取功能</w:t>
      </w:r>
    </w:p>
    <w:p w14:paraId="317F9D1B" w14:textId="77777777" w:rsidR="00CD75C7" w:rsidRPr="00A24F24" w:rsidRDefault="00CD75C7" w:rsidP="00CD75C7">
      <w:pPr>
        <w:pStyle w:val="af"/>
        <w:ind w:firstLine="420"/>
        <w:rPr>
          <w:rFonts w:hAnsi="宋体" w:cs="宋体"/>
        </w:rPr>
      </w:pPr>
      <w:r w:rsidRPr="00A24F24">
        <w:rPr>
          <w:rFonts w:hAnsi="宋体" w:cs="宋体" w:hint="eastAsia"/>
        </w:rPr>
        <w:t>主要是采集网络资源上的信息，使其成为网站群内容管理和发布系统的素材库，将信息源源不断的输送到内容管理系统中，再通过编辑人员的审核和编辑加工，发布到各网站中，提供给用户浏览。</w:t>
      </w:r>
    </w:p>
    <w:p w14:paraId="07BAF372" w14:textId="77777777" w:rsidR="00CD75C7" w:rsidRPr="00A24F24" w:rsidRDefault="000F1519" w:rsidP="00CD75C7">
      <w:pPr>
        <w:ind w:firstLine="420"/>
      </w:pPr>
      <w:r>
        <w:rPr>
          <w:noProof/>
        </w:rPr>
        <w:drawing>
          <wp:inline distT="0" distB="0" distL="0" distR="0" wp14:anchorId="707D382D" wp14:editId="0EE114E8">
            <wp:extent cx="5267325" cy="3314700"/>
            <wp:effectExtent l="19050" t="19050" r="28575" b="19050"/>
            <wp:docPr id="41" name="图片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rrowheads="1"/>
                    </pic:cNvPicPr>
                  </pic:nvPicPr>
                  <pic:blipFill>
                    <a:blip r:embed="rId60" cstate="print"/>
                    <a:srcRect t="-2501" b="-299"/>
                    <a:stretch>
                      <a:fillRect/>
                    </a:stretch>
                  </pic:blipFill>
                  <pic:spPr bwMode="auto">
                    <a:xfrm>
                      <a:off x="0" y="0"/>
                      <a:ext cx="5267325" cy="3314700"/>
                    </a:xfrm>
                    <a:prstGeom prst="rect">
                      <a:avLst/>
                    </a:prstGeom>
                    <a:noFill/>
                    <a:ln w="6350" cmpd="sng">
                      <a:solidFill>
                        <a:srgbClr val="000000"/>
                      </a:solidFill>
                      <a:miter lim="800000"/>
                      <a:headEnd/>
                      <a:tailEnd/>
                    </a:ln>
                    <a:effectLst/>
                  </pic:spPr>
                </pic:pic>
              </a:graphicData>
            </a:graphic>
          </wp:inline>
        </w:drawing>
      </w:r>
    </w:p>
    <w:p w14:paraId="2A1A1FB4" w14:textId="77777777" w:rsidR="007E3D9A" w:rsidRPr="00A24F24" w:rsidRDefault="00C06DE9" w:rsidP="007E3D9A">
      <w:pPr>
        <w:ind w:firstLine="422"/>
        <w:rPr>
          <w:rFonts w:hAnsi="Courier New"/>
          <w:b/>
        </w:rPr>
      </w:pPr>
      <w:r w:rsidRPr="00A24F24">
        <w:rPr>
          <w:rFonts w:hint="eastAsia"/>
          <w:b/>
        </w:rPr>
        <w:t>③</w:t>
      </w:r>
      <w:r w:rsidR="00CD75C7" w:rsidRPr="00A24F24">
        <w:rPr>
          <w:rFonts w:hAnsi="Courier New" w:hint="eastAsia"/>
          <w:b/>
        </w:rPr>
        <w:t>内容编审管理功能</w:t>
      </w:r>
    </w:p>
    <w:p w14:paraId="473EF436" w14:textId="77777777" w:rsidR="00CD75C7" w:rsidRPr="00A24F24" w:rsidRDefault="00785967" w:rsidP="007E3D9A">
      <w:pPr>
        <w:ind w:firstLine="420"/>
      </w:pPr>
      <w:r w:rsidRPr="00A24F24">
        <w:t>A</w:t>
      </w:r>
      <w:r w:rsidRPr="00A24F24">
        <w:rPr>
          <w:rFonts w:hint="eastAsia"/>
        </w:rPr>
        <w:t>．</w:t>
      </w:r>
      <w:r w:rsidR="007E3D9A" w:rsidRPr="00A24F24">
        <w:rPr>
          <w:rFonts w:hint="eastAsia"/>
        </w:rPr>
        <w:t>信息编辑功能。主要是基于</w:t>
      </w:r>
      <w:r w:rsidR="007E3D9A" w:rsidRPr="00A24F24">
        <w:rPr>
          <w:rFonts w:hint="eastAsia"/>
        </w:rPr>
        <w:t xml:space="preserve">HMTL </w:t>
      </w:r>
      <w:r w:rsidR="007E3D9A" w:rsidRPr="00A24F24">
        <w:rPr>
          <w:rFonts w:hint="eastAsia"/>
        </w:rPr>
        <w:t>“所见即所得”的可视化稿件编辑器，在编辑器里对稿件进行可视化编辑。可视化的稿件编辑器极大地方便了编辑对于电子新闻的制作，同时编辑可以控制站点的内容页面使得页面更加丰富多姿。</w:t>
      </w:r>
    </w:p>
    <w:p w14:paraId="552BA1D2" w14:textId="77777777" w:rsidR="00CD75C7" w:rsidRPr="00A24F24" w:rsidRDefault="00785967" w:rsidP="007E3D9A">
      <w:pPr>
        <w:ind w:firstLine="420"/>
      </w:pPr>
      <w:r w:rsidRPr="00A24F24">
        <w:t>B</w:t>
      </w:r>
      <w:r w:rsidRPr="00A24F24">
        <w:rPr>
          <w:rFonts w:hint="eastAsia"/>
        </w:rPr>
        <w:t>．</w:t>
      </w:r>
      <w:r w:rsidR="00CD75C7" w:rsidRPr="00A24F24">
        <w:rPr>
          <w:rFonts w:hint="eastAsia"/>
        </w:rPr>
        <w:t>信息审核功能。主要是内臵了一个对工作流机制的支持系统，管理者可以方便的设置和调整工作流。</w:t>
      </w:r>
    </w:p>
    <w:p w14:paraId="05EBC5D7" w14:textId="77777777" w:rsidR="00CD75C7" w:rsidRPr="00A24F24" w:rsidRDefault="00785967" w:rsidP="00CD75C7">
      <w:pPr>
        <w:pStyle w:val="af"/>
        <w:ind w:firstLine="420"/>
        <w:rPr>
          <w:rFonts w:hAnsi="宋体" w:cs="宋体"/>
        </w:rPr>
      </w:pPr>
      <w:r w:rsidRPr="00A24F24">
        <w:rPr>
          <w:rFonts w:hAnsi="宋体" w:cs="宋体"/>
        </w:rPr>
        <w:lastRenderedPageBreak/>
        <w:t>C</w:t>
      </w:r>
      <w:r w:rsidRPr="00A24F24">
        <w:rPr>
          <w:rFonts w:hAnsi="宋体" w:cs="宋体" w:hint="eastAsia"/>
        </w:rPr>
        <w:t>．</w:t>
      </w:r>
      <w:r w:rsidR="00CD75C7" w:rsidRPr="00A24F24">
        <w:rPr>
          <w:rFonts w:hAnsi="宋体" w:cs="宋体" w:hint="eastAsia"/>
        </w:rPr>
        <w:t>信息发布功能。主要是将不同站点生成的文件发送到不同的WEB服务器，并提供静态发布技术以应付大访问量的高性能要求同时支持动态发布、混合发布技术。</w:t>
      </w:r>
    </w:p>
    <w:p w14:paraId="411186B2" w14:textId="77777777" w:rsidR="007E3D9A" w:rsidRPr="00A24F24" w:rsidRDefault="00C06DE9" w:rsidP="007E3D9A">
      <w:pPr>
        <w:ind w:firstLine="422"/>
        <w:rPr>
          <w:rFonts w:ascii="宋体" w:hAnsi="宋体" w:cs="宋体"/>
          <w:b/>
          <w:szCs w:val="21"/>
        </w:rPr>
      </w:pPr>
      <w:r w:rsidRPr="00A24F24">
        <w:rPr>
          <w:rFonts w:ascii="宋体" w:hAnsi="宋体" w:cs="宋体" w:hint="eastAsia"/>
          <w:b/>
          <w:szCs w:val="21"/>
        </w:rPr>
        <w:t>④</w:t>
      </w:r>
      <w:r w:rsidR="00CD75C7" w:rsidRPr="00A24F24">
        <w:rPr>
          <w:rFonts w:ascii="宋体" w:hAnsi="宋体" w:cs="宋体" w:hint="eastAsia"/>
          <w:b/>
          <w:szCs w:val="21"/>
        </w:rPr>
        <w:t>模板管理功能</w:t>
      </w:r>
    </w:p>
    <w:p w14:paraId="58694057" w14:textId="77777777" w:rsidR="00CD75C7" w:rsidRPr="00A24F24" w:rsidRDefault="00CD75C7" w:rsidP="00CD75C7">
      <w:pPr>
        <w:ind w:firstLine="420"/>
        <w:rPr>
          <w:rFonts w:ascii="宋体" w:hAnsi="宋体" w:cs="宋体"/>
          <w:szCs w:val="21"/>
        </w:rPr>
      </w:pPr>
      <w:r w:rsidRPr="00A24F24">
        <w:rPr>
          <w:rFonts w:ascii="宋体" w:hAnsi="宋体" w:cs="宋体" w:hint="eastAsia"/>
          <w:szCs w:val="21"/>
        </w:rPr>
        <w:t>主要是采用网页模板与信息分离的技术，可以通过不断地调整网页模板的设置或更改模板来完成网站的风格改版和更新，网站中的文章信息则自动继承下来，与新网页模板智能地组合在一起，快速创建一个全新的网站。</w:t>
      </w:r>
    </w:p>
    <w:p w14:paraId="58D6361A" w14:textId="77777777" w:rsidR="007E3D9A" w:rsidRPr="00A24F24" w:rsidRDefault="00C06DE9" w:rsidP="007E3D9A">
      <w:pPr>
        <w:ind w:firstLine="422"/>
        <w:rPr>
          <w:rFonts w:ascii="宋体" w:hAnsi="宋体" w:cs="宋体"/>
          <w:b/>
          <w:szCs w:val="21"/>
        </w:rPr>
      </w:pPr>
      <w:r w:rsidRPr="00A24F24">
        <w:rPr>
          <w:rFonts w:ascii="宋体" w:hAnsi="宋体" w:cs="宋体" w:hint="eastAsia"/>
          <w:b/>
          <w:szCs w:val="21"/>
        </w:rPr>
        <w:t>⑤</w:t>
      </w:r>
      <w:r w:rsidR="00CD75C7" w:rsidRPr="00A24F24">
        <w:rPr>
          <w:rFonts w:ascii="宋体" w:hAnsi="宋体" w:cs="宋体" w:hint="eastAsia"/>
          <w:b/>
          <w:szCs w:val="21"/>
        </w:rPr>
        <w:t>文件管理功能</w:t>
      </w:r>
    </w:p>
    <w:p w14:paraId="2CE65DE3" w14:textId="77777777" w:rsidR="00CD75C7" w:rsidRPr="00A24F24" w:rsidRDefault="00CD75C7" w:rsidP="00CD75C7">
      <w:pPr>
        <w:ind w:firstLine="420"/>
        <w:rPr>
          <w:rFonts w:ascii="宋体" w:hAnsi="宋体" w:cs="宋体"/>
          <w:szCs w:val="21"/>
        </w:rPr>
      </w:pPr>
      <w:r w:rsidRPr="00A24F24">
        <w:rPr>
          <w:rFonts w:ascii="宋体" w:hAnsi="宋体" w:cs="宋体" w:hint="eastAsia"/>
          <w:szCs w:val="21"/>
        </w:rPr>
        <w:t>主要是管理人员新建文件存放目录存放网站文件，文件管理具有权限控制体系，文件可在网站群。</w:t>
      </w:r>
    </w:p>
    <w:p w14:paraId="1CAC8A29" w14:textId="77777777" w:rsidR="007E3D9A" w:rsidRPr="00A24F24" w:rsidRDefault="00C06DE9" w:rsidP="007E3D9A">
      <w:pPr>
        <w:ind w:firstLine="422"/>
        <w:rPr>
          <w:rFonts w:ascii="宋体" w:hAnsi="宋体" w:cs="宋体"/>
          <w:b/>
          <w:szCs w:val="21"/>
        </w:rPr>
      </w:pPr>
      <w:r w:rsidRPr="00A24F24">
        <w:rPr>
          <w:rFonts w:ascii="宋体" w:hAnsi="宋体" w:cs="宋体" w:hint="eastAsia"/>
          <w:b/>
          <w:szCs w:val="21"/>
        </w:rPr>
        <w:t>⑥</w:t>
      </w:r>
      <w:r w:rsidR="00CD75C7" w:rsidRPr="00A24F24">
        <w:rPr>
          <w:rFonts w:ascii="宋体" w:hAnsi="宋体" w:cs="宋体" w:hint="eastAsia"/>
          <w:b/>
          <w:szCs w:val="21"/>
        </w:rPr>
        <w:t>图片管理功能</w:t>
      </w:r>
    </w:p>
    <w:p w14:paraId="223CFF51" w14:textId="77777777" w:rsidR="00CD75C7" w:rsidRPr="00A24F24" w:rsidRDefault="00CD75C7" w:rsidP="00CD75C7">
      <w:pPr>
        <w:ind w:firstLine="420"/>
        <w:rPr>
          <w:rFonts w:ascii="宋体" w:hAnsi="宋体" w:cs="宋体"/>
          <w:szCs w:val="21"/>
        </w:rPr>
      </w:pPr>
      <w:r w:rsidRPr="00A24F24">
        <w:rPr>
          <w:rFonts w:ascii="宋体" w:hAnsi="宋体" w:cs="宋体" w:hint="eastAsia"/>
          <w:szCs w:val="21"/>
        </w:rPr>
        <w:t>主要是对图片库进行的管理，支持多种方式的图片的来源，可以通过自动分发程序自动入库，也可以是扫描的图片，支持图片的水印，大小图自动压缩功能。</w:t>
      </w:r>
    </w:p>
    <w:p w14:paraId="191B97A7" w14:textId="77777777" w:rsidR="00CD75C7" w:rsidRPr="00A24F24" w:rsidRDefault="00715B5E" w:rsidP="00CD75C7">
      <w:pPr>
        <w:ind w:firstLine="422"/>
        <w:rPr>
          <w:b/>
        </w:rPr>
      </w:pPr>
      <w:r w:rsidRPr="00A24F24">
        <w:rPr>
          <w:rFonts w:hint="eastAsia"/>
          <w:b/>
        </w:rPr>
        <w:t>3</w:t>
      </w:r>
      <w:r w:rsidR="00CD75C7" w:rsidRPr="00A24F24">
        <w:rPr>
          <w:rFonts w:hint="eastAsia"/>
          <w:b/>
        </w:rPr>
        <w:t>）信息公开管理功能</w:t>
      </w:r>
    </w:p>
    <w:p w14:paraId="5295913F" w14:textId="77777777" w:rsidR="007E3D9A" w:rsidRPr="00A24F24" w:rsidRDefault="00C06DE9" w:rsidP="007E3D9A">
      <w:pPr>
        <w:ind w:firstLine="422"/>
        <w:rPr>
          <w:b/>
        </w:rPr>
      </w:pPr>
      <w:r w:rsidRPr="00A24F24">
        <w:rPr>
          <w:rFonts w:hint="eastAsia"/>
          <w:b/>
        </w:rPr>
        <w:t>①</w:t>
      </w:r>
      <w:r w:rsidR="00CD75C7" w:rsidRPr="00A24F24">
        <w:rPr>
          <w:rFonts w:hint="eastAsia"/>
          <w:b/>
        </w:rPr>
        <w:t>目录信息检索功能</w:t>
      </w:r>
    </w:p>
    <w:p w14:paraId="4EF204D6" w14:textId="77777777" w:rsidR="007E3D9A" w:rsidRPr="00A24F24" w:rsidRDefault="00C06DE9" w:rsidP="007E3D9A">
      <w:pPr>
        <w:ind w:firstLine="420"/>
      </w:pPr>
      <w:r w:rsidRPr="00A24F24">
        <w:rPr>
          <w:rFonts w:ascii="宋体" w:hAnsi="宋体" w:cs="宋体" w:hint="eastAsia"/>
        </w:rPr>
        <w:t>a.</w:t>
      </w:r>
      <w:r w:rsidR="00CD75C7" w:rsidRPr="00A24F24">
        <w:rPr>
          <w:rFonts w:ascii="宋体" w:hAnsi="宋体" w:cs="宋体" w:hint="eastAsia"/>
        </w:rPr>
        <w:t>基本检索功能。主要是根据输入关键词和选择的信息</w:t>
      </w:r>
      <w:r w:rsidR="00CD75C7" w:rsidRPr="00A24F24">
        <w:rPr>
          <w:rFonts w:hint="eastAsia"/>
        </w:rPr>
        <w:t>公开节点</w:t>
      </w:r>
      <w:r w:rsidR="00CD75C7" w:rsidRPr="00A24F24">
        <w:rPr>
          <w:rFonts w:ascii="宋体" w:hAnsi="宋体" w:cs="宋体" w:hint="eastAsia"/>
        </w:rPr>
        <w:t>进行网页的</w:t>
      </w:r>
      <w:r w:rsidR="00CD75C7" w:rsidRPr="00A24F24">
        <w:rPr>
          <w:rFonts w:hint="eastAsia"/>
        </w:rPr>
        <w:t>全文搜索。</w:t>
      </w:r>
    </w:p>
    <w:p w14:paraId="35B0759C" w14:textId="77777777" w:rsidR="007E3D9A" w:rsidRPr="00A24F24" w:rsidRDefault="00C06DE9" w:rsidP="007E3D9A">
      <w:pPr>
        <w:ind w:firstLine="420"/>
      </w:pPr>
      <w:r w:rsidRPr="00A24F24">
        <w:rPr>
          <w:rFonts w:ascii="宋体" w:hAnsi="宋体" w:cs="宋体" w:hint="eastAsia"/>
        </w:rPr>
        <w:t>b.</w:t>
      </w:r>
      <w:r w:rsidR="00CD75C7" w:rsidRPr="00A24F24">
        <w:rPr>
          <w:rFonts w:ascii="宋体" w:hAnsi="宋体" w:cs="宋体" w:hint="eastAsia"/>
        </w:rPr>
        <w:t>高级检索功能。主要是根据关键词时间等条件进行检索，并且可以控制检索结果的显示记录</w:t>
      </w:r>
      <w:r w:rsidR="00CD75C7" w:rsidRPr="00A24F24">
        <w:rPr>
          <w:rFonts w:hint="eastAsia"/>
        </w:rPr>
        <w:t>数。</w:t>
      </w:r>
    </w:p>
    <w:p w14:paraId="4D9CC2C7" w14:textId="77777777" w:rsidR="007E3D9A" w:rsidRPr="00A24F24" w:rsidRDefault="00C06DE9" w:rsidP="007E3D9A">
      <w:pPr>
        <w:ind w:firstLine="422"/>
        <w:rPr>
          <w:b/>
        </w:rPr>
      </w:pPr>
      <w:r w:rsidRPr="00A24F24">
        <w:rPr>
          <w:rFonts w:hint="eastAsia"/>
          <w:b/>
        </w:rPr>
        <w:t>②</w:t>
      </w:r>
      <w:r w:rsidR="00CD75C7" w:rsidRPr="00A24F24">
        <w:rPr>
          <w:rFonts w:hint="eastAsia"/>
          <w:b/>
        </w:rPr>
        <w:t>目录编制管理功能</w:t>
      </w:r>
    </w:p>
    <w:p w14:paraId="11E935B8" w14:textId="77777777" w:rsidR="00CD75C7" w:rsidRPr="00A24F24" w:rsidRDefault="00CD75C7" w:rsidP="00CD75C7">
      <w:pPr>
        <w:ind w:firstLine="420"/>
      </w:pPr>
      <w:r w:rsidRPr="00A24F24">
        <w:rPr>
          <w:rFonts w:hint="eastAsia"/>
        </w:rPr>
        <w:t>主要是对信息资源进行梳理、分类，达到“信息目录”统一建设的目的。用户能新建、删除和编辑目录，可以修改目录的名称、类型，可以选择使用目录的格式、指定该目录的子目录的缺省格式。</w:t>
      </w:r>
    </w:p>
    <w:p w14:paraId="3ABE9D20" w14:textId="77777777" w:rsidR="007E3D9A" w:rsidRPr="00A24F24" w:rsidRDefault="00C06DE9" w:rsidP="007E3D9A">
      <w:pPr>
        <w:ind w:firstLine="422"/>
        <w:rPr>
          <w:b/>
        </w:rPr>
      </w:pPr>
      <w:r w:rsidRPr="00A24F24">
        <w:rPr>
          <w:rFonts w:hint="eastAsia"/>
          <w:b/>
        </w:rPr>
        <w:t>③</w:t>
      </w:r>
      <w:r w:rsidR="00CD75C7" w:rsidRPr="00A24F24">
        <w:rPr>
          <w:rFonts w:hint="eastAsia"/>
          <w:b/>
        </w:rPr>
        <w:t>权限管理。</w:t>
      </w:r>
    </w:p>
    <w:p w14:paraId="3D9EA0D4" w14:textId="77777777" w:rsidR="00CD75C7" w:rsidRPr="00A24F24" w:rsidRDefault="00CD75C7" w:rsidP="007E3D9A">
      <w:pPr>
        <w:ind w:firstLine="420"/>
      </w:pPr>
      <w:r w:rsidRPr="00A24F24">
        <w:rPr>
          <w:rFonts w:hAnsi="Courier New" w:cs="Courier New" w:hint="eastAsia"/>
        </w:rPr>
        <w:t>主要是采用分组分层的管理方式</w:t>
      </w:r>
      <w:r w:rsidRPr="00A24F24">
        <w:rPr>
          <w:rFonts w:hint="eastAsia"/>
        </w:rPr>
        <w:t>、灵活定</w:t>
      </w:r>
      <w:r w:rsidRPr="00A24F24">
        <w:rPr>
          <w:rFonts w:hAnsi="Courier New" w:cs="Courier New" w:hint="eastAsia"/>
        </w:rPr>
        <w:t>制、统一管理。把权限分配到某一个组或用户</w:t>
      </w:r>
      <w:r w:rsidRPr="00A24F24">
        <w:rPr>
          <w:rFonts w:hint="eastAsia"/>
        </w:rPr>
        <w:t>，用户组或用</w:t>
      </w:r>
      <w:r w:rsidRPr="00A24F24">
        <w:rPr>
          <w:rFonts w:hAnsi="Courier New" w:cs="Courier New" w:hint="eastAsia"/>
        </w:rPr>
        <w:t>户只能管理权限范围内目录。实现信息、系统维护人员</w:t>
      </w:r>
      <w:r w:rsidRPr="00A24F24">
        <w:rPr>
          <w:rFonts w:hint="eastAsia"/>
        </w:rPr>
        <w:t>的跟踪管理。</w:t>
      </w:r>
    </w:p>
    <w:p w14:paraId="098CB471" w14:textId="77777777" w:rsidR="00CD75C7" w:rsidRPr="00A24F24" w:rsidRDefault="00715B5E" w:rsidP="00CD75C7">
      <w:pPr>
        <w:ind w:firstLine="422"/>
        <w:rPr>
          <w:b/>
        </w:rPr>
      </w:pPr>
      <w:r w:rsidRPr="00A24F24">
        <w:rPr>
          <w:rFonts w:hint="eastAsia"/>
          <w:b/>
        </w:rPr>
        <w:t>4</w:t>
      </w:r>
      <w:r w:rsidR="00CD75C7" w:rsidRPr="00A24F24">
        <w:rPr>
          <w:rFonts w:hint="eastAsia"/>
          <w:b/>
        </w:rPr>
        <w:t>）资源搜索功能</w:t>
      </w:r>
    </w:p>
    <w:p w14:paraId="75F31B34" w14:textId="77777777" w:rsidR="007E3D9A" w:rsidRPr="00A24F24" w:rsidRDefault="00C06DE9" w:rsidP="007E3D9A">
      <w:pPr>
        <w:ind w:firstLine="422"/>
        <w:rPr>
          <w:b/>
        </w:rPr>
      </w:pPr>
      <w:r w:rsidRPr="00A24F24">
        <w:rPr>
          <w:rFonts w:hint="eastAsia"/>
          <w:b/>
        </w:rPr>
        <w:t>①</w:t>
      </w:r>
      <w:r w:rsidR="00CD75C7" w:rsidRPr="00A24F24">
        <w:rPr>
          <w:rFonts w:hint="eastAsia"/>
          <w:b/>
        </w:rPr>
        <w:t>基本检索功能</w:t>
      </w:r>
    </w:p>
    <w:p w14:paraId="0A679706" w14:textId="77777777" w:rsidR="00CD75C7" w:rsidRPr="00A24F24" w:rsidRDefault="00CD75C7" w:rsidP="00CD75C7">
      <w:pPr>
        <w:ind w:firstLine="420"/>
      </w:pPr>
      <w:r w:rsidRPr="00A24F24">
        <w:rPr>
          <w:rFonts w:hint="eastAsia"/>
        </w:rPr>
        <w:t>主要是根据输入关键词和选择的网站群（学历教育、职业教育、成人及远程教育等）进行网页的全文搜索。</w:t>
      </w:r>
    </w:p>
    <w:p w14:paraId="431981D8" w14:textId="77777777" w:rsidR="007E3D9A" w:rsidRPr="00A24F24" w:rsidRDefault="00C06DE9" w:rsidP="007E3D9A">
      <w:pPr>
        <w:ind w:firstLine="422"/>
        <w:rPr>
          <w:b/>
        </w:rPr>
      </w:pPr>
      <w:r w:rsidRPr="00A24F24">
        <w:rPr>
          <w:rFonts w:hint="eastAsia"/>
          <w:b/>
        </w:rPr>
        <w:lastRenderedPageBreak/>
        <w:t>②</w:t>
      </w:r>
      <w:r w:rsidR="00CD75C7" w:rsidRPr="00A24F24">
        <w:rPr>
          <w:rFonts w:hint="eastAsia"/>
          <w:b/>
        </w:rPr>
        <w:t>高级检索</w:t>
      </w:r>
    </w:p>
    <w:p w14:paraId="44970BF1" w14:textId="77777777" w:rsidR="007E3D9A" w:rsidRPr="00A24F24" w:rsidRDefault="00CD75C7" w:rsidP="00CD75C7">
      <w:pPr>
        <w:ind w:firstLine="420"/>
      </w:pPr>
      <w:r w:rsidRPr="00A24F24">
        <w:rPr>
          <w:rFonts w:hint="eastAsia"/>
        </w:rPr>
        <w:t>主要是根据关键词、所属网站群、时间等条件进行检索，并且可以控制检索结果的显示记录数。</w:t>
      </w:r>
    </w:p>
    <w:p w14:paraId="71B1F989" w14:textId="77777777" w:rsidR="007E3D9A" w:rsidRPr="00A24F24" w:rsidRDefault="00C06DE9" w:rsidP="007E3D9A">
      <w:pPr>
        <w:ind w:firstLine="422"/>
        <w:rPr>
          <w:b/>
        </w:rPr>
      </w:pPr>
      <w:r w:rsidRPr="00A24F24">
        <w:rPr>
          <w:rFonts w:hint="eastAsia"/>
          <w:b/>
        </w:rPr>
        <w:t>③</w:t>
      </w:r>
      <w:r w:rsidR="00CD75C7" w:rsidRPr="00A24F24">
        <w:rPr>
          <w:rFonts w:hint="eastAsia"/>
          <w:b/>
        </w:rPr>
        <w:t>页面风格定制功能</w:t>
      </w:r>
    </w:p>
    <w:p w14:paraId="53BEE691" w14:textId="77777777" w:rsidR="007E3D9A" w:rsidRPr="00A24F24" w:rsidRDefault="00CD75C7" w:rsidP="00CD75C7">
      <w:pPr>
        <w:ind w:firstLine="420"/>
      </w:pPr>
      <w:r w:rsidRPr="00A24F24">
        <w:rPr>
          <w:rFonts w:hint="eastAsia"/>
        </w:rPr>
        <w:t>主要是通过模板的方式可定义多组检索相关页面，诸如检索条件选择页面、检索结果返回页面、检索无内容的提示页面等。用户只要提供检索页面的模板风格、相应的检索条件和检索结果显示项即可。</w:t>
      </w:r>
    </w:p>
    <w:p w14:paraId="5DA034CC" w14:textId="77777777" w:rsidR="007E3D9A" w:rsidRPr="00A24F24" w:rsidRDefault="00C06DE9" w:rsidP="007E3D9A">
      <w:pPr>
        <w:ind w:firstLine="422"/>
        <w:rPr>
          <w:b/>
        </w:rPr>
      </w:pPr>
      <w:r w:rsidRPr="00A24F24">
        <w:rPr>
          <w:rFonts w:hint="eastAsia"/>
          <w:b/>
        </w:rPr>
        <w:t>④</w:t>
      </w:r>
      <w:r w:rsidR="00CD75C7" w:rsidRPr="00A24F24">
        <w:rPr>
          <w:rFonts w:hint="eastAsia"/>
          <w:b/>
        </w:rPr>
        <w:t>相关检索功能</w:t>
      </w:r>
    </w:p>
    <w:p w14:paraId="66165411" w14:textId="77777777" w:rsidR="00C06DE9" w:rsidRPr="00A24F24" w:rsidRDefault="00CD75C7" w:rsidP="00CD75C7">
      <w:pPr>
        <w:ind w:firstLine="420"/>
      </w:pPr>
      <w:r w:rsidRPr="00A24F24">
        <w:rPr>
          <w:rFonts w:hint="eastAsia"/>
        </w:rPr>
        <w:t>主要是自动记忆用户的检索习惯并建立各类用户检索词的关联关系，当用户检索“实训基地”的时候，系统会自动列出以往用户检索过的各类相关检索词，点击这些关键词可以看到相应的检索结果。</w:t>
      </w:r>
    </w:p>
    <w:p w14:paraId="01A407D7" w14:textId="77777777" w:rsidR="00CD75C7" w:rsidRPr="00A24F24" w:rsidRDefault="00C06DE9" w:rsidP="00C06DE9">
      <w:pPr>
        <w:ind w:firstLine="422"/>
        <w:rPr>
          <w:b/>
        </w:rPr>
      </w:pPr>
      <w:r w:rsidRPr="00A24F24">
        <w:rPr>
          <w:rFonts w:hint="eastAsia"/>
          <w:b/>
        </w:rPr>
        <w:t>⑤</w:t>
      </w:r>
      <w:r w:rsidR="00CD75C7" w:rsidRPr="00A24F24">
        <w:rPr>
          <w:rFonts w:hint="eastAsia"/>
          <w:b/>
        </w:rPr>
        <w:t>栏目分栏</w:t>
      </w:r>
    </w:p>
    <w:p w14:paraId="0CCD79A8" w14:textId="77777777" w:rsidR="00CD75C7" w:rsidRPr="00A24F24" w:rsidRDefault="00CD75C7" w:rsidP="00CD75C7">
      <w:pPr>
        <w:ind w:firstLine="420"/>
      </w:pPr>
      <w:r w:rsidRPr="00A24F24">
        <w:rPr>
          <w:rFonts w:hint="eastAsia"/>
        </w:rPr>
        <w:t>按照</w:t>
      </w:r>
      <w:r w:rsidR="00AA2D0E">
        <w:rPr>
          <w:rFonts w:hint="eastAsia"/>
        </w:rPr>
        <w:t>本校的特色</w:t>
      </w:r>
      <w:r w:rsidRPr="00A24F24">
        <w:rPr>
          <w:rFonts w:hint="eastAsia"/>
        </w:rPr>
        <w:t>，可设置学历教育、职业教育、成人及远程教育等栏目，并满足未来“</w:t>
      </w:r>
      <w:r w:rsidR="003415C9">
        <w:rPr>
          <w:rFonts w:hint="eastAsia"/>
        </w:rPr>
        <w:t>学校基地</w:t>
      </w:r>
      <w:r w:rsidRPr="00A24F24">
        <w:rPr>
          <w:rFonts w:hint="eastAsia"/>
        </w:rPr>
        <w:t>”各部门建立门户网站的需求。</w:t>
      </w:r>
    </w:p>
    <w:p w14:paraId="41C0DE80" w14:textId="77777777" w:rsidR="00C06DE9" w:rsidRPr="00A24F24" w:rsidRDefault="00C06DE9" w:rsidP="00C06DE9">
      <w:pPr>
        <w:ind w:firstLine="422"/>
        <w:rPr>
          <w:b/>
        </w:rPr>
      </w:pPr>
      <w:r w:rsidRPr="00A24F24">
        <w:rPr>
          <w:rFonts w:hint="eastAsia"/>
          <w:b/>
        </w:rPr>
        <w:t>（</w:t>
      </w:r>
      <w:r w:rsidRPr="00A24F24">
        <w:rPr>
          <w:rFonts w:hint="eastAsia"/>
          <w:b/>
        </w:rPr>
        <w:t>3</w:t>
      </w:r>
      <w:r w:rsidRPr="00A24F24">
        <w:rPr>
          <w:rFonts w:hint="eastAsia"/>
          <w:b/>
        </w:rPr>
        <w:t>）</w:t>
      </w:r>
      <w:r w:rsidR="00CD75C7" w:rsidRPr="00A24F24">
        <w:rPr>
          <w:rFonts w:hint="eastAsia"/>
          <w:b/>
        </w:rPr>
        <w:t>技术方案</w:t>
      </w:r>
    </w:p>
    <w:p w14:paraId="1F24A9E2" w14:textId="77777777" w:rsidR="00CD75C7" w:rsidRPr="00F14C29" w:rsidRDefault="004A7030" w:rsidP="00CD75C7">
      <w:pPr>
        <w:pStyle w:val="ad"/>
        <w:ind w:firstLineChars="49" w:firstLine="103"/>
        <w:rPr>
          <w:b/>
        </w:rPr>
      </w:pPr>
      <w:r>
        <w:rPr>
          <w:rFonts w:ascii="宋体" w:hAnsi="宋体" w:hint="eastAsia"/>
          <w:b/>
        </w:rPr>
        <w:t>1</w:t>
      </w:r>
      <w:r w:rsidR="00C06DE9" w:rsidRPr="00F14C29">
        <w:rPr>
          <w:rFonts w:hint="eastAsia"/>
          <w:b/>
        </w:rPr>
        <w:t>）</w:t>
      </w:r>
      <w:r w:rsidR="00CD75C7" w:rsidRPr="00F14C29">
        <w:rPr>
          <w:rFonts w:hint="eastAsia"/>
          <w:b/>
        </w:rPr>
        <w:t>总体框架</w:t>
      </w:r>
    </w:p>
    <w:p w14:paraId="5C9608EF" w14:textId="77777777" w:rsidR="00CD75C7" w:rsidRPr="00A24F24" w:rsidRDefault="00CD75C7" w:rsidP="00C06DE9">
      <w:pPr>
        <w:ind w:firstLine="420"/>
        <w:rPr>
          <w:rFonts w:ascii="宋体" w:hAnsi="宋体"/>
        </w:rPr>
      </w:pPr>
      <w:r w:rsidRPr="00A24F24">
        <w:rPr>
          <w:rFonts w:ascii="宋体" w:hAnsi="宋体" w:hint="eastAsia"/>
        </w:rPr>
        <w:t>系统总体架构设计上参照国家电子政务总体框架</w:t>
      </w:r>
      <w:r w:rsidRPr="00A24F24">
        <w:rPr>
          <w:rFonts w:ascii="宋体" w:hAnsi="宋体" w:cs="宋体" w:hint="eastAsia"/>
        </w:rPr>
        <w:t>，遵循</w:t>
      </w:r>
      <w:r w:rsidRPr="00A24F24">
        <w:rPr>
          <w:rFonts w:ascii="宋体" w:hAnsi="宋体" w:hint="eastAsia"/>
        </w:rPr>
        <w:t>面向服务</w:t>
      </w:r>
      <w:r w:rsidRPr="00A24F24">
        <w:rPr>
          <w:rFonts w:ascii="宋体" w:hAnsi="宋体" w:cs="宋体" w:hint="eastAsia"/>
        </w:rPr>
        <w:t>（</w:t>
      </w:r>
      <w:r w:rsidRPr="00A24F24">
        <w:rPr>
          <w:rFonts w:ascii="宋体" w:hAnsi="宋体" w:hint="eastAsia"/>
        </w:rPr>
        <w:t>SOA</w:t>
      </w:r>
      <w:r w:rsidRPr="00A24F24">
        <w:rPr>
          <w:rFonts w:ascii="宋体" w:hAnsi="宋体" w:cs="宋体" w:hint="eastAsia"/>
        </w:rPr>
        <w:t>）的核心构架思想，采用组件化、面向对象的</w:t>
      </w:r>
      <w:r w:rsidRPr="00A24F24">
        <w:rPr>
          <w:rFonts w:ascii="宋体" w:hAnsi="宋体" w:hint="eastAsia"/>
        </w:rPr>
        <w:t>设计开发模式和基于J2EE、B/S/D三层结构的技术体系架构</w:t>
      </w:r>
      <w:r w:rsidRPr="00A24F24">
        <w:rPr>
          <w:rFonts w:ascii="宋体" w:hAnsi="宋体" w:cs="宋体" w:hint="eastAsia"/>
        </w:rPr>
        <w:t>。</w:t>
      </w:r>
      <w:r w:rsidRPr="00A24F24">
        <w:rPr>
          <w:rFonts w:ascii="宋体" w:hAnsi="宋体" w:hint="eastAsia"/>
        </w:rPr>
        <w:t>采用以应用为驱动的自顶向下的框架设计方法</w:t>
      </w:r>
      <w:r w:rsidRPr="00A24F24">
        <w:rPr>
          <w:rFonts w:ascii="宋体" w:hAnsi="宋体" w:cs="宋体" w:hint="eastAsia"/>
        </w:rPr>
        <w:t>，以信息服务</w:t>
      </w:r>
      <w:r w:rsidRPr="00A24F24">
        <w:rPr>
          <w:rFonts w:ascii="宋体" w:hAnsi="宋体" w:hint="eastAsia"/>
        </w:rPr>
        <w:t>为核心</w:t>
      </w:r>
      <w:r w:rsidRPr="00A24F24">
        <w:rPr>
          <w:rFonts w:ascii="宋体" w:hAnsi="宋体" w:cs="宋体" w:hint="eastAsia"/>
        </w:rPr>
        <w:t>，应用服务为扩展。</w:t>
      </w:r>
    </w:p>
    <w:p w14:paraId="02E19DC2" w14:textId="77777777" w:rsidR="00CD75C7" w:rsidRPr="00A24F24" w:rsidRDefault="000F1519" w:rsidP="004A7030">
      <w:pPr>
        <w:pStyle w:val="ad"/>
        <w:ind w:leftChars="-67" w:left="-141" w:rightChars="40" w:right="84" w:firstLineChars="0" w:firstLine="0"/>
        <w:jc w:val="center"/>
        <w:rPr>
          <w:rFonts w:ascii="宋体" w:hAnsi="宋体"/>
        </w:rPr>
      </w:pPr>
      <w:r>
        <w:rPr>
          <w:rFonts w:ascii="宋体" w:hAnsi="宋体"/>
          <w:noProof/>
        </w:rPr>
        <w:lastRenderedPageBreak/>
        <w:drawing>
          <wp:inline distT="0" distB="0" distL="0" distR="0" wp14:anchorId="6BEBB3D0" wp14:editId="4C5E20DB">
            <wp:extent cx="4143375" cy="4480539"/>
            <wp:effectExtent l="0" t="0" r="0" b="0"/>
            <wp:docPr id="42"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pic:cNvPicPr>
                      <a:picLocks noChangeAspect="1" noChangeArrowheads="1"/>
                    </pic:cNvPicPr>
                  </pic:nvPicPr>
                  <pic:blipFill>
                    <a:blip r:embed="rId61" cstate="print"/>
                    <a:srcRect/>
                    <a:stretch>
                      <a:fillRect/>
                    </a:stretch>
                  </pic:blipFill>
                  <pic:spPr bwMode="auto">
                    <a:xfrm>
                      <a:off x="0" y="0"/>
                      <a:ext cx="4143375" cy="4480539"/>
                    </a:xfrm>
                    <a:prstGeom prst="rect">
                      <a:avLst/>
                    </a:prstGeom>
                    <a:noFill/>
                    <a:ln w="9525">
                      <a:noFill/>
                      <a:miter lim="800000"/>
                      <a:headEnd/>
                      <a:tailEnd/>
                    </a:ln>
                  </pic:spPr>
                </pic:pic>
              </a:graphicData>
            </a:graphic>
          </wp:inline>
        </w:drawing>
      </w:r>
    </w:p>
    <w:p w14:paraId="246DC24B" w14:textId="77777777" w:rsidR="00CD75C7" w:rsidRPr="00A24F24" w:rsidRDefault="004A7030" w:rsidP="00C06DE9">
      <w:pPr>
        <w:ind w:firstLine="422"/>
        <w:rPr>
          <w:b/>
        </w:rPr>
      </w:pPr>
      <w:r>
        <w:rPr>
          <w:rFonts w:hint="eastAsia"/>
          <w:b/>
        </w:rPr>
        <w:t>2</w:t>
      </w:r>
      <w:r w:rsidR="00C06DE9" w:rsidRPr="00A24F24">
        <w:rPr>
          <w:rFonts w:hint="eastAsia"/>
          <w:b/>
        </w:rPr>
        <w:t>）</w:t>
      </w:r>
      <w:r w:rsidR="00CD75C7" w:rsidRPr="00A24F24">
        <w:rPr>
          <w:rFonts w:hint="eastAsia"/>
          <w:b/>
        </w:rPr>
        <w:t>网站拓扑结构图</w:t>
      </w:r>
    </w:p>
    <w:p w14:paraId="21C36E2C" w14:textId="77777777" w:rsidR="00CD75C7" w:rsidRPr="00A24F24" w:rsidRDefault="000F1519" w:rsidP="00CD75C7">
      <w:pPr>
        <w:pStyle w:val="ad"/>
        <w:ind w:firstLineChars="49" w:firstLine="103"/>
        <w:rPr>
          <w:rFonts w:ascii="宋体" w:hAnsi="宋体"/>
          <w:b/>
        </w:rPr>
      </w:pPr>
      <w:r>
        <w:rPr>
          <w:rFonts w:ascii="宋体" w:hAnsi="宋体"/>
          <w:b/>
          <w:noProof/>
        </w:rPr>
        <w:drawing>
          <wp:inline distT="0" distB="0" distL="0" distR="0" wp14:anchorId="521F59C8" wp14:editId="17C440E6">
            <wp:extent cx="5305425" cy="3486150"/>
            <wp:effectExtent l="19050" t="19050" r="28575" b="19050"/>
            <wp:docPr id="43" name="图片 108" descr="说明: 网站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说明: 网站拓扑图"/>
                    <pic:cNvPicPr>
                      <a:picLocks noChangeAspect="1" noChangeArrowheads="1"/>
                    </pic:cNvPicPr>
                  </pic:nvPicPr>
                  <pic:blipFill>
                    <a:blip r:embed="rId62" cstate="print"/>
                    <a:srcRect/>
                    <a:stretch>
                      <a:fillRect/>
                    </a:stretch>
                  </pic:blipFill>
                  <pic:spPr bwMode="auto">
                    <a:xfrm>
                      <a:off x="0" y="0"/>
                      <a:ext cx="5305425" cy="3486150"/>
                    </a:xfrm>
                    <a:prstGeom prst="rect">
                      <a:avLst/>
                    </a:prstGeom>
                    <a:noFill/>
                    <a:ln w="6350" cmpd="sng">
                      <a:solidFill>
                        <a:srgbClr val="000000"/>
                      </a:solidFill>
                      <a:miter lim="800000"/>
                      <a:headEnd/>
                      <a:tailEnd/>
                    </a:ln>
                    <a:effectLst/>
                  </pic:spPr>
                </pic:pic>
              </a:graphicData>
            </a:graphic>
          </wp:inline>
        </w:drawing>
      </w:r>
    </w:p>
    <w:p w14:paraId="61665DEE" w14:textId="77777777" w:rsidR="00CD75C7" w:rsidRPr="00A24F24" w:rsidRDefault="00CD75C7" w:rsidP="00CD75C7">
      <w:pPr>
        <w:pStyle w:val="ad"/>
        <w:ind w:firstLineChars="49" w:firstLine="103"/>
        <w:jc w:val="center"/>
        <w:rPr>
          <w:rFonts w:ascii="宋体" w:hAnsi="宋体"/>
          <w:b/>
        </w:rPr>
      </w:pPr>
      <w:r w:rsidRPr="00A24F24">
        <w:rPr>
          <w:rFonts w:ascii="宋体" w:hAnsi="宋体" w:hint="eastAsia"/>
          <w:b/>
        </w:rPr>
        <w:lastRenderedPageBreak/>
        <w:t>网站拓扑结构图</w:t>
      </w:r>
    </w:p>
    <w:p w14:paraId="2F2E6C66" w14:textId="77777777" w:rsidR="00CD75C7" w:rsidRPr="00A24F24" w:rsidRDefault="00C06DE9" w:rsidP="00C06DE9">
      <w:pPr>
        <w:ind w:firstLine="420"/>
      </w:pPr>
      <w:r w:rsidRPr="00A24F24">
        <w:rPr>
          <w:rFonts w:hint="eastAsia"/>
        </w:rPr>
        <w:t>1.</w:t>
      </w:r>
      <w:r w:rsidR="00CD75C7" w:rsidRPr="00A24F24">
        <w:rPr>
          <w:rFonts w:hint="eastAsia"/>
        </w:rPr>
        <w:t>Web</w:t>
      </w:r>
      <w:r w:rsidR="00CD75C7" w:rsidRPr="00A24F24">
        <w:rPr>
          <w:rFonts w:hint="eastAsia"/>
        </w:rPr>
        <w:t>服务器部署。</w:t>
      </w:r>
      <w:r w:rsidR="00CD75C7" w:rsidRPr="00A24F24">
        <w:rPr>
          <w:rFonts w:hint="eastAsia"/>
        </w:rPr>
        <w:t>Web</w:t>
      </w:r>
      <w:r w:rsidR="00CD75C7" w:rsidRPr="00A24F24">
        <w:rPr>
          <w:rFonts w:hint="eastAsia"/>
        </w:rPr>
        <w:t>服务器由于主要发布静态信息</w:t>
      </w:r>
      <w:r w:rsidR="00CD75C7" w:rsidRPr="00A24F24">
        <w:rPr>
          <w:rFonts w:cs="宋体" w:hint="eastAsia"/>
        </w:rPr>
        <w:t>，为了提高访问速度，可以部署在外网防火墙和内网防火</w:t>
      </w:r>
      <w:r w:rsidR="00CD75C7" w:rsidRPr="00A24F24">
        <w:rPr>
          <w:rFonts w:hint="eastAsia"/>
        </w:rPr>
        <w:t>墙之间。</w:t>
      </w:r>
      <w:r w:rsidR="00CD75C7" w:rsidRPr="00A24F24">
        <w:rPr>
          <w:rFonts w:hint="eastAsia"/>
        </w:rPr>
        <w:t>Web</w:t>
      </w:r>
      <w:r w:rsidR="00CD75C7" w:rsidRPr="00A24F24">
        <w:rPr>
          <w:rFonts w:hint="eastAsia"/>
        </w:rPr>
        <w:t>服务器原则上不允许通过内网防火墙访问数据库服务器。所有数据请求</w:t>
      </w:r>
      <w:r w:rsidR="00CD75C7" w:rsidRPr="00A24F24">
        <w:rPr>
          <w:rFonts w:cs="宋体" w:hint="eastAsia"/>
        </w:rPr>
        <w:t>，均由部署在内网防火墙内的应用</w:t>
      </w:r>
      <w:r w:rsidR="00CD75C7" w:rsidRPr="00A24F24">
        <w:rPr>
          <w:rFonts w:hint="eastAsia"/>
        </w:rPr>
        <w:t>服务器完成。考虑到作为工程教育门户网站未来增加的访问量需求</w:t>
      </w:r>
      <w:r w:rsidR="00CD75C7" w:rsidRPr="00A24F24">
        <w:rPr>
          <w:rFonts w:cs="宋体" w:hint="eastAsia"/>
        </w:rPr>
        <w:t>，可以随时增加一台外网</w:t>
      </w:r>
      <w:r w:rsidR="00CD75C7" w:rsidRPr="00A24F24">
        <w:rPr>
          <w:rFonts w:hint="eastAsia"/>
        </w:rPr>
        <w:t>Web</w:t>
      </w:r>
      <w:r w:rsidR="00CD75C7" w:rsidRPr="00A24F24">
        <w:rPr>
          <w:rFonts w:hint="eastAsia"/>
        </w:rPr>
        <w:t>服务器来做负载均衡</w:t>
      </w:r>
      <w:r w:rsidR="00CD75C7" w:rsidRPr="00A24F24">
        <w:rPr>
          <w:rFonts w:cs="宋体" w:hint="eastAsia"/>
        </w:rPr>
        <w:t>，以较</w:t>
      </w:r>
      <w:r w:rsidR="00CD75C7" w:rsidRPr="00A24F24">
        <w:rPr>
          <w:rFonts w:hint="eastAsia"/>
        </w:rPr>
        <w:t>高的性能参数满足浏览者访问的需要。</w:t>
      </w:r>
    </w:p>
    <w:p w14:paraId="23013EFA" w14:textId="77777777" w:rsidR="00CD75C7" w:rsidRPr="00A24F24" w:rsidRDefault="00C06DE9" w:rsidP="00C06DE9">
      <w:pPr>
        <w:ind w:firstLine="420"/>
      </w:pPr>
      <w:r w:rsidRPr="00A24F24">
        <w:rPr>
          <w:rFonts w:hint="eastAsia"/>
        </w:rPr>
        <w:t>2.</w:t>
      </w:r>
      <w:r w:rsidR="00CD75C7" w:rsidRPr="00A24F24">
        <w:rPr>
          <w:rFonts w:cs="宋体" w:hint="eastAsia"/>
        </w:rPr>
        <w:t>应用服务器部署。应用服务器用来部署应用。</w:t>
      </w:r>
      <w:r w:rsidR="00CD75C7" w:rsidRPr="00A24F24">
        <w:rPr>
          <w:rFonts w:hint="eastAsia"/>
        </w:rPr>
        <w:t>服务器位于内网防火墙中</w:t>
      </w:r>
      <w:r w:rsidR="00CD75C7" w:rsidRPr="00A24F24">
        <w:rPr>
          <w:rFonts w:cs="宋体" w:hint="eastAsia"/>
        </w:rPr>
        <w:t>，不直接接入其它外部网络。通过</w:t>
      </w:r>
      <w:r w:rsidR="00CD75C7" w:rsidRPr="00A24F24">
        <w:rPr>
          <w:rFonts w:hint="eastAsia"/>
        </w:rPr>
        <w:t>独立防火墙访问数据库服务器。</w:t>
      </w:r>
    </w:p>
    <w:p w14:paraId="01D9BFF6" w14:textId="77777777" w:rsidR="00CD75C7" w:rsidRPr="00A24F24" w:rsidRDefault="00C06DE9" w:rsidP="00C06DE9">
      <w:pPr>
        <w:ind w:firstLine="420"/>
      </w:pPr>
      <w:r w:rsidRPr="00A24F24">
        <w:rPr>
          <w:rFonts w:hint="eastAsia"/>
        </w:rPr>
        <w:t>3.</w:t>
      </w:r>
      <w:r w:rsidR="00CD75C7" w:rsidRPr="00A24F24">
        <w:rPr>
          <w:rFonts w:cs="宋体" w:hint="eastAsia"/>
        </w:rPr>
        <w:t>数据库服务器部署。数据库服务器部署在独立防火</w:t>
      </w:r>
      <w:r w:rsidR="00CD75C7" w:rsidRPr="00A24F24">
        <w:rPr>
          <w:rFonts w:hint="eastAsia"/>
        </w:rPr>
        <w:t>墙后</w:t>
      </w:r>
      <w:r w:rsidR="00CD75C7" w:rsidRPr="00A24F24">
        <w:rPr>
          <w:rFonts w:cs="宋体" w:hint="eastAsia"/>
        </w:rPr>
        <w:t>，只接受本系统的应用服务器访问，以提高服务器安全</w:t>
      </w:r>
      <w:r w:rsidR="00CD75C7" w:rsidRPr="00A24F24">
        <w:rPr>
          <w:rFonts w:hint="eastAsia"/>
        </w:rPr>
        <w:t>性。</w:t>
      </w:r>
    </w:p>
    <w:p w14:paraId="19A5EA41" w14:textId="77777777" w:rsidR="00CD75C7" w:rsidRPr="00A24F24" w:rsidRDefault="00CD75C7" w:rsidP="00CD75C7">
      <w:pPr>
        <w:pStyle w:val="3"/>
      </w:pPr>
      <w:bookmarkStart w:id="146" w:name="_Toc330477512"/>
      <w:r w:rsidRPr="00A24F24">
        <w:rPr>
          <w:rFonts w:hint="eastAsia"/>
        </w:rPr>
        <w:t>6.2.6</w:t>
      </w:r>
      <w:r w:rsidRPr="00A24F24">
        <w:rPr>
          <w:rFonts w:hint="eastAsia"/>
        </w:rPr>
        <w:t>教务管理系统</w:t>
      </w:r>
      <w:bookmarkEnd w:id="146"/>
    </w:p>
    <w:p w14:paraId="0D1887B3" w14:textId="77777777" w:rsidR="00CD75C7" w:rsidRPr="00A24F24" w:rsidRDefault="00CD75C7" w:rsidP="00CD75C7">
      <w:pPr>
        <w:pStyle w:val="4"/>
      </w:pPr>
      <w:bookmarkStart w:id="147" w:name="_Toc330477513"/>
      <w:r w:rsidRPr="00A24F24">
        <w:rPr>
          <w:rFonts w:hint="eastAsia"/>
        </w:rPr>
        <w:t>6.2.6.1</w:t>
      </w:r>
      <w:r w:rsidRPr="00A24F24">
        <w:rPr>
          <w:rFonts w:hint="eastAsia"/>
        </w:rPr>
        <w:t>系统概述</w:t>
      </w:r>
      <w:bookmarkEnd w:id="147"/>
    </w:p>
    <w:p w14:paraId="011A9E78" w14:textId="77777777" w:rsidR="00CD75C7" w:rsidRPr="00A24F24" w:rsidRDefault="00CD75C7" w:rsidP="00CD75C7">
      <w:pPr>
        <w:pStyle w:val="ad"/>
        <w:jc w:val="left"/>
        <w:rPr>
          <w:rFonts w:ascii="宋体" w:hAnsi="宋体" w:cs="宋体"/>
        </w:rPr>
      </w:pPr>
      <w:r w:rsidRPr="00A24F24">
        <w:rPr>
          <w:rFonts w:ascii="宋体" w:hAnsi="宋体" w:cs="宋体" w:hint="eastAsia"/>
        </w:rPr>
        <w:t>教务管理工作是是高等教育中的一个极为重要的环节，是整个院校管理的核心和基础。随着信息技术的飞速发展，高等教育对教务管理工作提出了更高的要求。利用先进的技术手段对提高学校教育、培养、管理水平，提高人才的综合素质，打造高品质大学具有广泛深远的意义。</w:t>
      </w:r>
    </w:p>
    <w:p w14:paraId="753E1D29" w14:textId="77777777" w:rsidR="00CD75C7" w:rsidRPr="00A24F24" w:rsidRDefault="00E114CA" w:rsidP="00CD75C7">
      <w:pPr>
        <w:pStyle w:val="af"/>
        <w:ind w:firstLine="420"/>
        <w:rPr>
          <w:rFonts w:hAnsi="宋体" w:cs="宋体"/>
          <w:szCs w:val="22"/>
        </w:rPr>
      </w:pPr>
      <w:r>
        <w:rPr>
          <w:rFonts w:hAnsi="宋体" w:cs="宋体" w:hint="eastAsia"/>
          <w:szCs w:val="22"/>
        </w:rPr>
        <w:t>本校</w:t>
      </w:r>
      <w:r w:rsidR="00CD75C7" w:rsidRPr="00A24F24">
        <w:rPr>
          <w:rFonts w:hAnsi="宋体" w:cs="宋体" w:hint="eastAsia"/>
          <w:szCs w:val="22"/>
        </w:rPr>
        <w:t>教务管理系统采用高效的事务处理机制和信息管理模式，同时兼容</w:t>
      </w:r>
      <w:r>
        <w:rPr>
          <w:rFonts w:hAnsi="宋体" w:cs="宋体" w:hint="eastAsia"/>
          <w:szCs w:val="22"/>
        </w:rPr>
        <w:t>本校</w:t>
      </w:r>
      <w:r w:rsidR="00CD75C7" w:rsidRPr="00A24F24">
        <w:rPr>
          <w:rFonts w:hAnsi="宋体" w:cs="宋体" w:hint="eastAsia"/>
          <w:szCs w:val="22"/>
        </w:rPr>
        <w:t>原有panto教务管理系统，为学校的教务工作提供了直观的评价数据，为提高教务工作效率和推进高校教学改革提供了重要的参考依据。</w:t>
      </w:r>
    </w:p>
    <w:p w14:paraId="6AF1973E" w14:textId="77777777" w:rsidR="00CD75C7" w:rsidRPr="00A24F24" w:rsidRDefault="00CD75C7" w:rsidP="00CD75C7">
      <w:pPr>
        <w:pStyle w:val="4"/>
        <w:spacing w:line="360" w:lineRule="auto"/>
      </w:pPr>
      <w:bookmarkStart w:id="148" w:name="_Toc330477514"/>
      <w:r w:rsidRPr="00A24F24">
        <w:rPr>
          <w:rFonts w:hint="eastAsia"/>
        </w:rPr>
        <w:t>6.2.6.2</w:t>
      </w:r>
      <w:r w:rsidRPr="00A24F24">
        <w:rPr>
          <w:rFonts w:hint="eastAsia"/>
        </w:rPr>
        <w:t>总体规划</w:t>
      </w:r>
      <w:bookmarkEnd w:id="148"/>
    </w:p>
    <w:p w14:paraId="514419BD" w14:textId="77777777" w:rsidR="00CD75C7" w:rsidRPr="00A24F24" w:rsidRDefault="00CD75C7" w:rsidP="0078727A">
      <w:pPr>
        <w:pStyle w:val="ad"/>
        <w:numPr>
          <w:ilvl w:val="0"/>
          <w:numId w:val="62"/>
        </w:numPr>
        <w:ind w:firstLineChars="0"/>
        <w:rPr>
          <w:b/>
        </w:rPr>
      </w:pPr>
      <w:r w:rsidRPr="00A24F24">
        <w:rPr>
          <w:rFonts w:hint="eastAsia"/>
          <w:b/>
        </w:rPr>
        <w:t>主要功能</w:t>
      </w:r>
      <w:r w:rsidR="004A7030">
        <w:rPr>
          <w:rFonts w:hint="eastAsia"/>
          <w:b/>
        </w:rPr>
        <w:t>模块</w:t>
      </w:r>
    </w:p>
    <w:p w14:paraId="3C9C3702" w14:textId="77777777" w:rsidR="00CD75C7" w:rsidRPr="00A24F24" w:rsidRDefault="000F1519" w:rsidP="004A7030">
      <w:pPr>
        <w:pStyle w:val="af"/>
        <w:ind w:firstLine="420"/>
        <w:jc w:val="center"/>
        <w:rPr>
          <w:rFonts w:hAnsi="宋体" w:cs="宋体"/>
        </w:rPr>
      </w:pPr>
      <w:r>
        <w:rPr>
          <w:rFonts w:hAnsi="宋体" w:cs="宋体"/>
          <w:noProof/>
        </w:rPr>
        <w:lastRenderedPageBreak/>
        <w:drawing>
          <wp:inline distT="0" distB="0" distL="0" distR="0" wp14:anchorId="5EFA78F7" wp14:editId="49FF8B86">
            <wp:extent cx="4410075" cy="4944388"/>
            <wp:effectExtent l="19050" t="19050" r="0" b="8890"/>
            <wp:docPr id="44"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pic:cNvPicPr>
                      <a:picLocks noChangeAspect="1" noChangeArrowheads="1"/>
                    </pic:cNvPicPr>
                  </pic:nvPicPr>
                  <pic:blipFill>
                    <a:blip r:embed="rId63" cstate="print"/>
                    <a:srcRect/>
                    <a:stretch>
                      <a:fillRect/>
                    </a:stretch>
                  </pic:blipFill>
                  <pic:spPr bwMode="auto">
                    <a:xfrm>
                      <a:off x="0" y="0"/>
                      <a:ext cx="4410075" cy="4944388"/>
                    </a:xfrm>
                    <a:prstGeom prst="rect">
                      <a:avLst/>
                    </a:prstGeom>
                    <a:noFill/>
                    <a:ln w="6350" cmpd="sng">
                      <a:solidFill>
                        <a:srgbClr val="000000"/>
                      </a:solidFill>
                      <a:miter lim="800000"/>
                      <a:headEnd/>
                      <a:tailEnd/>
                    </a:ln>
                    <a:effectLst/>
                  </pic:spPr>
                </pic:pic>
              </a:graphicData>
            </a:graphic>
          </wp:inline>
        </w:drawing>
      </w:r>
    </w:p>
    <w:p w14:paraId="4FF72F47" w14:textId="77777777" w:rsidR="00CD75C7" w:rsidRPr="00A24F24" w:rsidRDefault="00CD75C7" w:rsidP="00702398">
      <w:pPr>
        <w:pStyle w:val="af"/>
        <w:tabs>
          <w:tab w:val="center" w:pos="4153"/>
          <w:tab w:val="left" w:pos="6420"/>
        </w:tabs>
        <w:ind w:firstLine="361"/>
        <w:jc w:val="center"/>
        <w:rPr>
          <w:rFonts w:hAnsi="宋体" w:cs="宋体"/>
          <w:b/>
          <w:sz w:val="18"/>
          <w:szCs w:val="18"/>
        </w:rPr>
      </w:pPr>
      <w:r w:rsidRPr="00A24F24">
        <w:rPr>
          <w:rFonts w:hAnsi="宋体" w:cs="宋体" w:hint="eastAsia"/>
          <w:b/>
          <w:sz w:val="18"/>
          <w:szCs w:val="18"/>
        </w:rPr>
        <w:t>教务系统功能结构图</w:t>
      </w:r>
    </w:p>
    <w:p w14:paraId="58DD91AE" w14:textId="77777777" w:rsidR="00CD75C7" w:rsidRPr="00A24F24" w:rsidRDefault="00CD75C7" w:rsidP="0078727A">
      <w:pPr>
        <w:pStyle w:val="af"/>
        <w:numPr>
          <w:ilvl w:val="0"/>
          <w:numId w:val="63"/>
        </w:numPr>
        <w:ind w:firstLineChars="0"/>
        <w:rPr>
          <w:rFonts w:hAnsi="宋体" w:cs="宋体"/>
          <w:b/>
        </w:rPr>
      </w:pPr>
      <w:r w:rsidRPr="00A24F24">
        <w:rPr>
          <w:rFonts w:hAnsi="宋体" w:cs="宋体" w:hint="eastAsia"/>
          <w:b/>
        </w:rPr>
        <w:t>维护和查看校历</w:t>
      </w:r>
    </w:p>
    <w:p w14:paraId="472AA6B6" w14:textId="77777777" w:rsidR="00CD75C7" w:rsidRPr="00A24F24" w:rsidRDefault="00CD75C7" w:rsidP="00CD75C7">
      <w:pPr>
        <w:pStyle w:val="af"/>
        <w:ind w:firstLine="420"/>
        <w:rPr>
          <w:rFonts w:hAnsi="宋体" w:cs="宋体"/>
        </w:rPr>
      </w:pPr>
      <w:r w:rsidRPr="00A24F24">
        <w:rPr>
          <w:rFonts w:hAnsi="宋体" w:cs="宋体" w:hint="eastAsia"/>
        </w:rPr>
        <w:t>可设置时间，并在该时间段内创建工作安排表，以日历的形式查看，使信息更为丰富与清晰。</w:t>
      </w:r>
    </w:p>
    <w:p w14:paraId="4A4A808A" w14:textId="77777777" w:rsidR="00CD75C7" w:rsidRPr="00A24F24" w:rsidRDefault="00CD75C7" w:rsidP="0078727A">
      <w:pPr>
        <w:pStyle w:val="af"/>
        <w:numPr>
          <w:ilvl w:val="0"/>
          <w:numId w:val="63"/>
        </w:numPr>
        <w:ind w:firstLineChars="0"/>
        <w:rPr>
          <w:rFonts w:hAnsi="宋体" w:cs="宋体"/>
          <w:b/>
          <w:szCs w:val="22"/>
        </w:rPr>
      </w:pPr>
      <w:r w:rsidRPr="00A24F24">
        <w:rPr>
          <w:rFonts w:hAnsi="宋体" w:cs="宋体" w:hint="eastAsia"/>
          <w:b/>
        </w:rPr>
        <w:t>基本信息维护</w:t>
      </w:r>
    </w:p>
    <w:p w14:paraId="2732019B" w14:textId="77777777" w:rsidR="00CD75C7" w:rsidRPr="00A24F24" w:rsidRDefault="00CD75C7" w:rsidP="00CD75C7">
      <w:pPr>
        <w:pStyle w:val="af"/>
        <w:ind w:firstLine="420"/>
        <w:rPr>
          <w:rFonts w:hAnsi="宋体" w:cs="宋体"/>
        </w:rPr>
      </w:pPr>
      <w:r w:rsidRPr="00A24F24">
        <w:rPr>
          <w:rFonts w:hAnsi="宋体" w:cs="宋体" w:hint="eastAsia"/>
        </w:rPr>
        <w:t>基本信息维护主要完成对教师信息及教室信息的各项维护功能；教务处管理员对于教师信息只有查询功能，不具有增删改的权限，但可以维护教师的电子档案。包括教师信息管理</w:t>
      </w:r>
      <w:r w:rsidR="00785967" w:rsidRPr="00A24F24">
        <w:rPr>
          <w:rFonts w:hAnsi="宋体" w:cs="宋体" w:hint="eastAsia"/>
        </w:rPr>
        <w:t>、</w:t>
      </w:r>
      <w:r w:rsidRPr="00A24F24">
        <w:rPr>
          <w:rFonts w:hAnsi="宋体" w:cs="宋体" w:hint="eastAsia"/>
        </w:rPr>
        <w:t>课程库管理</w:t>
      </w:r>
      <w:r w:rsidR="00785967" w:rsidRPr="00A24F24">
        <w:rPr>
          <w:rFonts w:hAnsi="宋体" w:cs="宋体" w:hint="eastAsia"/>
        </w:rPr>
        <w:t>、</w:t>
      </w:r>
      <w:r w:rsidRPr="00A24F24">
        <w:rPr>
          <w:rFonts w:hAnsi="宋体" w:cs="宋体" w:hint="eastAsia"/>
        </w:rPr>
        <w:t>开课课程管理</w:t>
      </w:r>
      <w:r w:rsidR="00785967" w:rsidRPr="00A24F24">
        <w:rPr>
          <w:rFonts w:hAnsi="宋体" w:cs="宋体" w:hint="eastAsia"/>
        </w:rPr>
        <w:t>、</w:t>
      </w:r>
      <w:r w:rsidRPr="00A24F24">
        <w:rPr>
          <w:rFonts w:hAnsi="宋体" w:cs="宋体" w:hint="eastAsia"/>
        </w:rPr>
        <w:t>教研室信息管理</w:t>
      </w:r>
      <w:r w:rsidR="00785967" w:rsidRPr="00A24F24">
        <w:rPr>
          <w:rFonts w:hAnsi="宋体" w:cs="宋体" w:hint="eastAsia"/>
        </w:rPr>
        <w:t>、</w:t>
      </w:r>
      <w:r w:rsidRPr="00A24F24">
        <w:rPr>
          <w:rFonts w:hAnsi="宋体" w:cs="宋体" w:hint="eastAsia"/>
        </w:rPr>
        <w:t>班级信息管理</w:t>
      </w:r>
      <w:r w:rsidR="00785967" w:rsidRPr="00A24F24">
        <w:rPr>
          <w:rFonts w:hAnsi="宋体" w:cs="宋体" w:hint="eastAsia"/>
        </w:rPr>
        <w:t>、</w:t>
      </w:r>
      <w:r w:rsidRPr="00A24F24">
        <w:rPr>
          <w:rFonts w:hAnsi="宋体" w:cs="宋体" w:hint="eastAsia"/>
        </w:rPr>
        <w:t>教室信息管理</w:t>
      </w:r>
      <w:r w:rsidR="00785967" w:rsidRPr="00A24F24">
        <w:rPr>
          <w:rFonts w:hAnsi="宋体" w:cs="宋体" w:hint="eastAsia"/>
        </w:rPr>
        <w:t>、</w:t>
      </w:r>
      <w:r w:rsidRPr="00A24F24">
        <w:rPr>
          <w:rFonts w:hAnsi="宋体" w:cs="宋体" w:hint="eastAsia"/>
        </w:rPr>
        <w:t>管理实践实训教学环节。</w:t>
      </w:r>
    </w:p>
    <w:p w14:paraId="4474581F" w14:textId="77777777" w:rsidR="00CD75C7" w:rsidRPr="00A24F24" w:rsidRDefault="00CD75C7" w:rsidP="0078727A">
      <w:pPr>
        <w:pStyle w:val="af"/>
        <w:numPr>
          <w:ilvl w:val="0"/>
          <w:numId w:val="63"/>
        </w:numPr>
        <w:ind w:firstLineChars="0"/>
        <w:rPr>
          <w:rFonts w:hAnsi="宋体" w:cs="宋体"/>
          <w:b/>
        </w:rPr>
      </w:pPr>
      <w:r w:rsidRPr="00A24F24">
        <w:rPr>
          <w:rFonts w:hAnsi="宋体" w:cs="宋体" w:hint="eastAsia"/>
          <w:b/>
        </w:rPr>
        <w:t>学籍管理</w:t>
      </w:r>
    </w:p>
    <w:p w14:paraId="3E657BAC" w14:textId="77777777" w:rsidR="00CD75C7" w:rsidRPr="00A24F24" w:rsidRDefault="00CD75C7" w:rsidP="00CD75C7">
      <w:pPr>
        <w:pStyle w:val="af"/>
        <w:ind w:firstLine="420"/>
        <w:rPr>
          <w:rFonts w:hAnsi="宋体" w:cs="宋体"/>
          <w:szCs w:val="22"/>
        </w:rPr>
      </w:pPr>
      <w:r w:rsidRPr="00A24F24">
        <w:rPr>
          <w:rFonts w:hAnsi="宋体" w:cs="宋体" w:hint="eastAsia"/>
        </w:rPr>
        <w:lastRenderedPageBreak/>
        <w:t>学籍管理模块提供对学生进行日常学籍信息的查询和维护，录入和维护学籍异动信息，生成学籍报盘库，生成各种高基报</w:t>
      </w:r>
      <w:r w:rsidRPr="00A24F24">
        <w:rPr>
          <w:rFonts w:hAnsi="宋体" w:cs="宋体" w:hint="eastAsia"/>
          <w:szCs w:val="22"/>
        </w:rPr>
        <w:t>表。注册管理模块提供注册功能并对情况进行跟踪和统计分析。</w:t>
      </w:r>
    </w:p>
    <w:p w14:paraId="56464A3A" w14:textId="77777777" w:rsidR="00CD75C7" w:rsidRPr="00A24F24" w:rsidRDefault="00CD75C7" w:rsidP="0078727A">
      <w:pPr>
        <w:pStyle w:val="af"/>
        <w:numPr>
          <w:ilvl w:val="0"/>
          <w:numId w:val="63"/>
        </w:numPr>
        <w:ind w:firstLineChars="0"/>
        <w:rPr>
          <w:rFonts w:hAnsi="宋体" w:cs="宋体"/>
          <w:b/>
          <w:szCs w:val="22"/>
        </w:rPr>
      </w:pPr>
      <w:r w:rsidRPr="00A24F24">
        <w:rPr>
          <w:rFonts w:hAnsi="宋体" w:cs="宋体" w:hint="eastAsia"/>
          <w:b/>
          <w:szCs w:val="22"/>
        </w:rPr>
        <w:t>教学计划</w:t>
      </w:r>
    </w:p>
    <w:p w14:paraId="619A7D9E" w14:textId="77777777" w:rsidR="00CD75C7" w:rsidRPr="00A24F24" w:rsidRDefault="00CD75C7" w:rsidP="00CD75C7">
      <w:pPr>
        <w:pStyle w:val="af"/>
        <w:ind w:firstLine="420"/>
        <w:rPr>
          <w:rFonts w:hAnsi="宋体" w:cs="宋体"/>
          <w:szCs w:val="22"/>
        </w:rPr>
      </w:pPr>
      <w:r w:rsidRPr="00A24F24">
        <w:rPr>
          <w:rFonts w:hAnsi="宋体" w:cs="宋体" w:hint="eastAsia"/>
        </w:rPr>
        <w:t>主要完成在网上制定各院系、专业教学、实训计划。教务处管理员可制定各院系公</w:t>
      </w:r>
      <w:r w:rsidRPr="00A24F24">
        <w:rPr>
          <w:rFonts w:hAnsi="宋体" w:cs="宋体" w:hint="eastAsia"/>
          <w:szCs w:val="22"/>
        </w:rPr>
        <w:t>课教学计划及最后的审批工作。包括安排平台课\教学计划\教学计划审核等。</w:t>
      </w:r>
    </w:p>
    <w:p w14:paraId="7ED1FB79" w14:textId="77777777" w:rsidR="00CD75C7" w:rsidRPr="00A24F24" w:rsidRDefault="00CD75C7" w:rsidP="0078727A">
      <w:pPr>
        <w:pStyle w:val="af"/>
        <w:numPr>
          <w:ilvl w:val="0"/>
          <w:numId w:val="63"/>
        </w:numPr>
        <w:ind w:firstLineChars="0"/>
        <w:rPr>
          <w:rFonts w:hAnsi="宋体" w:cs="宋体"/>
          <w:b/>
          <w:szCs w:val="22"/>
        </w:rPr>
      </w:pPr>
      <w:r w:rsidRPr="00A24F24">
        <w:rPr>
          <w:rFonts w:hAnsi="宋体" w:cs="宋体" w:hint="eastAsia"/>
          <w:b/>
          <w:szCs w:val="22"/>
        </w:rPr>
        <w:t>教学执行计划</w:t>
      </w:r>
    </w:p>
    <w:p w14:paraId="58A9526F" w14:textId="77777777" w:rsidR="00CD75C7" w:rsidRPr="00A24F24" w:rsidRDefault="00CD75C7" w:rsidP="00CD75C7">
      <w:pPr>
        <w:pStyle w:val="af"/>
        <w:ind w:firstLine="420"/>
        <w:rPr>
          <w:rFonts w:hAnsi="宋体" w:cs="宋体"/>
        </w:rPr>
      </w:pPr>
      <w:r w:rsidRPr="00A24F24">
        <w:rPr>
          <w:rFonts w:hAnsi="宋体" w:cs="宋体" w:hint="eastAsia"/>
        </w:rPr>
        <w:t>教学执行计划是根据教学计划生成的当前学年、学期所遵循的执行计划，该计划在教学计划的基础之上，针对实际情况课程安排可能发生变更后形成的，教学执行计划是某个院系学生在当前学期计划要上的课程。 教学执行计划由各学院在学期初从教学计划中直接导入生成，生成后可对其进行调整，并将确定的教学执行计划数据提交给教务处审核，教务处审核通过后生成后续的教学任务书。</w:t>
      </w:r>
    </w:p>
    <w:p w14:paraId="72CC415D" w14:textId="77777777" w:rsidR="00CD75C7" w:rsidRPr="00A24F24" w:rsidRDefault="00CD75C7" w:rsidP="0078727A">
      <w:pPr>
        <w:pStyle w:val="af"/>
        <w:numPr>
          <w:ilvl w:val="0"/>
          <w:numId w:val="63"/>
        </w:numPr>
        <w:ind w:firstLineChars="0"/>
        <w:rPr>
          <w:rFonts w:hAnsi="宋体" w:cs="宋体"/>
          <w:b/>
          <w:szCs w:val="22"/>
        </w:rPr>
      </w:pPr>
      <w:r w:rsidRPr="00A24F24">
        <w:rPr>
          <w:rFonts w:hAnsi="宋体" w:cs="宋体" w:hint="eastAsia"/>
          <w:b/>
          <w:szCs w:val="22"/>
        </w:rPr>
        <w:t>迎生管理</w:t>
      </w:r>
    </w:p>
    <w:p w14:paraId="20F49335" w14:textId="77777777" w:rsidR="00CD75C7" w:rsidRPr="00A24F24" w:rsidRDefault="00CD75C7" w:rsidP="00CD75C7">
      <w:pPr>
        <w:pStyle w:val="af"/>
        <w:ind w:firstLine="420"/>
        <w:rPr>
          <w:rFonts w:hAnsi="宋体" w:cs="宋体"/>
          <w:szCs w:val="22"/>
        </w:rPr>
      </w:pPr>
      <w:r w:rsidRPr="00A24F24">
        <w:rPr>
          <w:rFonts w:hAnsi="宋体" w:cs="宋体" w:hint="eastAsia"/>
          <w:szCs w:val="22"/>
        </w:rPr>
        <w:t>迎生管理主要是针对新生报到时的户口档案管理，学费缴纳以及宿舍安排等一系列管理工作。</w:t>
      </w:r>
    </w:p>
    <w:p w14:paraId="61C02CFF" w14:textId="77777777" w:rsidR="00CD75C7" w:rsidRPr="00A24F24" w:rsidRDefault="00CD75C7" w:rsidP="0078727A">
      <w:pPr>
        <w:pStyle w:val="af"/>
        <w:numPr>
          <w:ilvl w:val="0"/>
          <w:numId w:val="63"/>
        </w:numPr>
        <w:ind w:firstLineChars="0"/>
        <w:rPr>
          <w:rFonts w:hAnsi="宋体" w:cs="宋体"/>
          <w:b/>
          <w:szCs w:val="22"/>
        </w:rPr>
      </w:pPr>
      <w:r w:rsidRPr="00A24F24">
        <w:rPr>
          <w:rFonts w:hAnsi="宋体" w:cs="宋体" w:hint="eastAsia"/>
          <w:b/>
          <w:szCs w:val="22"/>
        </w:rPr>
        <w:t>教学任务书管理</w:t>
      </w:r>
    </w:p>
    <w:p w14:paraId="248B1D30" w14:textId="77777777" w:rsidR="00CD75C7" w:rsidRPr="00A24F24" w:rsidRDefault="00CD75C7" w:rsidP="00CD75C7">
      <w:pPr>
        <w:pStyle w:val="af"/>
        <w:ind w:firstLine="420"/>
        <w:rPr>
          <w:rFonts w:hAnsi="宋体" w:cs="宋体"/>
          <w:szCs w:val="22"/>
        </w:rPr>
      </w:pPr>
      <w:r w:rsidRPr="00A24F24">
        <w:rPr>
          <w:rFonts w:hAnsi="宋体" w:cs="宋体" w:hint="eastAsia"/>
        </w:rPr>
        <w:t>教学任务书是根据教学计划生成的当前学年、学期的教学任务，教学任务书是某个教学单位在当前学期的授课任务，主要用于院系对一些排课信息的预设，</w:t>
      </w:r>
      <w:r w:rsidRPr="00A24F24">
        <w:rPr>
          <w:rFonts w:hAnsi="宋体" w:cs="宋体" w:hint="eastAsia"/>
          <w:szCs w:val="22"/>
        </w:rPr>
        <w:t>主要是安排上课教师、分合班等。</w:t>
      </w:r>
    </w:p>
    <w:p w14:paraId="07EB7928" w14:textId="77777777" w:rsidR="00CD75C7" w:rsidRPr="00A24F24" w:rsidRDefault="00CD75C7" w:rsidP="0078727A">
      <w:pPr>
        <w:pStyle w:val="af"/>
        <w:numPr>
          <w:ilvl w:val="0"/>
          <w:numId w:val="63"/>
        </w:numPr>
        <w:ind w:firstLineChars="0"/>
        <w:rPr>
          <w:rFonts w:hAnsi="宋体" w:cs="宋体"/>
          <w:b/>
          <w:szCs w:val="22"/>
        </w:rPr>
      </w:pPr>
      <w:r w:rsidRPr="00A24F24">
        <w:rPr>
          <w:rFonts w:hAnsi="宋体" w:cs="宋体" w:hint="eastAsia"/>
          <w:b/>
          <w:szCs w:val="22"/>
        </w:rPr>
        <w:t>教学任务安排</w:t>
      </w:r>
    </w:p>
    <w:p w14:paraId="6F93A847" w14:textId="77777777" w:rsidR="00CD75C7" w:rsidRPr="00A24F24" w:rsidRDefault="00CD75C7" w:rsidP="00CD75C7">
      <w:pPr>
        <w:pStyle w:val="af"/>
        <w:ind w:firstLine="420"/>
        <w:rPr>
          <w:rFonts w:hAnsi="宋体" w:cs="宋体"/>
          <w:szCs w:val="22"/>
        </w:rPr>
      </w:pPr>
      <w:r w:rsidRPr="00A24F24">
        <w:rPr>
          <w:rFonts w:hAnsi="宋体" w:cs="宋体" w:hint="eastAsia"/>
        </w:rPr>
        <w:t>从教学执行计划中生成教学任务书后，院系安排上课教师，教务处在此基础上安排上课时间地点，在此模块中对时间、教室、教师等各种资源进行合理配置，并且系统对安排结果可做冲突与合理性检查，教务处安排工作完成后，院系可在此基础上录入详细的教学进度，包括每个教师的上课时段和授课内容，学生在评教</w:t>
      </w:r>
      <w:r w:rsidRPr="00A24F24">
        <w:rPr>
          <w:rFonts w:hAnsi="宋体" w:cs="宋体" w:hint="eastAsia"/>
          <w:szCs w:val="22"/>
        </w:rPr>
        <w:t>时可对教师的这些信息进行查看。最后生成课表和教学进度表。</w:t>
      </w:r>
    </w:p>
    <w:p w14:paraId="0EABA734" w14:textId="77777777" w:rsidR="00702398" w:rsidRPr="00A24F24" w:rsidRDefault="00CD75C7" w:rsidP="0078727A">
      <w:pPr>
        <w:pStyle w:val="af"/>
        <w:numPr>
          <w:ilvl w:val="0"/>
          <w:numId w:val="63"/>
        </w:numPr>
        <w:ind w:firstLineChars="0"/>
        <w:rPr>
          <w:rFonts w:hAnsi="宋体" w:cs="宋体"/>
          <w:b/>
          <w:szCs w:val="22"/>
        </w:rPr>
      </w:pPr>
      <w:r w:rsidRPr="00A24F24">
        <w:rPr>
          <w:rFonts w:hAnsi="宋体" w:cs="宋体" w:hint="eastAsia"/>
          <w:b/>
          <w:szCs w:val="22"/>
        </w:rPr>
        <w:t>选课管理</w:t>
      </w:r>
    </w:p>
    <w:p w14:paraId="6A3A2FA8" w14:textId="77777777" w:rsidR="00702398" w:rsidRPr="00A24F24" w:rsidRDefault="00CD75C7" w:rsidP="00702398">
      <w:pPr>
        <w:pStyle w:val="af"/>
        <w:ind w:firstLine="420"/>
        <w:rPr>
          <w:rFonts w:hAnsi="宋体" w:cs="宋体"/>
        </w:rPr>
      </w:pPr>
      <w:r w:rsidRPr="00A24F24">
        <w:rPr>
          <w:rFonts w:hAnsi="宋体" w:cs="宋体" w:hint="eastAsia"/>
        </w:rPr>
        <w:lastRenderedPageBreak/>
        <w:t xml:space="preserve">学生可以在网上进行选课，并可查询选课结果的统计情况。教务处管理员可以手工增加学生选课名单并进行选课结果的统计与分析操作。包含选课设置，选课名单查询统计\学生选课情况查询\选课数据调整。 </w:t>
      </w:r>
    </w:p>
    <w:p w14:paraId="554341F5" w14:textId="77777777" w:rsidR="00CD75C7" w:rsidRPr="00A24F24" w:rsidRDefault="00CD75C7" w:rsidP="0078727A">
      <w:pPr>
        <w:pStyle w:val="af"/>
        <w:numPr>
          <w:ilvl w:val="0"/>
          <w:numId w:val="63"/>
        </w:numPr>
        <w:ind w:firstLineChars="0"/>
        <w:rPr>
          <w:rFonts w:hAnsi="宋体" w:cs="宋体"/>
          <w:b/>
        </w:rPr>
      </w:pPr>
      <w:r w:rsidRPr="00A24F24">
        <w:rPr>
          <w:rFonts w:hAnsi="宋体" w:cs="宋体" w:hint="eastAsia"/>
          <w:b/>
        </w:rPr>
        <w:t>成绩管理</w:t>
      </w:r>
    </w:p>
    <w:p w14:paraId="10462C7F" w14:textId="77777777" w:rsidR="00CD75C7" w:rsidRPr="00A24F24" w:rsidRDefault="00CD75C7" w:rsidP="00CD75C7">
      <w:pPr>
        <w:pStyle w:val="af"/>
        <w:ind w:firstLine="420"/>
        <w:rPr>
          <w:rFonts w:hAnsi="宋体" w:cs="宋体"/>
        </w:rPr>
      </w:pPr>
      <w:r w:rsidRPr="00A24F24">
        <w:rPr>
          <w:rFonts w:hAnsi="宋体" w:cs="宋体" w:hint="eastAsia"/>
        </w:rPr>
        <w:t>成绩系统是教务系统中非常重要的一个模块，主要完成与学生成绩相关的各项业务操作。任课教师录入本人所带课程的学生成绩信息，教务管理员对学生的成绩信息具有最高的权限，可以进行各项成绩的录入、查询以及统计分析的操作。 成绩管理模块提供对每门课程成绩单项组成、分制等情况的维护，系统可根据教师录入的成绩信息自动生成总评成绩。提供成绩排名、成绩汇总分析及成绩单制作等功能。</w:t>
      </w:r>
    </w:p>
    <w:p w14:paraId="6F25CB77" w14:textId="77777777" w:rsidR="00CD75C7" w:rsidRPr="00A24F24" w:rsidRDefault="00CD75C7" w:rsidP="0078727A">
      <w:pPr>
        <w:pStyle w:val="af"/>
        <w:numPr>
          <w:ilvl w:val="0"/>
          <w:numId w:val="63"/>
        </w:numPr>
        <w:ind w:firstLineChars="0"/>
        <w:rPr>
          <w:rFonts w:hAnsi="宋体" w:cs="宋体"/>
          <w:b/>
        </w:rPr>
      </w:pPr>
      <w:r w:rsidRPr="00A24F24">
        <w:rPr>
          <w:rFonts w:hAnsi="宋体" w:cs="宋体" w:hint="eastAsia"/>
          <w:b/>
        </w:rPr>
        <w:t>教学评估管理</w:t>
      </w:r>
    </w:p>
    <w:p w14:paraId="17FB9170" w14:textId="77777777" w:rsidR="00CD75C7" w:rsidRPr="00A24F24" w:rsidRDefault="00CD75C7" w:rsidP="00CD75C7">
      <w:pPr>
        <w:pStyle w:val="af"/>
        <w:ind w:firstLine="420"/>
        <w:rPr>
          <w:rFonts w:hAnsi="宋体" w:cs="宋体"/>
        </w:rPr>
      </w:pPr>
      <w:r w:rsidRPr="00A24F24">
        <w:rPr>
          <w:rFonts w:hAnsi="宋体" w:cs="宋体" w:hint="eastAsia"/>
        </w:rPr>
        <w:t xml:space="preserve">主要完成学生网上进行评教的业务操作；教务处管理员可以查看全校各类型评教的评教数据及分析结果。学生评教管理包括：评课说明，即可发布评课说明；设置评教属性，即进行初始化设定，设置评教的有效时间及权值；确定评教指标，有新增、修改、删除、导入等功能；确定评教课程，可以设置是否为参评教师、更改评教指标类型、组合查询等操作；分析评教进程；分析评教结果。 </w:t>
      </w:r>
    </w:p>
    <w:p w14:paraId="29073D3F" w14:textId="77777777" w:rsidR="00CD75C7" w:rsidRPr="00A24F24" w:rsidRDefault="00CD75C7" w:rsidP="0078727A">
      <w:pPr>
        <w:pStyle w:val="af"/>
        <w:numPr>
          <w:ilvl w:val="0"/>
          <w:numId w:val="63"/>
        </w:numPr>
        <w:ind w:firstLineChars="0"/>
        <w:rPr>
          <w:rFonts w:hAnsi="宋体" w:cs="宋体"/>
          <w:b/>
        </w:rPr>
      </w:pPr>
      <w:r w:rsidRPr="00A24F24">
        <w:rPr>
          <w:rFonts w:hAnsi="宋体" w:cs="宋体" w:hint="eastAsia"/>
          <w:b/>
        </w:rPr>
        <w:t>考试报名管理</w:t>
      </w:r>
    </w:p>
    <w:p w14:paraId="15C55F46" w14:textId="77777777" w:rsidR="00CD75C7" w:rsidRPr="00A24F24" w:rsidRDefault="00CD75C7" w:rsidP="00CD75C7">
      <w:pPr>
        <w:pStyle w:val="af"/>
        <w:ind w:firstLine="420"/>
        <w:rPr>
          <w:rFonts w:hAnsi="宋体" w:cs="宋体"/>
        </w:rPr>
      </w:pPr>
      <w:r w:rsidRPr="00A24F24">
        <w:rPr>
          <w:rFonts w:hAnsi="宋体" w:cs="宋体" w:hint="eastAsia"/>
        </w:rPr>
        <w:t>考试管理主要是用来对学生的期末考试进行安排，教务处管理员可以设置考试时间、安排考试、查询考试安排结果以及维护监考库的功能。它包含以下内容：考试时间设置，监考人员管理，考场管理，考试安排，考试安排结果，院系考试查询，报表打印，进度统计图以及冲突检查。</w:t>
      </w:r>
    </w:p>
    <w:p w14:paraId="4FE4BB8C" w14:textId="77777777" w:rsidR="00CD75C7" w:rsidRPr="00A24F24" w:rsidRDefault="00CD75C7" w:rsidP="0078727A">
      <w:pPr>
        <w:pStyle w:val="af"/>
        <w:numPr>
          <w:ilvl w:val="0"/>
          <w:numId w:val="63"/>
        </w:numPr>
        <w:ind w:firstLineChars="0"/>
        <w:rPr>
          <w:rFonts w:hAnsi="宋体" w:cs="宋体"/>
          <w:b/>
        </w:rPr>
      </w:pPr>
      <w:r w:rsidRPr="00A24F24">
        <w:rPr>
          <w:rFonts w:hAnsi="宋体" w:cs="宋体" w:hint="eastAsia"/>
          <w:b/>
        </w:rPr>
        <w:t>教材管理</w:t>
      </w:r>
    </w:p>
    <w:p w14:paraId="14FBCFC4" w14:textId="77777777" w:rsidR="007E3D9A" w:rsidRPr="00A24F24" w:rsidRDefault="00CD75C7" w:rsidP="00CD75C7">
      <w:pPr>
        <w:pStyle w:val="af"/>
        <w:ind w:firstLine="420"/>
        <w:rPr>
          <w:rFonts w:hAnsi="宋体" w:cs="宋体"/>
        </w:rPr>
      </w:pPr>
      <w:r w:rsidRPr="00A24F24">
        <w:rPr>
          <w:rFonts w:hAnsi="宋体" w:cs="宋体" w:hint="eastAsia"/>
        </w:rPr>
        <w:t>教材管理主要完成教师在网上根据所授课程定购所需教材的功能。教师定购教材后需要院系和教材科审批通过向书商下订单，书商按照订单的具体内容将符合要求的教材信息送到教材科，并由教材科人员向学生和教师分发教材，并向财务处进行各项教材费用的结算。包括教材订购\教材查询\教材科教材审批\入库管理\领书出库管理\书商管理\报表统计\教材建设管理。</w:t>
      </w:r>
    </w:p>
    <w:p w14:paraId="1B5E46E1" w14:textId="77777777" w:rsidR="00CD75C7" w:rsidRPr="00A24F24" w:rsidRDefault="00CD75C7" w:rsidP="0078727A">
      <w:pPr>
        <w:pStyle w:val="af"/>
        <w:numPr>
          <w:ilvl w:val="0"/>
          <w:numId w:val="63"/>
        </w:numPr>
        <w:ind w:firstLineChars="0"/>
        <w:rPr>
          <w:rFonts w:hAnsi="宋体" w:cs="宋体"/>
          <w:b/>
        </w:rPr>
      </w:pPr>
      <w:r w:rsidRPr="00A24F24">
        <w:rPr>
          <w:rFonts w:hAnsi="宋体" w:cs="宋体" w:hint="eastAsia"/>
          <w:b/>
        </w:rPr>
        <w:t>毕业管理</w:t>
      </w:r>
    </w:p>
    <w:p w14:paraId="0AD1F3D1" w14:textId="77777777" w:rsidR="00CD75C7" w:rsidRPr="00A24F24" w:rsidRDefault="00CD75C7" w:rsidP="00CD75C7">
      <w:pPr>
        <w:pStyle w:val="af"/>
        <w:ind w:firstLine="420"/>
        <w:rPr>
          <w:rFonts w:hAnsi="宋体" w:cs="宋体"/>
        </w:rPr>
      </w:pPr>
      <w:r w:rsidRPr="00A24F24">
        <w:rPr>
          <w:rFonts w:hAnsi="宋体" w:cs="宋体" w:hint="eastAsia"/>
        </w:rPr>
        <w:lastRenderedPageBreak/>
        <w:t>毕业管理主要是完成根据相应的条件对毕业生进行毕业审核与学位审核。包括毕业审核设置\毕业生审核\学位审核设置\学位审核\毕业生统计\导出三库\毕业证打印\学位证打印。</w:t>
      </w:r>
    </w:p>
    <w:p w14:paraId="338356BE" w14:textId="77777777" w:rsidR="00CD75C7" w:rsidRPr="00A24F24" w:rsidRDefault="00CD75C7" w:rsidP="0078727A">
      <w:pPr>
        <w:pStyle w:val="af"/>
        <w:numPr>
          <w:ilvl w:val="0"/>
          <w:numId w:val="63"/>
        </w:numPr>
        <w:ind w:firstLineChars="0"/>
        <w:rPr>
          <w:rFonts w:hAnsi="宋体" w:cs="宋体"/>
          <w:b/>
        </w:rPr>
      </w:pPr>
      <w:r w:rsidRPr="00A24F24">
        <w:rPr>
          <w:rFonts w:hAnsi="宋体" w:cs="宋体" w:hint="eastAsia"/>
          <w:b/>
        </w:rPr>
        <w:t>文件上传下载</w:t>
      </w:r>
    </w:p>
    <w:p w14:paraId="50A38B3E" w14:textId="77777777" w:rsidR="00CD75C7" w:rsidRPr="00A24F24" w:rsidRDefault="00CD75C7" w:rsidP="00CD75C7">
      <w:pPr>
        <w:pStyle w:val="af"/>
        <w:ind w:firstLine="420"/>
        <w:rPr>
          <w:rFonts w:hAnsi="宋体" w:cs="宋体"/>
        </w:rPr>
      </w:pPr>
      <w:r w:rsidRPr="00A24F24">
        <w:rPr>
          <w:rFonts w:hAnsi="宋体" w:cs="宋体" w:hint="eastAsia"/>
        </w:rPr>
        <w:t>实现文件的上传和下载功能。</w:t>
      </w:r>
    </w:p>
    <w:p w14:paraId="2D21A9A8" w14:textId="77777777" w:rsidR="00CD75C7" w:rsidRPr="00A24F24" w:rsidRDefault="00CD75C7" w:rsidP="0078727A">
      <w:pPr>
        <w:pStyle w:val="ad"/>
        <w:numPr>
          <w:ilvl w:val="0"/>
          <w:numId w:val="62"/>
        </w:numPr>
        <w:ind w:firstLineChars="0"/>
        <w:rPr>
          <w:b/>
        </w:rPr>
      </w:pPr>
      <w:r w:rsidRPr="00A24F24">
        <w:rPr>
          <w:rFonts w:hint="eastAsia"/>
          <w:b/>
        </w:rPr>
        <w:t>技术方案</w:t>
      </w:r>
    </w:p>
    <w:p w14:paraId="7F766D97" w14:textId="77777777" w:rsidR="00CD75C7" w:rsidRPr="00A24F24" w:rsidRDefault="000F1519" w:rsidP="00CD75C7">
      <w:pPr>
        <w:pStyle w:val="af"/>
        <w:ind w:firstLine="420"/>
        <w:rPr>
          <w:rFonts w:hAnsi="宋体" w:cs="宋体"/>
        </w:rPr>
      </w:pPr>
      <w:r>
        <w:rPr>
          <w:rFonts w:hAnsi="宋体" w:cs="宋体"/>
          <w:noProof/>
        </w:rPr>
        <w:drawing>
          <wp:inline distT="0" distB="0" distL="0" distR="0" wp14:anchorId="6B986DD1" wp14:editId="51B9D878">
            <wp:extent cx="5495925" cy="2505075"/>
            <wp:effectExtent l="19050" t="19050" r="28575" b="28575"/>
            <wp:docPr id="45" name="图片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5"/>
                    <pic:cNvPicPr>
                      <a:picLocks noChangeArrowheads="1"/>
                    </pic:cNvPicPr>
                  </pic:nvPicPr>
                  <pic:blipFill>
                    <a:blip r:embed="rId64" cstate="print"/>
                    <a:srcRect t="-752" r="-10416" b="-1689"/>
                    <a:stretch>
                      <a:fillRect/>
                    </a:stretch>
                  </pic:blipFill>
                  <pic:spPr bwMode="auto">
                    <a:xfrm>
                      <a:off x="0" y="0"/>
                      <a:ext cx="5495925" cy="2505075"/>
                    </a:xfrm>
                    <a:prstGeom prst="rect">
                      <a:avLst/>
                    </a:prstGeom>
                    <a:noFill/>
                    <a:ln w="6350" cmpd="sng">
                      <a:solidFill>
                        <a:srgbClr val="000000"/>
                      </a:solidFill>
                      <a:miter lim="800000"/>
                      <a:headEnd/>
                      <a:tailEnd/>
                    </a:ln>
                    <a:effectLst/>
                  </pic:spPr>
                </pic:pic>
              </a:graphicData>
            </a:graphic>
          </wp:inline>
        </w:drawing>
      </w:r>
    </w:p>
    <w:p w14:paraId="7D5738B5" w14:textId="77777777" w:rsidR="00CD75C7" w:rsidRPr="00A24F24" w:rsidRDefault="00CD75C7" w:rsidP="00C9422E">
      <w:pPr>
        <w:pStyle w:val="af"/>
        <w:ind w:firstLine="361"/>
        <w:jc w:val="center"/>
        <w:rPr>
          <w:rFonts w:hAnsi="宋体" w:cs="宋体"/>
          <w:b/>
          <w:sz w:val="18"/>
          <w:szCs w:val="18"/>
        </w:rPr>
      </w:pPr>
      <w:r w:rsidRPr="00A24F24">
        <w:rPr>
          <w:rFonts w:hAnsi="宋体" w:cs="宋体" w:hint="eastAsia"/>
          <w:b/>
          <w:sz w:val="18"/>
          <w:szCs w:val="18"/>
        </w:rPr>
        <w:t>系统拓扑图</w:t>
      </w:r>
    </w:p>
    <w:p w14:paraId="16276587" w14:textId="77777777" w:rsidR="00CD75C7" w:rsidRPr="00A24F24" w:rsidRDefault="00CD75C7" w:rsidP="0078727A">
      <w:pPr>
        <w:pStyle w:val="af"/>
        <w:numPr>
          <w:ilvl w:val="0"/>
          <w:numId w:val="64"/>
        </w:numPr>
        <w:ind w:firstLineChars="0"/>
        <w:rPr>
          <w:rFonts w:hAnsi="宋体" w:cs="宋体"/>
          <w:b/>
          <w:szCs w:val="22"/>
        </w:rPr>
      </w:pPr>
      <w:r w:rsidRPr="00A24F24">
        <w:rPr>
          <w:rFonts w:hAnsi="宋体" w:cs="宋体" w:hint="eastAsia"/>
          <w:b/>
          <w:szCs w:val="22"/>
        </w:rPr>
        <w:t>系统接口</w:t>
      </w:r>
    </w:p>
    <w:p w14:paraId="006EA392" w14:textId="77777777" w:rsidR="00CD75C7" w:rsidRPr="00A24F24" w:rsidRDefault="00CD75C7" w:rsidP="00CD75C7">
      <w:pPr>
        <w:pStyle w:val="af"/>
        <w:ind w:firstLine="420"/>
        <w:rPr>
          <w:rFonts w:hAnsi="宋体" w:cs="宋体"/>
        </w:rPr>
      </w:pPr>
      <w:r w:rsidRPr="00A24F24">
        <w:rPr>
          <w:rFonts w:hAnsi="宋体" w:cs="宋体" w:hint="eastAsia"/>
        </w:rPr>
        <w:t>可以利用这些接口开发新的模块和应用系统以满足</w:t>
      </w:r>
      <w:r w:rsidR="00E114CA">
        <w:rPr>
          <w:rFonts w:hAnsi="宋体" w:cs="宋体" w:hint="eastAsia"/>
        </w:rPr>
        <w:t>本校</w:t>
      </w:r>
      <w:r w:rsidRPr="00A24F24">
        <w:rPr>
          <w:rFonts w:hAnsi="宋体" w:cs="宋体" w:hint="eastAsia"/>
        </w:rPr>
        <w:t>以后的扩张和集成原有的panto教务管理系统，进行无缝链接，包括：</w:t>
      </w:r>
    </w:p>
    <w:p w14:paraId="2F85BC02" w14:textId="77777777" w:rsidR="00CD75C7" w:rsidRPr="00A24F24" w:rsidRDefault="00CD75C7" w:rsidP="00CD75C7">
      <w:pPr>
        <w:pStyle w:val="af"/>
        <w:ind w:firstLine="420"/>
        <w:rPr>
          <w:rFonts w:hAnsi="宋体" w:cs="宋体"/>
        </w:rPr>
      </w:pPr>
      <w:r w:rsidRPr="00A24F24">
        <w:rPr>
          <w:rFonts w:hAnsi="宋体" w:cs="宋体" w:hint="eastAsia"/>
        </w:rPr>
        <w:t xml:space="preserve">定义数据输入输出接口。 </w:t>
      </w:r>
    </w:p>
    <w:p w14:paraId="388A5366" w14:textId="77777777" w:rsidR="00CD75C7" w:rsidRPr="00A24F24" w:rsidRDefault="00CD75C7" w:rsidP="00CD75C7">
      <w:pPr>
        <w:pStyle w:val="af"/>
        <w:ind w:firstLine="420"/>
        <w:rPr>
          <w:rFonts w:hAnsi="宋体" w:cs="宋体"/>
        </w:rPr>
      </w:pPr>
      <w:r w:rsidRPr="00A24F24">
        <w:rPr>
          <w:rFonts w:hAnsi="宋体" w:cs="宋体" w:hint="eastAsia"/>
        </w:rPr>
        <w:t>应用程序接口：实现教务管理系统和其他系统（</w:t>
      </w:r>
      <w:r w:rsidR="00E114CA">
        <w:rPr>
          <w:rFonts w:hAnsi="宋体" w:cs="宋体" w:hint="eastAsia"/>
        </w:rPr>
        <w:t>本校</w:t>
      </w:r>
      <w:r w:rsidRPr="00A24F24">
        <w:rPr>
          <w:rFonts w:hAnsi="宋体" w:cs="宋体" w:hint="eastAsia"/>
        </w:rPr>
        <w:t>原有的panto教务管理系统等）结合。实现外部标准连接接口，连接所有外部应用。</w:t>
      </w:r>
    </w:p>
    <w:p w14:paraId="2DAE37A6" w14:textId="77777777" w:rsidR="00CD75C7" w:rsidRPr="00A24F24" w:rsidRDefault="00CD75C7" w:rsidP="0078727A">
      <w:pPr>
        <w:pStyle w:val="af"/>
        <w:numPr>
          <w:ilvl w:val="0"/>
          <w:numId w:val="64"/>
        </w:numPr>
        <w:ind w:firstLineChars="0"/>
        <w:rPr>
          <w:rFonts w:hAnsi="宋体" w:cs="宋体"/>
          <w:b/>
          <w:szCs w:val="22"/>
        </w:rPr>
      </w:pPr>
      <w:r w:rsidRPr="00A24F24">
        <w:rPr>
          <w:rFonts w:hAnsi="宋体" w:cs="宋体" w:hint="eastAsia"/>
          <w:b/>
          <w:szCs w:val="22"/>
        </w:rPr>
        <w:t>用户管理</w:t>
      </w:r>
    </w:p>
    <w:p w14:paraId="0F99B752" w14:textId="77777777" w:rsidR="00CD75C7" w:rsidRPr="00A24F24" w:rsidRDefault="00CD75C7" w:rsidP="00CD75C7">
      <w:pPr>
        <w:pStyle w:val="af"/>
        <w:ind w:firstLineChars="150" w:firstLine="315"/>
        <w:rPr>
          <w:rFonts w:hAnsi="宋体" w:cs="宋体"/>
        </w:rPr>
      </w:pPr>
      <w:r w:rsidRPr="00A24F24">
        <w:rPr>
          <w:rFonts w:hAnsi="宋体" w:cs="宋体" w:hint="eastAsia"/>
        </w:rPr>
        <w:t>管理所有的用户。定义人员基本信息、权限和岗位，包含用户帐号、用户姓名、用户密码、电子邮箱、部门名称、岗位等，同时对所建立的人员进行权限的定义，支持一人多岗。</w:t>
      </w:r>
    </w:p>
    <w:p w14:paraId="171A7A5E" w14:textId="77777777" w:rsidR="00CD75C7" w:rsidRPr="00A24F24" w:rsidRDefault="00CD75C7" w:rsidP="0078727A">
      <w:pPr>
        <w:pStyle w:val="af"/>
        <w:numPr>
          <w:ilvl w:val="0"/>
          <w:numId w:val="64"/>
        </w:numPr>
        <w:ind w:firstLineChars="0"/>
        <w:rPr>
          <w:rFonts w:hAnsi="宋体" w:cs="宋体"/>
          <w:b/>
        </w:rPr>
      </w:pPr>
      <w:r w:rsidRPr="00A24F24">
        <w:rPr>
          <w:rFonts w:hAnsi="宋体" w:cs="宋体" w:hint="eastAsia"/>
          <w:b/>
        </w:rPr>
        <w:t>角色管理</w:t>
      </w:r>
    </w:p>
    <w:p w14:paraId="6DD516C0" w14:textId="77777777" w:rsidR="007E3D9A" w:rsidRPr="00A24F24" w:rsidRDefault="00CD75C7" w:rsidP="00CD75C7">
      <w:pPr>
        <w:pStyle w:val="af"/>
        <w:ind w:firstLine="420"/>
        <w:rPr>
          <w:rFonts w:hAnsi="宋体" w:cs="宋体"/>
        </w:rPr>
      </w:pPr>
      <w:r w:rsidRPr="00A24F24">
        <w:rPr>
          <w:rFonts w:hAnsi="宋体" w:cs="宋体" w:hint="eastAsia"/>
        </w:rPr>
        <w:t>角色是访问权限的集合，用户通过赋予不同的角色获得角色所拥有的访问权限。在实际工作中，针对具体工作职能定义不同的角色，根据用户的责任和资格来分配其角色，这样可十分方便地管理用户的角色分配。</w:t>
      </w:r>
    </w:p>
    <w:p w14:paraId="22D6C335" w14:textId="77777777" w:rsidR="00CD75C7" w:rsidRPr="00A24F24" w:rsidRDefault="00CD75C7" w:rsidP="0078727A">
      <w:pPr>
        <w:pStyle w:val="af"/>
        <w:numPr>
          <w:ilvl w:val="0"/>
          <w:numId w:val="64"/>
        </w:numPr>
        <w:ind w:firstLineChars="0"/>
        <w:rPr>
          <w:rFonts w:hAnsi="宋体" w:cs="宋体"/>
          <w:b/>
        </w:rPr>
      </w:pPr>
      <w:r w:rsidRPr="00A24F24">
        <w:rPr>
          <w:rFonts w:hAnsi="宋体" w:cs="宋体" w:hint="eastAsia"/>
          <w:b/>
        </w:rPr>
        <w:lastRenderedPageBreak/>
        <w:t>系统特点</w:t>
      </w:r>
    </w:p>
    <w:p w14:paraId="240B7AAF" w14:textId="77777777" w:rsidR="00CD75C7" w:rsidRPr="00A24F24" w:rsidRDefault="00CD75C7" w:rsidP="00CD75C7">
      <w:pPr>
        <w:pStyle w:val="af"/>
        <w:ind w:firstLine="420"/>
        <w:rPr>
          <w:rFonts w:hAnsi="宋体" w:cs="宋体"/>
        </w:rPr>
      </w:pPr>
      <w:r w:rsidRPr="00A24F24">
        <w:rPr>
          <w:rFonts w:hAnsi="宋体" w:cs="宋体" w:hint="eastAsia"/>
        </w:rPr>
        <w:t>1.良好的适应能力良好的适应能力</w:t>
      </w:r>
    </w:p>
    <w:p w14:paraId="676E486A" w14:textId="77777777" w:rsidR="00CD75C7" w:rsidRPr="00A24F24" w:rsidRDefault="00CD75C7" w:rsidP="00CD75C7">
      <w:pPr>
        <w:pStyle w:val="af"/>
        <w:ind w:firstLine="420"/>
        <w:rPr>
          <w:rFonts w:hAnsi="宋体" w:cs="宋体"/>
        </w:rPr>
      </w:pPr>
      <w:r w:rsidRPr="00A24F24">
        <w:rPr>
          <w:rFonts w:hAnsi="宋体" w:cs="宋体" w:hint="eastAsia"/>
        </w:rPr>
        <w:t>同高校业务流程（</w:t>
      </w:r>
      <w:r w:rsidRPr="00A24F24">
        <w:rPr>
          <w:rFonts w:hAnsi="宋体" w:cs="宋体" w:hint="eastAsia"/>
          <w:szCs w:val="22"/>
        </w:rPr>
        <w:t>原有panto教务管理系统等）</w:t>
      </w:r>
      <w:r w:rsidRPr="00A24F24">
        <w:rPr>
          <w:rFonts w:hAnsi="宋体" w:cs="宋体" w:hint="eastAsia"/>
        </w:rPr>
        <w:t xml:space="preserve">无缝集成，可适应不同性质、不同组织方式的业务流程，同时可适应高校组织机构和结构的调整，满足组织发展和变化的需求。支持Oracle等大型关系数据库，并兼容Lotus/Notes等数据库系统。基于网络的日常事务协作处理平台可方便地满足高校多校区远程办公和移动办公的需要，实现跨地域的业务协作。 </w:t>
      </w:r>
    </w:p>
    <w:p w14:paraId="0CDCF73B" w14:textId="77777777" w:rsidR="00CD75C7" w:rsidRPr="00A24F24" w:rsidRDefault="00CD75C7" w:rsidP="00CD75C7">
      <w:pPr>
        <w:pStyle w:val="af"/>
        <w:ind w:firstLine="420"/>
        <w:rPr>
          <w:rFonts w:hAnsi="宋体" w:cs="宋体"/>
        </w:rPr>
      </w:pPr>
      <w:r w:rsidRPr="00A24F24">
        <w:rPr>
          <w:rFonts w:hAnsi="宋体" w:cs="宋体" w:hint="eastAsia"/>
        </w:rPr>
        <w:t>2. 先进的体系架构</w:t>
      </w:r>
    </w:p>
    <w:p w14:paraId="14055B6B" w14:textId="77777777" w:rsidR="00CD75C7" w:rsidRPr="00A24F24" w:rsidRDefault="00CD75C7" w:rsidP="00CD75C7">
      <w:pPr>
        <w:pStyle w:val="af"/>
        <w:ind w:firstLine="420"/>
        <w:rPr>
          <w:rFonts w:hAnsi="宋体" w:cs="宋体"/>
        </w:rPr>
      </w:pPr>
      <w:r w:rsidRPr="00A24F24">
        <w:rPr>
          <w:rFonts w:hAnsi="宋体" w:cs="宋体" w:hint="eastAsia"/>
        </w:rPr>
        <w:t xml:space="preserve">采用B/S结构体系，使得用户只需要通过浏览器即可轻松完成各种信息处理，简单易用，大大缩短了系统建设周期，节省了管理费用。三层体系的构件化设计，使系统各部分的独立性以及互连能力更强，便于扩充和维护。 </w:t>
      </w:r>
    </w:p>
    <w:p w14:paraId="2C90C834" w14:textId="77777777" w:rsidR="00CD75C7" w:rsidRPr="00A24F24" w:rsidRDefault="00CD75C7" w:rsidP="00CD75C7">
      <w:pPr>
        <w:pStyle w:val="af"/>
        <w:ind w:firstLine="420"/>
        <w:rPr>
          <w:rFonts w:hAnsi="宋体" w:cs="宋体"/>
        </w:rPr>
      </w:pPr>
      <w:r w:rsidRPr="00A24F24">
        <w:rPr>
          <w:rFonts w:hAnsi="宋体" w:cs="宋体" w:hint="eastAsia"/>
        </w:rPr>
        <w:t>3. 灵活的系统配置</w:t>
      </w:r>
    </w:p>
    <w:p w14:paraId="495D2C6F" w14:textId="77777777" w:rsidR="00CD75C7" w:rsidRPr="00A24F24" w:rsidRDefault="00CD75C7" w:rsidP="00CD75C7">
      <w:pPr>
        <w:pStyle w:val="af"/>
        <w:ind w:firstLine="420"/>
        <w:rPr>
          <w:rFonts w:hAnsi="宋体" w:cs="宋体"/>
        </w:rPr>
      </w:pPr>
      <w:r w:rsidRPr="00A24F24">
        <w:rPr>
          <w:rFonts w:hAnsi="宋体" w:cs="宋体" w:hint="eastAsia"/>
        </w:rPr>
        <w:t>本系统是一个开放体系，它允许用户根据学校具体工作特点对系统加以修改，实施时可根据学校的实际规模和管理结构由系统管理员进行配置。采用开放式的数据库平台和JAVA技术，确保随着组织的组合和扩展，可迅速做出相应的系统调整和变化，极大地适应用户在不同环境和条件下的需求。</w:t>
      </w:r>
    </w:p>
    <w:p w14:paraId="167E8B59" w14:textId="77777777" w:rsidR="00CD75C7" w:rsidRPr="00A24F24" w:rsidRDefault="00CD75C7" w:rsidP="00CD75C7">
      <w:pPr>
        <w:pStyle w:val="af"/>
        <w:ind w:firstLine="420"/>
        <w:rPr>
          <w:rFonts w:hAnsi="宋体" w:cs="宋体"/>
        </w:rPr>
      </w:pPr>
      <w:r w:rsidRPr="00A24F24">
        <w:rPr>
          <w:rFonts w:hAnsi="宋体" w:cs="宋体" w:hint="eastAsia"/>
        </w:rPr>
        <w:t>4. 有效的信息共享</w:t>
      </w:r>
    </w:p>
    <w:p w14:paraId="0FB493D3" w14:textId="77777777" w:rsidR="00CD75C7" w:rsidRPr="00A24F24" w:rsidRDefault="00CD75C7" w:rsidP="00CD75C7">
      <w:pPr>
        <w:ind w:firstLine="420"/>
        <w:rPr>
          <w:rFonts w:ascii="宋体" w:hAnsi="宋体" w:cs="宋体"/>
          <w:szCs w:val="21"/>
        </w:rPr>
      </w:pPr>
      <w:r w:rsidRPr="00A24F24">
        <w:rPr>
          <w:rFonts w:hint="eastAsia"/>
        </w:rPr>
        <w:t>严格遵循主流的技术标准和规范，采用</w:t>
      </w:r>
      <w:r w:rsidRPr="00A24F24">
        <w:rPr>
          <w:rFonts w:hint="eastAsia"/>
        </w:rPr>
        <w:t>XML</w:t>
      </w:r>
      <w:r w:rsidRPr="00A24F24">
        <w:rPr>
          <w:rFonts w:hint="eastAsia"/>
        </w:rPr>
        <w:t>和</w:t>
      </w:r>
      <w:r w:rsidRPr="00A24F24">
        <w:rPr>
          <w:rFonts w:hint="eastAsia"/>
        </w:rPr>
        <w:t>Web Services</w:t>
      </w:r>
      <w:r w:rsidRPr="00A24F24">
        <w:rPr>
          <w:rFonts w:hint="eastAsia"/>
        </w:rPr>
        <w:t>等技术，为第三方软件及</w:t>
      </w:r>
      <w:r w:rsidRPr="00A24F24">
        <w:rPr>
          <w:rFonts w:ascii="宋体" w:hAnsi="宋体" w:cs="宋体" w:hint="eastAsia"/>
          <w:szCs w:val="21"/>
        </w:rPr>
        <w:t>二次开发提供服务接口，易于与第三方软件（原有系统、未来</w:t>
      </w:r>
      <w:r w:rsidR="003415C9">
        <w:rPr>
          <w:rFonts w:ascii="宋体" w:hAnsi="宋体" w:cs="宋体" w:hint="eastAsia"/>
          <w:szCs w:val="21"/>
        </w:rPr>
        <w:t>学校基地</w:t>
      </w:r>
      <w:r w:rsidRPr="00A24F24">
        <w:rPr>
          <w:rFonts w:ascii="宋体" w:hAnsi="宋体" w:cs="宋体" w:hint="eastAsia"/>
          <w:szCs w:val="21"/>
        </w:rPr>
        <w:t xml:space="preserve">将建设的其他系统、各级主管部门或其他外部机构的相关系统等）进行集成和整合。 </w:t>
      </w:r>
    </w:p>
    <w:p w14:paraId="1D97CBDD" w14:textId="77777777" w:rsidR="00CD75C7" w:rsidRPr="00A24F24" w:rsidRDefault="00CD75C7" w:rsidP="00CD75C7">
      <w:pPr>
        <w:ind w:firstLine="420"/>
        <w:rPr>
          <w:rFonts w:ascii="宋体" w:hAnsi="宋体" w:cs="宋体"/>
          <w:szCs w:val="21"/>
        </w:rPr>
      </w:pPr>
      <w:r w:rsidRPr="00A24F24">
        <w:rPr>
          <w:rFonts w:ascii="宋体" w:hAnsi="宋体" w:cs="宋体" w:hint="eastAsia"/>
          <w:szCs w:val="21"/>
        </w:rPr>
        <w:t>5.完善的安全机制</w:t>
      </w:r>
    </w:p>
    <w:p w14:paraId="63749854" w14:textId="77777777" w:rsidR="00CD75C7" w:rsidRPr="00A24F24" w:rsidRDefault="00CD75C7" w:rsidP="00CD75C7">
      <w:pPr>
        <w:pStyle w:val="af"/>
        <w:ind w:firstLine="420"/>
        <w:rPr>
          <w:rFonts w:hAnsi="宋体" w:cs="宋体"/>
        </w:rPr>
      </w:pPr>
      <w:r w:rsidRPr="00A24F24">
        <w:rPr>
          <w:rFonts w:hAnsi="宋体" w:cs="宋体" w:hint="eastAsia"/>
        </w:rPr>
        <w:t xml:space="preserve">操作安全性由网络登录验证、数据库登录验证、应用系统使用验证三级组成，客户端采用分级授权和验证机制——多层安全控制机制确保只有经过授权的用户才能访问系统资源，并在数据传输、存储、备份恢复等过程中保证数据的高度安全性。多层次的系统架构便于建立防火墙，防范计算机病毒和非法用户的攻击。 </w:t>
      </w:r>
    </w:p>
    <w:p w14:paraId="0B04AD74" w14:textId="77777777" w:rsidR="00CD75C7" w:rsidRPr="00A24F24" w:rsidRDefault="00CD75C7" w:rsidP="00CD75C7">
      <w:pPr>
        <w:pStyle w:val="3"/>
        <w:spacing w:line="360" w:lineRule="auto"/>
      </w:pPr>
      <w:bookmarkStart w:id="149" w:name="_Toc330477515"/>
      <w:r w:rsidRPr="00A24F24">
        <w:rPr>
          <w:rFonts w:hint="eastAsia"/>
        </w:rPr>
        <w:lastRenderedPageBreak/>
        <w:t>6.2.7</w:t>
      </w:r>
      <w:r w:rsidRPr="00A24F24">
        <w:rPr>
          <w:rFonts w:hint="eastAsia"/>
        </w:rPr>
        <w:t>校园</w:t>
      </w:r>
      <w:r w:rsidRPr="00A24F24">
        <w:rPr>
          <w:rFonts w:hint="eastAsia"/>
        </w:rPr>
        <w:t>OA</w:t>
      </w:r>
      <w:r w:rsidRPr="00A24F24">
        <w:rPr>
          <w:rFonts w:hint="eastAsia"/>
        </w:rPr>
        <w:t>办公系统</w:t>
      </w:r>
      <w:bookmarkEnd w:id="149"/>
    </w:p>
    <w:p w14:paraId="4D7EF3F0" w14:textId="77777777" w:rsidR="00CD75C7" w:rsidRPr="00A24F24" w:rsidRDefault="00CD75C7" w:rsidP="00CD75C7">
      <w:pPr>
        <w:pStyle w:val="4"/>
      </w:pPr>
      <w:bookmarkStart w:id="150" w:name="_Toc330477516"/>
      <w:r w:rsidRPr="00A24F24">
        <w:rPr>
          <w:rFonts w:hint="eastAsia"/>
        </w:rPr>
        <w:t>6.2.7.1</w:t>
      </w:r>
      <w:r w:rsidRPr="00A24F24">
        <w:rPr>
          <w:rFonts w:hint="eastAsia"/>
        </w:rPr>
        <w:t>系统概述</w:t>
      </w:r>
      <w:bookmarkEnd w:id="150"/>
    </w:p>
    <w:p w14:paraId="1A610BE4" w14:textId="77777777" w:rsidR="00CD75C7" w:rsidRPr="00A24F24" w:rsidRDefault="003415C9" w:rsidP="00CD75C7">
      <w:pPr>
        <w:ind w:firstLineChars="250" w:firstLine="525"/>
      </w:pPr>
      <w:r>
        <w:rPr>
          <w:rFonts w:hint="eastAsia"/>
        </w:rPr>
        <w:t>学校基地</w:t>
      </w:r>
      <w:r w:rsidR="00CD75C7" w:rsidRPr="00A24F24">
        <w:rPr>
          <w:rFonts w:hint="eastAsia"/>
        </w:rPr>
        <w:t>校园</w:t>
      </w:r>
      <w:r w:rsidR="00CD75C7" w:rsidRPr="00A24F24">
        <w:rPr>
          <w:rFonts w:hint="eastAsia"/>
        </w:rPr>
        <w:t>OA</w:t>
      </w:r>
      <w:r w:rsidR="00CD75C7" w:rsidRPr="00A24F24">
        <w:rPr>
          <w:rFonts w:hint="eastAsia"/>
        </w:rPr>
        <w:t>办公系统依托智能工作流引擎</w:t>
      </w:r>
      <w:r w:rsidR="00CD75C7" w:rsidRPr="00A24F24">
        <w:rPr>
          <w:rFonts w:ascii="宋体" w:hAnsi="宋体" w:cs="宋体" w:hint="eastAsia"/>
        </w:rPr>
        <w:t>，根据学校需要制定业务流程，满足</w:t>
      </w:r>
      <w:r w:rsidR="00CD75C7" w:rsidRPr="00A24F24">
        <w:rPr>
          <w:rFonts w:hint="eastAsia"/>
        </w:rPr>
        <w:t>学校公共信息、个人办公、公文流转、行政管理等全方位的办公需求</w:t>
      </w:r>
      <w:r w:rsidR="00CD75C7" w:rsidRPr="00A24F24">
        <w:rPr>
          <w:rFonts w:ascii="宋体" w:hAnsi="宋体" w:cs="宋体" w:hint="eastAsia"/>
        </w:rPr>
        <w:t>，加强</w:t>
      </w:r>
      <w:r>
        <w:rPr>
          <w:rFonts w:ascii="宋体" w:hAnsi="宋体" w:cs="宋体" w:hint="eastAsia"/>
        </w:rPr>
        <w:t>学校基地</w:t>
      </w:r>
      <w:r w:rsidR="00CD75C7" w:rsidRPr="00A24F24">
        <w:rPr>
          <w:rFonts w:ascii="宋体" w:hAnsi="宋体" w:cs="宋体" w:hint="eastAsia"/>
        </w:rPr>
        <w:t>学校间、学校</w:t>
      </w:r>
      <w:r w:rsidR="00CD75C7" w:rsidRPr="00A24F24">
        <w:rPr>
          <w:rFonts w:hint="eastAsia"/>
        </w:rPr>
        <w:t>机构间、教职工间的协同工作</w:t>
      </w:r>
      <w:r w:rsidR="00CD75C7" w:rsidRPr="00A24F24">
        <w:rPr>
          <w:rFonts w:ascii="宋体" w:hAnsi="宋体" w:cs="宋体" w:hint="eastAsia"/>
        </w:rPr>
        <w:t>，提高教务和校务的整体工作效率</w:t>
      </w:r>
      <w:r w:rsidR="00CD75C7" w:rsidRPr="00A24F24">
        <w:rPr>
          <w:rFonts w:hint="eastAsia"/>
        </w:rPr>
        <w:t>。同时，</w:t>
      </w:r>
      <w:r>
        <w:rPr>
          <w:rFonts w:hint="eastAsia"/>
        </w:rPr>
        <w:t>学校基地</w:t>
      </w:r>
      <w:r w:rsidR="00CD75C7" w:rsidRPr="00A24F24">
        <w:rPr>
          <w:rFonts w:hint="eastAsia"/>
        </w:rPr>
        <w:t>校园</w:t>
      </w:r>
      <w:r w:rsidR="00CD75C7" w:rsidRPr="00A24F24">
        <w:rPr>
          <w:rFonts w:hint="eastAsia"/>
        </w:rPr>
        <w:t>OA</w:t>
      </w:r>
      <w:r w:rsidR="00CD75C7" w:rsidRPr="00A24F24">
        <w:rPr>
          <w:rFonts w:hint="eastAsia"/>
        </w:rPr>
        <w:t>办公系统能通过油田专网接入油田公司办公系统，大大提高</w:t>
      </w:r>
      <w:r>
        <w:rPr>
          <w:rFonts w:hint="eastAsia"/>
        </w:rPr>
        <w:t>学校基地</w:t>
      </w:r>
      <w:r w:rsidR="00CD75C7" w:rsidRPr="00A24F24">
        <w:rPr>
          <w:rFonts w:hint="eastAsia"/>
        </w:rPr>
        <w:t>教育与实训的管理水平。</w:t>
      </w:r>
    </w:p>
    <w:p w14:paraId="1811EB2B" w14:textId="77777777" w:rsidR="00CD75C7" w:rsidRPr="00A24F24" w:rsidRDefault="00CD75C7" w:rsidP="00CD75C7">
      <w:pPr>
        <w:pStyle w:val="4"/>
      </w:pPr>
      <w:bookmarkStart w:id="151" w:name="_Toc330477517"/>
      <w:r w:rsidRPr="00A24F24">
        <w:rPr>
          <w:rFonts w:hint="eastAsia"/>
        </w:rPr>
        <w:t>6.2.7.2</w:t>
      </w:r>
      <w:r w:rsidRPr="00A24F24">
        <w:rPr>
          <w:rFonts w:hint="eastAsia"/>
        </w:rPr>
        <w:t>总体规划</w:t>
      </w:r>
      <w:bookmarkEnd w:id="151"/>
    </w:p>
    <w:p w14:paraId="02779316" w14:textId="77777777" w:rsidR="00CD75C7" w:rsidRPr="00A24F24" w:rsidRDefault="00CD75C7" w:rsidP="0078727A">
      <w:pPr>
        <w:pStyle w:val="ad"/>
        <w:numPr>
          <w:ilvl w:val="2"/>
          <w:numId w:val="65"/>
        </w:numPr>
        <w:ind w:firstLineChars="0"/>
        <w:rPr>
          <w:b/>
        </w:rPr>
      </w:pPr>
      <w:r w:rsidRPr="00A24F24">
        <w:rPr>
          <w:rFonts w:hint="eastAsia"/>
          <w:b/>
        </w:rPr>
        <w:t>主要功能</w:t>
      </w:r>
    </w:p>
    <w:p w14:paraId="40526AE4" w14:textId="77777777" w:rsidR="00CD75C7" w:rsidRPr="00A24F24" w:rsidRDefault="00CD75C7" w:rsidP="008E0E6B">
      <w:pPr>
        <w:ind w:firstLineChars="0" w:firstLine="0"/>
        <w:jc w:val="center"/>
      </w:pPr>
      <w:r w:rsidRPr="00A24F24">
        <w:object w:dxaOrig="9778" w:dyaOrig="8432" w14:anchorId="61B26303">
          <v:shape id="_x0000_i1031" type="#_x0000_t75" style="width:414.75pt;height:357.75pt" o:ole="" o:bordertopcolor="this" o:borderleftcolor="this" o:borderbottomcolor="this" o:borderrightcolor="this">
            <v:imagedata r:id="rId65" o:title=""/>
          </v:shape>
          <o:OLEObject Type="Embed" ProgID="Visio.Drawing.11" ShapeID="_x0000_i1031" DrawAspect="Content" ObjectID="_1639415865" r:id="rId66"/>
        </w:object>
      </w:r>
    </w:p>
    <w:p w14:paraId="34DB73A4" w14:textId="77777777" w:rsidR="00902C71" w:rsidRPr="004A7030" w:rsidRDefault="00CD75C7" w:rsidP="0078727A">
      <w:pPr>
        <w:pStyle w:val="ad"/>
        <w:numPr>
          <w:ilvl w:val="0"/>
          <w:numId w:val="85"/>
        </w:numPr>
        <w:ind w:firstLineChars="0"/>
        <w:rPr>
          <w:b/>
        </w:rPr>
      </w:pPr>
      <w:r w:rsidRPr="004A7030">
        <w:rPr>
          <w:rFonts w:hint="eastAsia"/>
          <w:b/>
        </w:rPr>
        <w:t>公文处理</w:t>
      </w:r>
    </w:p>
    <w:p w14:paraId="61F017A5" w14:textId="77777777" w:rsidR="004A7030" w:rsidRPr="004A7030" w:rsidRDefault="004A7030" w:rsidP="00902C71">
      <w:pPr>
        <w:ind w:left="422" w:firstLineChars="0" w:firstLine="0"/>
        <w:rPr>
          <w:rFonts w:ascii="宋体" w:hAnsi="宋体"/>
          <w:szCs w:val="21"/>
        </w:rPr>
      </w:pPr>
      <w:r w:rsidRPr="004A7030">
        <w:rPr>
          <w:rFonts w:ascii="宋体" w:hAnsi="宋体" w:hint="eastAsia"/>
          <w:szCs w:val="21"/>
        </w:rPr>
        <w:lastRenderedPageBreak/>
        <w:t>发文与收文管理。</w:t>
      </w:r>
    </w:p>
    <w:p w14:paraId="52C7F034" w14:textId="77777777" w:rsidR="00CD75C7" w:rsidRPr="004A7030" w:rsidRDefault="004A7030" w:rsidP="004A7030">
      <w:pPr>
        <w:ind w:firstLineChars="0" w:firstLine="0"/>
        <w:rPr>
          <w:rFonts w:ascii="宋体" w:hAnsi="宋体"/>
          <w:b/>
          <w:szCs w:val="21"/>
        </w:rPr>
      </w:pPr>
      <w:r>
        <w:rPr>
          <w:rFonts w:ascii="宋体" w:hAnsi="宋体" w:hint="eastAsia"/>
          <w:b/>
          <w:szCs w:val="21"/>
        </w:rPr>
        <w:t>2）</w:t>
      </w:r>
      <w:r w:rsidR="00CD75C7" w:rsidRPr="004A7030">
        <w:rPr>
          <w:rFonts w:ascii="宋体" w:hAnsi="宋体" w:hint="eastAsia"/>
          <w:b/>
          <w:szCs w:val="21"/>
        </w:rPr>
        <w:t>校内请示</w:t>
      </w:r>
    </w:p>
    <w:p w14:paraId="5B56DDDF" w14:textId="77777777" w:rsidR="00CD75C7" w:rsidRPr="00A24F24" w:rsidRDefault="00CD75C7" w:rsidP="00CD75C7">
      <w:pPr>
        <w:pStyle w:val="af"/>
        <w:ind w:firstLine="420"/>
        <w:rPr>
          <w:rFonts w:hAnsi="宋体" w:cs="宋体"/>
        </w:rPr>
      </w:pPr>
      <w:r w:rsidRPr="00A24F24">
        <w:rPr>
          <w:rFonts w:hAnsi="宋体" w:cs="宋体" w:hint="eastAsia"/>
        </w:rPr>
        <w:t xml:space="preserve">校内请示是学校内部各部门向校办或向领导请示工作的一种方式。该系统能实现校内请示的网上起草、部门领导审批、会签、校办主任审核（拟办）、校领导批示、部门办理、归档、统计查询等功能。用户可以定制文件流转过程，系统按照预先定义的工作流程进行流转；系统提供严密的授权管理，保证文件不被未授权人处理和查看，实现对文档传递过程中有效的实时监控，保证文件网上流转准确。  </w:t>
      </w:r>
    </w:p>
    <w:p w14:paraId="2E8A8BD4" w14:textId="77777777" w:rsidR="00CD75C7" w:rsidRPr="00A24F24" w:rsidRDefault="00CD75C7" w:rsidP="00CD75C7">
      <w:pPr>
        <w:pStyle w:val="af"/>
        <w:ind w:firstLine="420"/>
        <w:rPr>
          <w:rFonts w:hAnsi="宋体" w:cs="宋体"/>
        </w:rPr>
      </w:pPr>
      <w:r w:rsidRPr="00A24F24">
        <w:rPr>
          <w:rFonts w:hAnsi="宋体" w:cs="宋体" w:hint="eastAsia"/>
        </w:rPr>
        <w:t>校内请示表单的字段有：标题、事由、申请人、申请部门、联系方式、部门编号、学校编号、主办部门、备注、附件等。</w:t>
      </w:r>
    </w:p>
    <w:p w14:paraId="1423195D" w14:textId="77777777" w:rsidR="00CD75C7" w:rsidRPr="004A7030" w:rsidRDefault="004A7030" w:rsidP="004A7030">
      <w:pPr>
        <w:ind w:firstLineChars="0" w:firstLine="0"/>
        <w:rPr>
          <w:rFonts w:ascii="宋体" w:hAnsi="宋体"/>
          <w:b/>
          <w:szCs w:val="21"/>
        </w:rPr>
      </w:pPr>
      <w:r>
        <w:rPr>
          <w:rFonts w:ascii="宋体" w:hAnsi="宋体" w:hint="eastAsia"/>
          <w:b/>
          <w:szCs w:val="21"/>
        </w:rPr>
        <w:t>3）</w:t>
      </w:r>
      <w:r w:rsidR="00CD75C7" w:rsidRPr="004A7030">
        <w:rPr>
          <w:rFonts w:ascii="宋体" w:hAnsi="宋体" w:hint="eastAsia"/>
          <w:b/>
          <w:szCs w:val="21"/>
        </w:rPr>
        <w:t>督办管理</w:t>
      </w:r>
    </w:p>
    <w:p w14:paraId="2190B3FE" w14:textId="77777777" w:rsidR="00CD75C7" w:rsidRPr="00A24F24" w:rsidRDefault="00CD75C7" w:rsidP="00CD75C7">
      <w:pPr>
        <w:pStyle w:val="af"/>
        <w:ind w:firstLine="420"/>
        <w:rPr>
          <w:rFonts w:hAnsi="宋体" w:cs="宋体"/>
        </w:rPr>
      </w:pPr>
      <w:r w:rsidRPr="00A24F24">
        <w:rPr>
          <w:rFonts w:hAnsi="宋体" w:cs="宋体" w:hint="eastAsia"/>
        </w:rPr>
        <w:t xml:space="preserve">实现督办单制作、通知、跟踪、人工催办、承办人承办、督办结果反馈、统计查询等功能。督办流程可自行定义，督办单按设置好的流程正常流转。督办人员可以查看、打印督办单流转过程记录，对未按时完成事项进行催办单。 </w:t>
      </w:r>
    </w:p>
    <w:p w14:paraId="4755DB62" w14:textId="77777777" w:rsidR="00CD75C7" w:rsidRPr="00A24F24" w:rsidRDefault="00CD75C7" w:rsidP="00CD75C7">
      <w:pPr>
        <w:pStyle w:val="af"/>
        <w:ind w:firstLine="420"/>
        <w:rPr>
          <w:rFonts w:hAnsi="宋体" w:cs="宋体"/>
        </w:rPr>
      </w:pPr>
      <w:r w:rsidRPr="00A24F24">
        <w:rPr>
          <w:rFonts w:hAnsi="宋体" w:cs="宋体" w:hint="eastAsia"/>
        </w:rPr>
        <w:t>督办管理表单字段如下：制发日期、完成时限、标题、文件编号、会办时间、负责部门、督办人、联系电话、电子邮箱、督办类别（阅知、跟踪反馈、其他）、附件、督办事由、办理情况（需要加填写提示，若完成请写明完成情况、若未完成请写明进展情况和仍需解决的问题） 督办管理的功能组成如下：</w:t>
      </w:r>
    </w:p>
    <w:p w14:paraId="43CE1CB6" w14:textId="77777777" w:rsidR="00CD75C7" w:rsidRPr="00A24F24" w:rsidRDefault="00CD75C7" w:rsidP="0078727A">
      <w:pPr>
        <w:pStyle w:val="af"/>
        <w:widowControl w:val="0"/>
        <w:numPr>
          <w:ilvl w:val="0"/>
          <w:numId w:val="53"/>
        </w:numPr>
        <w:overflowPunct/>
        <w:autoSpaceDE/>
        <w:autoSpaceDN/>
        <w:adjustRightInd/>
        <w:ind w:left="0" w:firstLineChars="0" w:firstLine="420"/>
        <w:jc w:val="both"/>
        <w:textAlignment w:val="auto"/>
      </w:pPr>
      <w:r w:rsidRPr="00A24F24">
        <w:rPr>
          <w:rFonts w:hAnsi="宋体" w:cs="宋体" w:hint="eastAsia"/>
        </w:rPr>
        <w:t>督办流程可自行定义，督办单按设置好的流程正常流转。</w:t>
      </w:r>
    </w:p>
    <w:p w14:paraId="5530515A" w14:textId="77777777" w:rsidR="00CD75C7" w:rsidRPr="00A24F24" w:rsidRDefault="00CD75C7" w:rsidP="0078727A">
      <w:pPr>
        <w:pStyle w:val="af"/>
        <w:widowControl w:val="0"/>
        <w:numPr>
          <w:ilvl w:val="0"/>
          <w:numId w:val="53"/>
        </w:numPr>
        <w:overflowPunct/>
        <w:autoSpaceDE/>
        <w:autoSpaceDN/>
        <w:adjustRightInd/>
        <w:ind w:left="0" w:firstLineChars="0" w:firstLine="420"/>
        <w:jc w:val="both"/>
        <w:textAlignment w:val="auto"/>
      </w:pPr>
      <w:r w:rsidRPr="00A24F24">
        <w:rPr>
          <w:rFonts w:hint="eastAsia"/>
        </w:rPr>
        <w:t xml:space="preserve">督办人员可以查看、打印督办单流转过程记录，对未按时完成事项，制发催办单。 </w:t>
      </w:r>
    </w:p>
    <w:p w14:paraId="39ADBE5D" w14:textId="77777777" w:rsidR="00902C71" w:rsidRPr="00A24F24" w:rsidRDefault="00CD75C7" w:rsidP="0078727A">
      <w:pPr>
        <w:pStyle w:val="af"/>
        <w:widowControl w:val="0"/>
        <w:numPr>
          <w:ilvl w:val="0"/>
          <w:numId w:val="53"/>
        </w:numPr>
        <w:overflowPunct/>
        <w:autoSpaceDE/>
        <w:autoSpaceDN/>
        <w:adjustRightInd/>
        <w:ind w:left="0" w:firstLineChars="0" w:firstLine="420"/>
        <w:jc w:val="both"/>
        <w:textAlignment w:val="auto"/>
      </w:pPr>
      <w:r w:rsidRPr="00A24F24">
        <w:rPr>
          <w:rFonts w:hint="eastAsia"/>
        </w:rPr>
        <w:t>请示登记簿：对于所有的请示报告文件，系统提供请示登记簿方便统计查询。</w:t>
      </w:r>
    </w:p>
    <w:p w14:paraId="596CD95D" w14:textId="77777777" w:rsidR="00CD75C7" w:rsidRPr="00A24F24" w:rsidRDefault="00CD75C7" w:rsidP="0078727A">
      <w:pPr>
        <w:pStyle w:val="af"/>
        <w:widowControl w:val="0"/>
        <w:numPr>
          <w:ilvl w:val="0"/>
          <w:numId w:val="53"/>
        </w:numPr>
        <w:overflowPunct/>
        <w:autoSpaceDE/>
        <w:autoSpaceDN/>
        <w:adjustRightInd/>
        <w:ind w:left="0" w:firstLineChars="0" w:firstLine="420"/>
        <w:jc w:val="both"/>
        <w:textAlignment w:val="auto"/>
      </w:pPr>
      <w:r w:rsidRPr="00A24F24">
        <w:rPr>
          <w:rFonts w:hAnsi="宋体" w:cs="宋体" w:hint="eastAsia"/>
        </w:rPr>
        <w:t xml:space="preserve">督办单由办公室工作人员登记发起。督办流程描述如下：办公室工作人员登记督办单后，发送给办公室领导，办公室领导同意后发送至办公室督查科，办公室督查科再分发到具体办理部门，部门办理结束将结果反馈至督查科，督查科反馈至办公室领导要按程序和要求报校领导。  </w:t>
      </w:r>
    </w:p>
    <w:p w14:paraId="3FDBADFC" w14:textId="77777777" w:rsidR="00CD75C7" w:rsidRPr="00A24F24" w:rsidRDefault="00CD75C7" w:rsidP="00CD75C7">
      <w:pPr>
        <w:pStyle w:val="af"/>
        <w:ind w:firstLine="420"/>
        <w:rPr>
          <w:rFonts w:hAnsi="宋体" w:cs="宋体"/>
        </w:rPr>
      </w:pPr>
      <w:r w:rsidRPr="00A24F24">
        <w:rPr>
          <w:rFonts w:hAnsi="宋体" w:cs="宋体" w:hint="eastAsia"/>
        </w:rPr>
        <w:t>督办管理流程如下：</w:t>
      </w:r>
    </w:p>
    <w:p w14:paraId="69AE7748" w14:textId="77777777" w:rsidR="00CD75C7" w:rsidRPr="00A24F24" w:rsidRDefault="00CD75C7" w:rsidP="00CD75C7">
      <w:pPr>
        <w:ind w:firstLine="420"/>
      </w:pPr>
      <w:r w:rsidRPr="00A24F24">
        <w:object w:dxaOrig="15930" w:dyaOrig="4628" w14:anchorId="138D47C1">
          <v:shape id="_x0000_i1032" type="#_x0000_t75" style="width:414.75pt;height:120.75pt" o:ole="">
            <v:imagedata r:id="rId67" o:title=""/>
          </v:shape>
          <o:OLEObject Type="Embed" ProgID="Visio.Drawing.11" ShapeID="_x0000_i1032" DrawAspect="Content" ObjectID="_1639415866" r:id="rId68"/>
        </w:object>
      </w:r>
    </w:p>
    <w:p w14:paraId="65230415" w14:textId="77777777" w:rsidR="00CD75C7" w:rsidRPr="004A7030" w:rsidRDefault="00CD75C7" w:rsidP="0078727A">
      <w:pPr>
        <w:pStyle w:val="ad"/>
        <w:numPr>
          <w:ilvl w:val="0"/>
          <w:numId w:val="51"/>
        </w:numPr>
        <w:ind w:firstLineChars="0"/>
        <w:rPr>
          <w:b/>
        </w:rPr>
      </w:pPr>
      <w:r w:rsidRPr="004A7030">
        <w:rPr>
          <w:rFonts w:hint="eastAsia"/>
          <w:b/>
        </w:rPr>
        <w:t>日常事务</w:t>
      </w:r>
    </w:p>
    <w:p w14:paraId="0B608E4C" w14:textId="77777777" w:rsidR="00CD75C7" w:rsidRPr="00A24F24" w:rsidRDefault="004A7030" w:rsidP="00CD75C7">
      <w:pPr>
        <w:pStyle w:val="af"/>
        <w:ind w:firstLine="420"/>
        <w:rPr>
          <w:rFonts w:hAnsi="宋体" w:cs="宋体"/>
        </w:rPr>
      </w:pPr>
      <w:r>
        <w:rPr>
          <w:rFonts w:hAnsi="宋体" w:cs="宋体" w:hint="eastAsia"/>
        </w:rPr>
        <w:t>会务管理与接待管理等。</w:t>
      </w:r>
    </w:p>
    <w:p w14:paraId="123FA5F8" w14:textId="77777777" w:rsidR="00CD75C7" w:rsidRDefault="00CD75C7" w:rsidP="0078727A">
      <w:pPr>
        <w:pStyle w:val="ad"/>
        <w:numPr>
          <w:ilvl w:val="0"/>
          <w:numId w:val="51"/>
        </w:numPr>
        <w:ind w:firstLineChars="0"/>
        <w:rPr>
          <w:b/>
        </w:rPr>
      </w:pPr>
      <w:r w:rsidRPr="00A24F24">
        <w:rPr>
          <w:rFonts w:hint="eastAsia"/>
          <w:b/>
        </w:rPr>
        <w:t>个人办公</w:t>
      </w:r>
    </w:p>
    <w:p w14:paraId="2ECEE2F4" w14:textId="77777777" w:rsidR="004A7030" w:rsidRPr="004A7030" w:rsidRDefault="004A7030" w:rsidP="004A7030">
      <w:pPr>
        <w:pStyle w:val="ad"/>
        <w:ind w:left="420" w:firstLineChars="0" w:firstLine="0"/>
      </w:pPr>
      <w:r w:rsidRPr="004A7030">
        <w:rPr>
          <w:rFonts w:hint="eastAsia"/>
        </w:rPr>
        <w:t>待办事项、意见反馈等。</w:t>
      </w:r>
    </w:p>
    <w:p w14:paraId="51E56589" w14:textId="77777777" w:rsidR="00CD75C7" w:rsidRPr="00A24F24" w:rsidRDefault="00CD75C7" w:rsidP="0078727A">
      <w:pPr>
        <w:pStyle w:val="ad"/>
        <w:numPr>
          <w:ilvl w:val="0"/>
          <w:numId w:val="51"/>
        </w:numPr>
        <w:ind w:firstLineChars="0"/>
        <w:rPr>
          <w:b/>
        </w:rPr>
      </w:pPr>
      <w:r w:rsidRPr="00A24F24">
        <w:rPr>
          <w:rFonts w:hint="eastAsia"/>
          <w:b/>
        </w:rPr>
        <w:t>系统管理</w:t>
      </w:r>
    </w:p>
    <w:p w14:paraId="687509C4" w14:textId="77777777" w:rsidR="004A7030" w:rsidRPr="004A7030" w:rsidRDefault="004A7030" w:rsidP="004A7030">
      <w:pPr>
        <w:ind w:left="422" w:firstLineChars="0" w:firstLine="0"/>
        <w:rPr>
          <w:rFonts w:ascii="宋体" w:hAnsi="宋体"/>
          <w:szCs w:val="21"/>
        </w:rPr>
      </w:pPr>
      <w:r w:rsidRPr="004A7030">
        <w:rPr>
          <w:rFonts w:ascii="宋体" w:hAnsi="宋体" w:hint="eastAsia"/>
          <w:szCs w:val="21"/>
        </w:rPr>
        <w:t>用户管理、部门管理、角色管理、权限分配、模块管理、数据字典、系统日志等。</w:t>
      </w:r>
    </w:p>
    <w:p w14:paraId="6D048B9A" w14:textId="77777777" w:rsidR="00CD75C7" w:rsidRPr="004A7030" w:rsidRDefault="004A7030" w:rsidP="004A7030">
      <w:pPr>
        <w:ind w:firstLineChars="0" w:firstLine="0"/>
        <w:rPr>
          <w:b/>
        </w:rPr>
      </w:pPr>
      <w:r>
        <w:rPr>
          <w:rFonts w:hint="eastAsia"/>
          <w:b/>
        </w:rPr>
        <w:t>（</w:t>
      </w:r>
      <w:r>
        <w:rPr>
          <w:rFonts w:hint="eastAsia"/>
          <w:b/>
        </w:rPr>
        <w:t>2</w:t>
      </w:r>
      <w:r>
        <w:rPr>
          <w:rFonts w:hint="eastAsia"/>
          <w:b/>
        </w:rPr>
        <w:t>）</w:t>
      </w:r>
      <w:r w:rsidR="00CD75C7" w:rsidRPr="004A7030">
        <w:rPr>
          <w:rFonts w:hint="eastAsia"/>
          <w:b/>
        </w:rPr>
        <w:t>技术方案</w:t>
      </w:r>
    </w:p>
    <w:p w14:paraId="626C8642" w14:textId="77777777" w:rsidR="00CD75C7" w:rsidRPr="00A24F24" w:rsidRDefault="00CD75C7" w:rsidP="00CD75C7">
      <w:pPr>
        <w:pStyle w:val="ad"/>
        <w:ind w:firstLineChars="0" w:firstLine="0"/>
      </w:pPr>
      <w:r w:rsidRPr="00A24F24">
        <w:object w:dxaOrig="26841" w:dyaOrig="14766" w14:anchorId="2E066C8A">
          <v:shape id="_x0000_i1033" type="#_x0000_t75" style="width:414.75pt;height:228pt" o:ole="">
            <v:imagedata r:id="rId69" o:title=""/>
          </v:shape>
          <o:OLEObject Type="Embed" ProgID="Visio.Drawing.11" ShapeID="_x0000_i1033" DrawAspect="Content" ObjectID="_1639415867" r:id="rId70"/>
        </w:object>
      </w:r>
    </w:p>
    <w:p w14:paraId="786780CB" w14:textId="77777777" w:rsidR="00CD75C7" w:rsidRPr="00A24F24" w:rsidRDefault="00CD75C7" w:rsidP="00CD75C7">
      <w:pPr>
        <w:pStyle w:val="ad"/>
      </w:pPr>
      <w:r w:rsidRPr="00A24F24">
        <w:rPr>
          <w:rFonts w:hint="eastAsia"/>
        </w:rPr>
        <w:t>在本方案中，采用</w:t>
      </w:r>
      <w:r w:rsidRPr="00A24F24">
        <w:rPr>
          <w:rFonts w:hint="eastAsia"/>
        </w:rPr>
        <w:t>2</w:t>
      </w:r>
      <w:r w:rsidRPr="00A24F24">
        <w:rPr>
          <w:rFonts w:hint="eastAsia"/>
        </w:rPr>
        <w:t>台服务器作为域管理服务器，互为备份，保证用户的验证和用户的权限管理不会中断。采用一台服务器用于病毒扫描和清除，同时作为桌面</w:t>
      </w:r>
      <w:r w:rsidRPr="00A24F24">
        <w:rPr>
          <w:rFonts w:hint="eastAsia"/>
        </w:rPr>
        <w:t>PC</w:t>
      </w:r>
      <w:r w:rsidRPr="00A24F24">
        <w:rPr>
          <w:rFonts w:hint="eastAsia"/>
        </w:rPr>
        <w:t>的管理服务器。</w:t>
      </w:r>
    </w:p>
    <w:p w14:paraId="35C4DE63" w14:textId="77777777" w:rsidR="00CD75C7" w:rsidRPr="00A24F24" w:rsidRDefault="00CD75C7" w:rsidP="00CD75C7">
      <w:pPr>
        <w:pStyle w:val="ad"/>
        <w:ind w:leftChars="-1" w:left="-2"/>
      </w:pPr>
      <w:r w:rsidRPr="00A24F24">
        <w:rPr>
          <w:rFonts w:hint="eastAsia"/>
        </w:rPr>
        <w:t>采用</w:t>
      </w:r>
      <w:r w:rsidRPr="00A24F24">
        <w:rPr>
          <w:rFonts w:hint="eastAsia"/>
        </w:rPr>
        <w:t>2</w:t>
      </w:r>
      <w:r w:rsidRPr="00A24F24">
        <w:rPr>
          <w:rFonts w:hint="eastAsia"/>
        </w:rPr>
        <w:t>台服务器，做成集群，一台作为</w:t>
      </w:r>
      <w:r w:rsidRPr="00A24F24">
        <w:rPr>
          <w:rFonts w:hint="eastAsia"/>
        </w:rPr>
        <w:t>Email</w:t>
      </w:r>
      <w:r w:rsidRPr="00A24F24">
        <w:rPr>
          <w:rFonts w:hint="eastAsia"/>
        </w:rPr>
        <w:t>的服务器，另外一台用作数据库服务器，互为备份。两台服务器同时连接到一个光纤存储。每台服务器都配置双</w:t>
      </w:r>
      <w:r w:rsidRPr="00A24F24">
        <w:rPr>
          <w:rFonts w:hint="eastAsia"/>
        </w:rPr>
        <w:t>HBA</w:t>
      </w:r>
      <w:r w:rsidRPr="00A24F24">
        <w:rPr>
          <w:rFonts w:hint="eastAsia"/>
        </w:rPr>
        <w:t>光纤卡，通过两台冗余的</w:t>
      </w:r>
      <w:r w:rsidRPr="00A24F24">
        <w:rPr>
          <w:rFonts w:hint="eastAsia"/>
        </w:rPr>
        <w:t>SAN</w:t>
      </w:r>
      <w:r w:rsidRPr="00A24F24">
        <w:rPr>
          <w:rFonts w:hint="eastAsia"/>
        </w:rPr>
        <w:t>交换机连接到光纤存储。另外，配置一台</w:t>
      </w:r>
      <w:r w:rsidRPr="00A24F24">
        <w:rPr>
          <w:rFonts w:hint="eastAsia"/>
        </w:rPr>
        <w:t>NAS</w:t>
      </w:r>
      <w:r w:rsidRPr="00A24F24">
        <w:rPr>
          <w:rFonts w:hint="eastAsia"/>
        </w:rPr>
        <w:t>服务器</w:t>
      </w:r>
      <w:r w:rsidRPr="00A24F24">
        <w:rPr>
          <w:rFonts w:hint="eastAsia"/>
        </w:rPr>
        <w:t>storage server</w:t>
      </w:r>
      <w:r w:rsidRPr="00A24F24">
        <w:rPr>
          <w:rFonts w:hint="eastAsia"/>
        </w:rPr>
        <w:t>，同样，</w:t>
      </w:r>
      <w:r w:rsidRPr="00A24F24">
        <w:rPr>
          <w:rFonts w:hint="eastAsia"/>
        </w:rPr>
        <w:lastRenderedPageBreak/>
        <w:t>这台</w:t>
      </w:r>
      <w:r w:rsidRPr="00A24F24">
        <w:rPr>
          <w:rFonts w:hint="eastAsia"/>
        </w:rPr>
        <w:t>NAS</w:t>
      </w:r>
      <w:r w:rsidRPr="00A24F24">
        <w:rPr>
          <w:rFonts w:hint="eastAsia"/>
        </w:rPr>
        <w:t>也连接到</w:t>
      </w:r>
      <w:r w:rsidRPr="00A24F24">
        <w:rPr>
          <w:rFonts w:hint="eastAsia"/>
        </w:rPr>
        <w:t>SAN</w:t>
      </w:r>
      <w:r w:rsidRPr="00A24F24">
        <w:rPr>
          <w:rFonts w:hint="eastAsia"/>
        </w:rPr>
        <w:t>存储，用于</w:t>
      </w:r>
      <w:r w:rsidRPr="00A24F24">
        <w:rPr>
          <w:rFonts w:hint="eastAsia"/>
        </w:rPr>
        <w:t xml:space="preserve"> OA </w:t>
      </w:r>
      <w:r w:rsidRPr="00A24F24">
        <w:rPr>
          <w:rFonts w:hint="eastAsia"/>
        </w:rPr>
        <w:t>网络的文件共享和</w:t>
      </w:r>
      <w:r w:rsidRPr="00A24F24">
        <w:rPr>
          <w:rFonts w:hint="eastAsia"/>
        </w:rPr>
        <w:t>FTP</w:t>
      </w:r>
      <w:r w:rsidRPr="00A24F24">
        <w:rPr>
          <w:rFonts w:hint="eastAsia"/>
        </w:rPr>
        <w:t>、</w:t>
      </w:r>
      <w:r w:rsidRPr="00A24F24">
        <w:rPr>
          <w:rFonts w:hint="eastAsia"/>
        </w:rPr>
        <w:t>HTTP</w:t>
      </w:r>
      <w:r w:rsidRPr="00A24F24">
        <w:rPr>
          <w:rFonts w:hint="eastAsia"/>
        </w:rPr>
        <w:t>、</w:t>
      </w:r>
      <w:r w:rsidRPr="00A24F24">
        <w:rPr>
          <w:rFonts w:hint="eastAsia"/>
        </w:rPr>
        <w:t>NFS</w:t>
      </w:r>
      <w:r w:rsidRPr="00A24F24">
        <w:rPr>
          <w:rFonts w:hint="eastAsia"/>
        </w:rPr>
        <w:t>的服务器。配置微软的</w:t>
      </w:r>
      <w:r w:rsidRPr="00A24F24">
        <w:rPr>
          <w:rFonts w:hint="eastAsia"/>
        </w:rPr>
        <w:t>Sharepoint</w:t>
      </w:r>
      <w:r w:rsidRPr="00A24F24">
        <w:rPr>
          <w:rFonts w:hint="eastAsia"/>
        </w:rPr>
        <w:t>服务器一台，采用服务器。另外，配置一台</w:t>
      </w:r>
      <w:r w:rsidRPr="00A24F24">
        <w:rPr>
          <w:rFonts w:hint="eastAsia"/>
        </w:rPr>
        <w:t>OA</w:t>
      </w:r>
      <w:r w:rsidRPr="00A24F24">
        <w:rPr>
          <w:rFonts w:hint="eastAsia"/>
        </w:rPr>
        <w:t>应用服务器。</w:t>
      </w:r>
    </w:p>
    <w:p w14:paraId="5C945281" w14:textId="77777777" w:rsidR="00CD75C7" w:rsidRPr="00A24F24" w:rsidRDefault="00902C71" w:rsidP="00902C71">
      <w:pPr>
        <w:ind w:firstLine="422"/>
        <w:rPr>
          <w:b/>
        </w:rPr>
      </w:pPr>
      <w:r w:rsidRPr="00A24F24">
        <w:rPr>
          <w:rFonts w:hint="eastAsia"/>
          <w:b/>
        </w:rPr>
        <w:t>1</w:t>
      </w:r>
      <w:r w:rsidRPr="00A24F24">
        <w:rPr>
          <w:rFonts w:hint="eastAsia"/>
          <w:b/>
        </w:rPr>
        <w:t>）</w:t>
      </w:r>
      <w:r w:rsidR="00CD75C7" w:rsidRPr="00A24F24">
        <w:rPr>
          <w:rFonts w:hint="eastAsia"/>
          <w:b/>
        </w:rPr>
        <w:t>系统接口</w:t>
      </w:r>
    </w:p>
    <w:p w14:paraId="412E1733" w14:textId="77777777" w:rsidR="00CD75C7" w:rsidRPr="00A24F24" w:rsidRDefault="00CD75C7" w:rsidP="0078727A">
      <w:pPr>
        <w:pStyle w:val="ad"/>
        <w:numPr>
          <w:ilvl w:val="0"/>
          <w:numId w:val="66"/>
        </w:numPr>
        <w:ind w:firstLineChars="0"/>
      </w:pPr>
      <w:r w:rsidRPr="00A24F24">
        <w:rPr>
          <w:rFonts w:hint="eastAsia"/>
        </w:rPr>
        <w:t>档案接口</w:t>
      </w:r>
    </w:p>
    <w:p w14:paraId="203CCE6E" w14:textId="77777777" w:rsidR="00CD75C7" w:rsidRPr="00A24F24" w:rsidRDefault="00CD75C7" w:rsidP="00CD75C7">
      <w:pPr>
        <w:ind w:firstLineChars="250" w:firstLine="525"/>
      </w:pPr>
      <w:r w:rsidRPr="00A24F24">
        <w:rPr>
          <w:rFonts w:hint="eastAsia"/>
        </w:rPr>
        <w:t>实现</w:t>
      </w:r>
      <w:r w:rsidRPr="00A24F24">
        <w:rPr>
          <w:rFonts w:hint="eastAsia"/>
        </w:rPr>
        <w:t>OA</w:t>
      </w:r>
      <w:r w:rsidRPr="00A24F24">
        <w:rPr>
          <w:rFonts w:hint="eastAsia"/>
        </w:rPr>
        <w:t>到档案管理系统接口。</w:t>
      </w:r>
    </w:p>
    <w:p w14:paraId="57C80FB3" w14:textId="77777777" w:rsidR="00E114CA" w:rsidRPr="00A24F24" w:rsidRDefault="00CD75C7" w:rsidP="00E114CA">
      <w:pPr>
        <w:pStyle w:val="ad"/>
        <w:numPr>
          <w:ilvl w:val="0"/>
          <w:numId w:val="66"/>
        </w:numPr>
        <w:ind w:firstLineChars="0"/>
      </w:pPr>
      <w:r w:rsidRPr="00A24F24">
        <w:rPr>
          <w:rFonts w:hint="eastAsia"/>
        </w:rPr>
        <w:t>外部接口</w:t>
      </w:r>
    </w:p>
    <w:p w14:paraId="310F39A5" w14:textId="77777777" w:rsidR="00CD75C7" w:rsidRPr="00A24F24" w:rsidRDefault="00CD75C7" w:rsidP="0078727A">
      <w:pPr>
        <w:pStyle w:val="ad"/>
        <w:numPr>
          <w:ilvl w:val="0"/>
          <w:numId w:val="66"/>
        </w:numPr>
        <w:ind w:firstLineChars="0"/>
      </w:pPr>
      <w:r w:rsidRPr="00A24F24">
        <w:rPr>
          <w:rFonts w:hint="eastAsia"/>
        </w:rPr>
        <w:t>短信接口</w:t>
      </w:r>
    </w:p>
    <w:p w14:paraId="30232CD5" w14:textId="77777777" w:rsidR="00CD75C7" w:rsidRPr="00A24F24" w:rsidRDefault="00CD75C7" w:rsidP="00CD75C7">
      <w:pPr>
        <w:ind w:firstLine="420"/>
        <w:rPr>
          <w:rFonts w:ascii="宋体" w:hAnsi="宋体" w:cs="宋体"/>
          <w:szCs w:val="21"/>
        </w:rPr>
      </w:pPr>
      <w:r w:rsidRPr="00A24F24">
        <w:rPr>
          <w:rFonts w:ascii="宋体" w:hAnsi="宋体" w:cs="宋体" w:hint="eastAsia"/>
          <w:szCs w:val="21"/>
        </w:rPr>
        <w:t>预留短信接口，供将来系统升级时拓展短信相关功能。</w:t>
      </w:r>
    </w:p>
    <w:p w14:paraId="507BC291" w14:textId="77777777" w:rsidR="00CD75C7" w:rsidRPr="00A24F24" w:rsidRDefault="00CD75C7" w:rsidP="0078727A">
      <w:pPr>
        <w:pStyle w:val="ad"/>
        <w:numPr>
          <w:ilvl w:val="0"/>
          <w:numId w:val="66"/>
        </w:numPr>
        <w:ind w:firstLineChars="0"/>
      </w:pPr>
      <w:r w:rsidRPr="00A24F24">
        <w:rPr>
          <w:rFonts w:hint="eastAsia"/>
        </w:rPr>
        <w:t>与身份认证系统的对接</w:t>
      </w:r>
    </w:p>
    <w:p w14:paraId="36E410B0" w14:textId="77777777" w:rsidR="00CD75C7" w:rsidRPr="00A24F24" w:rsidRDefault="00CD75C7" w:rsidP="00CD75C7">
      <w:pPr>
        <w:ind w:firstLine="420"/>
      </w:pPr>
      <w:r w:rsidRPr="00A24F24">
        <w:rPr>
          <w:rFonts w:ascii="宋体" w:hAnsi="宋体" w:cs="宋体" w:hint="eastAsia"/>
          <w:szCs w:val="21"/>
        </w:rPr>
        <w:t>与身份认证系统对接，统一身份认证和单点登录。</w:t>
      </w:r>
    </w:p>
    <w:p w14:paraId="66610BDF" w14:textId="77777777" w:rsidR="00CD75C7" w:rsidRPr="00A24F24" w:rsidRDefault="00902C71" w:rsidP="00902C71">
      <w:pPr>
        <w:ind w:firstLine="422"/>
        <w:rPr>
          <w:b/>
        </w:rPr>
      </w:pPr>
      <w:r w:rsidRPr="00A24F24">
        <w:rPr>
          <w:rFonts w:hint="eastAsia"/>
          <w:b/>
        </w:rPr>
        <w:t>2</w:t>
      </w:r>
      <w:r w:rsidRPr="00A24F24">
        <w:rPr>
          <w:rFonts w:hint="eastAsia"/>
          <w:b/>
        </w:rPr>
        <w:t>）</w:t>
      </w:r>
      <w:r w:rsidR="00CD75C7" w:rsidRPr="00A24F24">
        <w:rPr>
          <w:rFonts w:hint="eastAsia"/>
          <w:b/>
        </w:rPr>
        <w:t>安全</w:t>
      </w:r>
    </w:p>
    <w:p w14:paraId="34116558" w14:textId="77777777" w:rsidR="00CD75C7" w:rsidRPr="00A24F24" w:rsidRDefault="00CD75C7" w:rsidP="00CD75C7">
      <w:pPr>
        <w:pStyle w:val="af"/>
        <w:ind w:firstLine="420"/>
        <w:rPr>
          <w:rFonts w:hAnsi="宋体" w:cs="宋体"/>
        </w:rPr>
      </w:pPr>
      <w:r w:rsidRPr="00A24F24">
        <w:rPr>
          <w:rFonts w:hAnsi="宋体" w:cs="宋体" w:hint="eastAsia"/>
        </w:rPr>
        <w:t xml:space="preserve">系统安全有以下几方面要求： </w:t>
      </w:r>
    </w:p>
    <w:p w14:paraId="1A69BA10" w14:textId="77777777" w:rsidR="00CD75C7" w:rsidRPr="00A24F24" w:rsidRDefault="00CD75C7" w:rsidP="0078727A">
      <w:pPr>
        <w:pStyle w:val="ad"/>
        <w:numPr>
          <w:ilvl w:val="0"/>
          <w:numId w:val="67"/>
        </w:numPr>
        <w:ind w:firstLineChars="0"/>
        <w:rPr>
          <w:rFonts w:hAnsi="宋体" w:cs="宋体"/>
        </w:rPr>
      </w:pPr>
      <w:r w:rsidRPr="00A24F24">
        <w:rPr>
          <w:rFonts w:hint="eastAsia"/>
        </w:rPr>
        <w:t>服务器上数据的安全：不丢失、不损坏、访问权限受到控制。在出现不可预料原因使得数据损坏时，能从最近的备份数据中恢复</w:t>
      </w:r>
      <w:r w:rsidRPr="00A24F24">
        <w:rPr>
          <w:rFonts w:hAnsi="宋体" w:cs="宋体" w:hint="eastAsia"/>
        </w:rPr>
        <w:t>。</w:t>
      </w:r>
    </w:p>
    <w:p w14:paraId="6513AA2A" w14:textId="77777777" w:rsidR="00CD75C7" w:rsidRPr="00A24F24" w:rsidRDefault="00CD75C7" w:rsidP="0078727A">
      <w:pPr>
        <w:pStyle w:val="ad"/>
        <w:numPr>
          <w:ilvl w:val="0"/>
          <w:numId w:val="67"/>
        </w:numPr>
        <w:ind w:firstLineChars="0"/>
        <w:rPr>
          <w:rFonts w:hAnsi="宋体" w:cs="宋体"/>
        </w:rPr>
      </w:pPr>
      <w:r w:rsidRPr="00A24F24">
        <w:rPr>
          <w:rFonts w:hAnsi="宋体" w:cs="宋体" w:hint="eastAsia"/>
        </w:rPr>
        <w:t>数据传输的要求：数据在传输过程中不被截获、解密。</w:t>
      </w:r>
      <w:r w:rsidRPr="00A24F24">
        <w:rPr>
          <w:rFonts w:hAnsi="宋体" w:cs="宋体" w:hint="eastAsia"/>
        </w:rPr>
        <w:t>(</w:t>
      </w:r>
      <w:r w:rsidRPr="00A24F24">
        <w:rPr>
          <w:rFonts w:hAnsi="宋体" w:cs="宋体" w:hint="eastAsia"/>
        </w:rPr>
        <w:t>需要</w:t>
      </w:r>
      <w:r w:rsidRPr="00A24F24">
        <w:rPr>
          <w:rFonts w:hAnsi="宋体" w:cs="宋体" w:hint="eastAsia"/>
        </w:rPr>
        <w:t>SSL</w:t>
      </w:r>
      <w:r w:rsidRPr="00A24F24">
        <w:rPr>
          <w:rFonts w:hAnsi="宋体" w:cs="宋体" w:hint="eastAsia"/>
        </w:rPr>
        <w:t>支持</w:t>
      </w:r>
      <w:r w:rsidRPr="00A24F24">
        <w:rPr>
          <w:rFonts w:hAnsi="宋体" w:cs="宋体" w:hint="eastAsia"/>
        </w:rPr>
        <w:t xml:space="preserve">) </w:t>
      </w:r>
    </w:p>
    <w:p w14:paraId="3E73E97F" w14:textId="77777777" w:rsidR="00CD75C7" w:rsidRPr="00A24F24" w:rsidRDefault="00CD75C7" w:rsidP="0078727A">
      <w:pPr>
        <w:pStyle w:val="ad"/>
        <w:numPr>
          <w:ilvl w:val="0"/>
          <w:numId w:val="67"/>
        </w:numPr>
        <w:ind w:firstLineChars="0"/>
        <w:rPr>
          <w:rFonts w:hAnsi="宋体" w:cs="宋体"/>
        </w:rPr>
      </w:pPr>
      <w:r w:rsidRPr="00A24F24">
        <w:rPr>
          <w:rFonts w:hAnsi="宋体" w:cs="宋体" w:hint="eastAsia"/>
        </w:rPr>
        <w:t>客户端的安全要求：不降低客户缺省的安全等级，不带来客户端的安全风险。用户在一段时间不作任何操作自动过期，防止他人冒名操作。</w:t>
      </w:r>
    </w:p>
    <w:p w14:paraId="7FD1779D" w14:textId="77777777" w:rsidR="00CD75C7" w:rsidRPr="00A24F24" w:rsidRDefault="00CD75C7" w:rsidP="00CD75C7">
      <w:pPr>
        <w:pStyle w:val="3"/>
      </w:pPr>
      <w:bookmarkStart w:id="152" w:name="_Toc330477518"/>
      <w:r w:rsidRPr="00A24F24">
        <w:rPr>
          <w:rFonts w:hint="eastAsia"/>
        </w:rPr>
        <w:t>6.2.8</w:t>
      </w:r>
      <w:r w:rsidRPr="00A24F24">
        <w:rPr>
          <w:rFonts w:hint="eastAsia"/>
        </w:rPr>
        <w:t>校园信息安全管理</w:t>
      </w:r>
      <w:bookmarkEnd w:id="152"/>
    </w:p>
    <w:p w14:paraId="21E6B102" w14:textId="77777777" w:rsidR="00CD75C7" w:rsidRPr="00A24F24" w:rsidRDefault="00CD75C7" w:rsidP="00CD75C7">
      <w:pPr>
        <w:pStyle w:val="4"/>
        <w:spacing w:line="360" w:lineRule="auto"/>
      </w:pPr>
      <w:bookmarkStart w:id="153" w:name="_Toc330477519"/>
      <w:r w:rsidRPr="00A24F24">
        <w:rPr>
          <w:rFonts w:hint="eastAsia"/>
        </w:rPr>
        <w:t>6.2.8.1</w:t>
      </w:r>
      <w:r w:rsidRPr="00A24F24">
        <w:rPr>
          <w:rFonts w:hint="eastAsia"/>
        </w:rPr>
        <w:t>系统概述</w:t>
      </w:r>
      <w:bookmarkEnd w:id="153"/>
    </w:p>
    <w:p w14:paraId="2A214DA7" w14:textId="77777777" w:rsidR="00CD75C7" w:rsidRPr="00A24F24" w:rsidRDefault="00CD75C7" w:rsidP="00192B86">
      <w:pPr>
        <w:ind w:firstLine="420"/>
      </w:pPr>
      <w:r w:rsidRPr="00A24F24">
        <w:rPr>
          <w:rFonts w:hint="eastAsia"/>
        </w:rPr>
        <w:t>完善的安全防护体系是校园信息系统稳定高效运行的保证。信息系统安全管理系统通过节点身份认证、网络访问安全、操作人员的身份认证和交易的不可抵赖性、非法攻击事件的可追踪性等主要手段对平台的机密性、完整性、可用性、可控性、科审查性进行安全的保护。</w:t>
      </w:r>
    </w:p>
    <w:p w14:paraId="5AACD4C9" w14:textId="77777777" w:rsidR="00CD75C7" w:rsidRPr="00A24F24" w:rsidRDefault="00CD75C7" w:rsidP="00CD75C7">
      <w:pPr>
        <w:pStyle w:val="4"/>
        <w:spacing w:line="360" w:lineRule="auto"/>
      </w:pPr>
      <w:bookmarkStart w:id="154" w:name="_Toc330477520"/>
      <w:r w:rsidRPr="00A24F24">
        <w:rPr>
          <w:rFonts w:hint="eastAsia"/>
        </w:rPr>
        <w:t>6.2.8.2</w:t>
      </w:r>
      <w:r w:rsidRPr="00A24F24">
        <w:rPr>
          <w:rFonts w:hint="eastAsia"/>
        </w:rPr>
        <w:t>总体规划</w:t>
      </w:r>
      <w:bookmarkEnd w:id="154"/>
    </w:p>
    <w:p w14:paraId="336C0A0C" w14:textId="77777777" w:rsidR="00CD75C7" w:rsidRPr="00A24F24" w:rsidRDefault="00192B86" w:rsidP="00192B86">
      <w:pPr>
        <w:ind w:firstLine="422"/>
        <w:rPr>
          <w:b/>
        </w:rPr>
      </w:pPr>
      <w:r w:rsidRPr="00A24F24">
        <w:rPr>
          <w:rFonts w:hint="eastAsia"/>
          <w:b/>
        </w:rPr>
        <w:t>（</w:t>
      </w:r>
      <w:r w:rsidRPr="00A24F24">
        <w:rPr>
          <w:rFonts w:hint="eastAsia"/>
          <w:b/>
        </w:rPr>
        <w:t>1</w:t>
      </w:r>
      <w:r w:rsidRPr="00A24F24">
        <w:rPr>
          <w:rFonts w:hint="eastAsia"/>
          <w:b/>
        </w:rPr>
        <w:t>）</w:t>
      </w:r>
      <w:r w:rsidR="00CD75C7" w:rsidRPr="00A24F24">
        <w:rPr>
          <w:rFonts w:hint="eastAsia"/>
          <w:b/>
        </w:rPr>
        <w:t>主要功能</w:t>
      </w:r>
    </w:p>
    <w:p w14:paraId="52CA3ED5" w14:textId="77777777" w:rsidR="00CD75C7" w:rsidRPr="00A24F24" w:rsidRDefault="00CD75C7" w:rsidP="00CD75C7">
      <w:pPr>
        <w:ind w:firstLine="420"/>
      </w:pPr>
      <w:r w:rsidRPr="00A24F24">
        <w:rPr>
          <w:rFonts w:hint="eastAsia"/>
        </w:rPr>
        <w:lastRenderedPageBreak/>
        <w:t>为校园网管理提供了一个全面、立体的防护和管理手段，校园网管理者借助这些操作简单，易学易用的工具，可以确保校园网信息系统安全，稳定和健康的运行，确实保障信息化建设投资发挥其应有的作用。该方案全方位的从四个方面对整个校园网的安全进行管理和维护：</w:t>
      </w:r>
    </w:p>
    <w:p w14:paraId="33D94E5E" w14:textId="77777777" w:rsidR="00CD75C7" w:rsidRPr="00A24F24" w:rsidRDefault="00CD75C7" w:rsidP="0078727A">
      <w:pPr>
        <w:numPr>
          <w:ilvl w:val="0"/>
          <w:numId w:val="68"/>
        </w:numPr>
        <w:ind w:firstLineChars="0"/>
        <w:rPr>
          <w:b/>
          <w:szCs w:val="21"/>
        </w:rPr>
      </w:pPr>
      <w:r w:rsidRPr="00A24F24">
        <w:rPr>
          <w:rFonts w:hint="eastAsia"/>
          <w:b/>
          <w:szCs w:val="21"/>
        </w:rPr>
        <w:t>统一用户管理</w:t>
      </w:r>
    </w:p>
    <w:p w14:paraId="32A02F96" w14:textId="77777777" w:rsidR="00CD75C7" w:rsidRPr="00A24F24" w:rsidRDefault="00CD75C7" w:rsidP="00CD75C7">
      <w:pPr>
        <w:ind w:firstLine="420"/>
      </w:pPr>
      <w:r w:rsidRPr="00A24F24">
        <w:rPr>
          <w:rFonts w:hint="eastAsia"/>
        </w:rPr>
        <w:t>统一用户管理是指将校园内各种人员在信息系统中的数字身份统一管理起来，实现各应用系统的用户身份信息整合，这是实现用户权限管理，应用集成，单点登录的基础。</w:t>
      </w:r>
    </w:p>
    <w:p w14:paraId="464E5340" w14:textId="77777777" w:rsidR="00CD75C7" w:rsidRPr="00A24F24" w:rsidRDefault="00CD75C7" w:rsidP="0078727A">
      <w:pPr>
        <w:numPr>
          <w:ilvl w:val="0"/>
          <w:numId w:val="68"/>
        </w:numPr>
        <w:ind w:firstLineChars="0"/>
        <w:rPr>
          <w:b/>
          <w:szCs w:val="21"/>
        </w:rPr>
      </w:pPr>
      <w:r w:rsidRPr="00A24F24">
        <w:rPr>
          <w:rFonts w:hint="eastAsia"/>
          <w:b/>
          <w:szCs w:val="21"/>
        </w:rPr>
        <w:t>桌面计算机补丁管理</w:t>
      </w:r>
    </w:p>
    <w:p w14:paraId="45DC9C36" w14:textId="77777777" w:rsidR="00CD75C7" w:rsidRPr="00A24F24" w:rsidRDefault="00CD75C7" w:rsidP="00CD75C7">
      <w:pPr>
        <w:ind w:firstLine="420"/>
      </w:pPr>
      <w:r w:rsidRPr="00A24F24">
        <w:rPr>
          <w:rFonts w:hint="eastAsia"/>
        </w:rPr>
        <w:t>校园网中，往往由于没有及时打上补丁或者进行软件升级而形成大量的安全漏洞，病毒或黑客们通过对漏洞的袭击，可以引发大规模的冲击波、震荡波，甚至造成整个校园网络的瘫痪。所以，实现软件的自动安装与升级可以极大程度上降低了校园网安全隐患出现的概率。</w:t>
      </w:r>
    </w:p>
    <w:p w14:paraId="3B6194EA" w14:textId="77777777" w:rsidR="00CD75C7" w:rsidRPr="00A24F24" w:rsidRDefault="00CD75C7" w:rsidP="0078727A">
      <w:pPr>
        <w:numPr>
          <w:ilvl w:val="0"/>
          <w:numId w:val="68"/>
        </w:numPr>
        <w:ind w:firstLineChars="0"/>
        <w:rPr>
          <w:b/>
          <w:szCs w:val="21"/>
        </w:rPr>
      </w:pPr>
      <w:r w:rsidRPr="00A24F24">
        <w:rPr>
          <w:rFonts w:hint="eastAsia"/>
          <w:b/>
          <w:szCs w:val="21"/>
        </w:rPr>
        <w:t>服务器运维管理</w:t>
      </w:r>
    </w:p>
    <w:p w14:paraId="299AB1EC" w14:textId="77777777" w:rsidR="00CD75C7" w:rsidRPr="00A24F24" w:rsidRDefault="00E114CA" w:rsidP="00CD75C7">
      <w:pPr>
        <w:ind w:firstLineChars="250" w:firstLine="525"/>
      </w:pPr>
      <w:r>
        <w:rPr>
          <w:rFonts w:hint="eastAsia"/>
        </w:rPr>
        <w:t>本校</w:t>
      </w:r>
      <w:r w:rsidR="00CD75C7" w:rsidRPr="00A24F24">
        <w:rPr>
          <w:rFonts w:hint="eastAsia"/>
        </w:rPr>
        <w:t>的服务器上都运行着很多关键业务，如邮件系统、数字图书馆系统、一卡通系统等。这些服务器一旦当机，会给整个教育基地正常的教学、工作、生活等带来很不利的影响。为了保障这些运行关键业务的服务器</w:t>
      </w:r>
      <w:r w:rsidR="00CD75C7" w:rsidRPr="00A24F24">
        <w:rPr>
          <w:rFonts w:hint="eastAsia"/>
        </w:rPr>
        <w:t>7*24</w:t>
      </w:r>
      <w:r w:rsidR="00CD75C7" w:rsidRPr="00A24F24">
        <w:rPr>
          <w:rFonts w:hint="eastAsia"/>
        </w:rPr>
        <w:t>小时不间断的正常运行，需要一套运营维护系统，为系统的健康，正常和稳定地运转提供了一个监控，预警和排错的机制，极大程度降低了运营维护的成本、难度，减少了维护人员的人数和时间，提高了工作效率。</w:t>
      </w:r>
    </w:p>
    <w:p w14:paraId="2EA86734" w14:textId="77777777" w:rsidR="00CD75C7" w:rsidRPr="00A24F24" w:rsidRDefault="00CD75C7" w:rsidP="0078727A">
      <w:pPr>
        <w:numPr>
          <w:ilvl w:val="0"/>
          <w:numId w:val="68"/>
        </w:numPr>
        <w:ind w:firstLineChars="0"/>
        <w:rPr>
          <w:b/>
          <w:szCs w:val="21"/>
        </w:rPr>
      </w:pPr>
      <w:r w:rsidRPr="00A24F24">
        <w:rPr>
          <w:rFonts w:hint="eastAsia"/>
          <w:b/>
          <w:szCs w:val="21"/>
        </w:rPr>
        <w:t>网络安全管理</w:t>
      </w:r>
    </w:p>
    <w:p w14:paraId="0D8BFFC6" w14:textId="77777777" w:rsidR="00CD75C7" w:rsidRPr="00A24F24" w:rsidRDefault="00CD75C7" w:rsidP="00CD75C7">
      <w:pPr>
        <w:ind w:firstLine="420"/>
      </w:pPr>
      <w:r w:rsidRPr="00A24F24">
        <w:rPr>
          <w:rFonts w:hint="eastAsia"/>
        </w:rPr>
        <w:t>工程教育网络的正常运作给学生和教师的学习和工作带来巨大效益的同时，它带来的一些负面影响也不容忽视。例如用户访问包含病毒等恶意代码的网页导致病毒进入工程教育网络；垃圾邮件，病毒邮件等通过电子邮件进入工程教育网络，严重影响了整个</w:t>
      </w:r>
      <w:r w:rsidR="003415C9">
        <w:rPr>
          <w:rFonts w:hint="eastAsia"/>
        </w:rPr>
        <w:t>学校基地</w:t>
      </w:r>
      <w:r w:rsidRPr="00A24F24">
        <w:rPr>
          <w:rFonts w:hint="eastAsia"/>
        </w:rPr>
        <w:t>网络的正常运转。通过信息过滤系统，实现了网页内容过滤，邮件过滤，应用程序过滤和用户控制等技术手段，有效地防止了上述现象在</w:t>
      </w:r>
      <w:r w:rsidR="003415C9">
        <w:rPr>
          <w:rFonts w:hint="eastAsia"/>
        </w:rPr>
        <w:t>学校基地</w:t>
      </w:r>
      <w:r w:rsidRPr="00A24F24">
        <w:rPr>
          <w:rFonts w:hint="eastAsia"/>
        </w:rPr>
        <w:t>网络的发生。</w:t>
      </w:r>
    </w:p>
    <w:p w14:paraId="4EE00627" w14:textId="77777777" w:rsidR="00CD75C7" w:rsidRPr="00A24F24" w:rsidRDefault="00CD75C7" w:rsidP="0078727A">
      <w:pPr>
        <w:numPr>
          <w:ilvl w:val="0"/>
          <w:numId w:val="68"/>
        </w:numPr>
        <w:ind w:firstLineChars="0"/>
        <w:rPr>
          <w:b/>
          <w:szCs w:val="21"/>
        </w:rPr>
      </w:pPr>
      <w:r w:rsidRPr="00A24F24">
        <w:rPr>
          <w:rFonts w:hint="eastAsia"/>
          <w:b/>
          <w:szCs w:val="21"/>
        </w:rPr>
        <w:t>防病毒及垃圾邮件</w:t>
      </w:r>
    </w:p>
    <w:p w14:paraId="0358DAFE" w14:textId="77777777" w:rsidR="00CD75C7" w:rsidRPr="00A24F24" w:rsidRDefault="00CD75C7" w:rsidP="00CD75C7">
      <w:pPr>
        <w:ind w:firstLine="420"/>
      </w:pPr>
      <w:r w:rsidRPr="00A24F24">
        <w:rPr>
          <w:rFonts w:hint="eastAsia"/>
        </w:rPr>
        <w:t>由于计算机应用的普及以及互联网的广泛应用，高校中计算机病毒呈爆炸性增长，导致了多次病毒爆发，这也反映出目前计算机系统和网络应用中的问题，计算机病毒已经成为全球性的安全问题。工程教育网络作为大型的校园网络，为保证其健康高效的运作，需要一个综合、全面的反病毒、内容管理和电子邮件安全解决方案。</w:t>
      </w:r>
    </w:p>
    <w:p w14:paraId="02D5E711" w14:textId="77777777" w:rsidR="00CD75C7" w:rsidRPr="00A24F24" w:rsidRDefault="00192B86" w:rsidP="00192B86">
      <w:pPr>
        <w:ind w:firstLine="422"/>
        <w:rPr>
          <w:b/>
        </w:rPr>
      </w:pPr>
      <w:r w:rsidRPr="00A24F24">
        <w:rPr>
          <w:rFonts w:hint="eastAsia"/>
          <w:b/>
        </w:rPr>
        <w:lastRenderedPageBreak/>
        <w:t>（</w:t>
      </w:r>
      <w:r w:rsidRPr="00A24F24">
        <w:rPr>
          <w:rFonts w:hint="eastAsia"/>
          <w:b/>
        </w:rPr>
        <w:t>2</w:t>
      </w:r>
      <w:r w:rsidRPr="00A24F24">
        <w:rPr>
          <w:rFonts w:hint="eastAsia"/>
          <w:b/>
        </w:rPr>
        <w:t>）</w:t>
      </w:r>
      <w:r w:rsidR="00CD75C7" w:rsidRPr="00A24F24">
        <w:rPr>
          <w:rFonts w:hint="eastAsia"/>
          <w:b/>
        </w:rPr>
        <w:t>具体规划</w:t>
      </w:r>
    </w:p>
    <w:p w14:paraId="630E31C5" w14:textId="77777777" w:rsidR="00CD75C7" w:rsidRPr="00A24F24" w:rsidRDefault="00CD75C7" w:rsidP="0078727A">
      <w:pPr>
        <w:pStyle w:val="ad"/>
        <w:numPr>
          <w:ilvl w:val="0"/>
          <w:numId w:val="69"/>
        </w:numPr>
        <w:ind w:left="0" w:firstLineChars="0" w:firstLine="426"/>
        <w:rPr>
          <w:b/>
        </w:rPr>
      </w:pPr>
      <w:r w:rsidRPr="00A24F24">
        <w:rPr>
          <w:rFonts w:hint="eastAsia"/>
          <w:b/>
        </w:rPr>
        <w:t>统一的用户管理—活动目录与目录整合</w:t>
      </w:r>
    </w:p>
    <w:p w14:paraId="32982E0F" w14:textId="77777777" w:rsidR="00CD75C7" w:rsidRPr="00A24F24" w:rsidRDefault="00CD75C7" w:rsidP="00CD75C7">
      <w:pPr>
        <w:ind w:firstLine="420"/>
      </w:pPr>
      <w:r w:rsidRPr="00A24F24">
        <w:rPr>
          <w:rFonts w:hint="eastAsia"/>
        </w:rPr>
        <w:t>在信息与系统安全管理体系中，对于信息和系统用户的身份认证和权限管理是一个非常关键的环节。</w:t>
      </w:r>
    </w:p>
    <w:p w14:paraId="132BB79D" w14:textId="77777777" w:rsidR="00CD75C7" w:rsidRPr="00A24F24" w:rsidRDefault="00CD75C7" w:rsidP="00CD75C7">
      <w:pPr>
        <w:ind w:firstLine="420"/>
      </w:pPr>
      <w:r w:rsidRPr="00A24F24">
        <w:rPr>
          <w:rFonts w:hint="eastAsia"/>
        </w:rPr>
        <w:t>对于处于各个信息系统而言，用户的身份认证和权限管理是由各个系统自行管理的。随着系统数量的增加，用户需要记忆和使用多个系统的用户名和密码，系统管理员也需要管理同一用户在不同系统中的不同用户身份信息。这种状况往往导致使用、管理、和系统安全方面的许多缺陷和问题。</w:t>
      </w:r>
    </w:p>
    <w:p w14:paraId="0F2FC46D" w14:textId="77777777" w:rsidR="00CD75C7" w:rsidRPr="00A24F24" w:rsidRDefault="00CD75C7" w:rsidP="00CD75C7">
      <w:pPr>
        <w:ind w:firstLine="420"/>
      </w:pPr>
      <w:r w:rsidRPr="00A24F24">
        <w:rPr>
          <w:rFonts w:hint="eastAsia"/>
        </w:rPr>
        <w:t>结合</w:t>
      </w:r>
      <w:r w:rsidR="003415C9">
        <w:rPr>
          <w:rFonts w:hint="eastAsia"/>
        </w:rPr>
        <w:t>学校基地</w:t>
      </w:r>
      <w:r w:rsidRPr="00A24F24">
        <w:rPr>
          <w:rFonts w:hint="eastAsia"/>
        </w:rPr>
        <w:t>的具体情况，从系统整体架构角度出发，新一代</w:t>
      </w:r>
      <w:r w:rsidR="003415C9">
        <w:rPr>
          <w:rFonts w:hint="eastAsia"/>
        </w:rPr>
        <w:t>学校基地</w:t>
      </w:r>
      <w:r w:rsidRPr="00A24F24">
        <w:rPr>
          <w:rFonts w:hint="eastAsia"/>
        </w:rPr>
        <w:t>网络的安全体系需要建立一个集中、统一、独立于各应用系统之外的用户认证和权限管理机制，以实现安全、高效的用户身份和权限管理。从实现的技术手段讲，目前使用最多的技术是目录系统（</w:t>
      </w:r>
      <w:r w:rsidRPr="00A24F24">
        <w:rPr>
          <w:rFonts w:hint="eastAsia"/>
        </w:rPr>
        <w:t>Directory</w:t>
      </w:r>
      <w:r w:rsidRPr="00A24F24">
        <w:rPr>
          <w:rFonts w:hint="eastAsia"/>
        </w:rPr>
        <w:t>）。目录系统的实质是一个特殊的数据库，专门用于存放和管理用户认证和权限管理的信息，并允许外部系统通过开放的标准协议（如：</w:t>
      </w:r>
      <w:r w:rsidRPr="00A24F24">
        <w:rPr>
          <w:rFonts w:hint="eastAsia"/>
        </w:rPr>
        <w:t>LDAP</w:t>
      </w:r>
      <w:r w:rsidRPr="00A24F24">
        <w:rPr>
          <w:rFonts w:hint="eastAsia"/>
        </w:rPr>
        <w:t>协议）对目录系统进行操作。</w:t>
      </w:r>
    </w:p>
    <w:p w14:paraId="368F3A87" w14:textId="77777777" w:rsidR="00CD75C7" w:rsidRPr="00A24F24" w:rsidRDefault="00CD75C7" w:rsidP="00CD75C7">
      <w:pPr>
        <w:ind w:firstLine="420"/>
      </w:pPr>
      <w:r w:rsidRPr="00A24F24">
        <w:rPr>
          <w:rFonts w:hint="eastAsia"/>
        </w:rPr>
        <w:t>统一的目录系统是新一代校园网的关键基础设施，是实现用户单点登陆到不同应用系统，统一管理用户身份认证和权限管理的基本条件。由于统一的目录系统涉及整个系统的用户管理和各个应用系统的安全，在建设统一的目录系统是需要由经验丰富的专业技术人员进行仔细规划和设计，以适应校园网建设当前和未来持续发展的需求。</w:t>
      </w:r>
    </w:p>
    <w:p w14:paraId="2FC517F9" w14:textId="77777777" w:rsidR="00A73E19" w:rsidRPr="00A24F24" w:rsidRDefault="00CD75C7" w:rsidP="00A73E19">
      <w:pPr>
        <w:ind w:firstLine="420"/>
      </w:pPr>
      <w:r w:rsidRPr="00A24F24">
        <w:rPr>
          <w:rFonts w:hint="eastAsia"/>
        </w:rPr>
        <w:t>同时，考虑到</w:t>
      </w:r>
      <w:r w:rsidR="003415C9">
        <w:rPr>
          <w:rFonts w:hint="eastAsia"/>
        </w:rPr>
        <w:t>学校基地</w:t>
      </w:r>
      <w:r w:rsidRPr="00A24F24">
        <w:rPr>
          <w:rFonts w:hint="eastAsia"/>
        </w:rPr>
        <w:t>用户信息存放地方与类型的多样性，如：有的存放在目录系统中、有的存放在数据库中、有的存放在文件中，必须有一个目录整合服务的产品来实现对不同地方存放的用户数据进行整合，同时提供用户身份信息的同步。</w:t>
      </w:r>
    </w:p>
    <w:p w14:paraId="37357783" w14:textId="77777777" w:rsidR="00A73E19" w:rsidRPr="00A24F24" w:rsidRDefault="00A73E19" w:rsidP="00A73E19">
      <w:pPr>
        <w:ind w:firstLine="422"/>
      </w:pPr>
      <w:r w:rsidRPr="00A24F24">
        <w:rPr>
          <w:rFonts w:ascii="宋体" w:hAnsi="宋体" w:hint="eastAsia"/>
          <w:b/>
          <w:szCs w:val="21"/>
        </w:rPr>
        <w:t>①</w:t>
      </w:r>
      <w:r w:rsidR="00CD75C7" w:rsidRPr="00A24F24">
        <w:rPr>
          <w:rFonts w:ascii="宋体" w:hAnsi="宋体" w:hint="eastAsia"/>
          <w:b/>
          <w:szCs w:val="21"/>
        </w:rPr>
        <w:t>统一用户管理</w:t>
      </w:r>
    </w:p>
    <w:p w14:paraId="19369E14" w14:textId="77777777" w:rsidR="00CD75C7" w:rsidRPr="00A24F24" w:rsidRDefault="00CD75C7" w:rsidP="00A73E19">
      <w:pPr>
        <w:ind w:firstLine="420"/>
      </w:pPr>
      <w:r w:rsidRPr="00A24F24">
        <w:rPr>
          <w:rFonts w:hint="eastAsia"/>
        </w:rPr>
        <w:t>可利用微软的目录服务产品–活动目录服务</w:t>
      </w:r>
      <w:r w:rsidRPr="00A24F24">
        <w:rPr>
          <w:rFonts w:hint="eastAsia"/>
        </w:rPr>
        <w:t>(Active Directory-AD)</w:t>
      </w:r>
      <w:r w:rsidRPr="00A24F24">
        <w:rPr>
          <w:rFonts w:hint="eastAsia"/>
        </w:rPr>
        <w:t>。负责校园网中系统用户数字身份的认证，网络资源管理，应用程序管理，文件和打印管理以及系统配置管理等，实现单一登录，安全认证、用户授权、系统策略和桌面安全管理等方面的功能需求。</w:t>
      </w:r>
    </w:p>
    <w:p w14:paraId="5F5B35A9" w14:textId="77777777" w:rsidR="00CD75C7" w:rsidRPr="00A24F24" w:rsidRDefault="00CD75C7" w:rsidP="00CD75C7">
      <w:pPr>
        <w:ind w:firstLine="420"/>
      </w:pPr>
      <w:r w:rsidRPr="00A24F24">
        <w:rPr>
          <w:rFonts w:hint="eastAsia"/>
        </w:rPr>
        <w:t>活动目录在校园信息化系统中的主要功能特性有：</w:t>
      </w:r>
    </w:p>
    <w:p w14:paraId="492690C6" w14:textId="77777777" w:rsidR="00CD75C7" w:rsidRPr="00A24F24" w:rsidRDefault="00CD75C7" w:rsidP="0078727A">
      <w:pPr>
        <w:numPr>
          <w:ilvl w:val="0"/>
          <w:numId w:val="54"/>
        </w:numPr>
        <w:ind w:left="0" w:firstLineChars="0" w:firstLine="420"/>
      </w:pPr>
      <w:r w:rsidRPr="00A24F24">
        <w:rPr>
          <w:rFonts w:hint="eastAsia"/>
        </w:rPr>
        <w:t>实现统一的用户身份管理</w:t>
      </w:r>
    </w:p>
    <w:p w14:paraId="678CE9D9" w14:textId="77777777" w:rsidR="00CD75C7" w:rsidRPr="00A24F24" w:rsidRDefault="00CD75C7" w:rsidP="00CD75C7">
      <w:pPr>
        <w:ind w:firstLine="420"/>
      </w:pPr>
      <w:r w:rsidRPr="00A24F24">
        <w:rPr>
          <w:rFonts w:hint="eastAsia"/>
        </w:rPr>
        <w:t>部署活动目录后，可以将所有用户的身份信息（用户名、密码、数字证书）统一存放、统一管理。这是实现统一的用户身份认证、“单点登陆”到不同应用系统的基本条件。用户</w:t>
      </w:r>
      <w:r w:rsidRPr="00A24F24">
        <w:rPr>
          <w:rFonts w:hint="eastAsia"/>
        </w:rPr>
        <w:lastRenderedPageBreak/>
        <w:t>在使用系统的过程中不需繁复地输入帐号和密码。而对于安全级别较高的应用，可以利用活动目录内置的对智能卡技术的支持，加强用户登录验证的控制。</w:t>
      </w:r>
    </w:p>
    <w:p w14:paraId="23F41595" w14:textId="77777777" w:rsidR="00CD75C7" w:rsidRPr="00A24F24" w:rsidRDefault="00CD75C7" w:rsidP="0078727A">
      <w:pPr>
        <w:numPr>
          <w:ilvl w:val="0"/>
          <w:numId w:val="54"/>
        </w:numPr>
        <w:ind w:left="0" w:firstLineChars="0" w:firstLine="420"/>
      </w:pPr>
      <w:r w:rsidRPr="00A24F24">
        <w:rPr>
          <w:rFonts w:hint="eastAsia"/>
        </w:rPr>
        <w:t>实现统一的用户权限管理</w:t>
      </w:r>
    </w:p>
    <w:p w14:paraId="65ECB03F" w14:textId="77777777" w:rsidR="00CD75C7" w:rsidRPr="00A24F24" w:rsidRDefault="00CD75C7" w:rsidP="00CD75C7">
      <w:pPr>
        <w:ind w:firstLine="420"/>
      </w:pPr>
      <w:r w:rsidRPr="00A24F24">
        <w:rPr>
          <w:rFonts w:hint="eastAsia"/>
        </w:rPr>
        <w:t>对于简单的应用系统，通常可以使用目录系统进行用户的权限管理。可以使用活动目录的组策略技术（</w:t>
      </w:r>
      <w:r w:rsidRPr="00A24F24">
        <w:rPr>
          <w:rFonts w:hint="eastAsia"/>
        </w:rPr>
        <w:t>Group Policy</w:t>
      </w:r>
      <w:r w:rsidRPr="00A24F24">
        <w:rPr>
          <w:rFonts w:hint="eastAsia"/>
        </w:rPr>
        <w:t>）实现不同粒度的用户权限管理，如控制普通用户对桌面系统重要配置参数的修改能力、禁止用户安装不必要的软件等。可以将大量用户封装到一个组中，通过对一个组制定策略来对大量用户集中管理。子容器继承父容器中所有的组策略。于是可将越普遍的规则设定在越高层的容器中，通过继承的特性让规则作用于之下的所有容器，避免大量规则的重复制定，易于管理。</w:t>
      </w:r>
    </w:p>
    <w:p w14:paraId="443246CA" w14:textId="77777777" w:rsidR="00CD75C7" w:rsidRPr="00A24F24" w:rsidRDefault="00CD75C7" w:rsidP="0078727A">
      <w:pPr>
        <w:numPr>
          <w:ilvl w:val="0"/>
          <w:numId w:val="54"/>
        </w:numPr>
        <w:ind w:left="0" w:firstLineChars="0" w:firstLine="420"/>
      </w:pPr>
      <w:r w:rsidRPr="00A24F24">
        <w:rPr>
          <w:rFonts w:ascii="宋体" w:hAnsi="宋体" w:cs="宋体" w:hint="eastAsia"/>
          <w:szCs w:val="21"/>
        </w:rPr>
        <w:t>实现用户与机器的分离</w:t>
      </w:r>
    </w:p>
    <w:p w14:paraId="57D28E6B" w14:textId="77777777" w:rsidR="00CD75C7" w:rsidRPr="00A24F24" w:rsidRDefault="00CD75C7" w:rsidP="00CD75C7">
      <w:pPr>
        <w:ind w:firstLine="420"/>
      </w:pPr>
      <w:r w:rsidRPr="00A24F24">
        <w:rPr>
          <w:rFonts w:hint="eastAsia"/>
        </w:rPr>
        <w:t>无论用户在</w:t>
      </w:r>
      <w:r w:rsidR="003415C9">
        <w:rPr>
          <w:rFonts w:hint="eastAsia"/>
        </w:rPr>
        <w:t>学校基地</w:t>
      </w:r>
      <w:r w:rsidRPr="00A24F24">
        <w:rPr>
          <w:rFonts w:hint="eastAsia"/>
        </w:rPr>
        <w:t>使用的是哪一台机器，只要使用同一个账号登录到域中，用户保存的文档和其他应用环境都不会变化</w:t>
      </w:r>
      <w:r w:rsidR="00605A68" w:rsidRPr="00A24F24">
        <w:rPr>
          <w:rFonts w:hint="eastAsia"/>
        </w:rPr>
        <w:t>，保证用户的工作可以继续。并可以按照用户角色（如老师、学生</w:t>
      </w:r>
      <w:r w:rsidRPr="00A24F24">
        <w:rPr>
          <w:rFonts w:hint="eastAsia"/>
        </w:rPr>
        <w:t>）等对用户的桌面环境进行定制和自动的更新。一般来说，用户的角色不同，对系统的要求也不一样。我们需要针对不同用户的需要为他们建立不同的界面风格、安装合适的应用程序；同时，当用户的身份发生变化（例如，老师的升职或者调动），可以按照用户新的身份来自动的对用户的桌面进行更新。</w:t>
      </w:r>
    </w:p>
    <w:p w14:paraId="43AE934F" w14:textId="77777777" w:rsidR="00CD75C7" w:rsidRPr="00A24F24" w:rsidRDefault="00CD75C7" w:rsidP="0078727A">
      <w:pPr>
        <w:numPr>
          <w:ilvl w:val="0"/>
          <w:numId w:val="54"/>
        </w:numPr>
        <w:ind w:left="0" w:firstLineChars="0" w:firstLine="426"/>
      </w:pPr>
      <w:r w:rsidRPr="00A24F24">
        <w:rPr>
          <w:rFonts w:hint="eastAsia"/>
        </w:rPr>
        <w:t>统一管理各种系统的基础支撑</w:t>
      </w:r>
    </w:p>
    <w:p w14:paraId="1B5621E2" w14:textId="77777777" w:rsidR="00CD75C7" w:rsidRPr="00A24F24" w:rsidRDefault="00CD75C7" w:rsidP="00CD75C7">
      <w:pPr>
        <w:ind w:firstLine="420"/>
      </w:pPr>
      <w:r w:rsidRPr="00A24F24">
        <w:rPr>
          <w:rFonts w:hint="eastAsia"/>
        </w:rPr>
        <w:t>目前的主流桌面系统自动安全管理系统都需要目录系统的支持。部署活动目录是实现桌面系统自动安全管理的基础。此外，目录系统也是统一管理打印机、文件服务器等网络资源的核心。</w:t>
      </w:r>
    </w:p>
    <w:p w14:paraId="525E88F5" w14:textId="77777777" w:rsidR="00CD75C7" w:rsidRPr="00A24F24" w:rsidRDefault="00CD75C7" w:rsidP="0078727A">
      <w:pPr>
        <w:numPr>
          <w:ilvl w:val="0"/>
          <w:numId w:val="54"/>
        </w:numPr>
        <w:ind w:left="0" w:firstLineChars="0" w:firstLine="420"/>
      </w:pPr>
      <w:r w:rsidRPr="00A24F24">
        <w:rPr>
          <w:rFonts w:hint="eastAsia"/>
        </w:rPr>
        <w:t>支持开放的目录标准协议</w:t>
      </w:r>
    </w:p>
    <w:p w14:paraId="0FB8FF24" w14:textId="77777777" w:rsidR="00A73E19" w:rsidRPr="00A24F24" w:rsidRDefault="00CD75C7" w:rsidP="00A73E19">
      <w:pPr>
        <w:ind w:firstLine="420"/>
      </w:pPr>
      <w:r w:rsidRPr="00A24F24">
        <w:rPr>
          <w:rFonts w:hint="eastAsia"/>
        </w:rPr>
        <w:t>活动目录支持开放的目录标准协议</w:t>
      </w:r>
      <w:r w:rsidRPr="00A24F24">
        <w:rPr>
          <w:rFonts w:hint="eastAsia"/>
        </w:rPr>
        <w:t>- LDAP</w:t>
      </w:r>
      <w:r w:rsidRPr="00A24F24">
        <w:rPr>
          <w:rFonts w:hint="eastAsia"/>
        </w:rPr>
        <w:t>。不同的应用系统均可以使用</w:t>
      </w:r>
      <w:r w:rsidRPr="00A24F24">
        <w:rPr>
          <w:rFonts w:hint="eastAsia"/>
        </w:rPr>
        <w:t>LDAP</w:t>
      </w:r>
      <w:r w:rsidRPr="00A24F24">
        <w:rPr>
          <w:rFonts w:hint="eastAsia"/>
        </w:rPr>
        <w:t>协议访问活动目录的内容，对活动目录进行操作。</w:t>
      </w:r>
    </w:p>
    <w:p w14:paraId="4720BD47" w14:textId="77777777" w:rsidR="00CD75C7" w:rsidRPr="00A24F24" w:rsidRDefault="00A73E19" w:rsidP="00A73E19">
      <w:pPr>
        <w:ind w:firstLine="420"/>
      </w:pPr>
      <w:r w:rsidRPr="00A24F24">
        <w:rPr>
          <w:rFonts w:hint="eastAsia"/>
        </w:rPr>
        <w:t>②</w:t>
      </w:r>
      <w:r w:rsidR="00CD75C7" w:rsidRPr="00A24F24">
        <w:rPr>
          <w:rFonts w:ascii="宋体" w:hAnsi="宋体" w:hint="eastAsia"/>
          <w:b/>
          <w:szCs w:val="21"/>
        </w:rPr>
        <w:t>目录整合服务目录整合服务</w:t>
      </w:r>
    </w:p>
    <w:p w14:paraId="4E0A2548" w14:textId="77777777" w:rsidR="00CD75C7" w:rsidRPr="00A24F24" w:rsidRDefault="00CD75C7" w:rsidP="00CD75C7">
      <w:pPr>
        <w:ind w:firstLine="420"/>
      </w:pPr>
      <w:r w:rsidRPr="00A24F24">
        <w:rPr>
          <w:rFonts w:hint="eastAsia"/>
        </w:rPr>
        <w:t>可以用</w:t>
      </w:r>
      <w:r w:rsidRPr="00A24F24">
        <w:rPr>
          <w:rFonts w:hint="eastAsia"/>
        </w:rPr>
        <w:t>MIIS</w:t>
      </w:r>
      <w:r w:rsidRPr="00A24F24">
        <w:rPr>
          <w:rFonts w:hint="eastAsia"/>
        </w:rPr>
        <w:t>，</w:t>
      </w:r>
      <w:r w:rsidRPr="00A24F24">
        <w:rPr>
          <w:rFonts w:hint="eastAsia"/>
        </w:rPr>
        <w:t>MIIS</w:t>
      </w:r>
      <w:r w:rsidRPr="00A24F24">
        <w:rPr>
          <w:rFonts w:hint="eastAsia"/>
        </w:rPr>
        <w:t>是微软推出的用于用户信息整合与密码管理的产品，它采用了目录整合的技术，可以集成目录、数据库、将应用程序、电子邮件及操作系统的用户识别信息合而为一。还可整合多种储存机制的识别信息、提供单一的管理接口，提高信息人员的生产力、降低管理成本，在校园目录整合服务中有很大的作用。</w:t>
      </w:r>
    </w:p>
    <w:p w14:paraId="764528D9" w14:textId="77777777" w:rsidR="00CD75C7" w:rsidRPr="00A24F24" w:rsidRDefault="00CD75C7" w:rsidP="0078727A">
      <w:pPr>
        <w:numPr>
          <w:ilvl w:val="0"/>
          <w:numId w:val="54"/>
        </w:numPr>
        <w:ind w:left="0" w:firstLineChars="0" w:firstLine="420"/>
      </w:pPr>
      <w:r w:rsidRPr="00A24F24">
        <w:rPr>
          <w:rFonts w:ascii="宋体" w:hAnsi="宋体" w:cs="宋体" w:hint="eastAsia"/>
          <w:szCs w:val="21"/>
        </w:rPr>
        <w:lastRenderedPageBreak/>
        <w:t>提高用户账户信息的可管理性</w:t>
      </w:r>
    </w:p>
    <w:p w14:paraId="563D0A09" w14:textId="77777777" w:rsidR="00CD75C7" w:rsidRPr="00A24F24" w:rsidRDefault="00CD75C7" w:rsidP="00CD75C7">
      <w:pPr>
        <w:ind w:firstLine="420"/>
      </w:pPr>
      <w:r w:rsidRPr="00A24F24">
        <w:rPr>
          <w:rFonts w:hint="eastAsia"/>
        </w:rPr>
        <w:t>可以在不同系统及平台之间方便地设置或删除使用者账户及身份信息，如分布区域、电子邮件及安全性群组等账户。例如，当人力资源部门设置新的或删除用户账户时，</w:t>
      </w:r>
      <w:r w:rsidRPr="00A24F24">
        <w:rPr>
          <w:rFonts w:hint="eastAsia"/>
        </w:rPr>
        <w:t>MIIS</w:t>
      </w:r>
      <w:r w:rsidRPr="00A24F24">
        <w:rPr>
          <w:rFonts w:hint="eastAsia"/>
        </w:rPr>
        <w:t>可以根据人力资源系统数据库的变更自动同步更新其他系统的用户账户信息，有效地提高信息系统的安全性。</w:t>
      </w:r>
    </w:p>
    <w:p w14:paraId="7EB6E930" w14:textId="77777777" w:rsidR="00CD75C7" w:rsidRPr="00A24F24" w:rsidRDefault="00CD75C7" w:rsidP="0078727A">
      <w:pPr>
        <w:numPr>
          <w:ilvl w:val="0"/>
          <w:numId w:val="54"/>
        </w:numPr>
        <w:ind w:left="0" w:firstLineChars="0" w:firstLine="420"/>
      </w:pPr>
      <w:r w:rsidRPr="00A24F24">
        <w:rPr>
          <w:rFonts w:hint="eastAsia"/>
        </w:rPr>
        <w:t>密码管理功能</w:t>
      </w:r>
    </w:p>
    <w:p w14:paraId="4A1CC22F" w14:textId="77777777" w:rsidR="00CD75C7" w:rsidRPr="00A24F24" w:rsidRDefault="00CD75C7" w:rsidP="00CD75C7">
      <w:pPr>
        <w:ind w:firstLine="420"/>
      </w:pPr>
      <w:r w:rsidRPr="00A24F24">
        <w:rPr>
          <w:rFonts w:hint="eastAsia"/>
        </w:rPr>
        <w:t>密码管理功能可让用户或系统管理人员方便地透过</w:t>
      </w:r>
      <w:r w:rsidRPr="00A24F24">
        <w:rPr>
          <w:rFonts w:hint="eastAsia"/>
        </w:rPr>
        <w:t xml:space="preserve">Web </w:t>
      </w:r>
      <w:r w:rsidRPr="00A24F24">
        <w:rPr>
          <w:rFonts w:hint="eastAsia"/>
        </w:rPr>
        <w:t>接口来重设跨越多重系统的密码，简化跨系统、多系统的用户密码管理流程。</w:t>
      </w:r>
    </w:p>
    <w:p w14:paraId="4C5266B5" w14:textId="77777777" w:rsidR="00CD75C7" w:rsidRPr="00A24F24" w:rsidRDefault="00CD75C7" w:rsidP="0078727A">
      <w:pPr>
        <w:pStyle w:val="ad"/>
        <w:numPr>
          <w:ilvl w:val="0"/>
          <w:numId w:val="69"/>
        </w:numPr>
        <w:ind w:left="0" w:firstLineChars="0" w:firstLine="426"/>
        <w:rPr>
          <w:b/>
        </w:rPr>
      </w:pPr>
      <w:r w:rsidRPr="00A24F24">
        <w:rPr>
          <w:rFonts w:hint="eastAsia"/>
          <w:b/>
        </w:rPr>
        <w:t>对关键服务器、业务系统的运维管理</w:t>
      </w:r>
    </w:p>
    <w:p w14:paraId="103AFB3C" w14:textId="77777777" w:rsidR="006D5F43" w:rsidRPr="00A24F24" w:rsidRDefault="003415C9" w:rsidP="006D5F43">
      <w:pPr>
        <w:ind w:firstLine="420"/>
      </w:pPr>
      <w:r>
        <w:rPr>
          <w:rFonts w:hint="eastAsia"/>
        </w:rPr>
        <w:t>学校基地</w:t>
      </w:r>
      <w:r w:rsidR="00CD75C7" w:rsidRPr="00A24F24">
        <w:rPr>
          <w:rFonts w:hint="eastAsia"/>
        </w:rPr>
        <w:t>体系包括众多的关键业务应用系统。为保证这些关键系统的安全、高效、可靠运行，专门对这些关键应用系统服务器进行集中、实时、自动监控，并在出现异常情况时根据设定的预案采取对应的故障处理措施。</w:t>
      </w:r>
    </w:p>
    <w:p w14:paraId="41C4D93B" w14:textId="77777777" w:rsidR="00CD75C7" w:rsidRPr="00A24F24" w:rsidRDefault="006D5F43" w:rsidP="006D5F43">
      <w:pPr>
        <w:ind w:firstLine="422"/>
        <w:rPr>
          <w:b/>
        </w:rPr>
      </w:pPr>
      <w:r w:rsidRPr="00A24F24">
        <w:rPr>
          <w:rFonts w:hint="eastAsia"/>
          <w:b/>
        </w:rPr>
        <w:t>①</w:t>
      </w:r>
      <w:r w:rsidR="00CD75C7" w:rsidRPr="00A24F24">
        <w:rPr>
          <w:rFonts w:hint="eastAsia"/>
          <w:b/>
        </w:rPr>
        <w:t>集中的服务器和应用软件运维监控</w:t>
      </w:r>
    </w:p>
    <w:p w14:paraId="37CE7B42" w14:textId="77777777" w:rsidR="00CD75C7" w:rsidRPr="00A24F24" w:rsidRDefault="00CD75C7" w:rsidP="0078727A">
      <w:pPr>
        <w:numPr>
          <w:ilvl w:val="0"/>
          <w:numId w:val="54"/>
        </w:numPr>
        <w:ind w:left="0" w:firstLineChars="0" w:firstLine="420"/>
        <w:rPr>
          <w:rFonts w:ascii="宋体" w:hAnsi="宋体" w:cs="宋体"/>
          <w:szCs w:val="21"/>
        </w:rPr>
      </w:pPr>
      <w:r w:rsidRPr="00A24F24">
        <w:rPr>
          <w:rFonts w:ascii="宋体" w:hAnsi="宋体" w:cs="宋体" w:hint="eastAsia"/>
          <w:szCs w:val="21"/>
        </w:rPr>
        <w:t>各设备名称、详细的硬件配置、软件安装信息；</w:t>
      </w:r>
    </w:p>
    <w:p w14:paraId="075B701E" w14:textId="77777777" w:rsidR="00CD75C7" w:rsidRPr="00A24F24" w:rsidRDefault="00CD75C7" w:rsidP="0078727A">
      <w:pPr>
        <w:numPr>
          <w:ilvl w:val="0"/>
          <w:numId w:val="54"/>
        </w:numPr>
        <w:ind w:left="0" w:firstLineChars="0" w:firstLine="420"/>
      </w:pPr>
      <w:r w:rsidRPr="00A24F24">
        <w:rPr>
          <w:rFonts w:hint="eastAsia"/>
        </w:rPr>
        <w:t>全网系统升级状态信息；</w:t>
      </w:r>
    </w:p>
    <w:p w14:paraId="59E8D9E8" w14:textId="77777777" w:rsidR="00CD75C7" w:rsidRPr="00A24F24" w:rsidRDefault="00CD75C7" w:rsidP="0078727A">
      <w:pPr>
        <w:numPr>
          <w:ilvl w:val="0"/>
          <w:numId w:val="54"/>
        </w:numPr>
        <w:ind w:left="0" w:firstLineChars="0" w:firstLine="420"/>
      </w:pPr>
      <w:r w:rsidRPr="00A24F24">
        <w:rPr>
          <w:rFonts w:hint="eastAsia"/>
        </w:rPr>
        <w:t>以列表形式展现各操作系统、关键业务系统、服务运行状态；</w:t>
      </w:r>
    </w:p>
    <w:p w14:paraId="54FC7D29" w14:textId="77777777" w:rsidR="00CD75C7" w:rsidRPr="00A24F24" w:rsidRDefault="00CD75C7" w:rsidP="0078727A">
      <w:pPr>
        <w:numPr>
          <w:ilvl w:val="0"/>
          <w:numId w:val="54"/>
        </w:numPr>
        <w:ind w:left="0" w:firstLineChars="0" w:firstLine="420"/>
        <w:rPr>
          <w:rFonts w:ascii="宋体" w:hAnsi="宋体" w:cs="宋体"/>
        </w:rPr>
      </w:pPr>
      <w:r w:rsidRPr="00A24F24">
        <w:rPr>
          <w:rFonts w:hint="eastAsia"/>
        </w:rPr>
        <w:t>以系统总体拓扑结构形式展现各操作系统、关键业务系统、服务运行状态；</w:t>
      </w:r>
    </w:p>
    <w:p w14:paraId="755A6C9A" w14:textId="77777777" w:rsidR="00CD75C7" w:rsidRPr="00A24F24" w:rsidRDefault="00CD75C7" w:rsidP="0078727A">
      <w:pPr>
        <w:numPr>
          <w:ilvl w:val="0"/>
          <w:numId w:val="54"/>
        </w:numPr>
        <w:ind w:left="0" w:firstLineChars="0" w:firstLine="420"/>
      </w:pPr>
      <w:r w:rsidRPr="00A24F24">
        <w:rPr>
          <w:rFonts w:hint="eastAsia"/>
        </w:rPr>
        <w:t>对具体事件、故障提供快速的跟踪、展现机制；</w:t>
      </w:r>
    </w:p>
    <w:p w14:paraId="29054090" w14:textId="77777777" w:rsidR="00CD75C7" w:rsidRPr="00A24F24" w:rsidRDefault="00CD75C7" w:rsidP="0078727A">
      <w:pPr>
        <w:numPr>
          <w:ilvl w:val="0"/>
          <w:numId w:val="54"/>
        </w:numPr>
        <w:ind w:left="0" w:firstLineChars="0" w:firstLine="420"/>
      </w:pPr>
      <w:r w:rsidRPr="00A24F24">
        <w:rPr>
          <w:rFonts w:hint="eastAsia"/>
        </w:rPr>
        <w:t>并联结对应的专家系统以提供技术支持；</w:t>
      </w:r>
    </w:p>
    <w:p w14:paraId="498AAE73" w14:textId="77777777" w:rsidR="006D5F43" w:rsidRPr="00A24F24" w:rsidRDefault="00CD75C7" w:rsidP="0078727A">
      <w:pPr>
        <w:numPr>
          <w:ilvl w:val="0"/>
          <w:numId w:val="54"/>
        </w:numPr>
        <w:ind w:left="0" w:firstLineChars="0" w:firstLine="420"/>
      </w:pPr>
      <w:r w:rsidRPr="00A24F24">
        <w:rPr>
          <w:rFonts w:hint="eastAsia"/>
        </w:rPr>
        <w:t>根据不同的应用特性对系统设备进行分组监控；</w:t>
      </w:r>
    </w:p>
    <w:p w14:paraId="68535F52" w14:textId="77777777" w:rsidR="00CD75C7" w:rsidRPr="00A24F24" w:rsidRDefault="006D5F43" w:rsidP="006D5F43">
      <w:pPr>
        <w:ind w:firstLine="422"/>
        <w:rPr>
          <w:b/>
        </w:rPr>
      </w:pPr>
      <w:r w:rsidRPr="00A24F24">
        <w:rPr>
          <w:rFonts w:hint="eastAsia"/>
          <w:b/>
        </w:rPr>
        <w:t>②</w:t>
      </w:r>
      <w:r w:rsidR="00CD75C7" w:rsidRPr="00A24F24">
        <w:rPr>
          <w:rFonts w:hint="eastAsia"/>
          <w:b/>
        </w:rPr>
        <w:t>高效、多种形式的故障自动处理</w:t>
      </w:r>
    </w:p>
    <w:p w14:paraId="617CBC0E" w14:textId="77777777" w:rsidR="00CD75C7" w:rsidRPr="00A24F24" w:rsidRDefault="00CD75C7" w:rsidP="00CD75C7">
      <w:pPr>
        <w:ind w:firstLineChars="250" w:firstLine="525"/>
      </w:pPr>
      <w:r w:rsidRPr="00A24F24">
        <w:rPr>
          <w:rFonts w:hint="eastAsia"/>
        </w:rPr>
        <w:t>当故障或特定事件出现时，会通过电子邮件、短信、即时消息等形式把故障信息传送给指定的负责人，或根据预案规则自动触发并执行脚本、批处理命令等；以实现、报警、以至自动处理</w:t>
      </w:r>
      <w:r w:rsidRPr="00A24F24">
        <w:rPr>
          <w:rFonts w:hint="eastAsia"/>
        </w:rPr>
        <w:t>/</w:t>
      </w:r>
      <w:r w:rsidRPr="00A24F24">
        <w:rPr>
          <w:rFonts w:hint="eastAsia"/>
        </w:rPr>
        <w:t>修复机制。</w:t>
      </w:r>
    </w:p>
    <w:p w14:paraId="09475B2D" w14:textId="77777777" w:rsidR="00CD75C7" w:rsidRPr="00A24F24" w:rsidRDefault="00CD75C7" w:rsidP="0078727A">
      <w:pPr>
        <w:pStyle w:val="ad"/>
        <w:numPr>
          <w:ilvl w:val="0"/>
          <w:numId w:val="69"/>
        </w:numPr>
        <w:ind w:left="0" w:firstLineChars="0" w:firstLine="426"/>
        <w:rPr>
          <w:b/>
        </w:rPr>
      </w:pPr>
      <w:r w:rsidRPr="00A24F24">
        <w:rPr>
          <w:rFonts w:hint="eastAsia"/>
          <w:b/>
        </w:rPr>
        <w:t>加强网络防护</w:t>
      </w:r>
    </w:p>
    <w:p w14:paraId="11818B04" w14:textId="77777777" w:rsidR="00CD75C7" w:rsidRPr="00A24F24" w:rsidRDefault="000F1519" w:rsidP="00CD75C7">
      <w:pPr>
        <w:ind w:firstLine="420"/>
      </w:pPr>
      <w:r>
        <w:rPr>
          <w:noProof/>
        </w:rPr>
        <w:lastRenderedPageBreak/>
        <w:drawing>
          <wp:inline distT="0" distB="0" distL="0" distR="0" wp14:anchorId="477EB12A" wp14:editId="625F7997">
            <wp:extent cx="5267325" cy="2419350"/>
            <wp:effectExtent l="19050" t="0" r="9525" b="0"/>
            <wp:docPr id="49"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r:embed="rId71" cstate="print"/>
                    <a:srcRect/>
                    <a:stretch>
                      <a:fillRect/>
                    </a:stretch>
                  </pic:blipFill>
                  <pic:spPr bwMode="auto">
                    <a:xfrm>
                      <a:off x="0" y="0"/>
                      <a:ext cx="5267325" cy="2419350"/>
                    </a:xfrm>
                    <a:prstGeom prst="rect">
                      <a:avLst/>
                    </a:prstGeom>
                    <a:noFill/>
                    <a:ln w="9525">
                      <a:noFill/>
                      <a:miter lim="800000"/>
                      <a:headEnd/>
                      <a:tailEnd/>
                    </a:ln>
                  </pic:spPr>
                </pic:pic>
              </a:graphicData>
            </a:graphic>
          </wp:inline>
        </w:drawing>
      </w:r>
    </w:p>
    <w:p w14:paraId="31BEDEBD" w14:textId="77777777" w:rsidR="00CD75C7" w:rsidRPr="00A24F24" w:rsidRDefault="00CD75C7" w:rsidP="006D5F43">
      <w:pPr>
        <w:ind w:firstLine="361"/>
        <w:jc w:val="center"/>
        <w:rPr>
          <w:b/>
          <w:sz w:val="18"/>
          <w:szCs w:val="18"/>
        </w:rPr>
      </w:pPr>
      <w:r w:rsidRPr="00A24F24">
        <w:rPr>
          <w:rFonts w:hint="eastAsia"/>
          <w:b/>
          <w:sz w:val="18"/>
          <w:szCs w:val="18"/>
        </w:rPr>
        <w:t>网络安全防护功能图</w:t>
      </w:r>
    </w:p>
    <w:p w14:paraId="0273BAAD" w14:textId="77777777" w:rsidR="00CD75C7" w:rsidRPr="00A24F24" w:rsidRDefault="006D5F43" w:rsidP="006D5F43">
      <w:pPr>
        <w:ind w:left="847" w:firstLineChars="0" w:firstLine="0"/>
        <w:rPr>
          <w:rFonts w:ascii="宋体" w:hAnsi="宋体"/>
          <w:b/>
          <w:szCs w:val="21"/>
        </w:rPr>
      </w:pPr>
      <w:r w:rsidRPr="00A24F24">
        <w:rPr>
          <w:rFonts w:ascii="宋体" w:hAnsi="宋体" w:hint="eastAsia"/>
          <w:b/>
          <w:szCs w:val="21"/>
        </w:rPr>
        <w:t>①</w:t>
      </w:r>
      <w:r w:rsidR="00CD75C7" w:rsidRPr="00A24F24">
        <w:rPr>
          <w:rFonts w:ascii="宋体" w:hAnsi="宋体" w:hint="eastAsia"/>
          <w:b/>
          <w:szCs w:val="21"/>
        </w:rPr>
        <w:t>过滤功能</w:t>
      </w:r>
    </w:p>
    <w:p w14:paraId="2CCD334D" w14:textId="77777777" w:rsidR="00CD75C7" w:rsidRPr="00A24F24" w:rsidRDefault="00CD75C7" w:rsidP="00CD75C7">
      <w:pPr>
        <w:ind w:firstLine="420"/>
      </w:pPr>
      <w:r w:rsidRPr="00A24F24">
        <w:rPr>
          <w:rFonts w:hint="eastAsia"/>
        </w:rPr>
        <w:t>ISA</w:t>
      </w:r>
      <w:r w:rsidRPr="00A24F24">
        <w:rPr>
          <w:rFonts w:hint="eastAsia"/>
        </w:rPr>
        <w:t>最重要的功能之一，防止学生上网访问一些不良网站，主要包括：</w:t>
      </w:r>
    </w:p>
    <w:p w14:paraId="5735CA25" w14:textId="77777777" w:rsidR="00CD75C7" w:rsidRPr="00A24F24" w:rsidRDefault="00CD75C7" w:rsidP="0078727A">
      <w:pPr>
        <w:numPr>
          <w:ilvl w:val="0"/>
          <w:numId w:val="55"/>
        </w:numPr>
        <w:ind w:firstLineChars="0" w:firstLine="420"/>
      </w:pPr>
      <w:r w:rsidRPr="00A24F24">
        <w:rPr>
          <w:rFonts w:hint="eastAsia"/>
        </w:rPr>
        <w:t>网页过滤功能：集成合作伙伴提供的网站过滤插件，每日更新黑名单网址数据库；</w:t>
      </w:r>
    </w:p>
    <w:p w14:paraId="4598CEA0" w14:textId="77777777" w:rsidR="00CD75C7" w:rsidRPr="00A24F24" w:rsidRDefault="00CD75C7" w:rsidP="0078727A">
      <w:pPr>
        <w:numPr>
          <w:ilvl w:val="0"/>
          <w:numId w:val="55"/>
        </w:numPr>
        <w:ind w:firstLineChars="0" w:firstLine="420"/>
      </w:pPr>
      <w:r w:rsidRPr="00A24F24">
        <w:rPr>
          <w:rFonts w:hint="eastAsia"/>
        </w:rPr>
        <w:t>应用程序过滤功能：通过定义一些常用应用程序的签名信息来过滤用户使用某些特定应用，如聊天、游戏等；</w:t>
      </w:r>
    </w:p>
    <w:p w14:paraId="123B9A28" w14:textId="77777777" w:rsidR="006D5F43" w:rsidRPr="00A24F24" w:rsidRDefault="00CD75C7" w:rsidP="0078727A">
      <w:pPr>
        <w:numPr>
          <w:ilvl w:val="0"/>
          <w:numId w:val="55"/>
        </w:numPr>
        <w:ind w:firstLineChars="0" w:firstLine="420"/>
      </w:pPr>
      <w:r w:rsidRPr="00A24F24">
        <w:rPr>
          <w:rFonts w:hint="eastAsia"/>
        </w:rPr>
        <w:t>邮件过滤功能：</w:t>
      </w:r>
      <w:r w:rsidRPr="00A24F24">
        <w:rPr>
          <w:rFonts w:hint="eastAsia"/>
        </w:rPr>
        <w:t>ISA</w:t>
      </w:r>
      <w:r w:rsidRPr="00A24F24">
        <w:rPr>
          <w:rFonts w:hint="eastAsia"/>
        </w:rPr>
        <w:t>服务器执行</w:t>
      </w:r>
      <w:r w:rsidRPr="00A24F24">
        <w:rPr>
          <w:rFonts w:hint="eastAsia"/>
        </w:rPr>
        <w:t xml:space="preserve">SMTP </w:t>
      </w:r>
      <w:r w:rsidRPr="00A24F24">
        <w:rPr>
          <w:rFonts w:hint="eastAsia"/>
        </w:rPr>
        <w:t>邮件的检测，阻止危险代码和不想要的电子邮件进入网络。</w:t>
      </w:r>
    </w:p>
    <w:p w14:paraId="1395B5B1" w14:textId="77777777" w:rsidR="00CD75C7" w:rsidRPr="00A24F24" w:rsidRDefault="006D5F43" w:rsidP="006D5F43">
      <w:pPr>
        <w:ind w:left="420" w:firstLineChars="0" w:firstLine="0"/>
        <w:rPr>
          <w:b/>
        </w:rPr>
      </w:pPr>
      <w:r w:rsidRPr="00A24F24">
        <w:rPr>
          <w:rFonts w:hint="eastAsia"/>
          <w:b/>
        </w:rPr>
        <w:t>②</w:t>
      </w:r>
      <w:r w:rsidR="00CD75C7" w:rsidRPr="00A24F24">
        <w:rPr>
          <w:rFonts w:ascii="宋体" w:hAnsi="宋体" w:hint="eastAsia"/>
          <w:b/>
          <w:szCs w:val="21"/>
        </w:rPr>
        <w:t>缓存功能</w:t>
      </w:r>
    </w:p>
    <w:p w14:paraId="716813E0" w14:textId="77777777" w:rsidR="006D5F43" w:rsidRPr="00A24F24" w:rsidRDefault="00CD75C7" w:rsidP="006D5F43">
      <w:pPr>
        <w:ind w:firstLine="420"/>
      </w:pPr>
      <w:r w:rsidRPr="00A24F24">
        <w:rPr>
          <w:rFonts w:hint="eastAsia"/>
        </w:rPr>
        <w:t>服务器部署为正向缓存服务器，并配置学校、教委的服务器实现级联，这种配置及部署方案可以使客户端更快地访问所请求的内容。启用缓存后，可以配置缓存规则，即确定是存储指定站点中的内容，还是从</w:t>
      </w:r>
      <w:r w:rsidRPr="00A24F24">
        <w:rPr>
          <w:rFonts w:hint="eastAsia"/>
        </w:rPr>
        <w:t xml:space="preserve"> ISA </w:t>
      </w:r>
      <w:r w:rsidRPr="00A24F24">
        <w:rPr>
          <w:rFonts w:hint="eastAsia"/>
        </w:rPr>
        <w:t>服务器缓存中检索该内容。缓存规则应用于所请求的站点，而与源网络无关。此外，在启用了缓存的情况下，还可以配置内容下载任务，提前主动缓存所需内容。</w:t>
      </w:r>
    </w:p>
    <w:p w14:paraId="40CF6AA4" w14:textId="77777777" w:rsidR="00CD75C7" w:rsidRPr="00A24F24" w:rsidRDefault="006D5F43" w:rsidP="006D5F43">
      <w:pPr>
        <w:ind w:firstLine="422"/>
        <w:rPr>
          <w:b/>
        </w:rPr>
      </w:pPr>
      <w:r w:rsidRPr="00A24F24">
        <w:rPr>
          <w:rFonts w:hint="eastAsia"/>
          <w:b/>
        </w:rPr>
        <w:t>③</w:t>
      </w:r>
      <w:r w:rsidR="00CD75C7" w:rsidRPr="00A24F24">
        <w:rPr>
          <w:rFonts w:ascii="宋体" w:hAnsi="宋体" w:hint="eastAsia"/>
          <w:b/>
          <w:szCs w:val="21"/>
        </w:rPr>
        <w:t>控制功能</w:t>
      </w:r>
    </w:p>
    <w:p w14:paraId="703AEF90" w14:textId="77777777" w:rsidR="006D5F43" w:rsidRPr="00A24F24" w:rsidRDefault="00CD75C7" w:rsidP="006D5F43">
      <w:pPr>
        <w:ind w:firstLine="420"/>
      </w:pPr>
      <w:r w:rsidRPr="00A24F24">
        <w:rPr>
          <w:rFonts w:hint="eastAsia"/>
        </w:rPr>
        <w:t>控制功能：通过配置防火墙策略规则，可以根据需要控制用户访问</w:t>
      </w:r>
      <w:r w:rsidRPr="00A24F24">
        <w:rPr>
          <w:rFonts w:hint="eastAsia"/>
        </w:rPr>
        <w:t>Internet</w:t>
      </w:r>
      <w:r w:rsidRPr="00A24F24">
        <w:rPr>
          <w:rFonts w:hint="eastAsia"/>
        </w:rPr>
        <w:t>的权限。可以在系统里定义不同的用户群，如学生、教师等，然后为不同的用户群设定不同的上网权限，如上网地点、上网时间等。</w:t>
      </w:r>
    </w:p>
    <w:p w14:paraId="20056D49" w14:textId="77777777" w:rsidR="00CD75C7" w:rsidRPr="00A24F24" w:rsidRDefault="006D5F43" w:rsidP="006D5F43">
      <w:pPr>
        <w:ind w:firstLine="422"/>
        <w:rPr>
          <w:b/>
        </w:rPr>
      </w:pPr>
      <w:r w:rsidRPr="00A24F24">
        <w:rPr>
          <w:rFonts w:hint="eastAsia"/>
          <w:b/>
        </w:rPr>
        <w:t>④</w:t>
      </w:r>
      <w:r w:rsidR="00CD75C7" w:rsidRPr="00A24F24">
        <w:rPr>
          <w:rFonts w:ascii="宋体" w:hAnsi="宋体" w:hint="eastAsia"/>
          <w:b/>
          <w:szCs w:val="21"/>
        </w:rPr>
        <w:t>安全功能</w:t>
      </w:r>
    </w:p>
    <w:p w14:paraId="0B3E5AAC" w14:textId="77777777" w:rsidR="00CD75C7" w:rsidRPr="00A24F24" w:rsidRDefault="00CD75C7" w:rsidP="00CD75C7">
      <w:pPr>
        <w:ind w:firstLine="420"/>
      </w:pPr>
      <w:r w:rsidRPr="00A24F24">
        <w:rPr>
          <w:rFonts w:hint="eastAsia"/>
        </w:rPr>
        <w:lastRenderedPageBreak/>
        <w:t>安全功能：所有网络管理员共同关心的安全问题都与攻击有关，在</w:t>
      </w:r>
      <w:r w:rsidRPr="00A24F24">
        <w:rPr>
          <w:rFonts w:hint="eastAsia"/>
        </w:rPr>
        <w:t>ISA</w:t>
      </w:r>
      <w:r w:rsidRPr="00A24F24">
        <w:rPr>
          <w:rFonts w:hint="eastAsia"/>
        </w:rPr>
        <w:t>服务器上可以通过配置入侵检测筛选器来检测各种特定的攻击</w:t>
      </w:r>
      <w:r w:rsidRPr="00A24F24">
        <w:rPr>
          <w:rFonts w:hint="eastAsia"/>
        </w:rPr>
        <w:t xml:space="preserve">: </w:t>
      </w:r>
    </w:p>
    <w:p w14:paraId="72292118" w14:textId="77777777" w:rsidR="00CD75C7" w:rsidRPr="00A24F24" w:rsidRDefault="00CD75C7" w:rsidP="0078727A">
      <w:pPr>
        <w:numPr>
          <w:ilvl w:val="0"/>
          <w:numId w:val="56"/>
        </w:numPr>
        <w:ind w:left="0" w:firstLineChars="0" w:firstLine="420"/>
      </w:pPr>
      <w:r w:rsidRPr="00A24F24">
        <w:rPr>
          <w:rFonts w:hint="eastAsia"/>
        </w:rPr>
        <w:t xml:space="preserve">DNS </w:t>
      </w:r>
      <w:r w:rsidRPr="00A24F24">
        <w:rPr>
          <w:rFonts w:hint="eastAsia"/>
        </w:rPr>
        <w:t>入侵。发生了主机名溢出、长度溢出或区域复制攻击。</w:t>
      </w:r>
    </w:p>
    <w:p w14:paraId="2EE780CB" w14:textId="77777777" w:rsidR="00CD75C7" w:rsidRPr="00A24F24" w:rsidRDefault="00CD75C7" w:rsidP="0078727A">
      <w:pPr>
        <w:numPr>
          <w:ilvl w:val="0"/>
          <w:numId w:val="56"/>
        </w:numPr>
        <w:ind w:left="0" w:firstLineChars="0" w:firstLine="420"/>
      </w:pPr>
      <w:r w:rsidRPr="00A24F24">
        <w:rPr>
          <w:rFonts w:hint="eastAsia"/>
        </w:rPr>
        <w:t xml:space="preserve">DNS </w:t>
      </w:r>
      <w:r w:rsidRPr="00A24F24">
        <w:rPr>
          <w:rFonts w:hint="eastAsia"/>
        </w:rPr>
        <w:t>区域复制入侵。发生了区域复制攻击。</w:t>
      </w:r>
    </w:p>
    <w:p w14:paraId="0244B4F5" w14:textId="77777777" w:rsidR="00CD75C7" w:rsidRPr="00A24F24" w:rsidRDefault="00CD75C7" w:rsidP="0078727A">
      <w:pPr>
        <w:numPr>
          <w:ilvl w:val="0"/>
          <w:numId w:val="56"/>
        </w:numPr>
        <w:ind w:left="0" w:firstLineChars="0" w:firstLine="420"/>
      </w:pPr>
      <w:r w:rsidRPr="00A24F24">
        <w:rPr>
          <w:rFonts w:hint="eastAsia"/>
        </w:rPr>
        <w:t>检测到入侵。外部用户曾尝试入侵。</w:t>
      </w:r>
    </w:p>
    <w:p w14:paraId="20DEB9E0" w14:textId="77777777" w:rsidR="00CD75C7" w:rsidRPr="00A24F24" w:rsidRDefault="00CD75C7" w:rsidP="0078727A">
      <w:pPr>
        <w:numPr>
          <w:ilvl w:val="0"/>
          <w:numId w:val="56"/>
        </w:numPr>
        <w:ind w:left="0" w:firstLineChars="0" w:firstLine="420"/>
      </w:pPr>
      <w:r w:rsidRPr="00A24F24">
        <w:rPr>
          <w:rFonts w:hint="eastAsia"/>
        </w:rPr>
        <w:t xml:space="preserve">POP </w:t>
      </w:r>
      <w:r w:rsidRPr="00A24F24">
        <w:rPr>
          <w:rFonts w:hint="eastAsia"/>
        </w:rPr>
        <w:t>入侵。检测到</w:t>
      </w:r>
      <w:r w:rsidRPr="00A24F24">
        <w:rPr>
          <w:rFonts w:hint="eastAsia"/>
        </w:rPr>
        <w:t xml:space="preserve"> POP </w:t>
      </w:r>
      <w:r w:rsidRPr="00A24F24">
        <w:rPr>
          <w:rFonts w:hint="eastAsia"/>
        </w:rPr>
        <w:t>缓冲区溢出。</w:t>
      </w:r>
    </w:p>
    <w:p w14:paraId="1B8D99ED" w14:textId="77777777" w:rsidR="00CD75C7" w:rsidRPr="00A24F24" w:rsidRDefault="00CD75C7" w:rsidP="0078727A">
      <w:pPr>
        <w:numPr>
          <w:ilvl w:val="0"/>
          <w:numId w:val="56"/>
        </w:numPr>
        <w:ind w:left="0" w:firstLineChars="0" w:firstLine="420"/>
      </w:pPr>
      <w:r w:rsidRPr="00A24F24">
        <w:rPr>
          <w:rFonts w:hint="eastAsia"/>
        </w:rPr>
        <w:t xml:space="preserve">Windows </w:t>
      </w:r>
      <w:r w:rsidRPr="00A24F24">
        <w:rPr>
          <w:rFonts w:hint="eastAsia"/>
        </w:rPr>
        <w:t>带外攻击</w:t>
      </w:r>
      <w:r w:rsidRPr="00A24F24">
        <w:rPr>
          <w:rFonts w:hint="eastAsia"/>
        </w:rPr>
        <w:t xml:space="preserve"> (WinNuke)  </w:t>
      </w:r>
    </w:p>
    <w:p w14:paraId="2256D185" w14:textId="77777777" w:rsidR="00CD75C7" w:rsidRPr="00A24F24" w:rsidRDefault="00CD75C7" w:rsidP="0078727A">
      <w:pPr>
        <w:numPr>
          <w:ilvl w:val="0"/>
          <w:numId w:val="56"/>
        </w:numPr>
        <w:ind w:left="0" w:firstLineChars="0" w:firstLine="420"/>
      </w:pPr>
      <w:r w:rsidRPr="00A24F24">
        <w:rPr>
          <w:rFonts w:hint="eastAsia"/>
        </w:rPr>
        <w:t xml:space="preserve">Land </w:t>
      </w:r>
      <w:r w:rsidRPr="00A24F24">
        <w:rPr>
          <w:rFonts w:hint="eastAsia"/>
        </w:rPr>
        <w:t>攻击</w:t>
      </w:r>
    </w:p>
    <w:p w14:paraId="77B0AC89" w14:textId="77777777" w:rsidR="00CD75C7" w:rsidRPr="00A24F24" w:rsidRDefault="00CD75C7" w:rsidP="0078727A">
      <w:pPr>
        <w:numPr>
          <w:ilvl w:val="0"/>
          <w:numId w:val="56"/>
        </w:numPr>
        <w:ind w:left="0" w:firstLineChars="0" w:firstLine="420"/>
      </w:pPr>
      <w:r w:rsidRPr="00A24F24">
        <w:rPr>
          <w:rFonts w:hint="eastAsia"/>
        </w:rPr>
        <w:t>循环</w:t>
      </w:r>
      <w:r w:rsidRPr="00A24F24">
        <w:rPr>
          <w:rFonts w:hint="eastAsia"/>
        </w:rPr>
        <w:t xml:space="preserve"> Ping </w:t>
      </w:r>
      <w:r w:rsidRPr="00A24F24">
        <w:rPr>
          <w:rFonts w:hint="eastAsia"/>
        </w:rPr>
        <w:t>攻击</w:t>
      </w:r>
    </w:p>
    <w:p w14:paraId="4FD80013" w14:textId="77777777" w:rsidR="00CD75C7" w:rsidRPr="00A24F24" w:rsidRDefault="00CD75C7" w:rsidP="0078727A">
      <w:pPr>
        <w:numPr>
          <w:ilvl w:val="0"/>
          <w:numId w:val="56"/>
        </w:numPr>
        <w:ind w:left="0" w:firstLineChars="0" w:firstLine="420"/>
      </w:pPr>
      <w:r w:rsidRPr="00A24F24">
        <w:rPr>
          <w:rFonts w:hint="eastAsia"/>
        </w:rPr>
        <w:t xml:space="preserve">IP </w:t>
      </w:r>
      <w:r w:rsidRPr="00A24F24">
        <w:rPr>
          <w:rFonts w:hint="eastAsia"/>
        </w:rPr>
        <w:t>半扫描攻击</w:t>
      </w:r>
    </w:p>
    <w:p w14:paraId="2C87BFEE" w14:textId="77777777" w:rsidR="00CD75C7" w:rsidRPr="00A24F24" w:rsidRDefault="00CD75C7" w:rsidP="0078727A">
      <w:pPr>
        <w:numPr>
          <w:ilvl w:val="0"/>
          <w:numId w:val="56"/>
        </w:numPr>
        <w:ind w:left="0" w:firstLineChars="0" w:firstLine="420"/>
      </w:pPr>
      <w:r w:rsidRPr="00A24F24">
        <w:rPr>
          <w:rFonts w:hint="eastAsia"/>
        </w:rPr>
        <w:t xml:space="preserve">UDP </w:t>
      </w:r>
      <w:r w:rsidRPr="00A24F24">
        <w:rPr>
          <w:rFonts w:hint="eastAsia"/>
        </w:rPr>
        <w:t>炸弹攻击</w:t>
      </w:r>
    </w:p>
    <w:p w14:paraId="6EDADDEE" w14:textId="77777777" w:rsidR="00CD75C7" w:rsidRPr="00A24F24" w:rsidRDefault="00CD75C7" w:rsidP="0078727A">
      <w:pPr>
        <w:numPr>
          <w:ilvl w:val="0"/>
          <w:numId w:val="56"/>
        </w:numPr>
        <w:ind w:left="0" w:firstLineChars="0" w:firstLine="420"/>
      </w:pPr>
      <w:r w:rsidRPr="00A24F24">
        <w:rPr>
          <w:rFonts w:hint="eastAsia"/>
        </w:rPr>
        <w:t>端口扫描攻击</w:t>
      </w:r>
    </w:p>
    <w:p w14:paraId="5D80F6CF" w14:textId="77777777" w:rsidR="008234D6" w:rsidRPr="00A24F24" w:rsidRDefault="00CD75C7" w:rsidP="008234D6">
      <w:pPr>
        <w:ind w:firstLine="420"/>
      </w:pPr>
      <w:r w:rsidRPr="00A24F24">
        <w:rPr>
          <w:rFonts w:hint="eastAsia"/>
        </w:rPr>
        <w:t>另外，网络上蠕虫病毒的攻击也是令网络管理员很头痛的问题，服务器可以检查应用程序层的命令和数据。通过状态筛选机制来阻止传递攻击代码。服务器监控状态应用程序层筛选器检查超文本传输协议</w:t>
      </w:r>
      <w:r w:rsidRPr="00A24F24">
        <w:rPr>
          <w:rFonts w:hint="eastAsia"/>
        </w:rPr>
        <w:t xml:space="preserve"> (HTTP) </w:t>
      </w:r>
      <w:r w:rsidRPr="00A24F24">
        <w:rPr>
          <w:rFonts w:hint="eastAsia"/>
        </w:rPr>
        <w:t>命令和数据，并阻止数据包传递到网络中，这阻止了外围攻击。</w:t>
      </w:r>
    </w:p>
    <w:p w14:paraId="37894D13" w14:textId="77777777" w:rsidR="00CD75C7" w:rsidRPr="00A24F24" w:rsidRDefault="008234D6" w:rsidP="008234D6">
      <w:pPr>
        <w:ind w:firstLine="422"/>
      </w:pPr>
      <w:r w:rsidRPr="00A24F24">
        <w:rPr>
          <w:rFonts w:ascii="宋体" w:hAnsi="宋体" w:hint="eastAsia"/>
          <w:b/>
          <w:szCs w:val="21"/>
        </w:rPr>
        <w:t>⑤</w:t>
      </w:r>
      <w:r w:rsidR="00CD75C7" w:rsidRPr="00A24F24">
        <w:rPr>
          <w:rFonts w:ascii="宋体" w:hAnsi="宋体" w:hint="eastAsia"/>
          <w:b/>
          <w:szCs w:val="21"/>
        </w:rPr>
        <w:t>监控功能</w:t>
      </w:r>
    </w:p>
    <w:p w14:paraId="295E9EA1" w14:textId="77777777" w:rsidR="00CD75C7" w:rsidRPr="00A24F24" w:rsidRDefault="00CD75C7" w:rsidP="00CD75C7">
      <w:pPr>
        <w:ind w:firstLine="420"/>
      </w:pPr>
      <w:r w:rsidRPr="00A24F24">
        <w:rPr>
          <w:rFonts w:hint="eastAsia"/>
        </w:rPr>
        <w:t>监控功能：可以通过</w:t>
      </w:r>
      <w:r w:rsidRPr="00A24F24">
        <w:rPr>
          <w:rFonts w:hint="eastAsia"/>
        </w:rPr>
        <w:t>Web</w:t>
      </w:r>
      <w:r w:rsidRPr="00A24F24">
        <w:rPr>
          <w:rFonts w:hint="eastAsia"/>
        </w:rPr>
        <w:t>界面，实现对绿色校园网系统进行监控。监控信息包括：</w:t>
      </w:r>
    </w:p>
    <w:p w14:paraId="2DF86054" w14:textId="77777777" w:rsidR="00CD75C7" w:rsidRPr="00A24F24" w:rsidRDefault="00CD75C7" w:rsidP="0078727A">
      <w:pPr>
        <w:numPr>
          <w:ilvl w:val="0"/>
          <w:numId w:val="58"/>
        </w:numPr>
        <w:ind w:left="0" w:firstLineChars="0" w:firstLine="420"/>
      </w:pPr>
      <w:r w:rsidRPr="00A24F24">
        <w:rPr>
          <w:rFonts w:hint="eastAsia"/>
        </w:rPr>
        <w:t>服务器的服务健康状态，如</w:t>
      </w:r>
      <w:r w:rsidRPr="00A24F24">
        <w:rPr>
          <w:rFonts w:hint="eastAsia"/>
        </w:rPr>
        <w:t>ISA</w:t>
      </w:r>
      <w:r w:rsidRPr="00A24F24">
        <w:rPr>
          <w:rFonts w:hint="eastAsia"/>
        </w:rPr>
        <w:t>防火墙服务、网站过滤器服务，数据引擎服务等；</w:t>
      </w:r>
    </w:p>
    <w:p w14:paraId="2C944830" w14:textId="77777777" w:rsidR="00CD75C7" w:rsidRPr="00A24F24" w:rsidRDefault="00CD75C7" w:rsidP="0078727A">
      <w:pPr>
        <w:numPr>
          <w:ilvl w:val="0"/>
          <w:numId w:val="57"/>
        </w:numPr>
        <w:ind w:left="0" w:firstLineChars="0" w:firstLine="420"/>
      </w:pPr>
      <w:r w:rsidRPr="00A24F24">
        <w:rPr>
          <w:rFonts w:hint="eastAsia"/>
        </w:rPr>
        <w:t>当前在线用户数，用户连接状态等；</w:t>
      </w:r>
    </w:p>
    <w:p w14:paraId="4FA232D4" w14:textId="77777777" w:rsidR="00CD75C7" w:rsidRPr="00A24F24" w:rsidRDefault="00CD75C7" w:rsidP="0078727A">
      <w:pPr>
        <w:numPr>
          <w:ilvl w:val="0"/>
          <w:numId w:val="57"/>
        </w:numPr>
        <w:ind w:left="0" w:firstLineChars="0" w:firstLine="420"/>
      </w:pPr>
      <w:r w:rsidRPr="00A24F24">
        <w:rPr>
          <w:rFonts w:hint="eastAsia"/>
        </w:rPr>
        <w:t>当前被过滤或阻挡的网站访问信息；</w:t>
      </w:r>
    </w:p>
    <w:p w14:paraId="1C84BD3E" w14:textId="77777777" w:rsidR="00CD75C7" w:rsidRPr="00A24F24" w:rsidRDefault="00CD75C7" w:rsidP="0078727A">
      <w:pPr>
        <w:numPr>
          <w:ilvl w:val="0"/>
          <w:numId w:val="57"/>
        </w:numPr>
        <w:ind w:left="0" w:firstLineChars="0" w:firstLine="420"/>
      </w:pPr>
      <w:r w:rsidRPr="00A24F24">
        <w:rPr>
          <w:rFonts w:hint="eastAsia"/>
        </w:rPr>
        <w:t>系统各种告警和错误信息；</w:t>
      </w:r>
    </w:p>
    <w:p w14:paraId="2B5CBF47" w14:textId="77777777" w:rsidR="008234D6" w:rsidRPr="00A24F24" w:rsidRDefault="00CD75C7" w:rsidP="0078727A">
      <w:pPr>
        <w:numPr>
          <w:ilvl w:val="0"/>
          <w:numId w:val="57"/>
        </w:numPr>
        <w:ind w:left="0" w:firstLineChars="0" w:firstLine="420"/>
      </w:pPr>
      <w:r w:rsidRPr="00A24F24">
        <w:rPr>
          <w:rFonts w:hint="eastAsia"/>
        </w:rPr>
        <w:t>系统运行性能状况，显示服务器的性能信息，如可用磁盘、</w:t>
      </w:r>
      <w:r w:rsidRPr="00A24F24">
        <w:rPr>
          <w:rFonts w:hint="eastAsia"/>
        </w:rPr>
        <w:t>CPU</w:t>
      </w:r>
      <w:r w:rsidRPr="00A24F24">
        <w:rPr>
          <w:rFonts w:hint="eastAsia"/>
        </w:rPr>
        <w:t>利用率、可用内存、网络利用率等。</w:t>
      </w:r>
    </w:p>
    <w:p w14:paraId="2022D2C6" w14:textId="77777777" w:rsidR="00CD75C7" w:rsidRPr="00A24F24" w:rsidRDefault="008234D6" w:rsidP="008234D6">
      <w:pPr>
        <w:ind w:left="420" w:firstLineChars="0" w:firstLine="0"/>
        <w:rPr>
          <w:b/>
        </w:rPr>
      </w:pPr>
      <w:r w:rsidRPr="00A24F24">
        <w:rPr>
          <w:rFonts w:hint="eastAsia"/>
          <w:b/>
        </w:rPr>
        <w:t>⑤</w:t>
      </w:r>
      <w:r w:rsidR="00CD75C7" w:rsidRPr="00A24F24">
        <w:rPr>
          <w:rFonts w:ascii="宋体" w:hAnsi="宋体" w:hint="eastAsia"/>
          <w:b/>
          <w:szCs w:val="21"/>
        </w:rPr>
        <w:t>报表功能</w:t>
      </w:r>
    </w:p>
    <w:p w14:paraId="72FCB072" w14:textId="77777777" w:rsidR="00CD75C7" w:rsidRPr="00A24F24" w:rsidRDefault="00CD75C7" w:rsidP="00CD75C7">
      <w:pPr>
        <w:ind w:firstLine="420"/>
      </w:pPr>
      <w:r w:rsidRPr="00A24F24">
        <w:rPr>
          <w:rFonts w:hint="eastAsia"/>
        </w:rPr>
        <w:t>报表功能：系统可以根据日志文件收集的</w:t>
      </w:r>
      <w:r w:rsidRPr="00A24F24">
        <w:rPr>
          <w:rFonts w:hint="eastAsia"/>
        </w:rPr>
        <w:t>Internet</w:t>
      </w:r>
      <w:r w:rsidRPr="00A24F24">
        <w:rPr>
          <w:rFonts w:hint="eastAsia"/>
        </w:rPr>
        <w:t>访问数据生成报表，可以按照每天、每周、每月或每年的重复周期来生成报表。报表可以提供以下多种统计数据：</w:t>
      </w:r>
    </w:p>
    <w:p w14:paraId="630A004B" w14:textId="77777777" w:rsidR="00CD75C7" w:rsidRPr="00A24F24" w:rsidRDefault="00CD75C7" w:rsidP="0078727A">
      <w:pPr>
        <w:numPr>
          <w:ilvl w:val="0"/>
          <w:numId w:val="59"/>
        </w:numPr>
        <w:ind w:left="0" w:firstLineChars="0" w:firstLine="420"/>
      </w:pPr>
      <w:r w:rsidRPr="00A24F24">
        <w:rPr>
          <w:rFonts w:hint="eastAsia"/>
        </w:rPr>
        <w:t>用户访问</w:t>
      </w:r>
      <w:r w:rsidRPr="00A24F24">
        <w:rPr>
          <w:rFonts w:hint="eastAsia"/>
        </w:rPr>
        <w:t>Internet</w:t>
      </w:r>
      <w:r w:rsidRPr="00A24F24">
        <w:rPr>
          <w:rFonts w:hint="eastAsia"/>
        </w:rPr>
        <w:t>的情况。</w:t>
      </w:r>
    </w:p>
    <w:p w14:paraId="11BA3941" w14:textId="77777777" w:rsidR="00CD75C7" w:rsidRPr="00A24F24" w:rsidRDefault="00CD75C7" w:rsidP="0078727A">
      <w:pPr>
        <w:numPr>
          <w:ilvl w:val="0"/>
          <w:numId w:val="59"/>
        </w:numPr>
        <w:ind w:left="0" w:firstLineChars="0" w:firstLine="420"/>
      </w:pPr>
      <w:r w:rsidRPr="00A24F24">
        <w:rPr>
          <w:rFonts w:hint="eastAsia"/>
        </w:rPr>
        <w:lastRenderedPageBreak/>
        <w:t>被过滤或拒绝访问的情况</w:t>
      </w:r>
    </w:p>
    <w:p w14:paraId="30333DB1" w14:textId="77777777" w:rsidR="00CD75C7" w:rsidRPr="00A24F24" w:rsidRDefault="00CD75C7" w:rsidP="0078727A">
      <w:pPr>
        <w:numPr>
          <w:ilvl w:val="0"/>
          <w:numId w:val="59"/>
        </w:numPr>
        <w:ind w:left="0" w:firstLineChars="0" w:firstLine="420"/>
      </w:pPr>
      <w:r w:rsidRPr="00A24F24">
        <w:rPr>
          <w:rFonts w:hint="eastAsia"/>
        </w:rPr>
        <w:t>用户最常用的协议和应用程序。</w:t>
      </w:r>
    </w:p>
    <w:p w14:paraId="38D2894A" w14:textId="77777777" w:rsidR="00CD75C7" w:rsidRPr="00A24F24" w:rsidRDefault="00CD75C7" w:rsidP="0078727A">
      <w:pPr>
        <w:numPr>
          <w:ilvl w:val="0"/>
          <w:numId w:val="59"/>
        </w:numPr>
        <w:ind w:left="0" w:firstLineChars="0" w:firstLine="420"/>
      </w:pPr>
      <w:r w:rsidRPr="00A24F24">
        <w:rPr>
          <w:rFonts w:hint="eastAsia"/>
        </w:rPr>
        <w:t>按应用程序、协议和方向分类的总体</w:t>
      </w:r>
      <w:r w:rsidRPr="00A24F24">
        <w:rPr>
          <w:rFonts w:hint="eastAsia"/>
        </w:rPr>
        <w:t xml:space="preserve"> Internet </w:t>
      </w:r>
      <w:r w:rsidRPr="00A24F24">
        <w:rPr>
          <w:rFonts w:hint="eastAsia"/>
        </w:rPr>
        <w:t>使用情况。</w:t>
      </w:r>
    </w:p>
    <w:p w14:paraId="7FE9BB7D" w14:textId="77777777" w:rsidR="00CD75C7" w:rsidRPr="00A24F24" w:rsidRDefault="00CD75C7" w:rsidP="0078727A">
      <w:pPr>
        <w:numPr>
          <w:ilvl w:val="0"/>
          <w:numId w:val="59"/>
        </w:numPr>
        <w:ind w:left="0" w:firstLineChars="0" w:firstLine="420"/>
      </w:pPr>
      <w:r w:rsidRPr="00A24F24">
        <w:rPr>
          <w:rFonts w:hint="eastAsia"/>
        </w:rPr>
        <w:t>试图违反网络安全的操作情况。</w:t>
      </w:r>
    </w:p>
    <w:p w14:paraId="44CAA1EC" w14:textId="77777777" w:rsidR="008234D6" w:rsidRPr="00A24F24" w:rsidRDefault="00CD75C7" w:rsidP="0078727A">
      <w:pPr>
        <w:pStyle w:val="ad"/>
        <w:numPr>
          <w:ilvl w:val="0"/>
          <w:numId w:val="69"/>
        </w:numPr>
        <w:ind w:left="0" w:firstLineChars="0" w:firstLine="426"/>
        <w:rPr>
          <w:b/>
        </w:rPr>
      </w:pPr>
      <w:r w:rsidRPr="00A24F24">
        <w:rPr>
          <w:rFonts w:hint="eastAsia"/>
          <w:b/>
        </w:rPr>
        <w:t>反垃圾邮件与防病毒</w:t>
      </w:r>
    </w:p>
    <w:p w14:paraId="2CB2A9C9" w14:textId="77777777" w:rsidR="00CD75C7" w:rsidRPr="00A24F24" w:rsidRDefault="008234D6" w:rsidP="008234D6">
      <w:pPr>
        <w:pStyle w:val="ad"/>
        <w:ind w:left="426" w:firstLineChars="0" w:firstLine="0"/>
        <w:rPr>
          <w:b/>
        </w:rPr>
      </w:pPr>
      <w:r w:rsidRPr="00A24F24">
        <w:rPr>
          <w:rFonts w:hint="eastAsia"/>
          <w:b/>
        </w:rPr>
        <w:t>①</w:t>
      </w:r>
      <w:r w:rsidR="00CD75C7" w:rsidRPr="00A24F24">
        <w:rPr>
          <w:rFonts w:ascii="宋体" w:hAnsi="宋体" w:hint="eastAsia"/>
          <w:b/>
          <w:szCs w:val="21"/>
        </w:rPr>
        <w:t>高性能的内存扫描</w:t>
      </w:r>
    </w:p>
    <w:p w14:paraId="5D284FB2" w14:textId="77777777" w:rsidR="00CD75C7" w:rsidRPr="00A24F24" w:rsidRDefault="00CD75C7" w:rsidP="00CD75C7">
      <w:pPr>
        <w:ind w:firstLine="420"/>
      </w:pPr>
      <w:r w:rsidRPr="00A24F24">
        <w:rPr>
          <w:rFonts w:hint="eastAsia"/>
        </w:rPr>
        <w:t>在内存中对通过</w:t>
      </w:r>
      <w:r w:rsidRPr="00A24F24">
        <w:rPr>
          <w:rFonts w:hint="eastAsia"/>
        </w:rPr>
        <w:t>SMTP</w:t>
      </w:r>
      <w:r w:rsidRPr="00A24F24">
        <w:rPr>
          <w:rFonts w:hint="eastAsia"/>
        </w:rPr>
        <w:t>网关的所有信息，进行病毒扫描及垃圾邮件判断。减少了传统防病毒软件中的引擎大量重复无意义的扫描工作，提高了服务器和网络性能；且真正实现了在内存中处理病毒事件，缩短了引擎单个处理染毒文件的时间。</w:t>
      </w:r>
    </w:p>
    <w:p w14:paraId="6E864B09" w14:textId="77777777" w:rsidR="00CD75C7" w:rsidRPr="00A24F24" w:rsidRDefault="00CD75C7" w:rsidP="0078727A">
      <w:pPr>
        <w:numPr>
          <w:ilvl w:val="0"/>
          <w:numId w:val="60"/>
        </w:numPr>
        <w:ind w:left="0" w:firstLineChars="0" w:firstLine="420"/>
      </w:pPr>
      <w:r w:rsidRPr="00A24F24">
        <w:rPr>
          <w:rFonts w:hint="eastAsia"/>
        </w:rPr>
        <w:t>信任扫描：动态改进实际部署中的性能和可扩展性。可置信的扫描可实现</w:t>
      </w:r>
      <w:r w:rsidRPr="00A24F24">
        <w:rPr>
          <w:rFonts w:hint="eastAsia"/>
        </w:rPr>
        <w:t>---</w:t>
      </w:r>
      <w:r w:rsidRPr="00A24F24">
        <w:rPr>
          <w:rFonts w:hint="eastAsia"/>
        </w:rPr>
        <w:t>由一个服务器（或客户机）进行的扫描受信于另一服务器（或客户机），从而避免环境中多余的、</w:t>
      </w:r>
      <w:r w:rsidRPr="00A24F24">
        <w:rPr>
          <w:rFonts w:hint="eastAsia"/>
        </w:rPr>
        <w:t>CPU</w:t>
      </w:r>
      <w:r w:rsidRPr="00A24F24">
        <w:rPr>
          <w:rFonts w:hint="eastAsia"/>
        </w:rPr>
        <w:t>密集型扫描。可在不同域上的服务器互相设置为信任域，从而避免同一个文件同一机制重复扫描的情况。在大型机构中，局域网内部邮件占日常邮件的绝大多数，其重复扫描的工作量非常之大，启用信任扫描，可很大程度上减轻各服务器出入站的扫描任务。</w:t>
      </w:r>
    </w:p>
    <w:p w14:paraId="30F97D46" w14:textId="77777777" w:rsidR="008234D6" w:rsidRPr="00A24F24" w:rsidRDefault="00CD75C7" w:rsidP="0078727A">
      <w:pPr>
        <w:numPr>
          <w:ilvl w:val="0"/>
          <w:numId w:val="60"/>
        </w:numPr>
        <w:ind w:left="0" w:firstLineChars="0" w:firstLine="420"/>
      </w:pPr>
      <w:r w:rsidRPr="00A24F24">
        <w:rPr>
          <w:rFonts w:hint="eastAsia"/>
        </w:rPr>
        <w:t>前置防护：与传统扫描技术相比，在内存中进行分析和处理，真正意义上实现了病毒的预防而非仅仅依赖诊治。</w:t>
      </w:r>
    </w:p>
    <w:p w14:paraId="6E47BA92" w14:textId="77777777" w:rsidR="00CD75C7" w:rsidRPr="00A24F24" w:rsidRDefault="008234D6" w:rsidP="008234D6">
      <w:pPr>
        <w:ind w:left="420" w:firstLineChars="0" w:firstLine="0"/>
        <w:rPr>
          <w:b/>
        </w:rPr>
      </w:pPr>
      <w:r w:rsidRPr="00A24F24">
        <w:rPr>
          <w:rFonts w:hint="eastAsia"/>
          <w:b/>
        </w:rPr>
        <w:t>②</w:t>
      </w:r>
      <w:r w:rsidR="00CD75C7" w:rsidRPr="00A24F24">
        <w:rPr>
          <w:rFonts w:ascii="宋体" w:hAnsi="宋体" w:hint="eastAsia"/>
          <w:b/>
          <w:szCs w:val="21"/>
        </w:rPr>
        <w:t>多引擎扫描机制</w:t>
      </w:r>
    </w:p>
    <w:p w14:paraId="50CD7291" w14:textId="77777777" w:rsidR="008234D6" w:rsidRPr="00A24F24" w:rsidRDefault="00CD75C7" w:rsidP="008234D6">
      <w:pPr>
        <w:ind w:firstLine="420"/>
      </w:pPr>
      <w:r w:rsidRPr="00A24F24">
        <w:rPr>
          <w:rFonts w:hint="eastAsia"/>
        </w:rPr>
        <w:t>多引擎扫描机制集成了多个性能卓越的反病毒扫描引擎，从而以多倍于单一引擎产品的性能优势。引擎偏好设置允许管理员根据其在最优化扫描器可信度或</w:t>
      </w:r>
      <w:r w:rsidRPr="00A24F24">
        <w:rPr>
          <w:rFonts w:hint="eastAsia"/>
        </w:rPr>
        <w:t>CUP</w:t>
      </w:r>
      <w:r w:rsidRPr="00A24F24">
        <w:rPr>
          <w:rFonts w:hint="eastAsia"/>
        </w:rPr>
        <w:t>性能方面的要求。</w:t>
      </w:r>
    </w:p>
    <w:p w14:paraId="74B10482" w14:textId="77777777" w:rsidR="00CD75C7" w:rsidRPr="00A24F24" w:rsidRDefault="008234D6" w:rsidP="008234D6">
      <w:pPr>
        <w:ind w:firstLine="422"/>
        <w:rPr>
          <w:b/>
        </w:rPr>
      </w:pPr>
      <w:r w:rsidRPr="00A24F24">
        <w:rPr>
          <w:rFonts w:hint="eastAsia"/>
          <w:b/>
        </w:rPr>
        <w:t>③</w:t>
      </w:r>
      <w:r w:rsidR="00CD75C7" w:rsidRPr="00A24F24">
        <w:rPr>
          <w:rFonts w:ascii="宋体" w:hAnsi="宋体" w:hint="eastAsia"/>
          <w:b/>
          <w:szCs w:val="21"/>
        </w:rPr>
        <w:t>蠕虫清除器</w:t>
      </w:r>
    </w:p>
    <w:p w14:paraId="4606D547" w14:textId="77777777" w:rsidR="00CD75C7" w:rsidRPr="00A24F24" w:rsidRDefault="00CD75C7" w:rsidP="00CD75C7">
      <w:pPr>
        <w:ind w:firstLine="420"/>
      </w:pPr>
      <w:r w:rsidRPr="00A24F24">
        <w:rPr>
          <w:rFonts w:hint="eastAsia"/>
        </w:rPr>
        <w:t>目前蠕虫病毒家族在邮件病毒中呈上升趋势，因为它具有极强的自我复制能力，自我传播能力（自带</w:t>
      </w:r>
      <w:r w:rsidRPr="00A24F24">
        <w:rPr>
          <w:rFonts w:hint="eastAsia"/>
        </w:rPr>
        <w:t>SMTP</w:t>
      </w:r>
      <w:r w:rsidRPr="00A24F24">
        <w:rPr>
          <w:rFonts w:hint="eastAsia"/>
        </w:rPr>
        <w:t>服务），破坏能力（瞬间产生大量数据垃圾可导致服务器瘫痪），且因其区别于传统病毒的独立性、攻击性和普遍性，对于蠕虫病毒的防治是所有防病毒软件必须面对的重要课题。</w:t>
      </w:r>
    </w:p>
    <w:p w14:paraId="0F30EDEC" w14:textId="77777777" w:rsidR="008234D6" w:rsidRPr="00A24F24" w:rsidRDefault="003415C9" w:rsidP="008234D6">
      <w:pPr>
        <w:ind w:firstLine="420"/>
      </w:pPr>
      <w:r>
        <w:rPr>
          <w:rFonts w:hint="eastAsia"/>
        </w:rPr>
        <w:t>学校基地</w:t>
      </w:r>
      <w:r w:rsidR="00CD75C7" w:rsidRPr="00A24F24">
        <w:rPr>
          <w:rFonts w:hint="eastAsia"/>
        </w:rPr>
        <w:t>使用与其他防病毒产品试图对蠕虫感染文件进行修复的不同的处理方式，即由引擎判断为被蠕虫病毒感染的文件，直接删除，决不允许被感染文件进入</w:t>
      </w:r>
      <w:r w:rsidR="00CD75C7" w:rsidRPr="00A24F24">
        <w:rPr>
          <w:rFonts w:hint="eastAsia"/>
        </w:rPr>
        <w:t>Notes</w:t>
      </w:r>
      <w:r w:rsidR="00CD75C7" w:rsidRPr="00A24F24">
        <w:rPr>
          <w:rFonts w:hint="eastAsia"/>
        </w:rPr>
        <w:t>环境。由于蠕虫病毒本身及被其感染的文件数据毫无价值的数据垃圾，故没有任何保留的必要。此功能最大程度上降低了因防病毒软件在蠕虫爆发时，不断使用引擎进行扫描、修复作业而产生的</w:t>
      </w:r>
      <w:r w:rsidR="00CD75C7" w:rsidRPr="00A24F24">
        <w:rPr>
          <w:rFonts w:hint="eastAsia"/>
        </w:rPr>
        <w:lastRenderedPageBreak/>
        <w:t>大量占用服务器</w:t>
      </w:r>
      <w:r w:rsidR="00CD75C7" w:rsidRPr="00A24F24">
        <w:rPr>
          <w:rFonts w:hint="eastAsia"/>
        </w:rPr>
        <w:t>CPU</w:t>
      </w:r>
      <w:r w:rsidR="00CD75C7" w:rsidRPr="00A24F24">
        <w:rPr>
          <w:rFonts w:hint="eastAsia"/>
        </w:rPr>
        <w:t>资源及网络带宽的问题，极大的有助于提高网络性能。将危险的蠕虫阻挡于网络之外。</w:t>
      </w:r>
    </w:p>
    <w:p w14:paraId="63242424" w14:textId="77777777" w:rsidR="00CD75C7" w:rsidRPr="00A24F24" w:rsidRDefault="008234D6" w:rsidP="008234D6">
      <w:pPr>
        <w:ind w:firstLine="420"/>
      </w:pPr>
      <w:r w:rsidRPr="00A24F24">
        <w:rPr>
          <w:rFonts w:hint="eastAsia"/>
        </w:rPr>
        <w:t>④</w:t>
      </w:r>
      <w:r w:rsidR="00CD75C7" w:rsidRPr="00A24F24">
        <w:rPr>
          <w:rFonts w:ascii="宋体" w:hAnsi="宋体" w:hint="eastAsia"/>
          <w:b/>
          <w:szCs w:val="21"/>
        </w:rPr>
        <w:t>高效的防垃圾邮件技术</w:t>
      </w:r>
    </w:p>
    <w:p w14:paraId="7C8B55C3" w14:textId="77777777" w:rsidR="00CD75C7" w:rsidRPr="00A24F24" w:rsidRDefault="00CD75C7" w:rsidP="00CD75C7">
      <w:pPr>
        <w:ind w:firstLine="420"/>
      </w:pPr>
      <w:r w:rsidRPr="00A24F24">
        <w:rPr>
          <w:rFonts w:hint="eastAsia"/>
        </w:rPr>
        <w:t>内容过滤允许组件系统过滤不需要的内容，过滤内容和附件将与消息剥离，并被删除。发送通知，隔离被删除文件。可进行过滤设置的文件类型包括：</w:t>
      </w:r>
    </w:p>
    <w:p w14:paraId="08660E22" w14:textId="77777777" w:rsidR="00CD75C7" w:rsidRPr="00A24F24" w:rsidRDefault="00CD75C7" w:rsidP="0078727A">
      <w:pPr>
        <w:numPr>
          <w:ilvl w:val="0"/>
          <w:numId w:val="61"/>
        </w:numPr>
        <w:ind w:left="0" w:firstLineChars="0" w:firstLine="420"/>
      </w:pPr>
      <w:r w:rsidRPr="00A24F24">
        <w:rPr>
          <w:rFonts w:hint="eastAsia"/>
        </w:rPr>
        <w:t>黑</w:t>
      </w:r>
      <w:r w:rsidRPr="00A24F24">
        <w:rPr>
          <w:rFonts w:hint="eastAsia"/>
        </w:rPr>
        <w:t>/</w:t>
      </w:r>
      <w:r w:rsidRPr="00A24F24">
        <w:rPr>
          <w:rFonts w:hint="eastAsia"/>
        </w:rPr>
        <w:t>白名单（</w:t>
      </w:r>
      <w:r w:rsidRPr="00A24F24">
        <w:rPr>
          <w:rFonts w:hint="eastAsia"/>
        </w:rPr>
        <w:t>Allowed/Rejected Mailhosts</w:t>
      </w:r>
      <w:r w:rsidRPr="00A24F24">
        <w:rPr>
          <w:rFonts w:hint="eastAsia"/>
        </w:rPr>
        <w:t>）信任</w:t>
      </w:r>
      <w:r w:rsidRPr="00A24F24">
        <w:rPr>
          <w:rFonts w:hint="eastAsia"/>
        </w:rPr>
        <w:t>/</w:t>
      </w:r>
      <w:r w:rsidRPr="00A24F24">
        <w:rPr>
          <w:rFonts w:hint="eastAsia"/>
        </w:rPr>
        <w:t>阻止的主机；</w:t>
      </w:r>
    </w:p>
    <w:p w14:paraId="4E38DE3B" w14:textId="77777777" w:rsidR="00CD75C7" w:rsidRPr="00A24F24" w:rsidRDefault="00CD75C7" w:rsidP="0078727A">
      <w:pPr>
        <w:numPr>
          <w:ilvl w:val="0"/>
          <w:numId w:val="61"/>
        </w:numPr>
        <w:ind w:left="0" w:firstLineChars="0" w:firstLine="420"/>
      </w:pPr>
      <w:r w:rsidRPr="00A24F24">
        <w:rPr>
          <w:rFonts w:hint="eastAsia"/>
        </w:rPr>
        <w:t xml:space="preserve">Sender-Domain  </w:t>
      </w:r>
      <w:r w:rsidRPr="00A24F24">
        <w:rPr>
          <w:rFonts w:hint="eastAsia"/>
        </w:rPr>
        <w:t>根据发送者域名过滤；</w:t>
      </w:r>
    </w:p>
    <w:p w14:paraId="76B259E4" w14:textId="77777777" w:rsidR="00CD75C7" w:rsidRPr="00A24F24" w:rsidRDefault="00CD75C7" w:rsidP="0078727A">
      <w:pPr>
        <w:numPr>
          <w:ilvl w:val="0"/>
          <w:numId w:val="61"/>
        </w:numPr>
        <w:ind w:left="0" w:firstLineChars="0" w:firstLine="420"/>
      </w:pPr>
      <w:r w:rsidRPr="00A24F24">
        <w:rPr>
          <w:rFonts w:hint="eastAsia"/>
        </w:rPr>
        <w:t xml:space="preserve">Subject Line     </w:t>
      </w:r>
      <w:r w:rsidRPr="00A24F24">
        <w:rPr>
          <w:rFonts w:hint="eastAsia"/>
        </w:rPr>
        <w:t>主题行文字过滤；</w:t>
      </w:r>
    </w:p>
    <w:p w14:paraId="332F8594" w14:textId="77777777" w:rsidR="00CD75C7" w:rsidRPr="00A24F24" w:rsidRDefault="00CD75C7" w:rsidP="0078727A">
      <w:pPr>
        <w:numPr>
          <w:ilvl w:val="0"/>
          <w:numId w:val="61"/>
        </w:numPr>
        <w:ind w:left="0" w:firstLineChars="0" w:firstLine="420"/>
      </w:pPr>
      <w:r w:rsidRPr="00A24F24">
        <w:rPr>
          <w:rFonts w:hint="eastAsia"/>
        </w:rPr>
        <w:t xml:space="preserve">Message Body   </w:t>
      </w:r>
      <w:r w:rsidRPr="00A24F24">
        <w:rPr>
          <w:rFonts w:hint="eastAsia"/>
        </w:rPr>
        <w:t>邮件正文关键字策略。</w:t>
      </w:r>
    </w:p>
    <w:p w14:paraId="41243B15" w14:textId="77777777" w:rsidR="00CD75C7" w:rsidRPr="00A24F24" w:rsidRDefault="00CD75C7" w:rsidP="00CD75C7">
      <w:pPr>
        <w:ind w:firstLine="420"/>
      </w:pPr>
      <w:r w:rsidRPr="00A24F24">
        <w:rPr>
          <w:rFonts w:hint="eastAsia"/>
        </w:rPr>
        <w:t>MTP Gateway</w:t>
      </w:r>
      <w:r w:rsidRPr="00A24F24">
        <w:rPr>
          <w:rFonts w:hint="eastAsia"/>
        </w:rPr>
        <w:t>部署在网络中的</w:t>
      </w:r>
      <w:r w:rsidRPr="00A24F24">
        <w:rPr>
          <w:rFonts w:hint="eastAsia"/>
        </w:rPr>
        <w:t>SMTP Server</w:t>
      </w:r>
      <w:r w:rsidRPr="00A24F24">
        <w:rPr>
          <w:rFonts w:hint="eastAsia"/>
        </w:rPr>
        <w:t>上，所有经</w:t>
      </w:r>
      <w:r w:rsidRPr="00A24F24">
        <w:rPr>
          <w:rFonts w:hint="eastAsia"/>
        </w:rPr>
        <w:t>SMTP</w:t>
      </w:r>
      <w:r w:rsidRPr="00A24F24">
        <w:rPr>
          <w:rFonts w:hint="eastAsia"/>
        </w:rPr>
        <w:t>路由的邮件，都会在实时监控对其进行病毒扫描及垃圾邮件过滤。</w:t>
      </w:r>
    </w:p>
    <w:p w14:paraId="25FB76F0" w14:textId="77777777" w:rsidR="00DC3B20" w:rsidRPr="00A24F24" w:rsidRDefault="00DC3B20" w:rsidP="0033174E">
      <w:pPr>
        <w:pStyle w:val="3"/>
      </w:pPr>
      <w:bookmarkStart w:id="155" w:name="_Toc330477521"/>
      <w:r w:rsidRPr="00A24F24">
        <w:rPr>
          <w:rFonts w:hint="eastAsia"/>
        </w:rPr>
        <w:t xml:space="preserve">6.2.9 </w:t>
      </w:r>
      <w:r w:rsidRPr="00A24F24">
        <w:rPr>
          <w:rFonts w:hint="eastAsia"/>
        </w:rPr>
        <w:t>校园能源管理</w:t>
      </w:r>
      <w:bookmarkEnd w:id="155"/>
    </w:p>
    <w:p w14:paraId="3B0E94A7" w14:textId="77777777" w:rsidR="00DC3B20" w:rsidRPr="00A24F24" w:rsidRDefault="00DC3B20" w:rsidP="005C65A4">
      <w:pPr>
        <w:pStyle w:val="4"/>
      </w:pPr>
      <w:bookmarkStart w:id="156" w:name="_Toc330477522"/>
      <w:r w:rsidRPr="00A24F24">
        <w:rPr>
          <w:rFonts w:hint="eastAsia"/>
        </w:rPr>
        <w:t xml:space="preserve">6.2.9.1 </w:t>
      </w:r>
      <w:r w:rsidRPr="00A24F24">
        <w:rPr>
          <w:rFonts w:hint="eastAsia"/>
        </w:rPr>
        <w:t>系统概述</w:t>
      </w:r>
      <w:bookmarkEnd w:id="156"/>
    </w:p>
    <w:p w14:paraId="39699EBD" w14:textId="77777777" w:rsidR="00DC3B20" w:rsidRPr="00A24F24" w:rsidRDefault="00E114CA" w:rsidP="009174E3">
      <w:pPr>
        <w:ind w:firstLine="420"/>
        <w:rPr>
          <w:noProof/>
        </w:rPr>
      </w:pPr>
      <w:r>
        <w:rPr>
          <w:rFonts w:hint="eastAsia"/>
          <w:kern w:val="0"/>
          <w:szCs w:val="20"/>
        </w:rPr>
        <w:t>本校</w:t>
      </w:r>
      <w:r w:rsidR="00DC3B20" w:rsidRPr="00A24F24">
        <w:rPr>
          <w:rFonts w:hint="eastAsia"/>
          <w:kern w:val="0"/>
          <w:szCs w:val="20"/>
        </w:rPr>
        <w:t>的</w:t>
      </w:r>
      <w:r w:rsidR="00DC3B20" w:rsidRPr="00A24F24">
        <w:rPr>
          <w:rFonts w:hint="eastAsia"/>
          <w:noProof/>
        </w:rPr>
        <w:t>基础设施非常齐全，将面临各种公共部位的管理压力，这些新变化对基地后勤工作的体制、机制、内容、流程、手段和管理模式提出更高的要求。大力推进校园能源管理的数字化，是建设新型后勤保障体系、建设和谐校园的迫切需要。考虑到节能降耗对于节约办学成本具有立竿见影的效果，智能用电控制对学校的用电安全建设的保障性作用，本规划致力于建设完善的智能用电及水电能耗监控系统。它将是</w:t>
      </w:r>
      <w:r>
        <w:rPr>
          <w:rFonts w:hint="eastAsia"/>
          <w:noProof/>
        </w:rPr>
        <w:t>本校</w:t>
      </w:r>
      <w:r w:rsidR="00DC3B20" w:rsidRPr="00A24F24">
        <w:rPr>
          <w:rFonts w:hint="eastAsia"/>
          <w:noProof/>
        </w:rPr>
        <w:t>响应国家节能减排号召，建设绿色低碳校园、安全校园的重点项目之一。</w:t>
      </w:r>
    </w:p>
    <w:p w14:paraId="23FB8ADC" w14:textId="77777777" w:rsidR="00DC3B20" w:rsidRPr="00A24F24" w:rsidRDefault="00DC3B20" w:rsidP="009174E3">
      <w:pPr>
        <w:ind w:firstLine="420"/>
        <w:rPr>
          <w:noProof/>
        </w:rPr>
      </w:pPr>
      <w:r w:rsidRPr="00A24F24">
        <w:rPr>
          <w:rFonts w:hint="eastAsia"/>
          <w:noProof/>
        </w:rPr>
        <w:t>通过实施</w:t>
      </w:r>
      <w:r w:rsidRPr="00A24F24">
        <w:rPr>
          <w:rFonts w:hint="eastAsia"/>
          <w:bCs/>
          <w:noProof/>
        </w:rPr>
        <w:t>校园能源管理</w:t>
      </w:r>
      <w:r w:rsidRPr="00A24F24">
        <w:rPr>
          <w:rFonts w:hint="eastAsia"/>
          <w:noProof/>
        </w:rPr>
        <w:t>系统可以实时掌握能耗数据、转变能源管理模式、提高能源监管水平、发现有效节能机会、评估节能改造效果。</w:t>
      </w:r>
    </w:p>
    <w:p w14:paraId="040AD75E" w14:textId="77777777" w:rsidR="00DC3B20" w:rsidRPr="00F14C29" w:rsidRDefault="00DC3B20" w:rsidP="0078727A">
      <w:pPr>
        <w:pStyle w:val="ad"/>
        <w:numPr>
          <w:ilvl w:val="1"/>
          <w:numId w:val="13"/>
        </w:numPr>
        <w:ind w:firstLineChars="0"/>
        <w:rPr>
          <w:rFonts w:ascii="宋体" w:hAnsi="宋体"/>
          <w:kern w:val="0"/>
          <w:szCs w:val="20"/>
        </w:rPr>
      </w:pPr>
      <w:r w:rsidRPr="00F14C29">
        <w:rPr>
          <w:rFonts w:ascii="宋体" w:hAnsi="宋体" w:hint="eastAsia"/>
          <w:kern w:val="0"/>
          <w:szCs w:val="20"/>
        </w:rPr>
        <w:t>规划范围</w:t>
      </w:r>
    </w:p>
    <w:p w14:paraId="2EF4E287" w14:textId="77777777" w:rsidR="00DC3B20" w:rsidRPr="00A24F24" w:rsidRDefault="00DC3B20" w:rsidP="009174E3">
      <w:pPr>
        <w:ind w:firstLine="420"/>
      </w:pPr>
      <w:r w:rsidRPr="00A24F24">
        <w:rPr>
          <w:rFonts w:hint="eastAsia"/>
        </w:rPr>
        <w:t>校园能源管理系统主要涉及范围为</w:t>
      </w:r>
      <w:r w:rsidR="00E114CA">
        <w:rPr>
          <w:rFonts w:hint="eastAsia"/>
        </w:rPr>
        <w:t>本校</w:t>
      </w:r>
      <w:r w:rsidRPr="00A24F24">
        <w:rPr>
          <w:rFonts w:hint="eastAsia"/>
        </w:rPr>
        <w:t>的办公楼、教学楼、实验室、宿舍、体育馆、食堂、图书馆、科研所等场所。</w:t>
      </w:r>
    </w:p>
    <w:p w14:paraId="03A3236C" w14:textId="77777777" w:rsidR="00DC3B20" w:rsidRPr="00A24F24" w:rsidRDefault="00DC3B20" w:rsidP="009174E3">
      <w:pPr>
        <w:ind w:firstLine="420"/>
      </w:pPr>
      <w:r w:rsidRPr="00A24F24">
        <w:rPr>
          <w:rFonts w:hint="eastAsia"/>
        </w:rPr>
        <w:t>系统主要监测管理对象为此类场所和建筑的水、电、气等能源资源的消耗情况，对这些信息与数据进行采集、分析和处理，并实时监控管理，为能源部门的决策提供支持。</w:t>
      </w:r>
    </w:p>
    <w:p w14:paraId="24929990" w14:textId="77777777" w:rsidR="00DC3B20" w:rsidRPr="00F14C29" w:rsidRDefault="00DC3B20" w:rsidP="0078727A">
      <w:pPr>
        <w:pStyle w:val="ad"/>
        <w:numPr>
          <w:ilvl w:val="1"/>
          <w:numId w:val="13"/>
        </w:numPr>
        <w:ind w:firstLineChars="0"/>
        <w:rPr>
          <w:rFonts w:ascii="宋体" w:hAnsi="宋体"/>
          <w:kern w:val="0"/>
          <w:szCs w:val="20"/>
        </w:rPr>
      </w:pPr>
      <w:r w:rsidRPr="00F14C29">
        <w:rPr>
          <w:rFonts w:ascii="宋体" w:hAnsi="宋体" w:hint="eastAsia"/>
          <w:kern w:val="0"/>
          <w:szCs w:val="20"/>
        </w:rPr>
        <w:lastRenderedPageBreak/>
        <w:t>规划目标</w:t>
      </w:r>
    </w:p>
    <w:p w14:paraId="2719ED0D" w14:textId="77777777" w:rsidR="00DC3B20" w:rsidRPr="00A24F24" w:rsidRDefault="00DC3B20" w:rsidP="009174E3">
      <w:pPr>
        <w:ind w:firstLine="420"/>
      </w:pPr>
      <w:r w:rsidRPr="00A24F24">
        <w:rPr>
          <w:rFonts w:hint="eastAsia"/>
        </w:rPr>
        <w:t>对</w:t>
      </w:r>
      <w:r w:rsidR="00E114CA">
        <w:rPr>
          <w:rFonts w:hint="eastAsia"/>
        </w:rPr>
        <w:t>本校</w:t>
      </w:r>
      <w:r w:rsidRPr="00A24F24">
        <w:rPr>
          <w:rFonts w:hint="eastAsia"/>
        </w:rPr>
        <w:t>范围内的能耗状况实现数据统一采集，对相关数据进行分析统计，提供切实有效的节能措施，建立实用的能源管理和应用系统，达到节能的目的并提高工作效率。</w:t>
      </w:r>
    </w:p>
    <w:p w14:paraId="28A7C6FE" w14:textId="77777777" w:rsidR="00DC3B20" w:rsidRPr="00F14C29" w:rsidRDefault="00DC3B20" w:rsidP="0078727A">
      <w:pPr>
        <w:pStyle w:val="ad"/>
        <w:numPr>
          <w:ilvl w:val="1"/>
          <w:numId w:val="13"/>
        </w:numPr>
        <w:ind w:firstLineChars="0"/>
        <w:rPr>
          <w:rFonts w:ascii="宋体" w:hAnsi="宋体"/>
          <w:kern w:val="0"/>
          <w:szCs w:val="20"/>
        </w:rPr>
      </w:pPr>
      <w:r w:rsidRPr="00F14C29">
        <w:rPr>
          <w:rFonts w:ascii="宋体" w:hAnsi="宋体" w:hint="eastAsia"/>
          <w:kern w:val="0"/>
          <w:szCs w:val="20"/>
        </w:rPr>
        <w:t>设计原则</w:t>
      </w:r>
    </w:p>
    <w:p w14:paraId="4789CBC0" w14:textId="77777777" w:rsidR="008E0E6B" w:rsidRPr="00F14C29" w:rsidRDefault="008E0E6B" w:rsidP="008E0E6B">
      <w:pPr>
        <w:ind w:leftChars="85" w:left="178" w:firstLine="422"/>
        <w:rPr>
          <w:rFonts w:ascii="宋体" w:hAnsi="宋体"/>
          <w:b/>
          <w:kern w:val="0"/>
          <w:szCs w:val="20"/>
        </w:rPr>
      </w:pPr>
      <w:r w:rsidRPr="00F14C29">
        <w:rPr>
          <w:rFonts w:ascii="宋体" w:hAnsi="宋体" w:hint="eastAsia"/>
          <w:b/>
          <w:kern w:val="0"/>
          <w:szCs w:val="20"/>
        </w:rPr>
        <w:t>技术先进实用</w:t>
      </w:r>
    </w:p>
    <w:p w14:paraId="0C5A578D" w14:textId="77777777" w:rsidR="008E0E6B" w:rsidRPr="00F14C29" w:rsidRDefault="008E0E6B" w:rsidP="008E0E6B">
      <w:pPr>
        <w:ind w:leftChars="85" w:left="178" w:firstLine="420"/>
        <w:rPr>
          <w:rFonts w:ascii="宋体" w:hAnsi="宋体"/>
          <w:kern w:val="0"/>
          <w:szCs w:val="20"/>
        </w:rPr>
      </w:pPr>
      <w:r w:rsidRPr="00F14C29">
        <w:rPr>
          <w:rFonts w:ascii="宋体" w:hAnsi="宋体" w:hint="eastAsia"/>
          <w:kern w:val="0"/>
          <w:szCs w:val="20"/>
        </w:rPr>
        <w:t>在技术上要追求先进，在使用上要求简便实用，而且，在技术上要讲究成熟、可靠，不带有任何试验性质的应用。</w:t>
      </w:r>
    </w:p>
    <w:p w14:paraId="00DD64B0" w14:textId="77777777" w:rsidR="008E0E6B" w:rsidRPr="00F14C29" w:rsidRDefault="008E0E6B" w:rsidP="008E0E6B">
      <w:pPr>
        <w:ind w:leftChars="85" w:left="178" w:firstLine="422"/>
        <w:rPr>
          <w:rFonts w:ascii="宋体" w:hAnsi="宋体"/>
          <w:b/>
          <w:kern w:val="0"/>
          <w:szCs w:val="20"/>
        </w:rPr>
      </w:pPr>
      <w:r w:rsidRPr="00F14C29">
        <w:rPr>
          <w:rFonts w:ascii="宋体" w:hAnsi="宋体" w:hint="eastAsia"/>
          <w:b/>
          <w:kern w:val="0"/>
          <w:szCs w:val="20"/>
        </w:rPr>
        <w:t>系统应具有集中统一的管理能力，为系统管理大大提供方便</w:t>
      </w:r>
    </w:p>
    <w:p w14:paraId="486C6AB6" w14:textId="77777777" w:rsidR="008E0E6B" w:rsidRPr="00F14C29" w:rsidRDefault="008E0E6B" w:rsidP="008E0E6B">
      <w:pPr>
        <w:ind w:leftChars="85" w:left="178" w:firstLine="420"/>
        <w:rPr>
          <w:rFonts w:ascii="宋体" w:hAnsi="宋体"/>
          <w:kern w:val="0"/>
          <w:szCs w:val="20"/>
        </w:rPr>
      </w:pPr>
      <w:r w:rsidRPr="00F14C29">
        <w:rPr>
          <w:rFonts w:ascii="宋体" w:hAnsi="宋体" w:hint="eastAsia"/>
          <w:kern w:val="0"/>
          <w:szCs w:val="20"/>
        </w:rPr>
        <w:t>根据实际的管理体制，公共安全管理是集中统一的，因此，我们的系统具有多级集中统一的管理中心，并实施科学合理的管理，使监控技术发挥最高的效用。</w:t>
      </w:r>
    </w:p>
    <w:p w14:paraId="0246997F" w14:textId="77777777" w:rsidR="008E0E6B" w:rsidRPr="00F14C29" w:rsidRDefault="008E0E6B" w:rsidP="008E0E6B">
      <w:pPr>
        <w:ind w:leftChars="85" w:left="178" w:firstLine="422"/>
        <w:rPr>
          <w:rFonts w:ascii="宋体" w:hAnsi="宋体"/>
          <w:b/>
          <w:kern w:val="0"/>
          <w:szCs w:val="20"/>
        </w:rPr>
      </w:pPr>
      <w:r w:rsidRPr="00F14C29">
        <w:rPr>
          <w:rFonts w:ascii="宋体" w:hAnsi="宋体" w:hint="eastAsia"/>
          <w:b/>
          <w:kern w:val="0"/>
          <w:szCs w:val="20"/>
        </w:rPr>
        <w:t>系统应具有开放性、可扩性、兼容性和灵活性</w:t>
      </w:r>
    </w:p>
    <w:p w14:paraId="697B3FC0" w14:textId="77777777" w:rsidR="008E0E6B" w:rsidRPr="00F14C29" w:rsidRDefault="008E0E6B" w:rsidP="008E0E6B">
      <w:pPr>
        <w:ind w:leftChars="85" w:left="178" w:firstLine="420"/>
        <w:rPr>
          <w:rFonts w:ascii="宋体" w:hAnsi="宋体"/>
          <w:kern w:val="0"/>
          <w:szCs w:val="20"/>
        </w:rPr>
      </w:pPr>
      <w:r w:rsidRPr="00F14C29">
        <w:rPr>
          <w:rFonts w:ascii="宋体" w:hAnsi="宋体" w:hint="eastAsia"/>
          <w:kern w:val="0"/>
          <w:szCs w:val="20"/>
        </w:rPr>
        <w:t>以安全为核心，系统具有开放性，能有机地与其它系统连接，融合成一个整体。系统范围大小差异很大，要求系统能适合多种规模，要有较强的可扩性；能随时适应对系统的扩容要求。系统具有很强的兼容性和灵活性，能适应产品的升级换代，是系统设计的一个重要思想。</w:t>
      </w:r>
    </w:p>
    <w:p w14:paraId="3849A5CF" w14:textId="77777777" w:rsidR="008E0E6B" w:rsidRPr="00F14C29" w:rsidRDefault="008E0E6B" w:rsidP="008E0E6B">
      <w:pPr>
        <w:ind w:leftChars="85" w:left="178" w:firstLine="422"/>
        <w:rPr>
          <w:rFonts w:ascii="宋体" w:hAnsi="宋体"/>
          <w:b/>
          <w:kern w:val="0"/>
          <w:szCs w:val="20"/>
        </w:rPr>
      </w:pPr>
      <w:r w:rsidRPr="00F14C29">
        <w:rPr>
          <w:rFonts w:ascii="宋体" w:hAnsi="宋体" w:hint="eastAsia"/>
          <w:b/>
          <w:kern w:val="0"/>
          <w:szCs w:val="20"/>
        </w:rPr>
        <w:t>系统的设计和产品的选择应标准化、规范化</w:t>
      </w:r>
    </w:p>
    <w:p w14:paraId="7C6AC6BE" w14:textId="77777777" w:rsidR="008E0E6B" w:rsidRPr="00F14C29" w:rsidRDefault="008E0E6B" w:rsidP="008E0E6B">
      <w:pPr>
        <w:ind w:leftChars="85" w:left="178" w:firstLine="420"/>
        <w:rPr>
          <w:rFonts w:ascii="宋体" w:hAnsi="宋体"/>
          <w:kern w:val="0"/>
          <w:szCs w:val="20"/>
        </w:rPr>
      </w:pPr>
      <w:r w:rsidRPr="00F14C29">
        <w:rPr>
          <w:rFonts w:ascii="宋体" w:hAnsi="宋体" w:hint="eastAsia"/>
          <w:kern w:val="0"/>
          <w:szCs w:val="20"/>
        </w:rPr>
        <w:t>系统的设计和产品的选择标准化，规范化是必须的。</w:t>
      </w:r>
    </w:p>
    <w:p w14:paraId="27577158" w14:textId="77777777" w:rsidR="008E0E6B" w:rsidRPr="00F14C29" w:rsidRDefault="008E0E6B" w:rsidP="008E0E6B">
      <w:pPr>
        <w:ind w:leftChars="85" w:left="178" w:firstLine="422"/>
        <w:rPr>
          <w:rFonts w:ascii="宋体" w:hAnsi="宋体"/>
          <w:b/>
          <w:kern w:val="0"/>
          <w:szCs w:val="20"/>
        </w:rPr>
      </w:pPr>
      <w:r w:rsidRPr="00F14C29">
        <w:rPr>
          <w:rFonts w:ascii="宋体" w:hAnsi="宋体" w:hint="eastAsia"/>
          <w:b/>
          <w:kern w:val="0"/>
          <w:szCs w:val="20"/>
        </w:rPr>
        <w:t>系统必须具有安全性、可靠性、容错性</w:t>
      </w:r>
    </w:p>
    <w:p w14:paraId="60A3FC6E" w14:textId="77777777" w:rsidR="008E0E6B" w:rsidRPr="00F14C29" w:rsidRDefault="008E0E6B" w:rsidP="008E0E6B">
      <w:pPr>
        <w:ind w:leftChars="85" w:left="178" w:firstLine="420"/>
        <w:rPr>
          <w:rFonts w:ascii="宋体" w:hAnsi="宋体"/>
          <w:kern w:val="0"/>
          <w:szCs w:val="20"/>
        </w:rPr>
      </w:pPr>
      <w:r w:rsidRPr="00F14C29">
        <w:rPr>
          <w:rFonts w:ascii="宋体" w:hAnsi="宋体" w:hint="eastAsia"/>
          <w:kern w:val="0"/>
          <w:szCs w:val="20"/>
        </w:rPr>
        <w:t>系统设备的安全性可靠性是个非常重要的指标。为避免操作人员误操作等，致使系统工作不正常，要求系统具有较强的容错性和自检功能。</w:t>
      </w:r>
    </w:p>
    <w:p w14:paraId="0E180266" w14:textId="77777777" w:rsidR="008E0E6B" w:rsidRPr="00F14C29" w:rsidRDefault="008E0E6B" w:rsidP="008E0E6B">
      <w:pPr>
        <w:ind w:leftChars="85" w:left="178" w:firstLine="422"/>
        <w:rPr>
          <w:rFonts w:ascii="宋体" w:hAnsi="宋体"/>
          <w:b/>
          <w:kern w:val="0"/>
          <w:szCs w:val="20"/>
        </w:rPr>
      </w:pPr>
      <w:r w:rsidRPr="00F14C29">
        <w:rPr>
          <w:rFonts w:ascii="宋体" w:hAnsi="宋体" w:hint="eastAsia"/>
          <w:b/>
          <w:kern w:val="0"/>
          <w:szCs w:val="20"/>
        </w:rPr>
        <w:t>合理的性能价格比</w:t>
      </w:r>
    </w:p>
    <w:p w14:paraId="4A20AEE3" w14:textId="77777777" w:rsidR="008E0E6B" w:rsidRPr="00F14C29" w:rsidRDefault="008E0E6B" w:rsidP="008E0E6B">
      <w:pPr>
        <w:ind w:leftChars="85" w:left="178" w:firstLine="420"/>
        <w:rPr>
          <w:rFonts w:ascii="宋体" w:hAnsi="宋体"/>
          <w:kern w:val="0"/>
          <w:szCs w:val="20"/>
        </w:rPr>
      </w:pPr>
      <w:r w:rsidRPr="00F14C29">
        <w:rPr>
          <w:rFonts w:ascii="宋体" w:hAnsi="宋体" w:hint="eastAsia"/>
          <w:kern w:val="0"/>
          <w:szCs w:val="20"/>
        </w:rPr>
        <w:t>在系统设计时，从实际出发，在有限的价格下，追求最高的性能。</w:t>
      </w:r>
    </w:p>
    <w:p w14:paraId="62E21E44" w14:textId="77777777" w:rsidR="00DC3B20" w:rsidRPr="00A24F24" w:rsidRDefault="00DC3B20" w:rsidP="005C65A4">
      <w:pPr>
        <w:pStyle w:val="4"/>
      </w:pPr>
      <w:bookmarkStart w:id="157" w:name="_Toc330477523"/>
      <w:r w:rsidRPr="00A24F24">
        <w:rPr>
          <w:rFonts w:hint="eastAsia"/>
        </w:rPr>
        <w:t xml:space="preserve">6.2.9.2 </w:t>
      </w:r>
      <w:r w:rsidRPr="00A24F24">
        <w:rPr>
          <w:rFonts w:hint="eastAsia"/>
        </w:rPr>
        <w:t>总体规划</w:t>
      </w:r>
      <w:bookmarkEnd w:id="157"/>
    </w:p>
    <w:p w14:paraId="17B014CF" w14:textId="77777777" w:rsidR="00DC3B20" w:rsidRPr="00F14C29" w:rsidRDefault="00DC3B20" w:rsidP="0078727A">
      <w:pPr>
        <w:pStyle w:val="ad"/>
        <w:numPr>
          <w:ilvl w:val="0"/>
          <w:numId w:val="14"/>
        </w:numPr>
        <w:ind w:left="0" w:firstLineChars="0" w:firstLine="426"/>
        <w:rPr>
          <w:rFonts w:ascii="宋体" w:hAnsi="宋体"/>
          <w:b/>
          <w:kern w:val="0"/>
          <w:szCs w:val="20"/>
        </w:rPr>
      </w:pPr>
      <w:r w:rsidRPr="00F14C29">
        <w:rPr>
          <w:rFonts w:ascii="宋体" w:hAnsi="宋体" w:hint="eastAsia"/>
          <w:b/>
          <w:kern w:val="0"/>
          <w:szCs w:val="20"/>
        </w:rPr>
        <w:t>系统构成</w:t>
      </w:r>
    </w:p>
    <w:p w14:paraId="591B1793" w14:textId="77777777" w:rsidR="00DC3B20" w:rsidRPr="00A24F24" w:rsidRDefault="00DC3B20" w:rsidP="009174E3">
      <w:pPr>
        <w:ind w:firstLine="420"/>
      </w:pPr>
      <w:r w:rsidRPr="00A24F24">
        <w:rPr>
          <w:rFonts w:hint="eastAsia"/>
        </w:rPr>
        <w:t>校园能源管理系统采用分层部署的技术架构，可分为数据感知、数据传输网络和应用层。</w:t>
      </w:r>
    </w:p>
    <w:p w14:paraId="7F643C17" w14:textId="77777777" w:rsidR="00DC3B20" w:rsidRPr="00F14C29" w:rsidRDefault="000F1519" w:rsidP="008234D6">
      <w:pPr>
        <w:ind w:firstLine="420"/>
        <w:jc w:val="center"/>
        <w:rPr>
          <w:rFonts w:ascii="宋体" w:hAnsi="宋体"/>
          <w:kern w:val="0"/>
          <w:szCs w:val="20"/>
        </w:rPr>
      </w:pPr>
      <w:r>
        <w:rPr>
          <w:noProof/>
        </w:rPr>
        <w:lastRenderedPageBreak/>
        <w:drawing>
          <wp:inline distT="0" distB="0" distL="0" distR="0" wp14:anchorId="03C86DD3" wp14:editId="3B29F492">
            <wp:extent cx="3562350" cy="2571750"/>
            <wp:effectExtent l="19050" t="0" r="0" b="0"/>
            <wp:docPr id="50" name="图片 10" descr="说明: http://www.newcapec.com.cn/upload/images/20111108_065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http://www.newcapec.com.cn/upload/images/20111108_065221.jpg"/>
                    <pic:cNvPicPr>
                      <a:picLocks noChangeAspect="1" noChangeArrowheads="1"/>
                    </pic:cNvPicPr>
                  </pic:nvPicPr>
                  <pic:blipFill>
                    <a:blip r:embed="rId72" cstate="print"/>
                    <a:srcRect/>
                    <a:stretch>
                      <a:fillRect/>
                    </a:stretch>
                  </pic:blipFill>
                  <pic:spPr bwMode="auto">
                    <a:xfrm>
                      <a:off x="0" y="0"/>
                      <a:ext cx="3562350" cy="2571750"/>
                    </a:xfrm>
                    <a:prstGeom prst="rect">
                      <a:avLst/>
                    </a:prstGeom>
                    <a:noFill/>
                    <a:ln w="9525">
                      <a:noFill/>
                      <a:miter lim="800000"/>
                      <a:headEnd/>
                      <a:tailEnd/>
                    </a:ln>
                  </pic:spPr>
                </pic:pic>
              </a:graphicData>
            </a:graphic>
          </wp:inline>
        </w:drawing>
      </w:r>
    </w:p>
    <w:p w14:paraId="43622874" w14:textId="77777777" w:rsidR="00DC3B20" w:rsidRPr="00A24F24" w:rsidRDefault="00DC3B20" w:rsidP="00C9422E">
      <w:pPr>
        <w:ind w:firstLine="361"/>
        <w:jc w:val="center"/>
        <w:rPr>
          <w:b/>
          <w:sz w:val="18"/>
          <w:szCs w:val="18"/>
        </w:rPr>
      </w:pPr>
      <w:r w:rsidRPr="00A24F24">
        <w:rPr>
          <w:rFonts w:hint="eastAsia"/>
          <w:b/>
          <w:sz w:val="18"/>
          <w:szCs w:val="18"/>
        </w:rPr>
        <w:t>校园能源管理系统技术架构图</w:t>
      </w:r>
    </w:p>
    <w:p w14:paraId="27B6CBC6" w14:textId="77777777" w:rsidR="00DC3B20" w:rsidRPr="00A24F24" w:rsidRDefault="00DC3B20" w:rsidP="009174E3">
      <w:pPr>
        <w:ind w:firstLine="420"/>
      </w:pPr>
      <w:r w:rsidRPr="00A24F24">
        <w:rPr>
          <w:rFonts w:hint="eastAsia"/>
        </w:rPr>
        <w:t>感知层：用于水量、电量数据信息的采集和上传。</w:t>
      </w:r>
    </w:p>
    <w:p w14:paraId="2AB43868" w14:textId="77777777" w:rsidR="00DC3B20" w:rsidRPr="00A24F24" w:rsidRDefault="00DC3B20" w:rsidP="009174E3">
      <w:pPr>
        <w:ind w:firstLine="420"/>
      </w:pPr>
      <w:r w:rsidRPr="00A24F24">
        <w:rPr>
          <w:rFonts w:hint="eastAsia"/>
        </w:rPr>
        <w:t>网络层：信息传递和处理，包括通信与互联网的融合网络、网络管理中心、信息中心和智能处理中心等。</w:t>
      </w:r>
    </w:p>
    <w:p w14:paraId="5EE4C093" w14:textId="77777777" w:rsidR="00DC3B20" w:rsidRPr="00A24F24" w:rsidRDefault="00DC3B20" w:rsidP="009174E3">
      <w:pPr>
        <w:ind w:firstLine="420"/>
      </w:pPr>
      <w:r w:rsidRPr="00A24F24">
        <w:rPr>
          <w:rFonts w:hint="eastAsia"/>
        </w:rPr>
        <w:t>应用层：是面向用户的服务，主要包括：水电预付费管理系统、自助查询缴费系统、电能计量管理系统、给水计量管理系统以及能源综合分析系统。</w:t>
      </w:r>
    </w:p>
    <w:p w14:paraId="08BCBC98" w14:textId="77777777" w:rsidR="00DC3B20" w:rsidRPr="00A24F24" w:rsidRDefault="00DC3B20" w:rsidP="009174E3">
      <w:pPr>
        <w:ind w:firstLine="420"/>
      </w:pPr>
      <w:r w:rsidRPr="00A24F24">
        <w:rPr>
          <w:rFonts w:hint="eastAsia"/>
        </w:rPr>
        <w:t>具体设备组网则分为一级中心能源管理和二级现场能源监控两层结构。</w:t>
      </w:r>
    </w:p>
    <w:p w14:paraId="4B9BC9FE" w14:textId="77777777" w:rsidR="00DC3B20" w:rsidRPr="00F14C29" w:rsidRDefault="000F1519" w:rsidP="009174E3">
      <w:pPr>
        <w:ind w:firstLine="420"/>
        <w:rPr>
          <w:rFonts w:ascii="宋体" w:hAnsi="宋体"/>
          <w:kern w:val="0"/>
          <w:szCs w:val="20"/>
        </w:rPr>
      </w:pPr>
      <w:r>
        <w:rPr>
          <w:noProof/>
        </w:rPr>
        <w:drawing>
          <wp:inline distT="0" distB="0" distL="0" distR="0" wp14:anchorId="5398525D" wp14:editId="159CA503">
            <wp:extent cx="4953000" cy="2914650"/>
            <wp:effectExtent l="19050" t="0" r="0" b="0"/>
            <wp:docPr id="51" name="图片 11" descr="说明: 校园能源管控网络拓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说明: 校园能源管控网络拓扑"/>
                    <pic:cNvPicPr>
                      <a:picLocks noChangeAspect="1" noChangeArrowheads="1"/>
                    </pic:cNvPicPr>
                  </pic:nvPicPr>
                  <pic:blipFill>
                    <a:blip r:embed="rId73" cstate="print"/>
                    <a:srcRect/>
                    <a:stretch>
                      <a:fillRect/>
                    </a:stretch>
                  </pic:blipFill>
                  <pic:spPr bwMode="auto">
                    <a:xfrm>
                      <a:off x="0" y="0"/>
                      <a:ext cx="4953000" cy="2914650"/>
                    </a:xfrm>
                    <a:prstGeom prst="rect">
                      <a:avLst/>
                    </a:prstGeom>
                    <a:noFill/>
                    <a:ln w="9525">
                      <a:noFill/>
                      <a:miter lim="800000"/>
                      <a:headEnd/>
                      <a:tailEnd/>
                    </a:ln>
                  </pic:spPr>
                </pic:pic>
              </a:graphicData>
            </a:graphic>
          </wp:inline>
        </w:drawing>
      </w:r>
    </w:p>
    <w:p w14:paraId="32A0E6A6" w14:textId="77777777" w:rsidR="00DC3B20" w:rsidRPr="00A24F24" w:rsidRDefault="00DC3B20" w:rsidP="009174E3">
      <w:pPr>
        <w:ind w:firstLine="420"/>
      </w:pPr>
      <w:r w:rsidRPr="00A24F24">
        <w:rPr>
          <w:rFonts w:hint="eastAsia"/>
        </w:rPr>
        <w:t>校园能源管理系统网络拓扑图</w:t>
      </w:r>
    </w:p>
    <w:p w14:paraId="61BD2BD2" w14:textId="77777777" w:rsidR="00DC3B20" w:rsidRPr="00F14C29" w:rsidRDefault="00DC3B20" w:rsidP="0078727A">
      <w:pPr>
        <w:pStyle w:val="ad"/>
        <w:numPr>
          <w:ilvl w:val="0"/>
          <w:numId w:val="14"/>
        </w:numPr>
        <w:ind w:left="0" w:firstLineChars="0" w:firstLine="426"/>
        <w:rPr>
          <w:rFonts w:ascii="宋体" w:hAnsi="宋体"/>
          <w:b/>
          <w:kern w:val="0"/>
          <w:szCs w:val="20"/>
        </w:rPr>
      </w:pPr>
      <w:r w:rsidRPr="00F14C29">
        <w:rPr>
          <w:rFonts w:ascii="宋体" w:hAnsi="宋体" w:hint="eastAsia"/>
          <w:b/>
          <w:kern w:val="0"/>
          <w:szCs w:val="20"/>
        </w:rPr>
        <w:t>主要功能</w:t>
      </w:r>
    </w:p>
    <w:p w14:paraId="3146F600" w14:textId="77777777" w:rsidR="00DC3B20" w:rsidRPr="00A24F24" w:rsidRDefault="00DC3B20" w:rsidP="009174E3">
      <w:pPr>
        <w:ind w:firstLine="420"/>
      </w:pPr>
      <w:r w:rsidRPr="00A24F24">
        <w:rPr>
          <w:rFonts w:hint="eastAsia"/>
        </w:rPr>
        <w:t>水电预付费信息管理：融合了水、电、气等费用的收缴功能，包括计费参数（结算方式、</w:t>
      </w:r>
      <w:r w:rsidRPr="00A24F24">
        <w:rPr>
          <w:rFonts w:hint="eastAsia"/>
        </w:rPr>
        <w:lastRenderedPageBreak/>
        <w:t>费率、费用补贴、账单打印等）设置，并可根据客户的实际需要做缴费模式的更改。</w:t>
      </w:r>
    </w:p>
    <w:p w14:paraId="0A582842" w14:textId="77777777" w:rsidR="00DC3B20" w:rsidRPr="00A24F24" w:rsidRDefault="00DC3B20" w:rsidP="009174E3">
      <w:pPr>
        <w:ind w:firstLine="420"/>
      </w:pPr>
      <w:r w:rsidRPr="00A24F24">
        <w:rPr>
          <w:rFonts w:hint="eastAsia"/>
        </w:rPr>
        <w:t>设施监控与管理：远程控制设备的远程参数配置、设备程序远程升级、远程设备动作控制（如：水、气表开关阀控制和电表的远程断送电控制、公共照明控制、空调系统监控）等。对实现系统功能的所有组成设备的管理，包括数据集中器、计量仪表的档案管理等。</w:t>
      </w:r>
      <w:r w:rsidRPr="00A24F24">
        <w:rPr>
          <w:rFonts w:hint="eastAsia"/>
        </w:rPr>
        <w:br/>
      </w:r>
      <w:r w:rsidRPr="00A24F24">
        <w:rPr>
          <w:rFonts w:hint="eastAsia"/>
        </w:rPr>
        <w:t xml:space="preserve">　　能源监测与管理：表计数据远程即时抄收为本系统基本核心业务，通工业现场总线将数据上传至数据集中器，数据集中器通过</w:t>
      </w:r>
      <w:r w:rsidRPr="00A24F24">
        <w:rPr>
          <w:rFonts w:hint="eastAsia"/>
        </w:rPr>
        <w:t>PSTN/GPRS/GSM/CDMA/ Ethernet</w:t>
      </w:r>
      <w:r w:rsidRPr="00A24F24">
        <w:rPr>
          <w:rFonts w:hint="eastAsia"/>
        </w:rPr>
        <w:t>等信道于系统主站进行通信，完成整个系统基础数据链的采集、传输与监控。</w:t>
      </w:r>
    </w:p>
    <w:p w14:paraId="730D1FAD" w14:textId="77777777" w:rsidR="00DC3B20" w:rsidRPr="00A24F24" w:rsidRDefault="00DC3B20" w:rsidP="009174E3">
      <w:pPr>
        <w:ind w:firstLine="420"/>
      </w:pPr>
      <w:r w:rsidRPr="00A24F24">
        <w:rPr>
          <w:rFonts w:hint="eastAsia"/>
        </w:rPr>
        <w:t>能源效率分析与控制策略：通过对分项计量获得的用电数据深入挖掘，编写数据分析软件，校检数据可靠性和正确性，提出横向对比、纵向层层深入剖析的方法，准确找到大型公共建筑中的能耗浪费和节能潜力，评判管理或技术措施的实际节能效果。</w:t>
      </w:r>
    </w:p>
    <w:p w14:paraId="5985166C" w14:textId="77777777" w:rsidR="00DC3B20" w:rsidRPr="00A24F24" w:rsidRDefault="00DC3B20" w:rsidP="0033174E">
      <w:pPr>
        <w:pStyle w:val="3"/>
      </w:pPr>
      <w:bookmarkStart w:id="158" w:name="_Toc330477524"/>
      <w:r w:rsidRPr="00A24F24">
        <w:rPr>
          <w:rFonts w:hint="eastAsia"/>
        </w:rPr>
        <w:t xml:space="preserve">6.2.10 </w:t>
      </w:r>
      <w:r w:rsidRPr="00A24F24">
        <w:rPr>
          <w:rFonts w:hint="eastAsia"/>
        </w:rPr>
        <w:t>校园资产管理</w:t>
      </w:r>
      <w:bookmarkEnd w:id="158"/>
    </w:p>
    <w:p w14:paraId="61BA20B2" w14:textId="77777777" w:rsidR="00DC3B20" w:rsidRPr="00A24F24" w:rsidRDefault="00DC3B20" w:rsidP="005C65A4">
      <w:pPr>
        <w:pStyle w:val="4"/>
      </w:pPr>
      <w:bookmarkStart w:id="159" w:name="_Toc330477525"/>
      <w:r w:rsidRPr="00A24F24">
        <w:rPr>
          <w:rFonts w:hint="eastAsia"/>
        </w:rPr>
        <w:t xml:space="preserve">6.2.10.1 </w:t>
      </w:r>
      <w:r w:rsidRPr="00A24F24">
        <w:rPr>
          <w:rFonts w:hint="eastAsia"/>
        </w:rPr>
        <w:t>系统概述</w:t>
      </w:r>
      <w:bookmarkEnd w:id="159"/>
    </w:p>
    <w:p w14:paraId="3C854958" w14:textId="77777777" w:rsidR="00DC3B20" w:rsidRPr="00A24F24" w:rsidRDefault="00DC3B20" w:rsidP="009174E3">
      <w:pPr>
        <w:ind w:firstLine="420"/>
      </w:pPr>
      <w:r w:rsidRPr="00A24F24">
        <w:rPr>
          <w:rFonts w:hint="eastAsia"/>
        </w:rPr>
        <w:t>固定资产的管理是</w:t>
      </w:r>
      <w:r w:rsidR="009851EF">
        <w:rPr>
          <w:rFonts w:hint="eastAsia"/>
        </w:rPr>
        <w:t>XX</w:t>
      </w:r>
      <w:r w:rsidR="003415C9">
        <w:rPr>
          <w:rFonts w:hint="eastAsia"/>
        </w:rPr>
        <w:t>学校基地</w:t>
      </w:r>
      <w:r w:rsidRPr="00A24F24">
        <w:rPr>
          <w:rFonts w:hint="eastAsia"/>
        </w:rPr>
        <w:t>日常管理的重要的组成部分。科学、准确的固定资产管理可以减少校园的运营成本，避免了不必要的浪费。</w:t>
      </w:r>
    </w:p>
    <w:p w14:paraId="605B9866" w14:textId="77777777" w:rsidR="00DC3B20" w:rsidRPr="00A24F24" w:rsidRDefault="000F1519" w:rsidP="009174E3">
      <w:pPr>
        <w:ind w:firstLine="420"/>
      </w:pPr>
      <w:r>
        <w:rPr>
          <w:noProof/>
        </w:rPr>
        <w:drawing>
          <wp:inline distT="0" distB="0" distL="0" distR="0" wp14:anchorId="357314CB" wp14:editId="1AF18C23">
            <wp:extent cx="4048125" cy="2838450"/>
            <wp:effectExtent l="19050" t="0" r="9525" b="0"/>
            <wp:docPr id="52" name="图片 4" descr="说明: 资产管理示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资产管理示意.jpg"/>
                    <pic:cNvPicPr>
                      <a:picLocks noChangeAspect="1" noChangeArrowheads="1"/>
                    </pic:cNvPicPr>
                  </pic:nvPicPr>
                  <pic:blipFill>
                    <a:blip r:embed="rId74" cstate="print"/>
                    <a:srcRect/>
                    <a:stretch>
                      <a:fillRect/>
                    </a:stretch>
                  </pic:blipFill>
                  <pic:spPr bwMode="auto">
                    <a:xfrm>
                      <a:off x="0" y="0"/>
                      <a:ext cx="4048125" cy="2838450"/>
                    </a:xfrm>
                    <a:prstGeom prst="rect">
                      <a:avLst/>
                    </a:prstGeom>
                    <a:noFill/>
                    <a:ln w="9525">
                      <a:noFill/>
                      <a:miter lim="800000"/>
                      <a:headEnd/>
                      <a:tailEnd/>
                    </a:ln>
                  </pic:spPr>
                </pic:pic>
              </a:graphicData>
            </a:graphic>
          </wp:inline>
        </w:drawing>
      </w:r>
    </w:p>
    <w:p w14:paraId="34F25C51" w14:textId="77777777" w:rsidR="00DC3B20" w:rsidRPr="00A24F24" w:rsidRDefault="00DC3B20" w:rsidP="009174E3">
      <w:pPr>
        <w:ind w:firstLine="420"/>
      </w:pPr>
      <w:r w:rsidRPr="00A24F24">
        <w:rPr>
          <w:rFonts w:hint="eastAsia"/>
        </w:rPr>
        <w:t>利用</w:t>
      </w:r>
      <w:r w:rsidRPr="00A24F24">
        <w:rPr>
          <w:rFonts w:hint="eastAsia"/>
        </w:rPr>
        <w:t>RFID</w:t>
      </w:r>
      <w:r w:rsidRPr="00A24F24">
        <w:rPr>
          <w:rFonts w:hint="eastAsia"/>
        </w:rPr>
        <w:t>（射频识别）技术应用于</w:t>
      </w:r>
      <w:r w:rsidR="00E114CA">
        <w:rPr>
          <w:rFonts w:hint="eastAsia"/>
        </w:rPr>
        <w:t>本校</w:t>
      </w:r>
      <w:r w:rsidRPr="00A24F24">
        <w:rPr>
          <w:rFonts w:hint="eastAsia"/>
        </w:rPr>
        <w:t>的固定资产管理，可以实现现代化、有效、有保证的科学管理。</w:t>
      </w:r>
      <w:r w:rsidRPr="00A24F24">
        <w:rPr>
          <w:rFonts w:hint="eastAsia"/>
        </w:rPr>
        <w:t>RFID</w:t>
      </w:r>
      <w:r w:rsidRPr="00A24F24">
        <w:rPr>
          <w:rFonts w:hint="eastAsia"/>
        </w:rPr>
        <w:t>远距离的射频识别可以对校园的资产进行实时的监控和清理、管理，</w:t>
      </w:r>
      <w:r w:rsidRPr="00A24F24">
        <w:rPr>
          <w:rFonts w:hint="eastAsia"/>
        </w:rPr>
        <w:lastRenderedPageBreak/>
        <w:t>借助在每一件资产上贴上的</w:t>
      </w:r>
      <w:r w:rsidRPr="00A24F24">
        <w:rPr>
          <w:rFonts w:hint="eastAsia"/>
        </w:rPr>
        <w:t>RFID</w:t>
      </w:r>
      <w:r w:rsidRPr="00A24F24">
        <w:rPr>
          <w:rFonts w:hint="eastAsia"/>
        </w:rPr>
        <w:t>标签，通过</w:t>
      </w:r>
      <w:r w:rsidRPr="00A24F24">
        <w:rPr>
          <w:rFonts w:hint="eastAsia"/>
        </w:rPr>
        <w:t>RFID</w:t>
      </w:r>
      <w:r w:rsidRPr="00A24F24">
        <w:rPr>
          <w:rFonts w:hint="eastAsia"/>
        </w:rPr>
        <w:t>读写器实时读取，以实物为管理基础，避免了以账面为基础的管理缺点。对重要的资产还可以实现动态的监控管理，整个资产管理系统主要包括资产、位置、状态、购买时间和详细的情况、资产的周期和效率、资产管理与财务的关系、保养、维修等等信息都可以随时的通过</w:t>
      </w:r>
      <w:r w:rsidRPr="00A24F24">
        <w:rPr>
          <w:rFonts w:hint="eastAsia"/>
        </w:rPr>
        <w:t>RFID</w:t>
      </w:r>
      <w:r w:rsidRPr="00A24F24">
        <w:rPr>
          <w:rFonts w:hint="eastAsia"/>
        </w:rPr>
        <w:t>读写器读取，</w:t>
      </w:r>
      <w:r w:rsidRPr="00A24F24">
        <w:rPr>
          <w:rFonts w:hint="eastAsia"/>
        </w:rPr>
        <w:t>RFID</w:t>
      </w:r>
      <w:r w:rsidRPr="00A24F24">
        <w:rPr>
          <w:rFonts w:hint="eastAsia"/>
        </w:rPr>
        <w:t>标签信息传送到数据中心进行处理，实现全过程的监控管理。</w:t>
      </w:r>
    </w:p>
    <w:p w14:paraId="50CC7268" w14:textId="77777777" w:rsidR="00DC3B20" w:rsidRPr="00F14C29" w:rsidRDefault="00DC3B20" w:rsidP="0078727A">
      <w:pPr>
        <w:pStyle w:val="ad"/>
        <w:numPr>
          <w:ilvl w:val="0"/>
          <w:numId w:val="15"/>
        </w:numPr>
        <w:ind w:firstLineChars="0"/>
        <w:rPr>
          <w:rFonts w:ascii="宋体" w:hAnsi="宋体"/>
          <w:kern w:val="0"/>
          <w:szCs w:val="20"/>
        </w:rPr>
      </w:pPr>
      <w:r w:rsidRPr="00F14C29">
        <w:rPr>
          <w:rFonts w:ascii="宋体" w:hAnsi="宋体" w:hint="eastAsia"/>
          <w:kern w:val="0"/>
          <w:szCs w:val="20"/>
        </w:rPr>
        <w:t>规划范围</w:t>
      </w:r>
    </w:p>
    <w:p w14:paraId="4E4DD799" w14:textId="77777777" w:rsidR="00DC3B20" w:rsidRPr="00A24F24" w:rsidRDefault="00DC3B20" w:rsidP="009174E3">
      <w:pPr>
        <w:ind w:firstLine="420"/>
      </w:pPr>
      <w:r w:rsidRPr="00A24F24">
        <w:rPr>
          <w:rFonts w:hint="eastAsia"/>
        </w:rPr>
        <w:t>校园资产管理主要以教学设备仪器，</w:t>
      </w:r>
      <w:r w:rsidRPr="00A24F24">
        <w:rPr>
          <w:rFonts w:hint="eastAsia"/>
        </w:rPr>
        <w:t>IT</w:t>
      </w:r>
      <w:r w:rsidRPr="00A24F24">
        <w:rPr>
          <w:rFonts w:hint="eastAsia"/>
        </w:rPr>
        <w:t>信息技术设备、学校的公共设施为主，还有设备仪器的位置、地点、设备的周期、维修等运行情况。</w:t>
      </w:r>
    </w:p>
    <w:p w14:paraId="1B54DDEE" w14:textId="77777777" w:rsidR="00DC3B20" w:rsidRPr="00A24F24" w:rsidRDefault="00DC3B20" w:rsidP="009174E3">
      <w:pPr>
        <w:ind w:firstLine="420"/>
      </w:pPr>
      <w:r w:rsidRPr="00A24F24">
        <w:rPr>
          <w:rFonts w:hint="eastAsia"/>
        </w:rPr>
        <w:t>主要涉及范围包括各栋教学楼、行政中心、商业中心、体育馆、宿舍等主要建筑室内外的办公电脑、教室投影系统、实验仪器、办公教学家具、机电设备、安防设备、体育设施、公共设施和所有属于</w:t>
      </w:r>
      <w:r w:rsidR="009851EF">
        <w:rPr>
          <w:rFonts w:hint="eastAsia"/>
        </w:rPr>
        <w:t>XX</w:t>
      </w:r>
      <w:r w:rsidR="003415C9">
        <w:rPr>
          <w:rFonts w:hint="eastAsia"/>
        </w:rPr>
        <w:t>学校基地</w:t>
      </w:r>
      <w:r w:rsidRPr="00A24F24">
        <w:rPr>
          <w:rFonts w:hint="eastAsia"/>
        </w:rPr>
        <w:t>的固定资产。除针对资产的数量和有无进行管理，还需对其状态、位置、信息、使用等各方面情况进行统计管理。</w:t>
      </w:r>
    </w:p>
    <w:p w14:paraId="21D2A2AB" w14:textId="77777777" w:rsidR="00DC3B20" w:rsidRPr="00F14C29" w:rsidRDefault="00DC3B20" w:rsidP="0078727A">
      <w:pPr>
        <w:pStyle w:val="ad"/>
        <w:numPr>
          <w:ilvl w:val="0"/>
          <w:numId w:val="15"/>
        </w:numPr>
        <w:ind w:firstLineChars="0"/>
        <w:rPr>
          <w:rFonts w:ascii="宋体" w:hAnsi="宋体"/>
          <w:kern w:val="0"/>
          <w:szCs w:val="20"/>
        </w:rPr>
      </w:pPr>
      <w:r w:rsidRPr="00F14C29">
        <w:rPr>
          <w:rFonts w:ascii="宋体" w:hAnsi="宋体" w:hint="eastAsia"/>
          <w:kern w:val="0"/>
          <w:szCs w:val="20"/>
        </w:rPr>
        <w:t>规划目标</w:t>
      </w:r>
    </w:p>
    <w:p w14:paraId="28B73E3C" w14:textId="77777777" w:rsidR="002778BA" w:rsidRPr="00B172B9" w:rsidRDefault="00DC3B20" w:rsidP="00B172B9">
      <w:pPr>
        <w:ind w:firstLine="420"/>
      </w:pPr>
      <w:r w:rsidRPr="00A24F24">
        <w:rPr>
          <w:rFonts w:hint="eastAsia"/>
        </w:rPr>
        <w:t>校园资产管理系统主要为对</w:t>
      </w:r>
      <w:r w:rsidR="009851EF">
        <w:rPr>
          <w:rFonts w:hint="eastAsia"/>
        </w:rPr>
        <w:t>XX</w:t>
      </w:r>
      <w:r w:rsidR="003415C9">
        <w:rPr>
          <w:rFonts w:hint="eastAsia"/>
        </w:rPr>
        <w:t>学校基地</w:t>
      </w:r>
      <w:r w:rsidRPr="00A24F24">
        <w:rPr>
          <w:rFonts w:hint="eastAsia"/>
        </w:rPr>
        <w:t>的固定资产实现基于</w:t>
      </w:r>
      <w:r w:rsidRPr="00A24F24">
        <w:rPr>
          <w:rFonts w:hint="eastAsia"/>
        </w:rPr>
        <w:t>RFID</w:t>
      </w:r>
      <w:r w:rsidRPr="00A24F24">
        <w:rPr>
          <w:rFonts w:hint="eastAsia"/>
        </w:rPr>
        <w:t>技术的以实物为基础的全面监管，包括资产及其各方面信息。</w:t>
      </w:r>
    </w:p>
    <w:p w14:paraId="18DB3B8C" w14:textId="77777777" w:rsidR="00DC3B20" w:rsidRPr="00A24F24" w:rsidRDefault="00DC3B20" w:rsidP="005C65A4">
      <w:pPr>
        <w:pStyle w:val="4"/>
      </w:pPr>
      <w:bookmarkStart w:id="160" w:name="_Toc330477526"/>
      <w:r w:rsidRPr="00A24F24">
        <w:rPr>
          <w:rFonts w:hint="eastAsia"/>
        </w:rPr>
        <w:t xml:space="preserve">6.2.10.2 </w:t>
      </w:r>
      <w:r w:rsidRPr="00A24F24">
        <w:rPr>
          <w:rFonts w:hint="eastAsia"/>
        </w:rPr>
        <w:t>总体规划</w:t>
      </w:r>
      <w:bookmarkEnd w:id="160"/>
    </w:p>
    <w:p w14:paraId="2D8822BB" w14:textId="77777777" w:rsidR="00DC3B20" w:rsidRPr="00F14C29" w:rsidRDefault="00DC3B20" w:rsidP="0078727A">
      <w:pPr>
        <w:pStyle w:val="ad"/>
        <w:numPr>
          <w:ilvl w:val="0"/>
          <w:numId w:val="16"/>
        </w:numPr>
        <w:ind w:firstLineChars="0"/>
        <w:rPr>
          <w:rFonts w:ascii="宋体" w:hAnsi="宋体"/>
        </w:rPr>
      </w:pPr>
      <w:r w:rsidRPr="00F14C29">
        <w:rPr>
          <w:rFonts w:ascii="宋体" w:hAnsi="宋体" w:hint="eastAsia"/>
        </w:rPr>
        <w:t>总体规划</w:t>
      </w:r>
    </w:p>
    <w:p w14:paraId="5AA9349A" w14:textId="77777777" w:rsidR="00DC3B20" w:rsidRPr="00A24F24" w:rsidRDefault="00DC3B20" w:rsidP="009174E3">
      <w:pPr>
        <w:ind w:firstLine="420"/>
      </w:pPr>
      <w:r w:rsidRPr="00A24F24">
        <w:rPr>
          <w:rFonts w:hint="eastAsia"/>
        </w:rPr>
        <w:t>校园资产管理系统主要利用</w:t>
      </w:r>
      <w:r w:rsidRPr="00A24F24">
        <w:rPr>
          <w:rFonts w:hint="eastAsia"/>
        </w:rPr>
        <w:t>RFID</w:t>
      </w:r>
      <w:r w:rsidRPr="00A24F24">
        <w:rPr>
          <w:rFonts w:hint="eastAsia"/>
        </w:rPr>
        <w:t>技术对资产实现管理和信息组网，资产管理监控流程如下：</w:t>
      </w:r>
    </w:p>
    <w:p w14:paraId="2853DB87" w14:textId="77777777" w:rsidR="00DC3B20" w:rsidRPr="00A24F24" w:rsidRDefault="000F1519" w:rsidP="00B172B9">
      <w:pPr>
        <w:ind w:firstLine="420"/>
        <w:jc w:val="center"/>
      </w:pPr>
      <w:r>
        <w:rPr>
          <w:noProof/>
        </w:rPr>
        <w:lastRenderedPageBreak/>
        <w:drawing>
          <wp:inline distT="0" distB="0" distL="0" distR="0" wp14:anchorId="3F99CCC4" wp14:editId="0A5161EF">
            <wp:extent cx="3143250" cy="2682941"/>
            <wp:effectExtent l="0" t="0" r="0" b="0"/>
            <wp:docPr id="53" name="图片 7" descr="说明: 资产管理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资产管理示2.jpg"/>
                    <pic:cNvPicPr>
                      <a:picLocks noChangeAspect="1" noChangeArrowheads="1"/>
                    </pic:cNvPicPr>
                  </pic:nvPicPr>
                  <pic:blipFill>
                    <a:blip r:embed="rId75" cstate="print"/>
                    <a:srcRect/>
                    <a:stretch>
                      <a:fillRect/>
                    </a:stretch>
                  </pic:blipFill>
                  <pic:spPr bwMode="auto">
                    <a:xfrm>
                      <a:off x="0" y="0"/>
                      <a:ext cx="3143250" cy="2682941"/>
                    </a:xfrm>
                    <a:prstGeom prst="rect">
                      <a:avLst/>
                    </a:prstGeom>
                    <a:noFill/>
                    <a:ln w="9525">
                      <a:noFill/>
                      <a:miter lim="800000"/>
                      <a:headEnd/>
                      <a:tailEnd/>
                    </a:ln>
                  </pic:spPr>
                </pic:pic>
              </a:graphicData>
            </a:graphic>
          </wp:inline>
        </w:drawing>
      </w:r>
    </w:p>
    <w:p w14:paraId="34198CE1" w14:textId="77777777" w:rsidR="00DC3B20" w:rsidRPr="00A24F24" w:rsidRDefault="00DC3B20" w:rsidP="00B172B9">
      <w:pPr>
        <w:ind w:firstLine="420"/>
        <w:jc w:val="center"/>
      </w:pPr>
      <w:r w:rsidRPr="00A24F24">
        <w:rPr>
          <w:rFonts w:hint="eastAsia"/>
        </w:rPr>
        <w:t>资产管理系统流程图</w:t>
      </w:r>
    </w:p>
    <w:p w14:paraId="533E6E7A" w14:textId="77777777" w:rsidR="00DC3B20" w:rsidRPr="00F14C29" w:rsidRDefault="00DC3B20" w:rsidP="0078727A">
      <w:pPr>
        <w:pStyle w:val="ad"/>
        <w:numPr>
          <w:ilvl w:val="0"/>
          <w:numId w:val="16"/>
        </w:numPr>
        <w:ind w:firstLineChars="0"/>
        <w:rPr>
          <w:rFonts w:ascii="宋体" w:hAnsi="宋体"/>
        </w:rPr>
      </w:pPr>
      <w:r w:rsidRPr="00F14C29">
        <w:rPr>
          <w:rFonts w:ascii="宋体" w:hAnsi="宋体" w:hint="eastAsia"/>
        </w:rPr>
        <w:t>系统架构</w:t>
      </w:r>
    </w:p>
    <w:p w14:paraId="1D2116E3" w14:textId="77777777" w:rsidR="00DC3B20" w:rsidRPr="00A24F24" w:rsidRDefault="00DC3B20" w:rsidP="009174E3">
      <w:pPr>
        <w:ind w:firstLine="420"/>
      </w:pPr>
      <w:r w:rsidRPr="00A24F24">
        <w:rPr>
          <w:rFonts w:hint="eastAsia"/>
        </w:rPr>
        <w:t>系统管理层通过校内网络进行组网通讯，与现场管理设备通过无线通讯方式进行管理监控。系统结构如下：</w:t>
      </w:r>
    </w:p>
    <w:p w14:paraId="1977D0C5" w14:textId="77777777" w:rsidR="00DC3B20" w:rsidRPr="00A24F24" w:rsidRDefault="000F1519" w:rsidP="00B172B9">
      <w:pPr>
        <w:ind w:firstLine="420"/>
        <w:jc w:val="center"/>
      </w:pPr>
      <w:r>
        <w:rPr>
          <w:noProof/>
        </w:rPr>
        <w:drawing>
          <wp:inline distT="0" distB="0" distL="0" distR="0" wp14:anchorId="6F26C26C" wp14:editId="3CFD96B5">
            <wp:extent cx="4276725" cy="2593826"/>
            <wp:effectExtent l="0" t="0" r="0" b="0"/>
            <wp:docPr id="54" name="图片 8" descr="说明: 资产管理示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说明: 资产管理示意3.jpg"/>
                    <pic:cNvPicPr>
                      <a:picLocks noChangeAspect="1" noChangeArrowheads="1"/>
                    </pic:cNvPicPr>
                  </pic:nvPicPr>
                  <pic:blipFill>
                    <a:blip r:embed="rId76" cstate="print"/>
                    <a:srcRect/>
                    <a:stretch>
                      <a:fillRect/>
                    </a:stretch>
                  </pic:blipFill>
                  <pic:spPr bwMode="auto">
                    <a:xfrm>
                      <a:off x="0" y="0"/>
                      <a:ext cx="4276725" cy="2593826"/>
                    </a:xfrm>
                    <a:prstGeom prst="rect">
                      <a:avLst/>
                    </a:prstGeom>
                    <a:noFill/>
                    <a:ln w="9525">
                      <a:noFill/>
                      <a:miter lim="800000"/>
                      <a:headEnd/>
                      <a:tailEnd/>
                    </a:ln>
                  </pic:spPr>
                </pic:pic>
              </a:graphicData>
            </a:graphic>
          </wp:inline>
        </w:drawing>
      </w:r>
    </w:p>
    <w:p w14:paraId="2490C1ED" w14:textId="77777777" w:rsidR="00DC3B20" w:rsidRPr="00A24F24" w:rsidRDefault="00DC3B20" w:rsidP="00C9422E">
      <w:pPr>
        <w:ind w:firstLine="361"/>
        <w:jc w:val="center"/>
        <w:rPr>
          <w:b/>
          <w:sz w:val="18"/>
          <w:szCs w:val="18"/>
        </w:rPr>
      </w:pPr>
      <w:r w:rsidRPr="00A24F24">
        <w:rPr>
          <w:rFonts w:hint="eastAsia"/>
          <w:b/>
          <w:sz w:val="18"/>
          <w:szCs w:val="18"/>
        </w:rPr>
        <w:t>校园资产管理系统结构图</w:t>
      </w:r>
    </w:p>
    <w:p w14:paraId="606C68F4" w14:textId="77777777" w:rsidR="00DC3B20" w:rsidRPr="00F14C29" w:rsidRDefault="00DC3B20" w:rsidP="0078727A">
      <w:pPr>
        <w:pStyle w:val="ad"/>
        <w:numPr>
          <w:ilvl w:val="0"/>
          <w:numId w:val="16"/>
        </w:numPr>
        <w:ind w:firstLineChars="0"/>
        <w:rPr>
          <w:rFonts w:ascii="宋体" w:hAnsi="宋体"/>
        </w:rPr>
      </w:pPr>
      <w:r w:rsidRPr="00F14C29">
        <w:rPr>
          <w:rFonts w:ascii="宋体" w:hAnsi="宋体" w:hint="eastAsia"/>
        </w:rPr>
        <w:t>主要功能</w:t>
      </w:r>
    </w:p>
    <w:p w14:paraId="3A0339E6"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t>日常的资产操作管理</w:t>
      </w:r>
    </w:p>
    <w:p w14:paraId="28D0FD8E" w14:textId="77777777" w:rsidR="00DC3B20" w:rsidRPr="00A24F24" w:rsidRDefault="00DC3B20" w:rsidP="009174E3">
      <w:pPr>
        <w:ind w:firstLine="420"/>
      </w:pPr>
      <w:r w:rsidRPr="00A24F24">
        <w:rPr>
          <w:rFonts w:hint="eastAsia"/>
        </w:rPr>
        <w:t>整个系统对资产的所有信息都有准确实时的记录，固定资产的登记进行管理，包括资产的分类，资产的编号，生产厂家等基本信息和准备使用的情况；功能模块主要包括资产申报，资产维护，资产分配，资产盘点以及资产跟踪管理功能。与财务的数据核对，避免出现实物</w:t>
      </w:r>
      <w:r w:rsidRPr="00A24F24">
        <w:rPr>
          <w:rFonts w:hint="eastAsia"/>
        </w:rPr>
        <w:lastRenderedPageBreak/>
        <w:t>与财务的信息不对称。</w:t>
      </w:r>
    </w:p>
    <w:p w14:paraId="749BF19F"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t>用户的登陆/注销</w:t>
      </w:r>
    </w:p>
    <w:p w14:paraId="1D915414" w14:textId="77777777" w:rsidR="00DC3B20" w:rsidRPr="00A24F24" w:rsidRDefault="00DC3B20" w:rsidP="009174E3">
      <w:pPr>
        <w:ind w:firstLine="420"/>
      </w:pPr>
      <w:r w:rsidRPr="00A24F24">
        <w:rPr>
          <w:rFonts w:hint="eastAsia"/>
        </w:rPr>
        <w:t>固定资产管理系统采用</w:t>
      </w:r>
      <w:r w:rsidRPr="00A24F24">
        <w:rPr>
          <w:rFonts w:hint="eastAsia"/>
        </w:rPr>
        <w:t>B/S</w:t>
      </w:r>
      <w:r w:rsidRPr="00A24F24">
        <w:rPr>
          <w:rFonts w:hint="eastAsia"/>
        </w:rPr>
        <w:t>架构，友好的操作界面，有完善的安全控制</w:t>
      </w:r>
      <w:r w:rsidRPr="00A24F24">
        <w:rPr>
          <w:rFonts w:hint="eastAsia"/>
        </w:rPr>
        <w:t>,</w:t>
      </w:r>
      <w:r w:rsidRPr="00A24F24">
        <w:rPr>
          <w:rFonts w:hint="eastAsia"/>
        </w:rPr>
        <w:t>可以分配多个不同权限的用户，确定不同级别的用户的使用权限，在进入系统之前</w:t>
      </w:r>
      <w:r w:rsidRPr="00A24F24">
        <w:rPr>
          <w:rFonts w:hint="eastAsia"/>
        </w:rPr>
        <w:t>,</w:t>
      </w:r>
      <w:r w:rsidRPr="00A24F24">
        <w:rPr>
          <w:rFonts w:hint="eastAsia"/>
        </w:rPr>
        <w:t>必需进行用户登录操作</w:t>
      </w:r>
      <w:r w:rsidRPr="00A24F24">
        <w:rPr>
          <w:rFonts w:hint="eastAsia"/>
        </w:rPr>
        <w:t>,</w:t>
      </w:r>
      <w:r w:rsidRPr="00A24F24">
        <w:rPr>
          <w:rFonts w:hint="eastAsia"/>
        </w:rPr>
        <w:t>只有合法的用户才能进入系统。当用户完成工作之后</w:t>
      </w:r>
      <w:r w:rsidRPr="00A24F24">
        <w:rPr>
          <w:rFonts w:hint="eastAsia"/>
        </w:rPr>
        <w:t>,</w:t>
      </w:r>
      <w:r w:rsidRPr="00A24F24">
        <w:rPr>
          <w:rFonts w:hint="eastAsia"/>
        </w:rPr>
        <w:t>可以进行用户注销操作。</w:t>
      </w:r>
    </w:p>
    <w:p w14:paraId="6B534BB8"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t>资产库存管理</w:t>
      </w:r>
    </w:p>
    <w:p w14:paraId="758CC47B" w14:textId="77777777" w:rsidR="00DC3B20" w:rsidRPr="00A24F24" w:rsidRDefault="00DC3B20" w:rsidP="009174E3">
      <w:pPr>
        <w:ind w:firstLine="420"/>
      </w:pPr>
      <w:r w:rsidRPr="00A24F24">
        <w:rPr>
          <w:rFonts w:hint="eastAsia"/>
        </w:rPr>
        <w:t>该功能模块完成库存的全过程的库存管理，包括出库、入库、移库以及盘点，还有很多特殊情况的处理，比如资产有效期和使用周期的提醒功能，</w:t>
      </w:r>
      <w:r w:rsidRPr="00A24F24">
        <w:rPr>
          <w:rFonts w:hint="eastAsia"/>
        </w:rPr>
        <w:t>RFID</w:t>
      </w:r>
      <w:r w:rsidRPr="00A24F24">
        <w:rPr>
          <w:rFonts w:hint="eastAsia"/>
        </w:rPr>
        <w:t>读写器会实时的扫描和记录，或根据数据库的数据信息设置资产的提醒。</w:t>
      </w:r>
    </w:p>
    <w:p w14:paraId="345A9F97"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t>维护维修</w:t>
      </w:r>
    </w:p>
    <w:p w14:paraId="13A935E8" w14:textId="77777777" w:rsidR="00DC3B20" w:rsidRPr="00A24F24" w:rsidRDefault="00DC3B20" w:rsidP="009174E3">
      <w:pPr>
        <w:ind w:firstLine="420"/>
      </w:pPr>
      <w:r w:rsidRPr="00A24F24">
        <w:rPr>
          <w:rFonts w:hint="eastAsia"/>
        </w:rPr>
        <w:t>该功能模块实现对资产的维修过程管理，在维修的各个环节中有记录，当出现问题可以及时的找出问题，进行整个维修过程的管理，包括维护历史记录的查看，相关维修的申请及处理等。</w:t>
      </w:r>
    </w:p>
    <w:p w14:paraId="5D85B4C9"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t>资产综合查询统计</w:t>
      </w:r>
    </w:p>
    <w:p w14:paraId="6D756300" w14:textId="77777777" w:rsidR="00DC3B20" w:rsidRPr="00A24F24" w:rsidRDefault="00DC3B20" w:rsidP="009174E3">
      <w:pPr>
        <w:ind w:firstLine="420"/>
      </w:pPr>
      <w:r w:rsidRPr="00A24F24">
        <w:rPr>
          <w:rFonts w:hint="eastAsia"/>
        </w:rPr>
        <w:t>本功能模块对固定资产管理的数据库中的信息有丰富的查询统计功能，可以对单条或一批固定资产的情况进行查询，可按照设定的任何字段进行查询，模糊查询。对资产的单位或部门、名称规格、保管情况、起始及结束日期、退出资产、转移资产、历史资产、各部门的资产的统计、有效资产信息进行清除有条理的管理。系统管理员分配的各个部门权限的用户可是进行实时的查询和统计。</w:t>
      </w:r>
    </w:p>
    <w:p w14:paraId="4B63EAFD"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t>简单的系统安装维护</w:t>
      </w:r>
    </w:p>
    <w:p w14:paraId="533ACCA4" w14:textId="77777777" w:rsidR="00DC3B20" w:rsidRPr="00A24F24" w:rsidRDefault="00DC3B20" w:rsidP="009174E3">
      <w:pPr>
        <w:ind w:firstLine="420"/>
      </w:pPr>
      <w:r w:rsidRPr="00A24F24">
        <w:rPr>
          <w:rFonts w:hint="eastAsia"/>
        </w:rPr>
        <w:t>集中化管理和维护，客户端的免安装和零维护，极大的降低了维护成本。由于固定资产的物理布局和情况总在不断的变化，整个系统可以满足不断变化的需求，此外，免去许多</w:t>
      </w:r>
      <w:r w:rsidRPr="00A24F24">
        <w:rPr>
          <w:rFonts w:hint="eastAsia"/>
        </w:rPr>
        <w:t>IT</w:t>
      </w:r>
      <w:r w:rsidRPr="00A24F24">
        <w:rPr>
          <w:rFonts w:hint="eastAsia"/>
        </w:rPr>
        <w:t>管理人员的和工作人员学习培训费用和精力，能够实现简单容易，免去经常的安装和维护。</w:t>
      </w:r>
    </w:p>
    <w:p w14:paraId="11C99C87"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t>报表打印</w:t>
      </w:r>
    </w:p>
    <w:p w14:paraId="7E869E90" w14:textId="77777777" w:rsidR="00DC3B20" w:rsidRPr="00A24F24" w:rsidRDefault="00DC3B20" w:rsidP="009174E3">
      <w:pPr>
        <w:ind w:firstLine="420"/>
      </w:pPr>
      <w:r w:rsidRPr="00A24F24">
        <w:rPr>
          <w:rFonts w:hint="eastAsia"/>
        </w:rPr>
        <w:t>本功能模块完成对固定资产管理系统中所有报表功能的处理，提供指定时间段和任意单位部门的资产明细汇总表、资产转移统计报表、资产借用统计报表、历史资产统计报表、资产维修报表、资产折旧报表、资产盘点汇总报表等各种固定资产明细表，固定资产汇总表等各种事务报表的处理和汇总。可以将这些报表动态查询结果导出成文档，并打印。</w:t>
      </w:r>
    </w:p>
    <w:p w14:paraId="0D7DEB02"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lastRenderedPageBreak/>
        <w:t>标签打印</w:t>
      </w:r>
    </w:p>
    <w:p w14:paraId="32AD6666" w14:textId="77777777" w:rsidR="00DC3B20" w:rsidRPr="00A24F24" w:rsidRDefault="00DC3B20" w:rsidP="009174E3">
      <w:pPr>
        <w:ind w:firstLine="420"/>
      </w:pPr>
      <w:r w:rsidRPr="00A24F24">
        <w:rPr>
          <w:rFonts w:hint="eastAsia"/>
        </w:rPr>
        <w:t>签打印部分的功能，将完成配送中各事务处理过程中所需标签打印的打印工作。可打印的标签种类包括资产标签，人员标签，位置标签等。</w:t>
      </w:r>
    </w:p>
    <w:p w14:paraId="413E1326" w14:textId="77777777" w:rsidR="00DC3B20" w:rsidRPr="00F14C29" w:rsidRDefault="00DC3B20" w:rsidP="0078727A">
      <w:pPr>
        <w:pStyle w:val="ad"/>
        <w:numPr>
          <w:ilvl w:val="0"/>
          <w:numId w:val="17"/>
        </w:numPr>
        <w:ind w:firstLineChars="0"/>
        <w:rPr>
          <w:rFonts w:ascii="宋体" w:hAnsi="宋体"/>
          <w:kern w:val="0"/>
          <w:szCs w:val="20"/>
        </w:rPr>
      </w:pPr>
      <w:r w:rsidRPr="00F14C29">
        <w:rPr>
          <w:rFonts w:ascii="宋体" w:hAnsi="宋体" w:hint="eastAsia"/>
          <w:kern w:val="0"/>
          <w:szCs w:val="20"/>
        </w:rPr>
        <w:t>系统安全</w:t>
      </w:r>
    </w:p>
    <w:p w14:paraId="05716636" w14:textId="77777777" w:rsidR="00DC3B20" w:rsidRPr="00A24F24" w:rsidRDefault="00DC3B20" w:rsidP="009174E3">
      <w:pPr>
        <w:ind w:firstLine="420"/>
      </w:pPr>
      <w:r w:rsidRPr="00A24F24">
        <w:rPr>
          <w:rFonts w:hint="eastAsia"/>
        </w:rPr>
        <w:t>系统还提供完备的登录程序（用户名和口令）。固定资产管理系统可以融合到用户已有的操作系统下的数据库和服务器的安全模式中。功能方面的安全控制机制禁止对相关的应用程序的进行任何未经许可的访问</w:t>
      </w:r>
      <w:r w:rsidRPr="00A24F24">
        <w:rPr>
          <w:rFonts w:hint="eastAsia"/>
        </w:rPr>
        <w:t>----</w:t>
      </w:r>
      <w:r w:rsidRPr="00A24F24">
        <w:rPr>
          <w:rFonts w:hint="eastAsia"/>
        </w:rPr>
        <w:t>各个用户可以被允许或禁止访问系统中的各功能模块中的各个操作。</w:t>
      </w:r>
    </w:p>
    <w:p w14:paraId="6A6ACB14" w14:textId="77777777" w:rsidR="00DC3B20" w:rsidRPr="00F14C29" w:rsidRDefault="00DC3B20" w:rsidP="0078727A">
      <w:pPr>
        <w:pStyle w:val="ad"/>
        <w:numPr>
          <w:ilvl w:val="0"/>
          <w:numId w:val="17"/>
        </w:numPr>
        <w:ind w:left="420" w:firstLineChars="0" w:firstLine="0"/>
        <w:rPr>
          <w:rFonts w:ascii="宋体" w:hAnsi="宋体"/>
          <w:kern w:val="0"/>
          <w:szCs w:val="20"/>
        </w:rPr>
      </w:pPr>
      <w:r w:rsidRPr="00F14C29">
        <w:rPr>
          <w:rFonts w:ascii="宋体" w:hAnsi="宋体" w:hint="eastAsia"/>
          <w:kern w:val="0"/>
          <w:szCs w:val="20"/>
        </w:rPr>
        <w:t>数据维护</w:t>
      </w:r>
    </w:p>
    <w:p w14:paraId="1DFDB794" w14:textId="77777777" w:rsidR="00DC3B20" w:rsidRPr="00A24F24" w:rsidRDefault="00DC3B20" w:rsidP="009174E3">
      <w:pPr>
        <w:ind w:firstLine="420"/>
      </w:pPr>
      <w:r w:rsidRPr="00A24F24">
        <w:rPr>
          <w:rFonts w:hint="eastAsia"/>
        </w:rPr>
        <w:t>该功能模块将完成</w:t>
      </w:r>
      <w:r w:rsidRPr="00A24F24">
        <w:rPr>
          <w:rFonts w:hint="eastAsia"/>
        </w:rPr>
        <w:t xml:space="preserve"> ATS</w:t>
      </w:r>
      <w:r w:rsidRPr="00A24F24">
        <w:rPr>
          <w:rFonts w:hint="eastAsia"/>
        </w:rPr>
        <w:t>系统中各种数据的增加、查询、打印、修改和删除等维护操作。可在此功能中进行维护的数据种类包括供应商数据，各部门数据，资产分类数据，资产状态数据，资产位置数据以及资产级别数据等等。操作人员可以对自己密码进行修改的功能，提供对本系统中的数据进行自动或人工备份的功能。避免了数据冗余和杂乱，实现准确有条理的管理。</w:t>
      </w:r>
    </w:p>
    <w:p w14:paraId="29785F2A" w14:textId="77777777" w:rsidR="00DC3B20" w:rsidRPr="00F14C29" w:rsidRDefault="00DC3B20" w:rsidP="0078727A">
      <w:pPr>
        <w:pStyle w:val="ad"/>
        <w:numPr>
          <w:ilvl w:val="0"/>
          <w:numId w:val="17"/>
        </w:numPr>
        <w:ind w:left="420" w:firstLineChars="0" w:firstLine="0"/>
        <w:rPr>
          <w:rFonts w:ascii="宋体" w:hAnsi="宋体"/>
          <w:kern w:val="0"/>
          <w:szCs w:val="20"/>
        </w:rPr>
      </w:pPr>
      <w:r w:rsidRPr="00F14C29">
        <w:rPr>
          <w:rFonts w:ascii="宋体" w:hAnsi="宋体" w:hint="eastAsia"/>
          <w:kern w:val="0"/>
          <w:szCs w:val="20"/>
        </w:rPr>
        <w:t>支持多用户、多部门管理</w:t>
      </w:r>
    </w:p>
    <w:p w14:paraId="09E7A328" w14:textId="77777777" w:rsidR="00DC3B20" w:rsidRPr="00A24F24" w:rsidRDefault="00DC3B20" w:rsidP="009174E3">
      <w:pPr>
        <w:ind w:firstLine="420"/>
      </w:pPr>
      <w:r w:rsidRPr="00A24F24">
        <w:rPr>
          <w:rFonts w:hint="eastAsia"/>
        </w:rPr>
        <w:t>目标系统提供集中的数据库服务器可以支持多用户通过企业网络布局同时访问数据库，不存在冲突。处于安全和机构组织各个部门的考虑，固定资产管理系统大部分的模块运作是基于部门的</w:t>
      </w:r>
      <w:r w:rsidRPr="00A24F24">
        <w:rPr>
          <w:rFonts w:hint="eastAsia"/>
        </w:rPr>
        <w:t>,</w:t>
      </w:r>
      <w:r w:rsidRPr="00A24F24">
        <w:rPr>
          <w:rFonts w:hint="eastAsia"/>
        </w:rPr>
        <w:t>每个普通用户的操作局限于本部门的数据。</w:t>
      </w:r>
    </w:p>
    <w:p w14:paraId="166AE14B" w14:textId="77777777" w:rsidR="00DC3B20" w:rsidRPr="00F14C29" w:rsidRDefault="00DC3B20" w:rsidP="0078727A">
      <w:pPr>
        <w:pStyle w:val="ad"/>
        <w:numPr>
          <w:ilvl w:val="0"/>
          <w:numId w:val="17"/>
        </w:numPr>
        <w:ind w:left="420" w:firstLineChars="0" w:firstLine="0"/>
        <w:rPr>
          <w:rFonts w:ascii="宋体" w:hAnsi="宋体"/>
          <w:kern w:val="0"/>
          <w:szCs w:val="20"/>
        </w:rPr>
      </w:pPr>
      <w:r w:rsidRPr="00F14C29">
        <w:rPr>
          <w:rFonts w:ascii="宋体" w:hAnsi="宋体" w:hint="eastAsia"/>
          <w:kern w:val="0"/>
          <w:szCs w:val="20"/>
        </w:rPr>
        <w:t>与其他系统接口和数据交互</w:t>
      </w:r>
    </w:p>
    <w:p w14:paraId="1D51B0B9" w14:textId="77777777" w:rsidR="00DC3B20" w:rsidRPr="00A24F24" w:rsidRDefault="00DC3B20" w:rsidP="009174E3">
      <w:pPr>
        <w:ind w:firstLine="420"/>
      </w:pPr>
      <w:r w:rsidRPr="00A24F24">
        <w:rPr>
          <w:rFonts w:hint="eastAsia"/>
        </w:rPr>
        <w:t>固定资产管理系统通过企业系统接口，支持与企业其他自有管理系统进行批量的和直接的数据交换处理。预留了企业其他自由管理系统接口，如企业</w:t>
      </w:r>
      <w:r w:rsidRPr="00A24F24">
        <w:rPr>
          <w:rFonts w:hint="eastAsia"/>
        </w:rPr>
        <w:t>ERP</w:t>
      </w:r>
      <w:r w:rsidRPr="00A24F24">
        <w:rPr>
          <w:rFonts w:hint="eastAsia"/>
        </w:rPr>
        <w:t>系统、财务数据系统，无缝衔接，利于扩展，支持数据的导入，和数据信息的交换。</w:t>
      </w:r>
    </w:p>
    <w:p w14:paraId="61F55EB4" w14:textId="77777777" w:rsidR="00DC3B20" w:rsidRPr="00F14C29" w:rsidRDefault="00DC3B20" w:rsidP="0033174E">
      <w:pPr>
        <w:pStyle w:val="3"/>
        <w:rPr>
          <w:rFonts w:ascii="宋体" w:hAnsi="宋体"/>
        </w:rPr>
      </w:pPr>
      <w:bookmarkStart w:id="161" w:name="_Toc330477527"/>
      <w:r w:rsidRPr="00F14C29">
        <w:rPr>
          <w:rFonts w:ascii="宋体" w:hAnsi="宋体" w:hint="eastAsia"/>
        </w:rPr>
        <w:t>6.2.11 校园</w:t>
      </w:r>
      <w:r w:rsidRPr="00A24F24">
        <w:rPr>
          <w:rFonts w:hint="eastAsia"/>
        </w:rPr>
        <w:t>地理信息系统（</w:t>
      </w:r>
      <w:r w:rsidRPr="00A24F24">
        <w:rPr>
          <w:rFonts w:hint="eastAsia"/>
        </w:rPr>
        <w:t>GIS</w:t>
      </w:r>
      <w:r w:rsidRPr="00A24F24">
        <w:rPr>
          <w:rFonts w:hint="eastAsia"/>
        </w:rPr>
        <w:t>）</w:t>
      </w:r>
      <w:bookmarkEnd w:id="161"/>
    </w:p>
    <w:p w14:paraId="1D3F13C2" w14:textId="77777777" w:rsidR="00DC3B20" w:rsidRPr="00A24F24" w:rsidRDefault="00DC3B20" w:rsidP="005C65A4">
      <w:pPr>
        <w:pStyle w:val="4"/>
      </w:pPr>
      <w:bookmarkStart w:id="162" w:name="_Toc330477528"/>
      <w:r w:rsidRPr="00A24F24">
        <w:rPr>
          <w:rFonts w:hint="eastAsia"/>
        </w:rPr>
        <w:t xml:space="preserve">6.2.11.1 </w:t>
      </w:r>
      <w:r w:rsidRPr="00A24F24">
        <w:rPr>
          <w:rFonts w:hint="eastAsia"/>
        </w:rPr>
        <w:t>系统概述</w:t>
      </w:r>
      <w:bookmarkEnd w:id="162"/>
    </w:p>
    <w:p w14:paraId="17E5B054" w14:textId="77777777" w:rsidR="00DC3B20" w:rsidRPr="00A24F24" w:rsidRDefault="00E114CA" w:rsidP="009174E3">
      <w:pPr>
        <w:ind w:firstLine="420"/>
      </w:pPr>
      <w:r>
        <w:rPr>
          <w:rFonts w:ascii="宋体" w:hAnsi="宋体" w:hint="eastAsia"/>
          <w:kern w:val="0"/>
          <w:szCs w:val="20"/>
        </w:rPr>
        <w:t>本校</w:t>
      </w:r>
      <w:r w:rsidR="00DC3B20" w:rsidRPr="00A24F24">
        <w:rPr>
          <w:rFonts w:hint="eastAsia"/>
        </w:rPr>
        <w:t>具有教学信息繁杂、学生信息量大、校园建筑本身的信息和学生对建筑的利用信息并存等特点。利用</w:t>
      </w:r>
      <w:r w:rsidR="00DC3B20" w:rsidRPr="00A24F24">
        <w:rPr>
          <w:rFonts w:hint="eastAsia"/>
        </w:rPr>
        <w:t>GIS</w:t>
      </w:r>
      <w:r w:rsidR="00DC3B20" w:rsidRPr="00A24F24">
        <w:rPr>
          <w:rFonts w:hint="eastAsia"/>
        </w:rPr>
        <w:t>强大的数据管理、空间分析和可视化表达功能，能实现对校园信息的</w:t>
      </w:r>
      <w:r w:rsidR="00DC3B20" w:rsidRPr="00A24F24">
        <w:rPr>
          <w:rFonts w:hint="eastAsia"/>
        </w:rPr>
        <w:lastRenderedPageBreak/>
        <w:t>管理及学校地理信息的发布。校园地理信息系统可对校园地理实体（譬如建筑物等）进行</w:t>
      </w:r>
      <w:r w:rsidR="00DC3B20" w:rsidRPr="00A24F24">
        <w:rPr>
          <w:rFonts w:hint="eastAsia"/>
        </w:rPr>
        <w:t>GIS</w:t>
      </w:r>
      <w:r w:rsidR="00DC3B20" w:rsidRPr="00A24F24">
        <w:rPr>
          <w:rFonts w:hint="eastAsia"/>
        </w:rPr>
        <w:t>管理，还可将人文属性和学生对地理实体的使用关联，以便进行对校园信息、教学信息、学生信息等信息的交互查询；并且可以利用</w:t>
      </w:r>
      <w:r w:rsidR="00DC3B20" w:rsidRPr="00A24F24">
        <w:rPr>
          <w:rFonts w:hint="eastAsia"/>
        </w:rPr>
        <w:t>GIS</w:t>
      </w:r>
      <w:r w:rsidR="00DC3B20" w:rsidRPr="00A24F24">
        <w:rPr>
          <w:rFonts w:hint="eastAsia"/>
        </w:rPr>
        <w:t>软件的强大二次开发功能以及媒体的形式对所查询信息进行描述，还可以提供全方位的数据分析与决策，从而实现了校园信息的数字化。并且该系统除了支持本校园的数字化信息查询之外，还可以实现对其他校园数字化信息或城市数字化信息的地图控制，距离量算和面积量算等操作。</w:t>
      </w:r>
    </w:p>
    <w:p w14:paraId="61AA387E" w14:textId="77777777" w:rsidR="00DC3B20" w:rsidRPr="00F14C29" w:rsidRDefault="00DC3B20" w:rsidP="0078727A">
      <w:pPr>
        <w:pStyle w:val="ad"/>
        <w:numPr>
          <w:ilvl w:val="0"/>
          <w:numId w:val="18"/>
        </w:numPr>
        <w:ind w:firstLineChars="0"/>
        <w:rPr>
          <w:rFonts w:ascii="宋体" w:hAnsi="宋体"/>
        </w:rPr>
      </w:pPr>
      <w:r w:rsidRPr="00F14C29">
        <w:rPr>
          <w:rFonts w:ascii="宋体" w:hAnsi="宋体" w:hint="eastAsia"/>
        </w:rPr>
        <w:t>规划范围</w:t>
      </w:r>
    </w:p>
    <w:p w14:paraId="5A461988" w14:textId="77777777" w:rsidR="00DC3B20" w:rsidRPr="00A24F24" w:rsidRDefault="00DC3B20" w:rsidP="009174E3">
      <w:pPr>
        <w:ind w:firstLine="420"/>
      </w:pPr>
      <w:r w:rsidRPr="00A24F24">
        <w:rPr>
          <w:rFonts w:hint="eastAsia"/>
        </w:rPr>
        <w:t>主要涉及校园内教学楼等建筑主体、道路、河流、体育场、公园、绿化等地理信息以及范围内的餐饮、医疗、文化、交通等综合信息点。依据</w:t>
      </w:r>
      <w:r w:rsidR="009851EF">
        <w:rPr>
          <w:rFonts w:hint="eastAsia"/>
        </w:rPr>
        <w:t>XX</w:t>
      </w:r>
      <w:r w:rsidR="003415C9">
        <w:rPr>
          <w:rFonts w:hint="eastAsia"/>
        </w:rPr>
        <w:t>学校基地</w:t>
      </w:r>
      <w:r w:rsidRPr="00A24F24">
        <w:rPr>
          <w:rFonts w:hint="eastAsia"/>
        </w:rPr>
        <w:t>的实际需求可以拓展范围至城市地理信息系统的对接，实现外部信息的查询。</w:t>
      </w:r>
    </w:p>
    <w:p w14:paraId="4E4E557D" w14:textId="77777777" w:rsidR="00DC3B20" w:rsidRPr="00F14C29" w:rsidRDefault="00DC3B20" w:rsidP="0078727A">
      <w:pPr>
        <w:pStyle w:val="ad"/>
        <w:numPr>
          <w:ilvl w:val="0"/>
          <w:numId w:val="18"/>
        </w:numPr>
        <w:ind w:firstLineChars="0"/>
        <w:rPr>
          <w:rFonts w:ascii="宋体" w:hAnsi="宋体"/>
        </w:rPr>
      </w:pPr>
      <w:r w:rsidRPr="00F14C29">
        <w:rPr>
          <w:rFonts w:ascii="宋体" w:hAnsi="宋体" w:hint="eastAsia"/>
        </w:rPr>
        <w:t>规划目标</w:t>
      </w:r>
    </w:p>
    <w:p w14:paraId="2E328982" w14:textId="77777777" w:rsidR="00DC3B20" w:rsidRPr="00A24F24" w:rsidRDefault="00DC3B20" w:rsidP="009174E3">
      <w:pPr>
        <w:ind w:firstLine="420"/>
      </w:pPr>
      <w:r w:rsidRPr="00A24F24">
        <w:rPr>
          <w:rFonts w:hint="eastAsia"/>
        </w:rPr>
        <w:t>以</w:t>
      </w:r>
      <w:r w:rsidR="00E114CA">
        <w:rPr>
          <w:rFonts w:ascii="宋体" w:hAnsi="宋体" w:hint="eastAsia"/>
          <w:szCs w:val="20"/>
        </w:rPr>
        <w:t>本校</w:t>
      </w:r>
      <w:r w:rsidRPr="00A24F24">
        <w:rPr>
          <w:rFonts w:hint="eastAsia"/>
        </w:rPr>
        <w:t>为对象进行校园地理信息系统的开发，在图像上展现学校内建筑布局、基本设施分布、地表特征物，按实际情况叠加在地图上，并将具体的地理坐标与之建立联系，使学校能更高效、直观、综合地管理空间和属性信息，能对校园的设施进行准确的定位，为学校的管理工作提供一个动态的系统平台。</w:t>
      </w:r>
    </w:p>
    <w:p w14:paraId="63D205AF" w14:textId="77777777" w:rsidR="00DC3B20" w:rsidRPr="00A24F24" w:rsidRDefault="00DC3B20" w:rsidP="0078727A">
      <w:pPr>
        <w:pStyle w:val="ad"/>
        <w:numPr>
          <w:ilvl w:val="0"/>
          <w:numId w:val="19"/>
        </w:numPr>
        <w:ind w:firstLineChars="0" w:firstLine="6"/>
        <w:rPr>
          <w:rFonts w:ascii="宋体" w:hAnsi="宋体"/>
          <w:kern w:val="0"/>
          <w:szCs w:val="21"/>
        </w:rPr>
      </w:pPr>
      <w:r w:rsidRPr="00A24F24">
        <w:rPr>
          <w:rFonts w:ascii="宋体" w:hAnsi="宋体" w:hint="eastAsia"/>
          <w:kern w:val="0"/>
          <w:szCs w:val="21"/>
        </w:rPr>
        <w:t>实现空间地理信息与遥感数据、GPS数据、属性信息等的合理连接；</w:t>
      </w:r>
    </w:p>
    <w:p w14:paraId="0B30F307" w14:textId="77777777" w:rsidR="00DC3B20" w:rsidRPr="00A24F24" w:rsidRDefault="00DC3B20" w:rsidP="0078727A">
      <w:pPr>
        <w:pStyle w:val="ad"/>
        <w:numPr>
          <w:ilvl w:val="0"/>
          <w:numId w:val="19"/>
        </w:numPr>
        <w:ind w:firstLineChars="0" w:firstLine="6"/>
        <w:rPr>
          <w:rFonts w:ascii="宋体" w:hAnsi="宋体"/>
          <w:kern w:val="0"/>
          <w:szCs w:val="21"/>
        </w:rPr>
      </w:pPr>
      <w:r w:rsidRPr="00A24F24">
        <w:rPr>
          <w:rFonts w:ascii="宋体" w:hAnsi="宋体" w:hint="eastAsia"/>
          <w:kern w:val="0"/>
          <w:szCs w:val="21"/>
        </w:rPr>
        <w:t>应用地理坐标直接查询校园各种信息；</w:t>
      </w:r>
    </w:p>
    <w:p w14:paraId="6FE80EF5" w14:textId="77777777" w:rsidR="00DC3B20" w:rsidRPr="00A24F24" w:rsidRDefault="00DC3B20" w:rsidP="0078727A">
      <w:pPr>
        <w:pStyle w:val="ad"/>
        <w:numPr>
          <w:ilvl w:val="0"/>
          <w:numId w:val="19"/>
        </w:numPr>
        <w:ind w:firstLineChars="0" w:firstLine="6"/>
        <w:rPr>
          <w:rFonts w:ascii="宋体" w:hAnsi="宋体"/>
          <w:kern w:val="0"/>
          <w:szCs w:val="21"/>
        </w:rPr>
      </w:pPr>
      <w:r w:rsidRPr="00A24F24">
        <w:rPr>
          <w:rFonts w:ascii="宋体" w:hAnsi="宋体" w:hint="eastAsia"/>
          <w:kern w:val="0"/>
          <w:szCs w:val="21"/>
        </w:rPr>
        <w:t>把校园地理信息可视化和系统化；</w:t>
      </w:r>
    </w:p>
    <w:p w14:paraId="3492CEC8" w14:textId="77777777" w:rsidR="00DC3B20" w:rsidRPr="00A24F24" w:rsidRDefault="00DC3B20" w:rsidP="0078727A">
      <w:pPr>
        <w:pStyle w:val="ad"/>
        <w:numPr>
          <w:ilvl w:val="0"/>
          <w:numId w:val="19"/>
        </w:numPr>
        <w:ind w:firstLineChars="0" w:firstLine="6"/>
        <w:rPr>
          <w:rFonts w:ascii="宋体" w:hAnsi="宋体"/>
          <w:kern w:val="0"/>
          <w:szCs w:val="21"/>
        </w:rPr>
      </w:pPr>
      <w:r w:rsidRPr="00A24F24">
        <w:rPr>
          <w:rFonts w:ascii="宋体" w:hAnsi="宋体" w:hint="eastAsia"/>
          <w:kern w:val="0"/>
          <w:szCs w:val="21"/>
        </w:rPr>
        <w:t>应用此系统顺利获取校园内各种所需信息，以便对校园进行合理管理。</w:t>
      </w:r>
    </w:p>
    <w:p w14:paraId="7F139935" w14:textId="77777777" w:rsidR="00DC3B20" w:rsidRPr="00F14C29" w:rsidRDefault="00DC3B20" w:rsidP="0078727A">
      <w:pPr>
        <w:pStyle w:val="ad"/>
        <w:numPr>
          <w:ilvl w:val="0"/>
          <w:numId w:val="18"/>
        </w:numPr>
        <w:ind w:left="1134" w:firstLineChars="0" w:hanging="708"/>
        <w:rPr>
          <w:rFonts w:ascii="宋体" w:hAnsi="宋体"/>
        </w:rPr>
      </w:pPr>
      <w:r w:rsidRPr="00F14C29">
        <w:rPr>
          <w:rFonts w:ascii="宋体" w:hAnsi="宋体" w:hint="eastAsia"/>
        </w:rPr>
        <w:t>设计原则</w:t>
      </w:r>
    </w:p>
    <w:p w14:paraId="2DE97C31" w14:textId="77777777" w:rsidR="00DC3B20" w:rsidRPr="00A24F24" w:rsidRDefault="00DC3B20" w:rsidP="009174E3">
      <w:pPr>
        <w:ind w:firstLine="422"/>
      </w:pPr>
      <w:r w:rsidRPr="00A24F24">
        <w:rPr>
          <w:rFonts w:hint="eastAsia"/>
          <w:b/>
        </w:rPr>
        <w:t>系统性：</w:t>
      </w:r>
      <w:r w:rsidRPr="00A24F24">
        <w:rPr>
          <w:rFonts w:hint="eastAsia"/>
        </w:rPr>
        <w:t>系统的建设将站在全局的高度，设计目标明确，重点突出，各个子系统层次清楚，综合考虑软、硬件的优化配置，信息共享，互通互联，功能完整和逻辑一致。</w:t>
      </w:r>
    </w:p>
    <w:p w14:paraId="714E3A0A" w14:textId="77777777" w:rsidR="00DC3B20" w:rsidRPr="00A24F24" w:rsidRDefault="00DC3B20" w:rsidP="009174E3">
      <w:pPr>
        <w:ind w:firstLine="422"/>
      </w:pPr>
      <w:r w:rsidRPr="00A24F24">
        <w:rPr>
          <w:rFonts w:hint="eastAsia"/>
          <w:b/>
        </w:rPr>
        <w:t>规范性：</w:t>
      </w:r>
      <w:r w:rsidRPr="00A24F24">
        <w:rPr>
          <w:rFonts w:hint="eastAsia"/>
        </w:rPr>
        <w:t>系统所采用的技术、设备和信息编码符合国际标准、国家标准、行业规范及地方规范，为系统的扩展升级以及与其他系统的互联提供良好的基础。</w:t>
      </w:r>
    </w:p>
    <w:p w14:paraId="61159475" w14:textId="77777777" w:rsidR="00DC3B20" w:rsidRPr="00A24F24" w:rsidRDefault="00DC3B20" w:rsidP="009174E3">
      <w:pPr>
        <w:ind w:firstLine="422"/>
      </w:pPr>
      <w:r w:rsidRPr="00A24F24">
        <w:rPr>
          <w:rFonts w:hint="eastAsia"/>
          <w:b/>
        </w:rPr>
        <w:t>使用性：</w:t>
      </w:r>
      <w:r w:rsidRPr="00A24F24">
        <w:rPr>
          <w:rFonts w:hint="eastAsia"/>
        </w:rPr>
        <w:t>系统能满足业务管理的实际要求，真正实现业务管理的信息化、网络化和空间可视化。以现行需求位基础，充分考虑发展的需求来确定系统规模。</w:t>
      </w:r>
    </w:p>
    <w:p w14:paraId="13ED2C0A" w14:textId="77777777" w:rsidR="00DC3B20" w:rsidRPr="00A24F24" w:rsidRDefault="00DC3B20" w:rsidP="009174E3">
      <w:pPr>
        <w:ind w:firstLine="422"/>
      </w:pPr>
      <w:r w:rsidRPr="00A24F24">
        <w:rPr>
          <w:rFonts w:hint="eastAsia"/>
          <w:b/>
        </w:rPr>
        <w:t>经济性：</w:t>
      </w:r>
      <w:r w:rsidRPr="00A24F24">
        <w:rPr>
          <w:rFonts w:hint="eastAsia"/>
        </w:rPr>
        <w:t>系统在保证系统各项功能实现的基础上，以比较优化的性能价格比配置系统的硬件设备、系统软件和应用软件。</w:t>
      </w:r>
    </w:p>
    <w:p w14:paraId="0CBF45D1" w14:textId="77777777" w:rsidR="00DC3B20" w:rsidRPr="00A24F24" w:rsidRDefault="00DC3B20" w:rsidP="009174E3">
      <w:pPr>
        <w:ind w:firstLine="422"/>
      </w:pPr>
      <w:r w:rsidRPr="00A24F24">
        <w:rPr>
          <w:rFonts w:hint="eastAsia"/>
          <w:b/>
        </w:rPr>
        <w:lastRenderedPageBreak/>
        <w:t>开放性：</w:t>
      </w:r>
      <w:r w:rsidRPr="00A24F24">
        <w:rPr>
          <w:rFonts w:hint="eastAsia"/>
        </w:rPr>
        <w:t>系统采用最先进的面向对象的设计思想和方法，系统具有高度的开放性和良好的适应性。</w:t>
      </w:r>
    </w:p>
    <w:p w14:paraId="20E60FA9" w14:textId="77777777" w:rsidR="00DC3B20" w:rsidRPr="00A24F24" w:rsidRDefault="00DC3B20" w:rsidP="009174E3">
      <w:pPr>
        <w:ind w:firstLine="422"/>
      </w:pPr>
      <w:r w:rsidRPr="00A24F24">
        <w:rPr>
          <w:rFonts w:hint="eastAsia"/>
          <w:b/>
        </w:rPr>
        <w:t>可扩展性：</w:t>
      </w:r>
      <w:r w:rsidRPr="00A24F24">
        <w:rPr>
          <w:rFonts w:hint="eastAsia"/>
        </w:rPr>
        <w:t>系统采用开放性的体系架构，满足时间、空间上的扩展要求。具有方便的二次开发工具，以利于系统功能的扩展和完善。</w:t>
      </w:r>
    </w:p>
    <w:p w14:paraId="34F38ABB" w14:textId="77777777" w:rsidR="00DC3B20" w:rsidRPr="00A24F24" w:rsidRDefault="00DC3B20" w:rsidP="009174E3">
      <w:pPr>
        <w:ind w:firstLine="422"/>
      </w:pPr>
      <w:r w:rsidRPr="00A24F24">
        <w:rPr>
          <w:rFonts w:hint="eastAsia"/>
          <w:b/>
        </w:rPr>
        <w:t>技术先进性：</w:t>
      </w:r>
      <w:r w:rsidRPr="00A24F24">
        <w:rPr>
          <w:rFonts w:hint="eastAsia"/>
        </w:rPr>
        <w:t>系统采用先进的设计理念、技术路线和技术体系构架，以保证建成的系统使用周期长、性能指标高、可扩展性强。</w:t>
      </w:r>
    </w:p>
    <w:p w14:paraId="7E1DF495" w14:textId="77777777" w:rsidR="00DC3B20" w:rsidRPr="00A24F24" w:rsidRDefault="00DC3B20" w:rsidP="009174E3">
      <w:pPr>
        <w:ind w:firstLine="422"/>
        <w:rPr>
          <w:szCs w:val="24"/>
        </w:rPr>
      </w:pPr>
      <w:r w:rsidRPr="00A24F24">
        <w:rPr>
          <w:rFonts w:hint="eastAsia"/>
          <w:b/>
        </w:rPr>
        <w:t>技术成熟性：</w:t>
      </w:r>
      <w:r w:rsidRPr="00A24F24">
        <w:rPr>
          <w:rFonts w:hint="eastAsia"/>
        </w:rPr>
        <w:t>系统的技术选择充分考虑技术的成熟性，不因为不成熟的先进技术耽误进度，即系统建设采用成熟的技术和商品化软件，不在实施过程中作实验性开发或产品试用，以确保工程建设质量和进度。</w:t>
      </w:r>
    </w:p>
    <w:p w14:paraId="5E3CF15D" w14:textId="77777777" w:rsidR="00DC3B20" w:rsidRPr="00A24F24" w:rsidRDefault="00DC3B20" w:rsidP="005C65A4">
      <w:pPr>
        <w:pStyle w:val="4"/>
      </w:pPr>
      <w:bookmarkStart w:id="163" w:name="_Toc330477529"/>
      <w:r w:rsidRPr="00A24F24">
        <w:rPr>
          <w:rFonts w:hint="eastAsia"/>
        </w:rPr>
        <w:t xml:space="preserve">6.2.11.2 </w:t>
      </w:r>
      <w:r w:rsidRPr="00A24F24">
        <w:rPr>
          <w:rFonts w:hint="eastAsia"/>
        </w:rPr>
        <w:t>总体规划</w:t>
      </w:r>
      <w:bookmarkEnd w:id="163"/>
    </w:p>
    <w:p w14:paraId="630452BA" w14:textId="77777777" w:rsidR="00DC3B20" w:rsidRPr="00F14C29" w:rsidRDefault="00DC3B20" w:rsidP="0078727A">
      <w:pPr>
        <w:pStyle w:val="ad"/>
        <w:numPr>
          <w:ilvl w:val="0"/>
          <w:numId w:val="20"/>
        </w:numPr>
        <w:ind w:firstLineChars="0"/>
        <w:rPr>
          <w:rFonts w:ascii="宋体" w:hAnsi="宋体"/>
        </w:rPr>
      </w:pPr>
      <w:r w:rsidRPr="00F14C29">
        <w:rPr>
          <w:rFonts w:ascii="宋体" w:hAnsi="宋体" w:hint="eastAsia"/>
        </w:rPr>
        <w:t>总体设计</w:t>
      </w:r>
    </w:p>
    <w:p w14:paraId="37E69086" w14:textId="77777777" w:rsidR="00DC3B20" w:rsidRPr="00A24F24" w:rsidRDefault="00DC3B20" w:rsidP="009174E3">
      <w:pPr>
        <w:ind w:firstLine="420"/>
      </w:pPr>
      <w:r w:rsidRPr="00A24F24">
        <w:rPr>
          <w:rFonts w:hint="eastAsia"/>
        </w:rPr>
        <w:t>根据</w:t>
      </w:r>
      <w:r w:rsidR="00E114CA">
        <w:rPr>
          <w:rFonts w:hint="eastAsia"/>
        </w:rPr>
        <w:t>本校</w:t>
      </w:r>
      <w:r w:rsidRPr="00A24F24">
        <w:rPr>
          <w:rFonts w:hint="eastAsia"/>
        </w:rPr>
        <w:t>实际情况，设置五类地理信息主题，分别是楼宇建筑、体育场、绿化带、道路、其它建筑物或园林，将此类信息设置成不同的图层，每个图层的信息再按点、线、面来具体分类。</w:t>
      </w:r>
    </w:p>
    <w:p w14:paraId="23432E30" w14:textId="77777777" w:rsidR="00DC3B20" w:rsidRPr="00A24F24" w:rsidRDefault="00DC3B20" w:rsidP="0078727A">
      <w:pPr>
        <w:pStyle w:val="ad"/>
        <w:numPr>
          <w:ilvl w:val="0"/>
          <w:numId w:val="21"/>
        </w:numPr>
        <w:ind w:left="0" w:firstLine="420"/>
        <w:rPr>
          <w:rFonts w:ascii="宋体" w:hAnsi="宋体"/>
          <w:kern w:val="0"/>
          <w:szCs w:val="21"/>
        </w:rPr>
      </w:pPr>
      <w:r w:rsidRPr="00A24F24">
        <w:rPr>
          <w:rFonts w:ascii="宋体" w:hAnsi="宋体" w:hint="eastAsia"/>
          <w:kern w:val="0"/>
          <w:szCs w:val="21"/>
        </w:rPr>
        <w:t>楼宇建筑：记录校园办公楼、教学楼、宿舍楼、食堂等楼宇实体。用不同的制图单元进行编辑，对其名称用醒目的字体加以标注。楼宇是校园最重要的建筑，因此对每一座楼的每一个楼层和每一个房间要进行详细的说明，以办公楼为例，使用一个“办公楼”的视图，表现此楼总计有7个楼层；对每一个楼层，详细的绘制出共有几个房间，而以不同的颜色区分出办公室、会议室、厕所等不同的用途，使用标签详细的表示出其属性信息。楼宇的主题刻划，是本项目重点表现的内容。</w:t>
      </w:r>
    </w:p>
    <w:p w14:paraId="634FA22E" w14:textId="77777777" w:rsidR="00DC3B20" w:rsidRPr="00A24F24" w:rsidRDefault="00DC3B20" w:rsidP="0078727A">
      <w:pPr>
        <w:pStyle w:val="ad"/>
        <w:numPr>
          <w:ilvl w:val="0"/>
          <w:numId w:val="21"/>
        </w:numPr>
        <w:ind w:left="0" w:firstLine="420"/>
        <w:rPr>
          <w:rFonts w:ascii="宋体" w:hAnsi="宋体"/>
          <w:kern w:val="0"/>
          <w:szCs w:val="21"/>
        </w:rPr>
      </w:pPr>
      <w:r w:rsidRPr="00A24F24">
        <w:rPr>
          <w:rFonts w:ascii="宋体" w:hAnsi="宋体" w:hint="eastAsia"/>
          <w:kern w:val="0"/>
          <w:szCs w:val="21"/>
        </w:rPr>
        <w:t>运动场： 记录校园操场、篮球场等体育场地实体。重点制作不同场地的不同标志线，使所有的场地能够一目了然的进行区分。</w:t>
      </w:r>
    </w:p>
    <w:p w14:paraId="010DA824" w14:textId="77777777" w:rsidR="00DC3B20" w:rsidRPr="00A24F24" w:rsidRDefault="00DC3B20" w:rsidP="0078727A">
      <w:pPr>
        <w:pStyle w:val="ad"/>
        <w:numPr>
          <w:ilvl w:val="0"/>
          <w:numId w:val="21"/>
        </w:numPr>
        <w:ind w:left="0" w:firstLine="420"/>
        <w:rPr>
          <w:rFonts w:ascii="宋体" w:hAnsi="宋体"/>
          <w:kern w:val="0"/>
          <w:szCs w:val="21"/>
        </w:rPr>
      </w:pPr>
      <w:r w:rsidRPr="00A24F24">
        <w:rPr>
          <w:rFonts w:ascii="宋体" w:hAnsi="宋体" w:hint="eastAsia"/>
          <w:kern w:val="0"/>
          <w:szCs w:val="21"/>
        </w:rPr>
        <w:t>绿化带：对校园主要绿化带要重点突出表现，以绿色进行表现，使整体效果美观，对重点景区以较为醒目的字体标注名称。</w:t>
      </w:r>
    </w:p>
    <w:p w14:paraId="03F81000" w14:textId="77777777" w:rsidR="00DC3B20" w:rsidRPr="00A24F24" w:rsidRDefault="00DC3B20" w:rsidP="0078727A">
      <w:pPr>
        <w:pStyle w:val="ad"/>
        <w:numPr>
          <w:ilvl w:val="0"/>
          <w:numId w:val="21"/>
        </w:numPr>
        <w:ind w:left="0" w:firstLine="420"/>
        <w:rPr>
          <w:rFonts w:ascii="宋体" w:hAnsi="宋体"/>
          <w:kern w:val="0"/>
          <w:szCs w:val="21"/>
        </w:rPr>
      </w:pPr>
      <w:r w:rsidRPr="00A24F24">
        <w:rPr>
          <w:rFonts w:ascii="宋体" w:hAnsi="宋体" w:hint="eastAsia"/>
          <w:kern w:val="0"/>
          <w:szCs w:val="21"/>
        </w:rPr>
        <w:t>道路：记录校园的道路实体。</w:t>
      </w:r>
    </w:p>
    <w:p w14:paraId="5E8A75D7" w14:textId="77777777" w:rsidR="00DC3B20" w:rsidRPr="00A24F24" w:rsidRDefault="00DC3B20" w:rsidP="0078727A">
      <w:pPr>
        <w:pStyle w:val="ad"/>
        <w:numPr>
          <w:ilvl w:val="0"/>
          <w:numId w:val="21"/>
        </w:numPr>
        <w:ind w:left="0" w:firstLine="420"/>
        <w:rPr>
          <w:rFonts w:ascii="宋体" w:hAnsi="宋体"/>
          <w:kern w:val="0"/>
          <w:szCs w:val="21"/>
        </w:rPr>
      </w:pPr>
      <w:r w:rsidRPr="00A24F24">
        <w:rPr>
          <w:rFonts w:ascii="宋体" w:hAnsi="宋体" w:hint="eastAsia"/>
          <w:kern w:val="0"/>
          <w:szCs w:val="21"/>
        </w:rPr>
        <w:t>其它建筑：记录一些校园的标志性建筑和不可缺少的基本设施，包括校园校门、升旗台、公园等。</w:t>
      </w:r>
    </w:p>
    <w:p w14:paraId="00D79408" w14:textId="77777777" w:rsidR="00DC3B20" w:rsidRPr="00F14C29" w:rsidRDefault="000F1519" w:rsidP="009174E3">
      <w:pPr>
        <w:ind w:firstLine="420"/>
        <w:rPr>
          <w:rFonts w:ascii="宋体" w:hAnsi="宋体"/>
        </w:rPr>
      </w:pPr>
      <w:r>
        <w:rPr>
          <w:noProof/>
        </w:rPr>
        <w:lastRenderedPageBreak/>
        <w:drawing>
          <wp:inline distT="0" distB="0" distL="0" distR="0" wp14:anchorId="678B5FC3" wp14:editId="68E5BD04">
            <wp:extent cx="5276850" cy="1457325"/>
            <wp:effectExtent l="19050" t="0" r="0" b="0"/>
            <wp:docPr id="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77" cstate="print">
                      <a:lum contrast="18000"/>
                    </a:blip>
                    <a:srcRect/>
                    <a:stretch>
                      <a:fillRect/>
                    </a:stretch>
                  </pic:blipFill>
                  <pic:spPr bwMode="auto">
                    <a:xfrm>
                      <a:off x="0" y="0"/>
                      <a:ext cx="5276850" cy="1457325"/>
                    </a:xfrm>
                    <a:prstGeom prst="rect">
                      <a:avLst/>
                    </a:prstGeom>
                    <a:noFill/>
                    <a:ln w="9525">
                      <a:noFill/>
                      <a:miter lim="800000"/>
                      <a:headEnd/>
                      <a:tailEnd/>
                    </a:ln>
                  </pic:spPr>
                </pic:pic>
              </a:graphicData>
            </a:graphic>
          </wp:inline>
        </w:drawing>
      </w:r>
    </w:p>
    <w:p w14:paraId="69569FBD" w14:textId="77777777" w:rsidR="00DC3B20" w:rsidRPr="00F14C29" w:rsidRDefault="00DC3B20" w:rsidP="009174E3">
      <w:pPr>
        <w:ind w:firstLine="420"/>
        <w:rPr>
          <w:rFonts w:ascii="宋体" w:hAnsi="宋体"/>
        </w:rPr>
      </w:pPr>
      <w:r w:rsidRPr="00A24F24">
        <w:rPr>
          <w:rFonts w:hint="eastAsia"/>
        </w:rPr>
        <w:t>校园地理信息的空间模型</w:t>
      </w:r>
    </w:p>
    <w:p w14:paraId="3B3B15A4" w14:textId="77777777" w:rsidR="00DC3B20" w:rsidRPr="00A24F24" w:rsidRDefault="00DC3B20" w:rsidP="009174E3">
      <w:pPr>
        <w:ind w:firstLine="420"/>
      </w:pPr>
      <w:r w:rsidRPr="00A24F24">
        <w:rPr>
          <w:rFonts w:hint="eastAsia"/>
        </w:rPr>
        <w:t>上图所示模型通过楼层、房间、楼等实体的属性关联，完成了校园地理信息的系统化和各大小单位的空间信息和属性信息的关联查询和跨图层的图形查询。</w:t>
      </w:r>
    </w:p>
    <w:p w14:paraId="64B9FCCF" w14:textId="77777777" w:rsidR="00DC3B20" w:rsidRPr="00A24F24" w:rsidRDefault="00E114CA" w:rsidP="009174E3">
      <w:pPr>
        <w:ind w:firstLine="420"/>
      </w:pPr>
      <w:r>
        <w:rPr>
          <w:rFonts w:hint="eastAsia"/>
        </w:rPr>
        <w:t>本校</w:t>
      </w:r>
      <w:r w:rsidR="00DC3B20" w:rsidRPr="00A24F24">
        <w:rPr>
          <w:rFonts w:hint="eastAsia"/>
        </w:rPr>
        <w:t>与空间信息有关系的信息抽象为以下几种对象：</w:t>
      </w:r>
    </w:p>
    <w:p w14:paraId="4E246EEF" w14:textId="77777777" w:rsidR="00DC3B20" w:rsidRPr="00A24F24" w:rsidRDefault="00DC3B20" w:rsidP="0078727A">
      <w:pPr>
        <w:pStyle w:val="ad"/>
        <w:numPr>
          <w:ilvl w:val="0"/>
          <w:numId w:val="22"/>
        </w:numPr>
        <w:ind w:left="0" w:firstLine="420"/>
        <w:rPr>
          <w:rFonts w:ascii="宋体" w:hAnsi="宋体"/>
          <w:kern w:val="0"/>
          <w:szCs w:val="21"/>
        </w:rPr>
      </w:pPr>
      <w:r w:rsidRPr="00A24F24">
        <w:rPr>
          <w:rFonts w:ascii="宋体" w:hAnsi="宋体" w:hint="eastAsia"/>
          <w:kern w:val="0"/>
          <w:szCs w:val="21"/>
        </w:rPr>
        <w:t>校园图：记录了校园中楼群、绿地、运动场等信息，其中最重要的是楼实体。</w:t>
      </w:r>
    </w:p>
    <w:p w14:paraId="66C0A994" w14:textId="77777777" w:rsidR="00DC3B20" w:rsidRPr="00A24F24" w:rsidRDefault="00DC3B20" w:rsidP="0078727A">
      <w:pPr>
        <w:pStyle w:val="ad"/>
        <w:numPr>
          <w:ilvl w:val="0"/>
          <w:numId w:val="22"/>
        </w:numPr>
        <w:ind w:left="0" w:firstLine="420"/>
        <w:rPr>
          <w:rFonts w:ascii="宋体" w:hAnsi="宋体"/>
          <w:kern w:val="0"/>
          <w:szCs w:val="21"/>
        </w:rPr>
      </w:pPr>
      <w:r w:rsidRPr="00A24F24">
        <w:rPr>
          <w:rFonts w:ascii="宋体" w:hAnsi="宋体" w:hint="eastAsia"/>
          <w:kern w:val="0"/>
          <w:szCs w:val="21"/>
        </w:rPr>
        <w:t>楼：楼是校园中具体空间信息的基本单位，是校园尺度范围和房间尺度范围的联系纽带。对楼可以建立楼详图，楼详图中包括楼的各个楼层。</w:t>
      </w:r>
    </w:p>
    <w:p w14:paraId="08367C0B" w14:textId="77777777" w:rsidR="00DC3B20" w:rsidRPr="00A24F24" w:rsidRDefault="00DC3B20" w:rsidP="0078727A">
      <w:pPr>
        <w:pStyle w:val="ad"/>
        <w:numPr>
          <w:ilvl w:val="0"/>
          <w:numId w:val="22"/>
        </w:numPr>
        <w:ind w:left="0" w:firstLine="420"/>
        <w:rPr>
          <w:rFonts w:ascii="宋体" w:hAnsi="宋体"/>
          <w:kern w:val="0"/>
          <w:szCs w:val="21"/>
        </w:rPr>
      </w:pPr>
      <w:r w:rsidRPr="00A24F24">
        <w:rPr>
          <w:rFonts w:ascii="宋体" w:hAnsi="宋体" w:hint="eastAsia"/>
          <w:kern w:val="0"/>
          <w:szCs w:val="21"/>
        </w:rPr>
        <w:t>楼层：楼详图中包括若干楼层。每个楼层作为一幅地图又可以包括若干图层，其中最重要的是房间图层，记录了房间实体信息。楼层是楼这种对象与房间以及地图紧密结合起来的纽带。</w:t>
      </w:r>
    </w:p>
    <w:p w14:paraId="2D416D57" w14:textId="77777777" w:rsidR="00DC3B20" w:rsidRPr="00A24F24" w:rsidRDefault="00DC3B20" w:rsidP="0078727A">
      <w:pPr>
        <w:pStyle w:val="ad"/>
        <w:numPr>
          <w:ilvl w:val="0"/>
          <w:numId w:val="22"/>
        </w:numPr>
        <w:ind w:left="0" w:firstLine="420"/>
        <w:rPr>
          <w:rFonts w:ascii="宋体" w:hAnsi="宋体"/>
          <w:kern w:val="0"/>
          <w:szCs w:val="21"/>
        </w:rPr>
      </w:pPr>
      <w:r w:rsidRPr="00A24F24">
        <w:rPr>
          <w:rFonts w:ascii="宋体" w:hAnsi="宋体" w:hint="eastAsia"/>
          <w:kern w:val="0"/>
          <w:szCs w:val="21"/>
        </w:rPr>
        <w:t>房间：房间实体是系统空间信息的最小单位。房间实体通过房间的空间信息与所属部门的属性信息关联起来，从而完成了空间信息与校园属性数据库的直接联系。</w:t>
      </w:r>
    </w:p>
    <w:p w14:paraId="420C770D" w14:textId="77777777" w:rsidR="00DC3B20" w:rsidRPr="00F14C29" w:rsidRDefault="00DC3B20" w:rsidP="0078727A">
      <w:pPr>
        <w:pStyle w:val="ad"/>
        <w:numPr>
          <w:ilvl w:val="0"/>
          <w:numId w:val="20"/>
        </w:numPr>
        <w:ind w:firstLineChars="0"/>
        <w:rPr>
          <w:rFonts w:ascii="宋体" w:hAnsi="宋体"/>
        </w:rPr>
      </w:pPr>
      <w:r w:rsidRPr="00F14C29">
        <w:rPr>
          <w:rFonts w:ascii="宋体" w:hAnsi="宋体" w:hint="eastAsia"/>
        </w:rPr>
        <w:t>主要功能</w:t>
      </w:r>
    </w:p>
    <w:p w14:paraId="733FFC65" w14:textId="77777777" w:rsidR="00DC3B20" w:rsidRPr="00A24F24" w:rsidRDefault="00DC3B20" w:rsidP="009174E3">
      <w:pPr>
        <w:ind w:firstLine="420"/>
      </w:pPr>
      <w:r w:rsidRPr="00A24F24">
        <w:rPr>
          <w:rFonts w:hint="eastAsia"/>
        </w:rPr>
        <w:t>系统应具有控制管理功能，输入、输出功能，空间分析功能以及决策支持功能。</w:t>
      </w:r>
    </w:p>
    <w:p w14:paraId="78C2A440" w14:textId="77777777" w:rsidR="00DC3B20" w:rsidRPr="00A24F24" w:rsidRDefault="00DC3B20" w:rsidP="0078727A">
      <w:pPr>
        <w:pStyle w:val="ad"/>
        <w:numPr>
          <w:ilvl w:val="0"/>
          <w:numId w:val="23"/>
        </w:numPr>
        <w:ind w:left="0" w:firstLineChars="0" w:firstLine="420"/>
        <w:rPr>
          <w:rFonts w:ascii="宋体" w:hAnsi="宋体"/>
          <w:kern w:val="0"/>
          <w:szCs w:val="21"/>
        </w:rPr>
      </w:pPr>
      <w:r w:rsidRPr="00A24F24">
        <w:rPr>
          <w:rFonts w:ascii="宋体" w:hAnsi="宋体" w:hint="eastAsia"/>
          <w:kern w:val="0"/>
          <w:szCs w:val="21"/>
        </w:rPr>
        <w:t xml:space="preserve">控制管理功能：该功能主要为系统管理人员设置，系统运行时，管理人员能实现操作系统一级的功能调用，利用操作系统的多任务环境充分共享资源；同时，还可在系统运行过程中对系统本身加以修改，增强了人机交互中人的主观能动性，并且该模块还为用户提供系统说明以及有关的使用说明。 </w:t>
      </w:r>
    </w:p>
    <w:p w14:paraId="5E242B4D" w14:textId="77777777" w:rsidR="00DC3B20" w:rsidRPr="00A24F24" w:rsidRDefault="00DC3B20" w:rsidP="0078727A">
      <w:pPr>
        <w:pStyle w:val="ad"/>
        <w:numPr>
          <w:ilvl w:val="0"/>
          <w:numId w:val="23"/>
        </w:numPr>
        <w:ind w:left="0" w:firstLineChars="0" w:firstLine="420"/>
        <w:rPr>
          <w:rFonts w:ascii="宋体" w:hAnsi="宋体"/>
          <w:kern w:val="0"/>
          <w:szCs w:val="21"/>
        </w:rPr>
      </w:pPr>
      <w:r w:rsidRPr="00A24F24">
        <w:rPr>
          <w:rFonts w:ascii="宋体" w:hAnsi="宋体" w:hint="eastAsia"/>
          <w:kern w:val="0"/>
          <w:szCs w:val="21"/>
        </w:rPr>
        <w:t xml:space="preserve">基本功能：包括GIS所拥有的数据采集，数据变换，数据库管理，信息输出图形图像显示以及信息查询等功能，该功能为用户提供输入数据，浏览数据，输出数据的基本操作。 </w:t>
      </w:r>
    </w:p>
    <w:p w14:paraId="2C9E1326" w14:textId="77777777" w:rsidR="00DC3B20" w:rsidRPr="00A24F24" w:rsidRDefault="00DC3B20" w:rsidP="009174E3">
      <w:pPr>
        <w:ind w:firstLine="420"/>
      </w:pPr>
      <w:r w:rsidRPr="00A24F24">
        <w:rPr>
          <w:rFonts w:hint="eastAsia"/>
        </w:rPr>
        <w:t>数据采集：在系统软硬件环境的基础上，通过数字化，数据录入，数字图像处理等方法获得，并装入可容错数据。</w:t>
      </w:r>
    </w:p>
    <w:p w14:paraId="47515B0B" w14:textId="77777777" w:rsidR="00DC3B20" w:rsidRPr="00A24F24" w:rsidRDefault="00DC3B20" w:rsidP="009174E3">
      <w:pPr>
        <w:ind w:firstLine="420"/>
      </w:pPr>
      <w:r w:rsidRPr="00A24F24">
        <w:rPr>
          <w:rFonts w:hint="eastAsia"/>
        </w:rPr>
        <w:lastRenderedPageBreak/>
        <w:t>数据变换：将多源数据转换成在系统设计时定义的通用格式</w:t>
      </w:r>
      <w:r w:rsidRPr="00A24F24">
        <w:rPr>
          <w:rFonts w:hint="eastAsia"/>
        </w:rPr>
        <w:t>,</w:t>
      </w:r>
      <w:r w:rsidRPr="00A24F24">
        <w:rPr>
          <w:rFonts w:hint="eastAsia"/>
        </w:rPr>
        <w:t>包括数据重构</w:t>
      </w:r>
      <w:r w:rsidRPr="00A24F24">
        <w:rPr>
          <w:rFonts w:hint="eastAsia"/>
        </w:rPr>
        <w:t>,</w:t>
      </w:r>
      <w:r w:rsidRPr="00A24F24">
        <w:rPr>
          <w:rFonts w:hint="eastAsia"/>
        </w:rPr>
        <w:t>空间变换以及数据集成三个方面。</w:t>
      </w:r>
    </w:p>
    <w:p w14:paraId="171E7E5B" w14:textId="77777777" w:rsidR="00DC3B20" w:rsidRPr="00A24F24" w:rsidRDefault="00DC3B20" w:rsidP="009174E3">
      <w:pPr>
        <w:ind w:firstLine="420"/>
      </w:pPr>
      <w:r w:rsidRPr="00A24F24">
        <w:rPr>
          <w:rFonts w:hint="eastAsia"/>
        </w:rPr>
        <w:t>数据库管理：包括图形库管理和属性库管理功能，能完成对数据库的基本操作，并且能和其它属性数据库联接，使系统更加灵活，具有开放性。</w:t>
      </w:r>
    </w:p>
    <w:p w14:paraId="07E215DF" w14:textId="77777777" w:rsidR="00DC3B20" w:rsidRPr="00A24F24" w:rsidRDefault="00DC3B20" w:rsidP="009174E3">
      <w:pPr>
        <w:ind w:firstLine="420"/>
      </w:pPr>
      <w:r w:rsidRPr="00A24F24">
        <w:rPr>
          <w:rFonts w:hint="eastAsia"/>
        </w:rPr>
        <w:t>信息输出：对于所需属性数据及图件资料可以直接输出，并有制图功能。</w:t>
      </w:r>
    </w:p>
    <w:p w14:paraId="076DB0F5" w14:textId="77777777" w:rsidR="00DC3B20" w:rsidRPr="00A24F24" w:rsidRDefault="00DC3B20" w:rsidP="009174E3">
      <w:pPr>
        <w:ind w:firstLine="420"/>
      </w:pPr>
      <w:r w:rsidRPr="00A24F24">
        <w:rPr>
          <w:rFonts w:hint="eastAsia"/>
        </w:rPr>
        <w:t>查询：包括二种基本的查询方式：基于位置的查询，也就是从图到属性的查询；基于属性的查询，也就是从属性到图的查询。用户在系统中可对自己感兴趣的某项内容进行定位查询，标题关键字查询，所查询的内容以图形、图像、文字等形式予以显示，以便全方位，多层次地提取信息。</w:t>
      </w:r>
    </w:p>
    <w:p w14:paraId="162A492D" w14:textId="77777777" w:rsidR="00DC3B20" w:rsidRPr="00A24F24" w:rsidRDefault="00DC3B20" w:rsidP="009174E3">
      <w:pPr>
        <w:ind w:firstLine="420"/>
      </w:pPr>
      <w:r w:rsidRPr="00A24F24">
        <w:rPr>
          <w:rFonts w:hint="eastAsia"/>
        </w:rPr>
        <w:t>图形、图像显示：该功能为用户提供了开窗，关闭，中心缩小、中心放大、漫游、刷新等高效的图形操作功能。</w:t>
      </w:r>
    </w:p>
    <w:p w14:paraId="6F45F03A" w14:textId="77777777" w:rsidR="00DC3B20" w:rsidRPr="00A24F24" w:rsidRDefault="00DC3B20" w:rsidP="0078727A">
      <w:pPr>
        <w:pStyle w:val="ad"/>
        <w:numPr>
          <w:ilvl w:val="0"/>
          <w:numId w:val="23"/>
        </w:numPr>
        <w:ind w:left="0" w:firstLineChars="0" w:firstLine="420"/>
        <w:rPr>
          <w:rFonts w:ascii="宋体" w:hAnsi="宋体"/>
          <w:kern w:val="0"/>
          <w:szCs w:val="21"/>
        </w:rPr>
      </w:pPr>
      <w:r w:rsidRPr="00A24F24">
        <w:rPr>
          <w:rFonts w:ascii="宋体" w:hAnsi="宋体" w:hint="eastAsia"/>
          <w:kern w:val="0"/>
          <w:szCs w:val="21"/>
        </w:rPr>
        <w:t xml:space="preserve">多媒体功能：校园信息系统所使用的图形符号和地理数据大多是抽象的，利用多媒体手段，将抽象的点，线，面等图符配以照片，图表，文字等，这样可以多角度，多层次地再现环境信息，并可对某个区域的环境变化进行动态模拟。   </w:t>
      </w:r>
    </w:p>
    <w:p w14:paraId="691DD9B4" w14:textId="77777777" w:rsidR="00DC3B20" w:rsidRPr="00A24F24" w:rsidRDefault="00DC3B20" w:rsidP="0078727A">
      <w:pPr>
        <w:pStyle w:val="ad"/>
        <w:numPr>
          <w:ilvl w:val="0"/>
          <w:numId w:val="23"/>
        </w:numPr>
        <w:ind w:left="0" w:firstLineChars="0" w:firstLine="420"/>
        <w:rPr>
          <w:rFonts w:ascii="宋体" w:hAnsi="宋体"/>
          <w:kern w:val="0"/>
          <w:szCs w:val="21"/>
        </w:rPr>
      </w:pPr>
      <w:r w:rsidRPr="00A24F24">
        <w:rPr>
          <w:rFonts w:ascii="宋体" w:hAnsi="宋体" w:hint="eastAsia"/>
          <w:kern w:val="0"/>
          <w:szCs w:val="21"/>
        </w:rPr>
        <w:t>空间分析功能：包括拓扑空间分析，线性网络分析、地形模型分析、空间叠加分析及其它功能，只要按其要求装入数据，设定参数，便可获得分析结果，这些功能是构建模型库的基础。</w:t>
      </w:r>
    </w:p>
    <w:p w14:paraId="3935B950" w14:textId="77777777" w:rsidR="00DC3B20" w:rsidRPr="00A24F24" w:rsidRDefault="00DC3B20" w:rsidP="0078727A">
      <w:pPr>
        <w:pStyle w:val="ad"/>
        <w:numPr>
          <w:ilvl w:val="0"/>
          <w:numId w:val="23"/>
        </w:numPr>
        <w:ind w:left="0" w:firstLineChars="0" w:firstLine="420"/>
        <w:rPr>
          <w:rFonts w:ascii="宋体" w:hAnsi="宋体"/>
          <w:kern w:val="0"/>
          <w:szCs w:val="21"/>
        </w:rPr>
      </w:pPr>
      <w:r w:rsidRPr="00A24F24">
        <w:rPr>
          <w:rFonts w:ascii="宋体" w:hAnsi="宋体" w:hint="eastAsia"/>
          <w:kern w:val="0"/>
          <w:szCs w:val="21"/>
        </w:rPr>
        <w:t>决策支持功能：在模型知识库的支持下，进行以各专业领域问题为驱动的决策模拟应用，包括学校最佳规划，学校动态查询等功能。</w:t>
      </w:r>
    </w:p>
    <w:p w14:paraId="5D13139E" w14:textId="77777777" w:rsidR="00B335F0" w:rsidRPr="00A24F24" w:rsidRDefault="00B335F0" w:rsidP="00C2626F">
      <w:pPr>
        <w:pStyle w:val="2"/>
      </w:pPr>
      <w:bookmarkStart w:id="164" w:name="_Toc330477530"/>
      <w:r w:rsidRPr="00A24F24">
        <w:rPr>
          <w:rFonts w:hint="eastAsia"/>
        </w:rPr>
        <w:t>6.3</w:t>
      </w:r>
      <w:r w:rsidRPr="00A24F24">
        <w:rPr>
          <w:rFonts w:hint="eastAsia"/>
        </w:rPr>
        <w:t>智能</w:t>
      </w:r>
      <w:r w:rsidR="009F1D40" w:rsidRPr="00A24F24">
        <w:rPr>
          <w:rFonts w:hint="eastAsia"/>
        </w:rPr>
        <w:t>的</w:t>
      </w:r>
      <w:r w:rsidRPr="00A24F24">
        <w:rPr>
          <w:rFonts w:hint="eastAsia"/>
        </w:rPr>
        <w:t>教学</w:t>
      </w:r>
      <w:r w:rsidR="009F1D40" w:rsidRPr="00A24F24">
        <w:rPr>
          <w:rFonts w:hint="eastAsia"/>
        </w:rPr>
        <w:t>过程</w:t>
      </w:r>
      <w:bookmarkEnd w:id="164"/>
    </w:p>
    <w:p w14:paraId="3FE48145" w14:textId="77777777" w:rsidR="00707A43" w:rsidRPr="00A24F24" w:rsidRDefault="00605A68" w:rsidP="009174E3">
      <w:pPr>
        <w:ind w:firstLine="420"/>
      </w:pPr>
      <w:r w:rsidRPr="00A24F24">
        <w:rPr>
          <w:rFonts w:hint="eastAsia"/>
        </w:rPr>
        <w:t>智能的教学过程应用体系中，包括交互式多媒体教室、远程教育、虚拟实验室、电子考场、教育教学资源共享库、职业培训与技能鉴定管理、实训教学管理等业务应用系统，针对校园实际建设情况，作相应详略设计。</w:t>
      </w:r>
    </w:p>
    <w:p w14:paraId="3C400AFC" w14:textId="77777777" w:rsidR="003929D4" w:rsidRPr="00A24F24" w:rsidRDefault="003929D4" w:rsidP="003929D4">
      <w:pPr>
        <w:pStyle w:val="3"/>
        <w:spacing w:before="0" w:after="0"/>
      </w:pPr>
      <w:bookmarkStart w:id="165" w:name="_Toc330477531"/>
      <w:r w:rsidRPr="00A24F24">
        <w:rPr>
          <w:rFonts w:hint="eastAsia"/>
        </w:rPr>
        <w:lastRenderedPageBreak/>
        <w:t>6.3.1</w:t>
      </w:r>
      <w:r w:rsidRPr="00A24F24">
        <w:rPr>
          <w:rFonts w:hint="eastAsia"/>
        </w:rPr>
        <w:t>交互式多媒体智能教室</w:t>
      </w:r>
      <w:bookmarkEnd w:id="165"/>
    </w:p>
    <w:p w14:paraId="7FF233FE" w14:textId="77777777" w:rsidR="003929D4" w:rsidRPr="00A24F24" w:rsidRDefault="003929D4" w:rsidP="000E0267">
      <w:pPr>
        <w:pStyle w:val="4"/>
      </w:pPr>
      <w:bookmarkStart w:id="166" w:name="_Toc330477532"/>
      <w:r w:rsidRPr="00A24F24">
        <w:rPr>
          <w:rFonts w:hint="eastAsia"/>
        </w:rPr>
        <w:t>6.3.1.1</w:t>
      </w:r>
      <w:r w:rsidRPr="00A24F24">
        <w:rPr>
          <w:rFonts w:hint="eastAsia"/>
        </w:rPr>
        <w:t>系统概述</w:t>
      </w:r>
      <w:bookmarkEnd w:id="166"/>
    </w:p>
    <w:p w14:paraId="09C19E4C" w14:textId="77777777" w:rsidR="003929D4" w:rsidRPr="00A24F24" w:rsidRDefault="003929D4" w:rsidP="003929D4">
      <w:pPr>
        <w:ind w:firstLine="420"/>
      </w:pPr>
      <w:r w:rsidRPr="00A24F24">
        <w:t>在学校</w:t>
      </w:r>
      <w:r w:rsidRPr="00A24F24">
        <w:rPr>
          <w:rFonts w:hint="eastAsia"/>
        </w:rPr>
        <w:t>的教学过程</w:t>
      </w:r>
      <w:r w:rsidRPr="00A24F24">
        <w:t>中，课堂教学环节是学生接受系统教育最重要的一环，做好教学互动环节，是</w:t>
      </w:r>
      <w:r w:rsidRPr="00A24F24">
        <w:rPr>
          <w:rFonts w:hint="eastAsia"/>
        </w:rPr>
        <w:t>把握</w:t>
      </w:r>
      <w:r w:rsidRPr="00A24F24">
        <w:t>教学环节的质量，提高教学水平的关键。</w:t>
      </w:r>
      <w:r w:rsidRPr="00A24F24">
        <w:rPr>
          <w:rFonts w:hint="eastAsia"/>
        </w:rPr>
        <w:t>目前大部分学校</w:t>
      </w:r>
      <w:r w:rsidRPr="00A24F24">
        <w:t>现行的教学过程中，公共图书资源、传统的签到环节、疑问确认环节、提问互动环节、课堂小测试环节</w:t>
      </w:r>
      <w:r w:rsidRPr="00A24F24">
        <w:rPr>
          <w:rFonts w:hint="eastAsia"/>
        </w:rPr>
        <w:t>等都</w:t>
      </w:r>
      <w:r w:rsidRPr="00A24F24">
        <w:t>存在诸多问题，签到过程中，使用纸张签到，致使代签现象严重，结果不便于教师统计</w:t>
      </w:r>
      <w:r w:rsidRPr="00A24F24">
        <w:rPr>
          <w:rFonts w:hint="eastAsia"/>
        </w:rPr>
        <w:t>；</w:t>
      </w:r>
      <w:r w:rsidRPr="00A24F24">
        <w:t>提问互动环节和课堂小测试的环节中，教师给出简单选择后，学生举手或者口头回答，不能获得准确的统计数据，教师只能根据大体情况来判断是否进行教学，没有准确的数据，更不能考虑后期的数据挖掘和数据统计工作。</w:t>
      </w:r>
    </w:p>
    <w:p w14:paraId="63E2895F" w14:textId="77777777" w:rsidR="0050483E" w:rsidRPr="00A24F24" w:rsidRDefault="003929D4" w:rsidP="0050483E">
      <w:pPr>
        <w:ind w:firstLine="420"/>
      </w:pPr>
      <w:r w:rsidRPr="00A24F24">
        <w:rPr>
          <w:rFonts w:hint="eastAsia"/>
        </w:rPr>
        <w:t>大部分学校</w:t>
      </w:r>
      <w:r w:rsidRPr="00A24F24">
        <w:t>现有</w:t>
      </w:r>
      <w:r w:rsidRPr="00A24F24">
        <w:rPr>
          <w:rFonts w:hint="eastAsia"/>
        </w:rPr>
        <w:t>的多媒体教室</w:t>
      </w:r>
      <w:r w:rsidRPr="00A24F24">
        <w:t>系统中，多以电子白板为主，对于教室中的其他设备，很少做到智能连接，</w:t>
      </w:r>
      <w:r w:rsidRPr="00A24F24">
        <w:rPr>
          <w:rFonts w:hint="eastAsia"/>
        </w:rPr>
        <w:t>在建设的</w:t>
      </w:r>
      <w:r w:rsidR="00E114CA">
        <w:rPr>
          <w:rFonts w:hint="eastAsia"/>
        </w:rPr>
        <w:t>本校</w:t>
      </w:r>
      <w:r w:rsidRPr="00A24F24">
        <w:rPr>
          <w:rFonts w:hint="eastAsia"/>
        </w:rPr>
        <w:t>智慧校园中，将对教学过程实现全面的智能化，建设交互式多媒体智能教室，全面</w:t>
      </w:r>
      <w:r w:rsidRPr="00A24F24">
        <w:t>提高教室中的物联度，以此提高学生、教师、教室的互联度</w:t>
      </w:r>
      <w:r w:rsidRPr="00A24F24">
        <w:rPr>
          <w:rFonts w:hint="eastAsia"/>
        </w:rPr>
        <w:t>，高质高量的完成教学任务。</w:t>
      </w:r>
      <w:r w:rsidR="0050483E">
        <w:rPr>
          <w:rFonts w:hint="eastAsia"/>
        </w:rPr>
        <w:t>此次，对于</w:t>
      </w:r>
      <w:r w:rsidR="00E114CA">
        <w:rPr>
          <w:rFonts w:hint="eastAsia"/>
        </w:rPr>
        <w:t>本</w:t>
      </w:r>
      <w:r w:rsidR="0050483E">
        <w:rPr>
          <w:rFonts w:hint="eastAsia"/>
        </w:rPr>
        <w:t>智慧校园中交互式多媒体智能教室的建设比例按</w:t>
      </w:r>
      <w:r w:rsidR="0050483E">
        <w:rPr>
          <w:rFonts w:hint="eastAsia"/>
        </w:rPr>
        <w:t>40%</w:t>
      </w:r>
      <w:r w:rsidR="0050483E">
        <w:rPr>
          <w:rFonts w:hint="eastAsia"/>
        </w:rPr>
        <w:t>设计（</w:t>
      </w:r>
      <w:r w:rsidR="0050483E" w:rsidRPr="0050483E">
        <w:rPr>
          <w:rFonts w:hint="eastAsia"/>
          <w:szCs w:val="21"/>
        </w:rPr>
        <w:t>教学楼共</w:t>
      </w:r>
      <w:r w:rsidR="0050483E" w:rsidRPr="0050483E">
        <w:rPr>
          <w:rFonts w:ascii="宋体" w:hAnsi="宋体" w:cs="宋体" w:hint="eastAsia"/>
          <w:kern w:val="0"/>
          <w:szCs w:val="21"/>
        </w:rPr>
        <w:t>11栋，</w:t>
      </w:r>
      <w:r w:rsidR="00AF0A4F">
        <w:rPr>
          <w:rFonts w:ascii="宋体" w:hAnsi="宋体" w:cs="宋体" w:hint="eastAsia"/>
          <w:kern w:val="0"/>
          <w:szCs w:val="21"/>
        </w:rPr>
        <w:t>约</w:t>
      </w:r>
      <w:r w:rsidR="0050483E">
        <w:rPr>
          <w:rFonts w:hint="eastAsia"/>
        </w:rPr>
        <w:t>有</w:t>
      </w:r>
      <w:r w:rsidR="0050483E" w:rsidRPr="00A24F24">
        <w:rPr>
          <w:rFonts w:hint="eastAsia"/>
        </w:rPr>
        <w:t>教室</w:t>
      </w:r>
      <w:r w:rsidR="00AF0A4F">
        <w:rPr>
          <w:rFonts w:hint="eastAsia"/>
        </w:rPr>
        <w:t>500</w:t>
      </w:r>
      <w:r w:rsidR="0050483E" w:rsidRPr="00A24F24">
        <w:rPr>
          <w:rFonts w:hint="eastAsia"/>
        </w:rPr>
        <w:t>间</w:t>
      </w:r>
      <w:r w:rsidR="0050483E" w:rsidRPr="0050483E">
        <w:rPr>
          <w:rFonts w:hint="eastAsia"/>
          <w:szCs w:val="21"/>
        </w:rPr>
        <w:t>）</w:t>
      </w:r>
      <w:r w:rsidR="0050483E">
        <w:rPr>
          <w:rFonts w:hint="eastAsia"/>
          <w:szCs w:val="21"/>
        </w:rPr>
        <w:t>，大约需要建设智能教室</w:t>
      </w:r>
      <w:r w:rsidR="00AF0A4F">
        <w:rPr>
          <w:rFonts w:hint="eastAsia"/>
          <w:szCs w:val="21"/>
        </w:rPr>
        <w:t>200</w:t>
      </w:r>
      <w:r w:rsidR="0050483E">
        <w:rPr>
          <w:rFonts w:hint="eastAsia"/>
          <w:szCs w:val="21"/>
        </w:rPr>
        <w:t>间</w:t>
      </w:r>
      <w:r w:rsidR="0050483E">
        <w:rPr>
          <w:rFonts w:hint="eastAsia"/>
        </w:rPr>
        <w:t>。</w:t>
      </w:r>
    </w:p>
    <w:p w14:paraId="04BCF175" w14:textId="77777777" w:rsidR="003929D4" w:rsidRPr="00A24F24" w:rsidRDefault="003929D4" w:rsidP="000E0267">
      <w:pPr>
        <w:pStyle w:val="4"/>
      </w:pPr>
      <w:bookmarkStart w:id="167" w:name="_Toc330477533"/>
      <w:r w:rsidRPr="00A24F24">
        <w:rPr>
          <w:rFonts w:hint="eastAsia"/>
        </w:rPr>
        <w:t>6.3.1.2</w:t>
      </w:r>
      <w:r w:rsidRPr="00A24F24">
        <w:rPr>
          <w:rFonts w:hint="eastAsia"/>
        </w:rPr>
        <w:t>系统结构</w:t>
      </w:r>
      <w:bookmarkEnd w:id="167"/>
    </w:p>
    <w:p w14:paraId="5F87D737" w14:textId="77777777" w:rsidR="003929D4" w:rsidRPr="00A24F24" w:rsidRDefault="000F1519" w:rsidP="0050483E">
      <w:pPr>
        <w:pStyle w:val="ab"/>
        <w:shd w:val="clear" w:color="auto" w:fill="FFFFFF"/>
        <w:spacing w:before="0" w:beforeAutospacing="0" w:after="0" w:afterAutospacing="0" w:line="420" w:lineRule="atLeast"/>
        <w:ind w:firstLine="420"/>
        <w:jc w:val="center"/>
        <w:rPr>
          <w:rFonts w:ascii="Arial" w:hAnsi="Arial" w:cs="Arial"/>
          <w:sz w:val="21"/>
          <w:szCs w:val="21"/>
        </w:rPr>
      </w:pPr>
      <w:r>
        <w:rPr>
          <w:rFonts w:ascii="Arial" w:hAnsi="Arial" w:cs="Arial"/>
          <w:noProof/>
          <w:sz w:val="21"/>
          <w:szCs w:val="21"/>
        </w:rPr>
        <w:drawing>
          <wp:inline distT="0" distB="0" distL="0" distR="0" wp14:anchorId="509121FC" wp14:editId="6AD1B116">
            <wp:extent cx="3333750" cy="2821328"/>
            <wp:effectExtent l="0" t="0" r="0" b="0"/>
            <wp:docPr id="5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78" cstate="print"/>
                    <a:srcRect/>
                    <a:stretch>
                      <a:fillRect/>
                    </a:stretch>
                  </pic:blipFill>
                  <pic:spPr bwMode="auto">
                    <a:xfrm>
                      <a:off x="0" y="0"/>
                      <a:ext cx="3339196" cy="2825937"/>
                    </a:xfrm>
                    <a:prstGeom prst="rect">
                      <a:avLst/>
                    </a:prstGeom>
                    <a:noFill/>
                    <a:ln w="9525">
                      <a:noFill/>
                      <a:miter lim="800000"/>
                      <a:headEnd/>
                      <a:tailEnd/>
                    </a:ln>
                  </pic:spPr>
                </pic:pic>
              </a:graphicData>
            </a:graphic>
          </wp:inline>
        </w:drawing>
      </w:r>
    </w:p>
    <w:p w14:paraId="79583E48" w14:textId="77777777" w:rsidR="003929D4" w:rsidRPr="00A24F24" w:rsidRDefault="003929D4" w:rsidP="0050483E">
      <w:pPr>
        <w:pStyle w:val="ab"/>
        <w:shd w:val="clear" w:color="auto" w:fill="FFFFFF"/>
        <w:spacing w:before="0" w:beforeAutospacing="0" w:after="0" w:afterAutospacing="0" w:line="420" w:lineRule="atLeast"/>
        <w:ind w:firstLine="361"/>
        <w:jc w:val="center"/>
        <w:rPr>
          <w:rFonts w:ascii="Arial" w:hAnsi="Arial" w:cs="Arial"/>
          <w:b/>
          <w:sz w:val="18"/>
          <w:szCs w:val="18"/>
        </w:rPr>
      </w:pPr>
      <w:r w:rsidRPr="00A24F24">
        <w:rPr>
          <w:rFonts w:ascii="Arial" w:hAnsi="Arial" w:cs="Arial" w:hint="eastAsia"/>
          <w:b/>
          <w:sz w:val="18"/>
          <w:szCs w:val="18"/>
        </w:rPr>
        <w:lastRenderedPageBreak/>
        <w:t>交互式多媒体智能教室系统示意图</w:t>
      </w:r>
    </w:p>
    <w:p w14:paraId="495A402C" w14:textId="77777777" w:rsidR="003929D4" w:rsidRPr="00A24F24" w:rsidRDefault="003929D4" w:rsidP="003929D4">
      <w:pPr>
        <w:ind w:firstLine="420"/>
      </w:pPr>
      <w:r w:rsidRPr="00A24F24">
        <w:rPr>
          <w:rFonts w:hint="eastAsia"/>
        </w:rPr>
        <w:t>交互式多媒体智能教室建设过程中，除了前端教室内的数字化改造工程，更主要的工作在后端服务平台的搭建，后台的搭建要基于智慧校园统一管理平台进行部署，交互式多媒体智能教室服务平台只是智慧校园统一平台中的一个业务应用模块。在</w:t>
      </w:r>
      <w:r w:rsidR="009851EF">
        <w:rPr>
          <w:rFonts w:hint="eastAsia"/>
        </w:rPr>
        <w:t>XX</w:t>
      </w:r>
      <w:r w:rsidR="003415C9">
        <w:rPr>
          <w:rFonts w:hint="eastAsia"/>
        </w:rPr>
        <w:t>学校基地</w:t>
      </w:r>
      <w:r w:rsidRPr="00A24F24">
        <w:rPr>
          <w:rFonts w:hint="eastAsia"/>
        </w:rPr>
        <w:t>的校园智能教室建设过程中，建议按照建设周期，先进性前端的教室数字化改造，满足日常的多媒体教学任务，后期在智慧校园统一平台的完善建设阶段，对交互式多媒体智能教室服务平台进行开发、完善。</w:t>
      </w:r>
    </w:p>
    <w:p w14:paraId="265CC71B" w14:textId="77777777" w:rsidR="003929D4" w:rsidRPr="00A24F24" w:rsidRDefault="003929D4" w:rsidP="000E0267">
      <w:pPr>
        <w:pStyle w:val="4"/>
      </w:pPr>
      <w:bookmarkStart w:id="168" w:name="_Toc330477534"/>
      <w:r w:rsidRPr="00A24F24">
        <w:rPr>
          <w:rFonts w:hint="eastAsia"/>
        </w:rPr>
        <w:t>6.3.1.3</w:t>
      </w:r>
      <w:r w:rsidRPr="00A24F24">
        <w:rPr>
          <w:rFonts w:hint="eastAsia"/>
        </w:rPr>
        <w:t>系统功能</w:t>
      </w:r>
      <w:bookmarkEnd w:id="168"/>
    </w:p>
    <w:p w14:paraId="504F1898" w14:textId="77777777" w:rsidR="003929D4" w:rsidRPr="00F14C29" w:rsidRDefault="003929D4" w:rsidP="003929D4">
      <w:pPr>
        <w:widowControl/>
        <w:ind w:firstLine="482"/>
        <w:jc w:val="left"/>
        <w:rPr>
          <w:rFonts w:ascii="宋体" w:hAnsi="宋体" w:cs="宋体"/>
          <w:b/>
          <w:kern w:val="0"/>
          <w:sz w:val="24"/>
          <w:szCs w:val="24"/>
        </w:rPr>
      </w:pPr>
      <w:r w:rsidRPr="00F14C29">
        <w:rPr>
          <w:rFonts w:ascii="宋体" w:hAnsi="宋体" w:cs="宋体" w:hint="eastAsia"/>
          <w:b/>
          <w:kern w:val="0"/>
          <w:sz w:val="24"/>
          <w:szCs w:val="24"/>
        </w:rPr>
        <w:t>1、实际教学应用</w:t>
      </w:r>
    </w:p>
    <w:p w14:paraId="056F6B7E" w14:textId="77777777" w:rsidR="003929D4" w:rsidRPr="00F14C29" w:rsidRDefault="000F1519" w:rsidP="003929D4">
      <w:pPr>
        <w:widowControl/>
        <w:ind w:firstLine="420"/>
        <w:jc w:val="left"/>
        <w:rPr>
          <w:rFonts w:ascii="宋体" w:hAnsi="宋体" w:cs="宋体"/>
          <w:kern w:val="0"/>
          <w:szCs w:val="21"/>
        </w:rPr>
      </w:pPr>
      <w:r>
        <w:rPr>
          <w:rFonts w:ascii="宋体" w:hAnsi="宋体" w:cs="宋体"/>
          <w:noProof/>
          <w:kern w:val="0"/>
          <w:szCs w:val="21"/>
        </w:rPr>
        <w:drawing>
          <wp:inline distT="0" distB="0" distL="0" distR="0" wp14:anchorId="09839274" wp14:editId="1796308E">
            <wp:extent cx="3524250" cy="2637139"/>
            <wp:effectExtent l="0" t="0" r="0" b="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79" cstate="print"/>
                    <a:srcRect/>
                    <a:stretch>
                      <a:fillRect/>
                    </a:stretch>
                  </pic:blipFill>
                  <pic:spPr bwMode="auto">
                    <a:xfrm>
                      <a:off x="0" y="0"/>
                      <a:ext cx="3524250" cy="2637139"/>
                    </a:xfrm>
                    <a:prstGeom prst="rect">
                      <a:avLst/>
                    </a:prstGeom>
                    <a:noFill/>
                    <a:ln w="9525">
                      <a:noFill/>
                      <a:miter lim="800000"/>
                      <a:headEnd/>
                      <a:tailEnd/>
                    </a:ln>
                  </pic:spPr>
                </pic:pic>
              </a:graphicData>
            </a:graphic>
          </wp:inline>
        </w:drawing>
      </w:r>
    </w:p>
    <w:p w14:paraId="1E7B864F" w14:textId="77777777" w:rsidR="00C402AA" w:rsidRPr="00F14C29" w:rsidRDefault="003929D4" w:rsidP="0078727A">
      <w:pPr>
        <w:widowControl/>
        <w:numPr>
          <w:ilvl w:val="0"/>
          <w:numId w:val="77"/>
        </w:numPr>
        <w:tabs>
          <w:tab w:val="clear" w:pos="720"/>
          <w:tab w:val="num" w:pos="0"/>
        </w:tabs>
        <w:ind w:left="0" w:firstLineChars="0" w:firstLine="422"/>
        <w:jc w:val="left"/>
        <w:rPr>
          <w:rFonts w:ascii="宋体" w:hAnsi="宋体" w:cs="宋体"/>
          <w:kern w:val="0"/>
          <w:szCs w:val="21"/>
        </w:rPr>
      </w:pPr>
      <w:r w:rsidRPr="00F14C29">
        <w:rPr>
          <w:rFonts w:ascii="宋体" w:hAnsi="宋体" w:cs="宋体" w:hint="eastAsia"/>
          <w:b/>
          <w:bCs/>
          <w:kern w:val="0"/>
          <w:szCs w:val="21"/>
        </w:rPr>
        <w:t>数字黑板</w:t>
      </w:r>
    </w:p>
    <w:p w14:paraId="03DC4DC2" w14:textId="77777777" w:rsidR="003929D4" w:rsidRPr="00F14C29" w:rsidRDefault="003929D4" w:rsidP="00C402AA">
      <w:pPr>
        <w:widowControl/>
        <w:ind w:left="422" w:firstLineChars="0" w:firstLine="0"/>
        <w:jc w:val="left"/>
        <w:rPr>
          <w:rFonts w:ascii="宋体" w:hAnsi="宋体" w:cs="宋体"/>
          <w:kern w:val="0"/>
          <w:szCs w:val="21"/>
        </w:rPr>
      </w:pPr>
      <w:r w:rsidRPr="00F14C29">
        <w:rPr>
          <w:rFonts w:ascii="宋体" w:hAnsi="宋体" w:cs="宋体" w:hint="eastAsia"/>
          <w:kern w:val="0"/>
          <w:szCs w:val="21"/>
        </w:rPr>
        <w:t xml:space="preserve">书写板面可随意移动、无限扩大。 </w:t>
      </w:r>
    </w:p>
    <w:p w14:paraId="359FC2C6" w14:textId="77777777" w:rsidR="00C402AA" w:rsidRPr="00F14C29" w:rsidRDefault="003929D4" w:rsidP="0078727A">
      <w:pPr>
        <w:widowControl/>
        <w:numPr>
          <w:ilvl w:val="0"/>
          <w:numId w:val="77"/>
        </w:numPr>
        <w:tabs>
          <w:tab w:val="clear" w:pos="720"/>
          <w:tab w:val="num" w:pos="0"/>
        </w:tabs>
        <w:ind w:left="0" w:firstLineChars="0" w:firstLine="422"/>
        <w:jc w:val="left"/>
        <w:rPr>
          <w:rFonts w:ascii="宋体" w:hAnsi="宋体" w:cs="宋体"/>
          <w:b/>
          <w:bCs/>
          <w:kern w:val="0"/>
          <w:szCs w:val="21"/>
        </w:rPr>
      </w:pPr>
      <w:r w:rsidRPr="00F14C29">
        <w:rPr>
          <w:rFonts w:ascii="宋体" w:hAnsi="宋体" w:cs="宋体" w:hint="eastAsia"/>
          <w:b/>
          <w:bCs/>
          <w:kern w:val="0"/>
          <w:szCs w:val="21"/>
        </w:rPr>
        <w:t>插入多媒体文件</w:t>
      </w:r>
    </w:p>
    <w:p w14:paraId="4D0001B7" w14:textId="77777777" w:rsidR="003929D4" w:rsidRPr="00A24F24" w:rsidRDefault="003929D4" w:rsidP="00C9422E">
      <w:pPr>
        <w:ind w:firstLineChars="202" w:firstLine="424"/>
      </w:pPr>
      <w:r w:rsidRPr="00A24F24">
        <w:rPr>
          <w:rFonts w:hint="eastAsia"/>
        </w:rPr>
        <w:t>可插入多媒体课件，方便资料的陈列和比较。</w:t>
      </w:r>
    </w:p>
    <w:p w14:paraId="144EB6E1" w14:textId="77777777" w:rsidR="00C402AA" w:rsidRPr="00F14C29" w:rsidRDefault="003929D4" w:rsidP="0078727A">
      <w:pPr>
        <w:widowControl/>
        <w:numPr>
          <w:ilvl w:val="0"/>
          <w:numId w:val="77"/>
        </w:numPr>
        <w:tabs>
          <w:tab w:val="clear" w:pos="720"/>
          <w:tab w:val="num" w:pos="0"/>
        </w:tabs>
        <w:ind w:left="0" w:firstLineChars="0" w:firstLine="422"/>
        <w:jc w:val="left"/>
        <w:rPr>
          <w:rFonts w:ascii="宋体" w:hAnsi="宋体" w:cs="宋体"/>
          <w:b/>
          <w:bCs/>
          <w:kern w:val="0"/>
          <w:szCs w:val="21"/>
        </w:rPr>
      </w:pPr>
      <w:r w:rsidRPr="00F14C29">
        <w:rPr>
          <w:rFonts w:ascii="宋体" w:hAnsi="宋体" w:cs="宋体" w:hint="eastAsia"/>
          <w:b/>
          <w:bCs/>
          <w:kern w:val="0"/>
          <w:szCs w:val="21"/>
        </w:rPr>
        <w:t xml:space="preserve"> 批注功能</w:t>
      </w:r>
    </w:p>
    <w:p w14:paraId="2ACA90B5" w14:textId="77777777" w:rsidR="003929D4" w:rsidRPr="00A24F24" w:rsidRDefault="003929D4" w:rsidP="00C9422E">
      <w:pPr>
        <w:ind w:firstLineChars="202" w:firstLine="424"/>
      </w:pPr>
      <w:r w:rsidRPr="00A24F24">
        <w:rPr>
          <w:rFonts w:hint="eastAsia"/>
        </w:rPr>
        <w:t>添加手写批注，记录教学或讨论中的修改意见。</w:t>
      </w:r>
    </w:p>
    <w:p w14:paraId="381E47B8" w14:textId="77777777" w:rsidR="00C402AA" w:rsidRPr="00F14C29" w:rsidRDefault="003929D4" w:rsidP="0078727A">
      <w:pPr>
        <w:widowControl/>
        <w:numPr>
          <w:ilvl w:val="0"/>
          <w:numId w:val="77"/>
        </w:numPr>
        <w:tabs>
          <w:tab w:val="clear" w:pos="720"/>
          <w:tab w:val="num" w:pos="0"/>
        </w:tabs>
        <w:ind w:left="0" w:firstLineChars="0" w:firstLine="422"/>
        <w:jc w:val="left"/>
        <w:rPr>
          <w:rFonts w:ascii="宋体" w:hAnsi="宋体" w:cs="宋体"/>
          <w:b/>
          <w:bCs/>
          <w:kern w:val="0"/>
          <w:szCs w:val="21"/>
        </w:rPr>
      </w:pPr>
      <w:r w:rsidRPr="00F14C29">
        <w:rPr>
          <w:rFonts w:ascii="宋体" w:hAnsi="宋体" w:cs="宋体" w:hint="eastAsia"/>
          <w:b/>
          <w:bCs/>
          <w:kern w:val="0"/>
          <w:szCs w:val="21"/>
        </w:rPr>
        <w:t xml:space="preserve"> 多种格式文件导出</w:t>
      </w:r>
    </w:p>
    <w:p w14:paraId="7CB2411F" w14:textId="77777777" w:rsidR="003929D4" w:rsidRPr="00A24F24" w:rsidRDefault="003929D4" w:rsidP="00C9422E">
      <w:pPr>
        <w:ind w:firstLineChars="202" w:firstLine="424"/>
      </w:pPr>
      <w:r w:rsidRPr="00A24F24">
        <w:rPr>
          <w:rFonts w:hint="eastAsia"/>
        </w:rPr>
        <w:t>交流讨论结果可导出成多种格式文件进行记录。</w:t>
      </w:r>
    </w:p>
    <w:p w14:paraId="5D7935F3" w14:textId="77777777" w:rsidR="00C402AA" w:rsidRPr="00F14C29" w:rsidRDefault="003929D4" w:rsidP="0078727A">
      <w:pPr>
        <w:widowControl/>
        <w:numPr>
          <w:ilvl w:val="0"/>
          <w:numId w:val="77"/>
        </w:numPr>
        <w:tabs>
          <w:tab w:val="clear" w:pos="720"/>
          <w:tab w:val="num" w:pos="0"/>
        </w:tabs>
        <w:ind w:left="0" w:firstLineChars="0" w:firstLine="422"/>
        <w:jc w:val="left"/>
        <w:rPr>
          <w:rFonts w:ascii="宋体" w:hAnsi="宋体" w:cs="宋体"/>
          <w:b/>
          <w:bCs/>
          <w:kern w:val="0"/>
          <w:szCs w:val="21"/>
        </w:rPr>
      </w:pPr>
      <w:r w:rsidRPr="00F14C29">
        <w:rPr>
          <w:rFonts w:ascii="宋体" w:hAnsi="宋体" w:cs="宋体" w:hint="eastAsia"/>
          <w:b/>
          <w:bCs/>
          <w:kern w:val="0"/>
          <w:szCs w:val="21"/>
        </w:rPr>
        <w:t xml:space="preserve"> 屏幕录制</w:t>
      </w:r>
    </w:p>
    <w:p w14:paraId="0E179681" w14:textId="77777777" w:rsidR="003929D4" w:rsidRPr="00A24F24" w:rsidRDefault="003929D4" w:rsidP="00C9422E">
      <w:pPr>
        <w:ind w:firstLineChars="202" w:firstLine="424"/>
      </w:pPr>
      <w:r w:rsidRPr="00A24F24">
        <w:rPr>
          <w:rFonts w:hint="eastAsia"/>
        </w:rPr>
        <w:lastRenderedPageBreak/>
        <w:t>录制屏幕书写过程及现场声音，存为教学资料。</w:t>
      </w:r>
    </w:p>
    <w:p w14:paraId="39F58391" w14:textId="77777777" w:rsidR="003929D4" w:rsidRPr="00F14C29" w:rsidRDefault="000F1519" w:rsidP="00316BFE">
      <w:pPr>
        <w:widowControl/>
        <w:ind w:firstLine="420"/>
        <w:jc w:val="center"/>
        <w:rPr>
          <w:rFonts w:ascii="宋体" w:hAnsi="宋体" w:cs="宋体"/>
          <w:kern w:val="0"/>
          <w:szCs w:val="21"/>
        </w:rPr>
      </w:pPr>
      <w:r>
        <w:rPr>
          <w:rFonts w:ascii="宋体" w:hAnsi="宋体" w:cs="宋体"/>
          <w:noProof/>
          <w:kern w:val="0"/>
          <w:szCs w:val="21"/>
        </w:rPr>
        <w:drawing>
          <wp:inline distT="0" distB="0" distL="0" distR="0" wp14:anchorId="77D164D7" wp14:editId="37168138">
            <wp:extent cx="3449344" cy="2533650"/>
            <wp:effectExtent l="0" t="0" r="0" b="0"/>
            <wp:docPr id="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80" cstate="print"/>
                    <a:srcRect/>
                    <a:stretch>
                      <a:fillRect/>
                    </a:stretch>
                  </pic:blipFill>
                  <pic:spPr bwMode="auto">
                    <a:xfrm>
                      <a:off x="0" y="0"/>
                      <a:ext cx="3449344" cy="2533650"/>
                    </a:xfrm>
                    <a:prstGeom prst="rect">
                      <a:avLst/>
                    </a:prstGeom>
                    <a:noFill/>
                    <a:ln w="9525">
                      <a:noFill/>
                      <a:miter lim="800000"/>
                      <a:headEnd/>
                      <a:tailEnd/>
                    </a:ln>
                  </pic:spPr>
                </pic:pic>
              </a:graphicData>
            </a:graphic>
          </wp:inline>
        </w:drawing>
      </w:r>
    </w:p>
    <w:p w14:paraId="1AC52E11" w14:textId="77777777" w:rsidR="003929D4" w:rsidRPr="00F14C29" w:rsidRDefault="003929D4" w:rsidP="00C9422E">
      <w:pPr>
        <w:widowControl/>
        <w:ind w:firstLine="361"/>
        <w:jc w:val="center"/>
        <w:rPr>
          <w:rFonts w:ascii="宋体" w:hAnsi="宋体" w:cs="宋体"/>
          <w:b/>
          <w:kern w:val="0"/>
          <w:sz w:val="18"/>
          <w:szCs w:val="18"/>
        </w:rPr>
      </w:pPr>
      <w:r w:rsidRPr="00F14C29">
        <w:rPr>
          <w:rFonts w:ascii="宋体" w:hAnsi="宋体" w:cs="宋体" w:hint="eastAsia"/>
          <w:b/>
          <w:kern w:val="0"/>
          <w:sz w:val="18"/>
          <w:szCs w:val="18"/>
        </w:rPr>
        <w:t>智能教学工具应用</w:t>
      </w:r>
    </w:p>
    <w:p w14:paraId="1984F43B" w14:textId="77777777" w:rsidR="003929D4" w:rsidRPr="00F14C29" w:rsidRDefault="003929D4" w:rsidP="003929D4">
      <w:pPr>
        <w:widowControl/>
        <w:ind w:firstLine="482"/>
        <w:jc w:val="left"/>
        <w:rPr>
          <w:rFonts w:ascii="宋体" w:hAnsi="宋体" w:cs="宋体"/>
          <w:b/>
          <w:kern w:val="0"/>
          <w:sz w:val="24"/>
          <w:szCs w:val="24"/>
        </w:rPr>
      </w:pPr>
      <w:r w:rsidRPr="00F14C29">
        <w:rPr>
          <w:rFonts w:ascii="宋体" w:hAnsi="宋体" w:cs="宋体" w:hint="eastAsia"/>
          <w:b/>
          <w:kern w:val="0"/>
          <w:sz w:val="24"/>
          <w:szCs w:val="24"/>
        </w:rPr>
        <w:t>2、前端功能应用</w:t>
      </w:r>
    </w:p>
    <w:p w14:paraId="1C9A3BCD" w14:textId="77777777" w:rsidR="003929D4" w:rsidRPr="00F14C29" w:rsidRDefault="00316BFE" w:rsidP="00316BFE">
      <w:pPr>
        <w:widowControl/>
        <w:ind w:firstLine="360"/>
        <w:jc w:val="center"/>
        <w:rPr>
          <w:rFonts w:ascii="宋体" w:hAnsi="宋体" w:cs="宋体"/>
          <w:kern w:val="0"/>
          <w:szCs w:val="21"/>
        </w:rPr>
      </w:pPr>
      <w:r w:rsidRPr="00A24F24">
        <w:rPr>
          <w:rFonts w:ascii="宋体" w:cs="宋体" w:hint="eastAsia"/>
          <w:kern w:val="0"/>
          <w:sz w:val="18"/>
          <w:szCs w:val="18"/>
          <w:lang w:val="zh-CN"/>
        </w:rPr>
        <w:object w:dxaOrig="10050" w:dyaOrig="9045" w14:anchorId="75681795">
          <v:shape id="_x0000_i1034" type="#_x0000_t75" style="width:287.25pt;height:258pt" o:ole="">
            <v:imagedata r:id="rId81" o:title=""/>
          </v:shape>
          <o:OLEObject Type="Embed" ProgID="Picture.PicObj.1" ShapeID="_x0000_i1034" DrawAspect="Content" ObjectID="_1639415868" r:id="rId82"/>
        </w:object>
      </w:r>
    </w:p>
    <w:p w14:paraId="63F4DC12" w14:textId="77777777" w:rsidR="003929D4" w:rsidRPr="00F14C29" w:rsidRDefault="000F1519" w:rsidP="003929D4">
      <w:pPr>
        <w:widowControl/>
        <w:ind w:firstLine="420"/>
        <w:jc w:val="left"/>
        <w:rPr>
          <w:rFonts w:ascii="宋体" w:hAnsi="宋体" w:cs="宋体"/>
          <w:kern w:val="0"/>
          <w:szCs w:val="21"/>
        </w:rPr>
      </w:pPr>
      <w:r>
        <w:rPr>
          <w:rFonts w:ascii="宋体" w:hAnsi="宋体" w:cs="宋体"/>
          <w:noProof/>
          <w:kern w:val="0"/>
          <w:szCs w:val="21"/>
        </w:rPr>
        <w:lastRenderedPageBreak/>
        <w:drawing>
          <wp:inline distT="0" distB="0" distL="0" distR="0" wp14:anchorId="355DB1F4" wp14:editId="6680BD2C">
            <wp:extent cx="4010025" cy="2808465"/>
            <wp:effectExtent l="0" t="0" r="0" b="0"/>
            <wp:docPr id="6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83" cstate="print"/>
                    <a:srcRect/>
                    <a:stretch>
                      <a:fillRect/>
                    </a:stretch>
                  </pic:blipFill>
                  <pic:spPr bwMode="auto">
                    <a:xfrm>
                      <a:off x="0" y="0"/>
                      <a:ext cx="4010025" cy="2808465"/>
                    </a:xfrm>
                    <a:prstGeom prst="rect">
                      <a:avLst/>
                    </a:prstGeom>
                    <a:noFill/>
                    <a:ln w="9525">
                      <a:noFill/>
                      <a:miter lim="800000"/>
                      <a:headEnd/>
                      <a:tailEnd/>
                    </a:ln>
                  </pic:spPr>
                </pic:pic>
              </a:graphicData>
            </a:graphic>
          </wp:inline>
        </w:drawing>
      </w:r>
    </w:p>
    <w:p w14:paraId="43AB8C02" w14:textId="77777777" w:rsidR="003929D4" w:rsidRPr="00F14C29" w:rsidRDefault="003929D4" w:rsidP="003929D4">
      <w:pPr>
        <w:widowControl/>
        <w:ind w:firstLine="482"/>
        <w:jc w:val="left"/>
        <w:rPr>
          <w:rFonts w:ascii="宋体" w:hAnsi="宋体" w:cs="宋体"/>
          <w:b/>
          <w:kern w:val="0"/>
          <w:sz w:val="24"/>
          <w:szCs w:val="24"/>
        </w:rPr>
      </w:pPr>
      <w:r w:rsidRPr="00F14C29">
        <w:rPr>
          <w:rFonts w:ascii="宋体" w:hAnsi="宋体" w:cs="宋体" w:hint="eastAsia"/>
          <w:b/>
          <w:kern w:val="0"/>
          <w:sz w:val="24"/>
          <w:szCs w:val="24"/>
        </w:rPr>
        <w:t>3、集中控制管理功能</w:t>
      </w:r>
    </w:p>
    <w:p w14:paraId="27271107" w14:textId="77777777" w:rsidR="003929D4" w:rsidRDefault="000F1519" w:rsidP="00316BFE">
      <w:pPr>
        <w:widowControl/>
        <w:ind w:firstLine="420"/>
        <w:jc w:val="center"/>
        <w:rPr>
          <w:rFonts w:ascii="宋体" w:hAnsi="宋体" w:cs="宋体"/>
          <w:kern w:val="0"/>
          <w:szCs w:val="21"/>
        </w:rPr>
      </w:pPr>
      <w:r>
        <w:rPr>
          <w:rFonts w:ascii="宋体" w:hAnsi="宋体" w:cs="宋体"/>
          <w:noProof/>
          <w:kern w:val="0"/>
          <w:szCs w:val="21"/>
        </w:rPr>
        <w:drawing>
          <wp:inline distT="0" distB="0" distL="0" distR="0" wp14:anchorId="73E63186" wp14:editId="6106DB23">
            <wp:extent cx="4533900" cy="2275134"/>
            <wp:effectExtent l="0" t="0" r="0" b="0"/>
            <wp:docPr id="6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84" cstate="print"/>
                    <a:srcRect/>
                    <a:stretch>
                      <a:fillRect/>
                    </a:stretch>
                  </pic:blipFill>
                  <pic:spPr bwMode="auto">
                    <a:xfrm>
                      <a:off x="0" y="0"/>
                      <a:ext cx="4533900" cy="2275134"/>
                    </a:xfrm>
                    <a:prstGeom prst="rect">
                      <a:avLst/>
                    </a:prstGeom>
                    <a:noFill/>
                    <a:ln w="9525">
                      <a:noFill/>
                      <a:miter lim="800000"/>
                      <a:headEnd/>
                      <a:tailEnd/>
                    </a:ln>
                  </pic:spPr>
                </pic:pic>
              </a:graphicData>
            </a:graphic>
          </wp:inline>
        </w:drawing>
      </w:r>
    </w:p>
    <w:p w14:paraId="20C50D64" w14:textId="77777777" w:rsidR="00316BFE" w:rsidRPr="00F14C29" w:rsidRDefault="00316BFE" w:rsidP="00316BFE">
      <w:pPr>
        <w:widowControl/>
        <w:ind w:firstLine="420"/>
        <w:jc w:val="center"/>
        <w:rPr>
          <w:rFonts w:ascii="宋体" w:hAnsi="宋体" w:cs="宋体"/>
          <w:kern w:val="0"/>
          <w:szCs w:val="21"/>
        </w:rPr>
      </w:pPr>
      <w:r>
        <w:rPr>
          <w:rFonts w:ascii="宋体" w:hAnsi="宋体" w:cs="宋体" w:hint="eastAsia"/>
          <w:kern w:val="0"/>
          <w:szCs w:val="21"/>
        </w:rPr>
        <w:t>集中控制管理界面</w:t>
      </w:r>
    </w:p>
    <w:p w14:paraId="429F729F" w14:textId="77777777" w:rsidR="003929D4" w:rsidRDefault="000F1519" w:rsidP="00316BFE">
      <w:pPr>
        <w:widowControl/>
        <w:ind w:firstLine="420"/>
        <w:jc w:val="center"/>
        <w:rPr>
          <w:rFonts w:ascii="宋体" w:hAnsi="宋体" w:cs="宋体"/>
          <w:kern w:val="0"/>
          <w:szCs w:val="21"/>
        </w:rPr>
      </w:pPr>
      <w:r>
        <w:rPr>
          <w:rFonts w:ascii="宋体" w:hAnsi="宋体" w:cs="宋体"/>
          <w:noProof/>
          <w:kern w:val="0"/>
          <w:szCs w:val="21"/>
        </w:rPr>
        <w:drawing>
          <wp:inline distT="0" distB="0" distL="0" distR="0" wp14:anchorId="5F11B87C" wp14:editId="45DF6708">
            <wp:extent cx="4162425" cy="2461325"/>
            <wp:effectExtent l="0" t="0" r="0" b="0"/>
            <wp:docPr id="6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85" cstate="print"/>
                    <a:srcRect/>
                    <a:stretch>
                      <a:fillRect/>
                    </a:stretch>
                  </pic:blipFill>
                  <pic:spPr bwMode="auto">
                    <a:xfrm>
                      <a:off x="0" y="0"/>
                      <a:ext cx="4162425" cy="2461325"/>
                    </a:xfrm>
                    <a:prstGeom prst="rect">
                      <a:avLst/>
                    </a:prstGeom>
                    <a:noFill/>
                    <a:ln w="9525">
                      <a:noFill/>
                      <a:miter lim="800000"/>
                      <a:headEnd/>
                      <a:tailEnd/>
                    </a:ln>
                  </pic:spPr>
                </pic:pic>
              </a:graphicData>
            </a:graphic>
          </wp:inline>
        </w:drawing>
      </w:r>
    </w:p>
    <w:p w14:paraId="79FD0790" w14:textId="77777777" w:rsidR="00316BFE" w:rsidRPr="00F14C29" w:rsidRDefault="00316BFE" w:rsidP="00316BFE">
      <w:pPr>
        <w:widowControl/>
        <w:ind w:firstLine="420"/>
        <w:jc w:val="center"/>
        <w:rPr>
          <w:rFonts w:ascii="宋体" w:hAnsi="宋体" w:cs="宋体"/>
          <w:kern w:val="0"/>
          <w:szCs w:val="21"/>
        </w:rPr>
      </w:pPr>
      <w:r>
        <w:rPr>
          <w:rFonts w:ascii="宋体" w:hAnsi="宋体" w:cs="宋体" w:hint="eastAsia"/>
          <w:kern w:val="0"/>
          <w:szCs w:val="21"/>
        </w:rPr>
        <w:lastRenderedPageBreak/>
        <w:t>集控中心功能</w:t>
      </w:r>
    </w:p>
    <w:p w14:paraId="7B181C4A" w14:textId="77777777" w:rsidR="003929D4" w:rsidRPr="00A24F24" w:rsidRDefault="003929D4" w:rsidP="000E0267">
      <w:pPr>
        <w:pStyle w:val="4"/>
      </w:pPr>
      <w:bookmarkStart w:id="169" w:name="_Toc330477535"/>
      <w:r w:rsidRPr="00A24F24">
        <w:rPr>
          <w:rFonts w:hint="eastAsia"/>
        </w:rPr>
        <w:t>6.3.1.4</w:t>
      </w:r>
      <w:r w:rsidRPr="00A24F24">
        <w:rPr>
          <w:rFonts w:hint="eastAsia"/>
        </w:rPr>
        <w:t>系统参考配置</w:t>
      </w:r>
      <w:bookmarkEnd w:id="169"/>
    </w:p>
    <w:p w14:paraId="6702422F" w14:textId="77777777" w:rsidR="00DF2D09" w:rsidRPr="00A24F24" w:rsidRDefault="00E114CA" w:rsidP="00DF2D09">
      <w:pPr>
        <w:widowControl/>
        <w:ind w:firstLine="420"/>
        <w:jc w:val="left"/>
        <w:rPr>
          <w:rFonts w:asciiTheme="minorEastAsia" w:hAnsiTheme="minorEastAsia" w:cs="宋体"/>
          <w:kern w:val="0"/>
          <w:szCs w:val="21"/>
        </w:rPr>
      </w:pPr>
      <w:bookmarkStart w:id="170" w:name="_Toc330477536"/>
      <w:r>
        <w:rPr>
          <w:rFonts w:asciiTheme="minorEastAsia" w:hAnsiTheme="minorEastAsia" w:cs="宋体" w:hint="eastAsia"/>
          <w:kern w:val="0"/>
          <w:szCs w:val="21"/>
        </w:rPr>
        <w:t>本</w:t>
      </w:r>
      <w:r w:rsidR="00DF2D09" w:rsidRPr="00A24F24">
        <w:rPr>
          <w:rFonts w:asciiTheme="minorEastAsia" w:hAnsiTheme="minorEastAsia" w:cs="宋体" w:hint="eastAsia"/>
          <w:kern w:val="0"/>
          <w:szCs w:val="21"/>
        </w:rPr>
        <w:t>智慧校园的智能教室建设过程中，考虑到教室的大小及普通课程与实训课程的区别，针对不同大小的教室数字化建设参考以下</w:t>
      </w:r>
      <w:r w:rsidR="00DF2D09" w:rsidRPr="00DF2D09">
        <w:rPr>
          <w:rFonts w:asciiTheme="minorEastAsia" w:hAnsiTheme="minorEastAsia" w:cs="宋体" w:hint="eastAsia"/>
          <w:kern w:val="0"/>
          <w:szCs w:val="21"/>
        </w:rPr>
        <w:t>主要配置</w:t>
      </w:r>
      <w:r w:rsidR="00DF2D09">
        <w:rPr>
          <w:rFonts w:asciiTheme="minorEastAsia" w:hAnsiTheme="minorEastAsia" w:cs="宋体" w:hint="eastAsia"/>
          <w:kern w:val="0"/>
          <w:szCs w:val="21"/>
        </w:rPr>
        <w:t>（可根据需要增加其他辅助设备配置）</w:t>
      </w:r>
      <w:r w:rsidR="00DF2D09" w:rsidRPr="00A24F24">
        <w:rPr>
          <w:rFonts w:asciiTheme="minorEastAsia" w:hAnsiTheme="minorEastAsia" w:cs="宋体" w:hint="eastAsia"/>
          <w:kern w:val="0"/>
          <w:szCs w:val="21"/>
        </w:rPr>
        <w:t>，</w:t>
      </w:r>
    </w:p>
    <w:p w14:paraId="5CB1F64A" w14:textId="77777777" w:rsidR="00DF2D09" w:rsidRPr="00A24F24" w:rsidRDefault="00DF2D09" w:rsidP="00DF2D09">
      <w:pPr>
        <w:ind w:firstLine="482"/>
        <w:rPr>
          <w:rStyle w:val="af5"/>
          <w:rFonts w:ascii="ˎ̥" w:hAnsi="ˎ̥" w:hint="eastAsia"/>
          <w:sz w:val="24"/>
          <w:szCs w:val="24"/>
        </w:rPr>
      </w:pPr>
      <w:r w:rsidRPr="00A24F24">
        <w:rPr>
          <w:rStyle w:val="af5"/>
          <w:rFonts w:ascii="ˎ̥" w:hAnsi="ˎ̥" w:hint="eastAsia"/>
          <w:sz w:val="24"/>
          <w:szCs w:val="24"/>
        </w:rPr>
        <w:t>1</w:t>
      </w:r>
      <w:r w:rsidRPr="00A24F24">
        <w:rPr>
          <w:rStyle w:val="af5"/>
          <w:rFonts w:ascii="ˎ̥" w:hAnsi="ˎ̥" w:hint="eastAsia"/>
          <w:sz w:val="24"/>
          <w:szCs w:val="24"/>
        </w:rPr>
        <w:t>、</w:t>
      </w:r>
      <w:r w:rsidRPr="00A24F24">
        <w:rPr>
          <w:rStyle w:val="af5"/>
          <w:rFonts w:ascii="ˎ̥" w:hAnsi="ˎ̥"/>
          <w:sz w:val="24"/>
          <w:szCs w:val="24"/>
        </w:rPr>
        <w:t>教室面积</w:t>
      </w:r>
      <w:smartTag w:uri="urn:schemas-microsoft-com:office:smarttags" w:element="chmetcnv">
        <w:smartTagPr>
          <w:attr w:name="TCSC" w:val="0"/>
          <w:attr w:name="NumberType" w:val="1"/>
          <w:attr w:name="Negative" w:val="False"/>
          <w:attr w:name="HasSpace" w:val="False"/>
          <w:attr w:name="SourceValue" w:val="100"/>
          <w:attr w:name="UnitName" w:val="平方米"/>
        </w:smartTagPr>
        <w:r w:rsidRPr="00A24F24">
          <w:rPr>
            <w:rStyle w:val="af5"/>
            <w:rFonts w:ascii="ˎ̥" w:hAnsi="ˎ̥"/>
            <w:sz w:val="24"/>
            <w:szCs w:val="24"/>
          </w:rPr>
          <w:t>100</w:t>
        </w:r>
        <w:r w:rsidRPr="00A24F24">
          <w:rPr>
            <w:rStyle w:val="af5"/>
            <w:rFonts w:ascii="ˎ̥" w:hAnsi="ˎ̥"/>
            <w:sz w:val="24"/>
            <w:szCs w:val="24"/>
          </w:rPr>
          <w:t>平方米</w:t>
        </w:r>
      </w:smartTag>
      <w:r w:rsidRPr="00A24F24">
        <w:rPr>
          <w:rStyle w:val="af5"/>
          <w:rFonts w:ascii="ˎ̥" w:hAnsi="ˎ̥"/>
          <w:sz w:val="24"/>
          <w:szCs w:val="24"/>
        </w:rPr>
        <w:t>以上</w:t>
      </w:r>
    </w:p>
    <w:p w14:paraId="32426055" w14:textId="77777777" w:rsidR="00DF2D09" w:rsidRPr="00A24F24" w:rsidRDefault="00DF2D09" w:rsidP="00DF2D09">
      <w:pPr>
        <w:ind w:firstLine="422"/>
      </w:pPr>
      <w:r w:rsidRPr="00A24F24">
        <w:rPr>
          <w:rFonts w:hint="eastAsia"/>
          <w:b/>
        </w:rPr>
        <w:t>投影机</w:t>
      </w:r>
      <w:r w:rsidRPr="00A24F24">
        <w:rPr>
          <w:rFonts w:hint="eastAsia"/>
        </w:rPr>
        <w:t xml:space="preserve"> DLP,3200~5000</w:t>
      </w:r>
      <w:r w:rsidRPr="00A24F24">
        <w:rPr>
          <w:rFonts w:hint="eastAsia"/>
        </w:rPr>
        <w:t>流明（必备）</w:t>
      </w:r>
    </w:p>
    <w:p w14:paraId="3776627D" w14:textId="77777777" w:rsidR="00DF2D09" w:rsidRPr="00A24F24" w:rsidRDefault="00DF2D09" w:rsidP="00DF2D09">
      <w:pPr>
        <w:ind w:firstLine="422"/>
      </w:pPr>
      <w:r w:rsidRPr="00A24F24">
        <w:rPr>
          <w:rFonts w:hint="eastAsia"/>
          <w:b/>
        </w:rPr>
        <w:t>中央控制器</w:t>
      </w:r>
      <w:r w:rsidRPr="00A24F24">
        <w:rPr>
          <w:rFonts w:hint="eastAsia"/>
        </w:rPr>
        <w:t xml:space="preserve"> VGA:3</w:t>
      </w:r>
      <w:r w:rsidRPr="00A24F24">
        <w:rPr>
          <w:rFonts w:hint="eastAsia"/>
        </w:rPr>
        <w:t>进</w:t>
      </w:r>
      <w:r w:rsidRPr="00A24F24">
        <w:rPr>
          <w:rFonts w:hint="eastAsia"/>
        </w:rPr>
        <w:t>2</w:t>
      </w:r>
      <w:r w:rsidRPr="00A24F24">
        <w:rPr>
          <w:rFonts w:hint="eastAsia"/>
        </w:rPr>
        <w:t>出；</w:t>
      </w:r>
      <w:r w:rsidRPr="00A24F24">
        <w:rPr>
          <w:rFonts w:hint="eastAsia"/>
        </w:rPr>
        <w:t>AV:2</w:t>
      </w:r>
      <w:r w:rsidRPr="00A24F24">
        <w:rPr>
          <w:rFonts w:hint="eastAsia"/>
        </w:rPr>
        <w:t>进</w:t>
      </w:r>
      <w:r w:rsidRPr="00A24F24">
        <w:rPr>
          <w:rFonts w:hint="eastAsia"/>
        </w:rPr>
        <w:t>1</w:t>
      </w:r>
      <w:r w:rsidRPr="00A24F24">
        <w:rPr>
          <w:rFonts w:hint="eastAsia"/>
        </w:rPr>
        <w:t>出；一键控制，操作简单；红外和</w:t>
      </w:r>
      <w:r w:rsidRPr="00A24F24">
        <w:rPr>
          <w:rFonts w:hint="eastAsia"/>
        </w:rPr>
        <w:t>232</w:t>
      </w:r>
      <w:r w:rsidRPr="00A24F24">
        <w:rPr>
          <w:rFonts w:hint="eastAsia"/>
        </w:rPr>
        <w:t>控制（必备）</w:t>
      </w:r>
    </w:p>
    <w:p w14:paraId="53AD256F" w14:textId="77777777" w:rsidR="00DF2D09" w:rsidRPr="00A24F24" w:rsidRDefault="00DF2D09" w:rsidP="00DF2D09">
      <w:pPr>
        <w:ind w:firstLine="422"/>
      </w:pPr>
      <w:r w:rsidRPr="00A24F24">
        <w:rPr>
          <w:rFonts w:hint="eastAsia"/>
          <w:b/>
        </w:rPr>
        <w:t>实物展示台</w:t>
      </w:r>
      <w:r w:rsidRPr="00A24F24">
        <w:rPr>
          <w:rFonts w:hint="eastAsia"/>
        </w:rPr>
        <w:tab/>
        <w:t>85</w:t>
      </w:r>
      <w:r w:rsidRPr="00A24F24">
        <w:rPr>
          <w:rFonts w:hint="eastAsia"/>
        </w:rPr>
        <w:t>万像素；数字信号；分辨率：</w:t>
      </w:r>
      <w:r w:rsidRPr="00A24F24">
        <w:rPr>
          <w:rFonts w:hint="eastAsia"/>
        </w:rPr>
        <w:t>1024X768(</w:t>
      </w:r>
      <w:r w:rsidRPr="00A24F24">
        <w:rPr>
          <w:rFonts w:hint="eastAsia"/>
        </w:rPr>
        <w:t>必备</w:t>
      </w:r>
      <w:r w:rsidRPr="00A24F24">
        <w:rPr>
          <w:rFonts w:hint="eastAsia"/>
        </w:rPr>
        <w:t>)</w:t>
      </w:r>
      <w:r w:rsidRPr="00A24F24">
        <w:rPr>
          <w:rFonts w:hint="eastAsia"/>
        </w:rPr>
        <w:t xml:space="preserve">　</w:t>
      </w:r>
    </w:p>
    <w:p w14:paraId="3481ECDD" w14:textId="77777777" w:rsidR="00DF2D09" w:rsidRPr="00A24F24" w:rsidRDefault="00DF2D09" w:rsidP="00DF2D09">
      <w:pPr>
        <w:ind w:firstLine="422"/>
      </w:pPr>
      <w:r w:rsidRPr="00A24F24">
        <w:rPr>
          <w:rFonts w:hint="eastAsia"/>
          <w:b/>
        </w:rPr>
        <w:t>电脑</w:t>
      </w:r>
      <w:r w:rsidRPr="00A24F24">
        <w:rPr>
          <w:rFonts w:hint="eastAsia"/>
        </w:rPr>
        <w:tab/>
        <w:t>P4/2G/120G/DVD/17''(</w:t>
      </w:r>
      <w:r w:rsidRPr="00A24F24">
        <w:rPr>
          <w:rFonts w:hint="eastAsia"/>
        </w:rPr>
        <w:t>必备</w:t>
      </w:r>
      <w:r w:rsidRPr="00A24F24">
        <w:rPr>
          <w:rFonts w:hint="eastAsia"/>
        </w:rPr>
        <w:t>)</w:t>
      </w:r>
    </w:p>
    <w:p w14:paraId="7768B672" w14:textId="77777777" w:rsidR="00DF2D09" w:rsidRPr="00A24F24" w:rsidRDefault="00DF2D09" w:rsidP="00DF2D09">
      <w:pPr>
        <w:ind w:firstLine="422"/>
      </w:pPr>
      <w:r w:rsidRPr="00A24F24">
        <w:rPr>
          <w:rFonts w:hint="eastAsia"/>
          <w:b/>
        </w:rPr>
        <w:t>液晶显示器</w:t>
      </w:r>
      <w:r w:rsidRPr="00A24F24">
        <w:rPr>
          <w:rFonts w:hint="eastAsia"/>
        </w:rPr>
        <w:t>可选</w:t>
      </w:r>
    </w:p>
    <w:p w14:paraId="072C1D4B" w14:textId="77777777" w:rsidR="00DF2D09" w:rsidRPr="00A24F24" w:rsidRDefault="00DF2D09" w:rsidP="00DF2D09">
      <w:pPr>
        <w:ind w:firstLine="422"/>
      </w:pPr>
      <w:r w:rsidRPr="00A24F24">
        <w:rPr>
          <w:rFonts w:hint="eastAsia"/>
          <w:b/>
        </w:rPr>
        <w:t>触摸屏幕</w:t>
      </w:r>
      <w:r w:rsidRPr="00A24F24">
        <w:rPr>
          <w:rFonts w:hint="eastAsia"/>
        </w:rPr>
        <w:t>可选</w:t>
      </w:r>
    </w:p>
    <w:p w14:paraId="426C6CAF" w14:textId="77777777" w:rsidR="00DF2D09" w:rsidRPr="00A24F24" w:rsidRDefault="00DF2D09" w:rsidP="00DF2D09">
      <w:pPr>
        <w:ind w:firstLine="422"/>
      </w:pPr>
      <w:r w:rsidRPr="00A24F24">
        <w:rPr>
          <w:rFonts w:hint="eastAsia"/>
          <w:b/>
        </w:rPr>
        <w:t>功放</w:t>
      </w:r>
      <w:r w:rsidRPr="00A24F24">
        <w:rPr>
          <w:rFonts w:hint="eastAsia"/>
        </w:rPr>
        <w:tab/>
      </w:r>
      <w:r w:rsidRPr="00A24F24">
        <w:rPr>
          <w:rFonts w:hint="eastAsia"/>
        </w:rPr>
        <w:t>功率：专业合并式功放</w:t>
      </w:r>
      <w:r w:rsidRPr="00A24F24">
        <w:rPr>
          <w:rFonts w:hint="eastAsia"/>
        </w:rPr>
        <w:t>,250w*2</w:t>
      </w:r>
      <w:r w:rsidRPr="00A24F24">
        <w:rPr>
          <w:rFonts w:hint="eastAsia"/>
        </w:rPr>
        <w:t>（必备）</w:t>
      </w:r>
    </w:p>
    <w:p w14:paraId="54925661" w14:textId="77777777" w:rsidR="00DF2D09" w:rsidRPr="00A24F24" w:rsidRDefault="00DF2D09" w:rsidP="00DF2D09">
      <w:pPr>
        <w:ind w:firstLine="422"/>
        <w:rPr>
          <w:rFonts w:asciiTheme="minorEastAsia" w:hAnsiTheme="minorEastAsia"/>
        </w:rPr>
      </w:pPr>
      <w:r w:rsidRPr="00A24F24">
        <w:rPr>
          <w:rFonts w:hint="eastAsia"/>
          <w:b/>
        </w:rPr>
        <w:t>音箱</w:t>
      </w:r>
      <w:r w:rsidRPr="00A24F24">
        <w:rPr>
          <w:rFonts w:hint="eastAsia"/>
        </w:rPr>
        <w:tab/>
      </w:r>
      <w:r w:rsidRPr="00A24F24">
        <w:rPr>
          <w:rFonts w:hint="eastAsia"/>
        </w:rPr>
        <w:t>功率：</w:t>
      </w:r>
      <w:r w:rsidRPr="00A24F24">
        <w:rPr>
          <w:rFonts w:hint="eastAsia"/>
        </w:rPr>
        <w:t>100-150W</w:t>
      </w:r>
      <w:r w:rsidRPr="00A24F24">
        <w:rPr>
          <w:rFonts w:hint="eastAsia"/>
        </w:rPr>
        <w:t>；讲台两侧装备２只８寸音箱，在室内中部和后部各装备２只６</w:t>
      </w:r>
      <w:r w:rsidRPr="00A24F24">
        <w:rPr>
          <w:rFonts w:asciiTheme="minorEastAsia" w:hAnsiTheme="minorEastAsia" w:hint="eastAsia"/>
        </w:rPr>
        <w:t>寸后补音箱。（必备２～３对，）</w:t>
      </w:r>
    </w:p>
    <w:p w14:paraId="0D08BB28"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接口模块</w:t>
      </w:r>
      <w:r w:rsidRPr="00A24F24">
        <w:rPr>
          <w:rFonts w:asciiTheme="minorEastAsia" w:hAnsiTheme="minorEastAsia" w:hint="eastAsia"/>
        </w:rPr>
        <w:tab/>
        <w:t>接口：USB/NET/VGA/Audio/POWER(可选)</w:t>
      </w:r>
    </w:p>
    <w:p w14:paraId="2300A0EF"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无线话筒</w:t>
      </w:r>
      <w:r w:rsidRPr="00A24F24">
        <w:rPr>
          <w:rFonts w:asciiTheme="minorEastAsia" w:hAnsiTheme="minorEastAsia" w:hint="eastAsia"/>
        </w:rPr>
        <w:tab/>
        <w:t>双发双收10~50米内能够接收，无啸叫，声音还原好（必备）</w:t>
      </w:r>
    </w:p>
    <w:p w14:paraId="6A2ABB87"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鹅颈话筒</w:t>
      </w:r>
      <w:r w:rsidRPr="00A24F24">
        <w:rPr>
          <w:rFonts w:asciiTheme="minorEastAsia" w:hAnsiTheme="minorEastAsia" w:hint="eastAsia"/>
        </w:rPr>
        <w:tab/>
        <w:t xml:space="preserve">可选　</w:t>
      </w:r>
    </w:p>
    <w:p w14:paraId="0469078F"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界面话筒</w:t>
      </w:r>
      <w:r w:rsidRPr="00A24F24">
        <w:rPr>
          <w:rFonts w:asciiTheme="minorEastAsia" w:hAnsiTheme="minorEastAsia" w:hint="eastAsia"/>
        </w:rPr>
        <w:tab/>
        <w:t>可选</w:t>
      </w:r>
    </w:p>
    <w:p w14:paraId="4C53A070" w14:textId="77777777" w:rsidR="00DF2D09" w:rsidRPr="00A24F24" w:rsidRDefault="00DF2D09" w:rsidP="00DF2D09">
      <w:pPr>
        <w:ind w:firstLine="482"/>
        <w:rPr>
          <w:rStyle w:val="af5"/>
          <w:rFonts w:asciiTheme="minorEastAsia" w:hAnsiTheme="minorEastAsia"/>
          <w:sz w:val="24"/>
          <w:szCs w:val="24"/>
        </w:rPr>
      </w:pPr>
      <w:r w:rsidRPr="00A24F24">
        <w:rPr>
          <w:rStyle w:val="af5"/>
          <w:rFonts w:asciiTheme="minorEastAsia" w:hAnsiTheme="minorEastAsia" w:hint="eastAsia"/>
          <w:sz w:val="24"/>
          <w:szCs w:val="24"/>
        </w:rPr>
        <w:t>2、</w:t>
      </w:r>
      <w:r w:rsidRPr="00A24F24">
        <w:rPr>
          <w:rStyle w:val="af5"/>
          <w:rFonts w:asciiTheme="minorEastAsia" w:hAnsiTheme="minorEastAsia"/>
          <w:sz w:val="24"/>
          <w:szCs w:val="24"/>
        </w:rPr>
        <w:t>教室面积</w:t>
      </w:r>
      <w:r w:rsidRPr="00A24F24">
        <w:rPr>
          <w:rStyle w:val="af5"/>
          <w:rFonts w:asciiTheme="minorEastAsia" w:hAnsiTheme="minorEastAsia" w:hint="eastAsia"/>
          <w:sz w:val="24"/>
          <w:szCs w:val="24"/>
        </w:rPr>
        <w:t>50-</w:t>
      </w:r>
      <w:smartTag w:uri="urn:schemas-microsoft-com:office:smarttags" w:element="chmetcnv">
        <w:smartTagPr>
          <w:attr w:name="TCSC" w:val="0"/>
          <w:attr w:name="NumberType" w:val="1"/>
          <w:attr w:name="Negative" w:val="False"/>
          <w:attr w:name="HasSpace" w:val="False"/>
          <w:attr w:name="SourceValue" w:val="100"/>
          <w:attr w:name="UnitName" w:val="平方米"/>
        </w:smartTagPr>
        <w:r w:rsidRPr="00A24F24">
          <w:rPr>
            <w:rStyle w:val="af5"/>
            <w:rFonts w:asciiTheme="minorEastAsia" w:hAnsiTheme="minorEastAsia"/>
            <w:sz w:val="24"/>
            <w:szCs w:val="24"/>
          </w:rPr>
          <w:t>100平方米</w:t>
        </w:r>
        <w:r w:rsidRPr="00A24F24">
          <w:rPr>
            <w:rStyle w:val="af5"/>
            <w:rFonts w:asciiTheme="minorEastAsia" w:hAnsiTheme="minorEastAsia" w:hint="eastAsia"/>
            <w:sz w:val="24"/>
            <w:szCs w:val="24"/>
          </w:rPr>
          <w:t>之间</w:t>
        </w:r>
      </w:smartTag>
    </w:p>
    <w:p w14:paraId="3F3EB7F6"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投影机</w:t>
      </w:r>
      <w:r w:rsidRPr="00A24F24">
        <w:rPr>
          <w:rFonts w:asciiTheme="minorEastAsia" w:hAnsiTheme="minorEastAsia" w:hint="eastAsia"/>
        </w:rPr>
        <w:tab/>
        <w:t>DLP,2500~3200流明（必备）</w:t>
      </w:r>
    </w:p>
    <w:p w14:paraId="642438F3"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中央控制器</w:t>
      </w:r>
      <w:r w:rsidRPr="00A24F24">
        <w:rPr>
          <w:rFonts w:asciiTheme="minorEastAsia" w:hAnsiTheme="minorEastAsia" w:hint="eastAsia"/>
        </w:rPr>
        <w:tab/>
        <w:t>VGA:3进2出；AV:2进1出；一键控制，操作简单；红外和232控制（必备）</w:t>
      </w:r>
    </w:p>
    <w:p w14:paraId="5CA9A149"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实物展示台</w:t>
      </w:r>
      <w:r w:rsidRPr="00A24F24">
        <w:rPr>
          <w:rFonts w:asciiTheme="minorEastAsia" w:hAnsiTheme="minorEastAsia" w:hint="eastAsia"/>
        </w:rPr>
        <w:tab/>
        <w:t xml:space="preserve">80万像素；数字信号；分辨率：1024X768(必备)　</w:t>
      </w:r>
    </w:p>
    <w:p w14:paraId="729D53A5" w14:textId="77777777" w:rsidR="00DF2D09" w:rsidRPr="00A24F24" w:rsidRDefault="00DF2D09" w:rsidP="00DF2D09">
      <w:pPr>
        <w:ind w:firstLine="422"/>
      </w:pPr>
      <w:r w:rsidRPr="00A24F24">
        <w:rPr>
          <w:rFonts w:hint="eastAsia"/>
          <w:b/>
        </w:rPr>
        <w:t>电脑</w:t>
      </w:r>
      <w:r w:rsidRPr="00A24F24">
        <w:rPr>
          <w:rFonts w:hint="eastAsia"/>
        </w:rPr>
        <w:tab/>
        <w:t>P4/2G/120G/DVD/17''(</w:t>
      </w:r>
      <w:r w:rsidRPr="00A24F24">
        <w:rPr>
          <w:rFonts w:hint="eastAsia"/>
        </w:rPr>
        <w:t>必备</w:t>
      </w:r>
      <w:r w:rsidRPr="00A24F24">
        <w:rPr>
          <w:rFonts w:hint="eastAsia"/>
        </w:rPr>
        <w:t>)</w:t>
      </w:r>
    </w:p>
    <w:p w14:paraId="189ED0E3" w14:textId="77777777" w:rsidR="00DF2D09" w:rsidRPr="00A24F24" w:rsidRDefault="00DF2D09" w:rsidP="00DF2D09">
      <w:pPr>
        <w:ind w:firstLine="422"/>
      </w:pPr>
      <w:r w:rsidRPr="00A24F24">
        <w:rPr>
          <w:rFonts w:hint="eastAsia"/>
          <w:b/>
        </w:rPr>
        <w:t>液晶显示器</w:t>
      </w:r>
      <w:r w:rsidRPr="00A24F24">
        <w:rPr>
          <w:rFonts w:hint="eastAsia"/>
        </w:rPr>
        <w:t>可选</w:t>
      </w:r>
    </w:p>
    <w:p w14:paraId="1FC05654" w14:textId="77777777" w:rsidR="00DF2D09" w:rsidRPr="00A24F24" w:rsidRDefault="00DF2D09" w:rsidP="00DF2D09">
      <w:pPr>
        <w:ind w:firstLine="422"/>
      </w:pPr>
      <w:r w:rsidRPr="00A24F24">
        <w:rPr>
          <w:rFonts w:hint="eastAsia"/>
          <w:b/>
        </w:rPr>
        <w:t>触摸屏幕</w:t>
      </w:r>
      <w:r w:rsidRPr="00A24F24">
        <w:rPr>
          <w:rFonts w:hint="eastAsia"/>
        </w:rPr>
        <w:t>可选</w:t>
      </w:r>
    </w:p>
    <w:p w14:paraId="30BCA165"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lastRenderedPageBreak/>
        <w:t>功放</w:t>
      </w:r>
      <w:r w:rsidRPr="00A24F24">
        <w:rPr>
          <w:rFonts w:asciiTheme="minorEastAsia" w:hAnsiTheme="minorEastAsia" w:hint="eastAsia"/>
        </w:rPr>
        <w:tab/>
        <w:t>功率：专业合并式功放,120wX2（必备）</w:t>
      </w:r>
    </w:p>
    <w:p w14:paraId="4F88611A"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音箱</w:t>
      </w:r>
      <w:r w:rsidRPr="00A24F24">
        <w:rPr>
          <w:rFonts w:asciiTheme="minorEastAsia" w:hAnsiTheme="minorEastAsia" w:hint="eastAsia"/>
        </w:rPr>
        <w:tab/>
        <w:t>功率：100-150W；灵敏度：86dB以上；信噪比：86dB；阻抗：8ΩKM。（必备１～２对）</w:t>
      </w:r>
    </w:p>
    <w:p w14:paraId="3E02123D"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接口模块</w:t>
      </w:r>
      <w:r w:rsidRPr="00A24F24">
        <w:rPr>
          <w:rFonts w:asciiTheme="minorEastAsia" w:hAnsiTheme="minorEastAsia" w:hint="eastAsia"/>
        </w:rPr>
        <w:t>：USB/NET/VGA/Audio/POWER(可选)</w:t>
      </w:r>
    </w:p>
    <w:p w14:paraId="7082884C"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无线话筒</w:t>
      </w:r>
      <w:r w:rsidRPr="00A24F24">
        <w:rPr>
          <w:rFonts w:asciiTheme="minorEastAsia" w:hAnsiTheme="minorEastAsia" w:hint="eastAsia"/>
        </w:rPr>
        <w:tab/>
        <w:t>双发双收10米内能够接收，无啸叫，声音还原好（必备）</w:t>
      </w:r>
    </w:p>
    <w:p w14:paraId="5AB3B927"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鹅颈话筒</w:t>
      </w:r>
      <w:r w:rsidRPr="00A24F24">
        <w:rPr>
          <w:rFonts w:asciiTheme="minorEastAsia" w:hAnsiTheme="minorEastAsia" w:hint="eastAsia"/>
        </w:rPr>
        <w:tab/>
        <w:t>可选</w:t>
      </w:r>
    </w:p>
    <w:p w14:paraId="3BD2FC96" w14:textId="77777777" w:rsidR="00DF2D09" w:rsidRPr="00A24F24" w:rsidRDefault="00DF2D09" w:rsidP="00DF2D09">
      <w:pPr>
        <w:ind w:firstLine="422"/>
        <w:rPr>
          <w:rFonts w:asciiTheme="minorEastAsia" w:hAnsiTheme="minorEastAsia"/>
        </w:rPr>
      </w:pPr>
      <w:r w:rsidRPr="00A24F24">
        <w:rPr>
          <w:rFonts w:asciiTheme="minorEastAsia" w:hAnsiTheme="minorEastAsia" w:hint="eastAsia"/>
          <w:b/>
        </w:rPr>
        <w:t>界面话筒</w:t>
      </w:r>
      <w:r w:rsidRPr="00A24F24">
        <w:rPr>
          <w:rFonts w:asciiTheme="minorEastAsia" w:hAnsiTheme="minorEastAsia" w:hint="eastAsia"/>
        </w:rPr>
        <w:tab/>
        <w:t>可选</w:t>
      </w:r>
    </w:p>
    <w:p w14:paraId="2830E428" w14:textId="77777777" w:rsidR="00DF2D09" w:rsidRPr="00A24F24" w:rsidRDefault="00DF2D09" w:rsidP="00DF2D09">
      <w:pPr>
        <w:ind w:firstLine="482"/>
        <w:rPr>
          <w:rStyle w:val="af5"/>
          <w:rFonts w:asciiTheme="minorEastAsia" w:hAnsiTheme="minorEastAsia"/>
          <w:sz w:val="24"/>
          <w:szCs w:val="24"/>
        </w:rPr>
      </w:pPr>
      <w:r w:rsidRPr="00A24F24">
        <w:rPr>
          <w:rStyle w:val="af5"/>
          <w:rFonts w:asciiTheme="minorEastAsia" w:hAnsiTheme="minorEastAsia" w:hint="eastAsia"/>
          <w:sz w:val="24"/>
          <w:szCs w:val="24"/>
        </w:rPr>
        <w:t>3、</w:t>
      </w:r>
      <w:r w:rsidRPr="00A24F24">
        <w:rPr>
          <w:rStyle w:val="af5"/>
          <w:rFonts w:asciiTheme="minorEastAsia" w:hAnsiTheme="minorEastAsia"/>
          <w:sz w:val="24"/>
          <w:szCs w:val="24"/>
        </w:rPr>
        <w:t>教室面积</w:t>
      </w:r>
      <w:smartTag w:uri="urn:schemas-microsoft-com:office:smarttags" w:element="chmetcnv">
        <w:smartTagPr>
          <w:attr w:name="TCSC" w:val="0"/>
          <w:attr w:name="NumberType" w:val="1"/>
          <w:attr w:name="Negative" w:val="False"/>
          <w:attr w:name="HasSpace" w:val="False"/>
          <w:attr w:name="SourceValue" w:val="50"/>
          <w:attr w:name="UnitName" w:val="平方米"/>
        </w:smartTagPr>
        <w:r w:rsidRPr="00A24F24">
          <w:rPr>
            <w:rStyle w:val="af5"/>
            <w:rFonts w:asciiTheme="minorEastAsia" w:hAnsiTheme="minorEastAsia"/>
            <w:sz w:val="24"/>
            <w:szCs w:val="24"/>
          </w:rPr>
          <w:t>50平方米</w:t>
        </w:r>
      </w:smartTag>
      <w:r w:rsidRPr="00A24F24">
        <w:rPr>
          <w:rStyle w:val="af5"/>
          <w:rFonts w:asciiTheme="minorEastAsia" w:hAnsiTheme="minorEastAsia"/>
          <w:sz w:val="24"/>
          <w:szCs w:val="24"/>
        </w:rPr>
        <w:t>以下</w:t>
      </w:r>
    </w:p>
    <w:p w14:paraId="76AD87F4" w14:textId="77777777" w:rsidR="00DF2D09" w:rsidRPr="00A24F24" w:rsidRDefault="00DF2D09" w:rsidP="00DF2D09">
      <w:pPr>
        <w:widowControl/>
        <w:ind w:firstLine="422"/>
        <w:jc w:val="left"/>
        <w:rPr>
          <w:rFonts w:asciiTheme="minorEastAsia" w:hAnsiTheme="minorEastAsia"/>
        </w:rPr>
      </w:pPr>
      <w:r w:rsidRPr="00A24F24">
        <w:rPr>
          <w:rFonts w:asciiTheme="minorEastAsia" w:hAnsiTheme="minorEastAsia" w:hint="eastAsia"/>
          <w:b/>
        </w:rPr>
        <w:t>投影机</w:t>
      </w:r>
      <w:r w:rsidRPr="00A24F24">
        <w:rPr>
          <w:rFonts w:asciiTheme="minorEastAsia" w:hAnsiTheme="minorEastAsia" w:hint="eastAsia"/>
        </w:rPr>
        <w:tab/>
        <w:t>DLP,2000~2500流明（必备）</w:t>
      </w:r>
    </w:p>
    <w:p w14:paraId="7A458908" w14:textId="77777777" w:rsidR="00DF2D09" w:rsidRPr="00A24F24" w:rsidRDefault="00DF2D09" w:rsidP="00DF2D09">
      <w:pPr>
        <w:widowControl/>
        <w:ind w:firstLine="422"/>
        <w:jc w:val="left"/>
        <w:rPr>
          <w:rFonts w:asciiTheme="minorEastAsia" w:hAnsiTheme="minorEastAsia"/>
        </w:rPr>
      </w:pPr>
      <w:r w:rsidRPr="00A24F24">
        <w:rPr>
          <w:rFonts w:asciiTheme="minorEastAsia" w:hAnsiTheme="minorEastAsia" w:hint="eastAsia"/>
          <w:b/>
        </w:rPr>
        <w:t>中央控制器</w:t>
      </w:r>
      <w:r w:rsidRPr="00A24F24">
        <w:rPr>
          <w:rFonts w:asciiTheme="minorEastAsia" w:hAnsiTheme="minorEastAsia" w:hint="eastAsia"/>
        </w:rPr>
        <w:tab/>
        <w:t>VGA:3进2出；AV:2进1出；一键控制，操作简单；红外和232控制（必备）</w:t>
      </w:r>
    </w:p>
    <w:p w14:paraId="58A6FF9A" w14:textId="77777777" w:rsidR="00DF2D09" w:rsidRPr="00A24F24" w:rsidRDefault="00DF2D09" w:rsidP="00DF2D09">
      <w:pPr>
        <w:widowControl/>
        <w:ind w:firstLine="422"/>
        <w:jc w:val="left"/>
        <w:rPr>
          <w:rFonts w:asciiTheme="minorEastAsia" w:hAnsiTheme="minorEastAsia"/>
        </w:rPr>
      </w:pPr>
      <w:r w:rsidRPr="00A24F24">
        <w:rPr>
          <w:rFonts w:asciiTheme="minorEastAsia" w:hAnsiTheme="minorEastAsia" w:hint="eastAsia"/>
          <w:b/>
        </w:rPr>
        <w:t>实物展示台</w:t>
      </w:r>
      <w:r w:rsidRPr="00A24F24">
        <w:rPr>
          <w:rFonts w:asciiTheme="minorEastAsia" w:hAnsiTheme="minorEastAsia" w:hint="eastAsia"/>
        </w:rPr>
        <w:tab/>
        <w:t xml:space="preserve">78万像素；数字信号；分辨率：1024X768(必备)　</w:t>
      </w:r>
    </w:p>
    <w:p w14:paraId="19A88EFD" w14:textId="77777777" w:rsidR="00DF2D09" w:rsidRPr="00A24F24" w:rsidRDefault="00DF2D09" w:rsidP="00DF2D09">
      <w:pPr>
        <w:ind w:firstLine="422"/>
      </w:pPr>
      <w:r w:rsidRPr="00A24F24">
        <w:rPr>
          <w:rFonts w:hint="eastAsia"/>
          <w:b/>
        </w:rPr>
        <w:t>电脑</w:t>
      </w:r>
      <w:r w:rsidRPr="00A24F24">
        <w:rPr>
          <w:rFonts w:hint="eastAsia"/>
        </w:rPr>
        <w:tab/>
        <w:t>P4/2G/120G/DVD/17''(</w:t>
      </w:r>
      <w:r w:rsidRPr="00A24F24">
        <w:rPr>
          <w:rFonts w:hint="eastAsia"/>
        </w:rPr>
        <w:t>必备</w:t>
      </w:r>
      <w:r w:rsidRPr="00A24F24">
        <w:rPr>
          <w:rFonts w:hint="eastAsia"/>
        </w:rPr>
        <w:t>)</w:t>
      </w:r>
    </w:p>
    <w:p w14:paraId="728243CB" w14:textId="77777777" w:rsidR="00DF2D09" w:rsidRPr="00A24F24" w:rsidRDefault="00DF2D09" w:rsidP="00DF2D09">
      <w:pPr>
        <w:ind w:firstLine="422"/>
      </w:pPr>
      <w:r w:rsidRPr="00A24F24">
        <w:rPr>
          <w:rFonts w:hint="eastAsia"/>
          <w:b/>
        </w:rPr>
        <w:t>液晶显示器</w:t>
      </w:r>
      <w:r w:rsidRPr="00A24F24">
        <w:rPr>
          <w:rFonts w:hint="eastAsia"/>
        </w:rPr>
        <w:t>可选</w:t>
      </w:r>
    </w:p>
    <w:p w14:paraId="0A6FB251" w14:textId="77777777" w:rsidR="00DF2D09" w:rsidRPr="00A24F24" w:rsidRDefault="00DF2D09" w:rsidP="00DF2D09">
      <w:pPr>
        <w:ind w:firstLine="422"/>
      </w:pPr>
      <w:r w:rsidRPr="00A24F24">
        <w:rPr>
          <w:rFonts w:hint="eastAsia"/>
          <w:b/>
        </w:rPr>
        <w:t>触摸屏幕</w:t>
      </w:r>
      <w:r w:rsidRPr="00A24F24">
        <w:rPr>
          <w:rFonts w:hint="eastAsia"/>
        </w:rPr>
        <w:t>可选</w:t>
      </w:r>
    </w:p>
    <w:p w14:paraId="7A1892BB" w14:textId="77777777" w:rsidR="00DF2D09" w:rsidRPr="00A24F24" w:rsidRDefault="00DF2D09" w:rsidP="00DF2D09">
      <w:pPr>
        <w:widowControl/>
        <w:ind w:firstLine="422"/>
        <w:jc w:val="left"/>
        <w:rPr>
          <w:rFonts w:asciiTheme="minorEastAsia" w:hAnsiTheme="minorEastAsia"/>
        </w:rPr>
      </w:pPr>
      <w:r w:rsidRPr="00A24F24">
        <w:rPr>
          <w:rFonts w:asciiTheme="minorEastAsia" w:hAnsiTheme="minorEastAsia" w:hint="eastAsia"/>
          <w:b/>
        </w:rPr>
        <w:t>功放/音箱</w:t>
      </w:r>
      <w:r w:rsidRPr="00A24F24">
        <w:rPr>
          <w:rFonts w:asciiTheme="minorEastAsia" w:hAnsiTheme="minorEastAsia" w:hint="eastAsia"/>
        </w:rPr>
        <w:tab/>
        <w:t>20~50W(必备)</w:t>
      </w:r>
    </w:p>
    <w:p w14:paraId="1BC210D0" w14:textId="77777777" w:rsidR="00DF2D09" w:rsidRPr="00A24F24" w:rsidRDefault="00DF2D09" w:rsidP="00DF2D09">
      <w:pPr>
        <w:widowControl/>
        <w:ind w:firstLine="422"/>
        <w:jc w:val="left"/>
        <w:rPr>
          <w:rFonts w:asciiTheme="minorEastAsia" w:hAnsiTheme="minorEastAsia"/>
        </w:rPr>
      </w:pPr>
      <w:r w:rsidRPr="00A24F24">
        <w:rPr>
          <w:rFonts w:asciiTheme="minorEastAsia" w:hAnsiTheme="minorEastAsia" w:hint="eastAsia"/>
          <w:b/>
        </w:rPr>
        <w:t>接口模块</w:t>
      </w:r>
      <w:r w:rsidRPr="00A24F24">
        <w:rPr>
          <w:rFonts w:asciiTheme="minorEastAsia" w:hAnsiTheme="minorEastAsia" w:hint="eastAsia"/>
        </w:rPr>
        <w:t>：USB/NET/VGA/Audio/POWER(可选)</w:t>
      </w:r>
    </w:p>
    <w:p w14:paraId="7F0BBF38" w14:textId="77777777" w:rsidR="00DF2D09" w:rsidRPr="00A24F24" w:rsidRDefault="00DF2D09" w:rsidP="00DF2D09">
      <w:pPr>
        <w:widowControl/>
        <w:ind w:firstLine="422"/>
        <w:jc w:val="left"/>
        <w:rPr>
          <w:rFonts w:asciiTheme="minorEastAsia" w:hAnsiTheme="minorEastAsia"/>
        </w:rPr>
      </w:pPr>
      <w:r w:rsidRPr="00A24F24">
        <w:rPr>
          <w:rFonts w:asciiTheme="minorEastAsia" w:hAnsiTheme="minorEastAsia" w:hint="eastAsia"/>
          <w:b/>
        </w:rPr>
        <w:t>无线话筒</w:t>
      </w:r>
      <w:r w:rsidRPr="00A24F24">
        <w:rPr>
          <w:rFonts w:asciiTheme="minorEastAsia" w:hAnsiTheme="minorEastAsia" w:hint="eastAsia"/>
        </w:rPr>
        <w:tab/>
        <w:t>双发双收10米内能够接收，无啸叫，声音还原好（可选）</w:t>
      </w:r>
    </w:p>
    <w:p w14:paraId="00B3C860" w14:textId="77777777" w:rsidR="00DF2D09" w:rsidRPr="00A24F24" w:rsidRDefault="00DF2D09" w:rsidP="00DF2D09">
      <w:pPr>
        <w:widowControl/>
        <w:ind w:firstLine="422"/>
        <w:jc w:val="left"/>
        <w:rPr>
          <w:rFonts w:asciiTheme="minorEastAsia" w:hAnsiTheme="minorEastAsia"/>
        </w:rPr>
      </w:pPr>
      <w:r w:rsidRPr="00A24F24">
        <w:rPr>
          <w:rFonts w:asciiTheme="minorEastAsia" w:hAnsiTheme="minorEastAsia" w:hint="eastAsia"/>
          <w:b/>
        </w:rPr>
        <w:t>鹅颈话筒</w:t>
      </w:r>
      <w:r w:rsidRPr="00A24F24">
        <w:rPr>
          <w:rFonts w:asciiTheme="minorEastAsia" w:hAnsiTheme="minorEastAsia" w:hint="eastAsia"/>
        </w:rPr>
        <w:tab/>
        <w:t>可选</w:t>
      </w:r>
    </w:p>
    <w:p w14:paraId="0C1AB643" w14:textId="77777777" w:rsidR="00DF2D09" w:rsidRPr="00A24F24" w:rsidRDefault="00DF2D09" w:rsidP="00DF2D09">
      <w:pPr>
        <w:widowControl/>
        <w:ind w:firstLine="422"/>
        <w:jc w:val="left"/>
        <w:rPr>
          <w:rFonts w:asciiTheme="minorEastAsia" w:hAnsiTheme="minorEastAsia"/>
        </w:rPr>
      </w:pPr>
      <w:r w:rsidRPr="00A24F24">
        <w:rPr>
          <w:rFonts w:asciiTheme="minorEastAsia" w:hAnsiTheme="minorEastAsia" w:hint="eastAsia"/>
          <w:b/>
        </w:rPr>
        <w:t>界面话筒</w:t>
      </w:r>
      <w:r w:rsidRPr="00A24F24">
        <w:rPr>
          <w:rFonts w:asciiTheme="minorEastAsia" w:hAnsiTheme="minorEastAsia" w:hint="eastAsia"/>
        </w:rPr>
        <w:tab/>
        <w:t>不建议选择</w:t>
      </w:r>
    </w:p>
    <w:p w14:paraId="77CEE255" w14:textId="77777777" w:rsidR="003929D4" w:rsidRPr="00A24F24" w:rsidRDefault="003929D4" w:rsidP="003929D4">
      <w:pPr>
        <w:pStyle w:val="3"/>
        <w:spacing w:before="0" w:after="0"/>
      </w:pPr>
      <w:r w:rsidRPr="00A24F24">
        <w:rPr>
          <w:rFonts w:hint="eastAsia"/>
        </w:rPr>
        <w:t>6.3.2</w:t>
      </w:r>
      <w:r w:rsidRPr="00A24F24">
        <w:rPr>
          <w:rFonts w:hint="eastAsia"/>
        </w:rPr>
        <w:t>远程教育系统</w:t>
      </w:r>
      <w:bookmarkEnd w:id="170"/>
    </w:p>
    <w:p w14:paraId="56CDD2D9" w14:textId="77777777" w:rsidR="003929D4" w:rsidRPr="00F14C29" w:rsidRDefault="003929D4" w:rsidP="003929D4">
      <w:pPr>
        <w:pStyle w:val="4"/>
        <w:spacing w:before="0" w:after="0"/>
        <w:rPr>
          <w:rFonts w:ascii="宋体" w:hAnsi="宋体"/>
          <w:sz w:val="24"/>
          <w:szCs w:val="24"/>
        </w:rPr>
      </w:pPr>
      <w:bookmarkStart w:id="171" w:name="_Toc330477537"/>
      <w:r w:rsidRPr="00F14C29">
        <w:rPr>
          <w:rFonts w:ascii="宋体" w:hAnsi="宋体" w:hint="eastAsia"/>
          <w:sz w:val="24"/>
          <w:szCs w:val="24"/>
        </w:rPr>
        <w:t>6.3.2.1系统概述</w:t>
      </w:r>
      <w:bookmarkEnd w:id="171"/>
    </w:p>
    <w:p w14:paraId="311EA9B9" w14:textId="77777777" w:rsidR="003929D4" w:rsidRPr="00A24F24" w:rsidRDefault="003929D4" w:rsidP="003929D4">
      <w:pPr>
        <w:pStyle w:val="af3"/>
        <w:ind w:firstLine="420"/>
        <w:rPr>
          <w:szCs w:val="21"/>
        </w:rPr>
      </w:pPr>
      <w:r w:rsidRPr="00F14C29">
        <w:rPr>
          <w:rFonts w:ascii="宋体" w:hAnsi="宋体" w:cs="宋体"/>
          <w:kern w:val="0"/>
          <w:szCs w:val="21"/>
        </w:rPr>
        <w:t>远程教育也称为远距离（Distance Learning）教育，是指师生凭借媒体所进行的非面对面的教育。随着信息时代的到来，人类知识更新的周期越来越短。如何使教学、培训能满足不同地点和不同学习时间人们的需要，传统的面对面教育方式在这方面已经力不从心。在这种情况下，现代远程教育应运而生，它的优点在于使学生在时间和空间并不统一的情况下，能与教师进行交互并完成学习任务。</w:t>
      </w:r>
    </w:p>
    <w:p w14:paraId="0061DE5A" w14:textId="77777777" w:rsidR="003929D4" w:rsidRPr="00A24F24" w:rsidRDefault="003929D4" w:rsidP="003929D4">
      <w:pPr>
        <w:pStyle w:val="af3"/>
        <w:ind w:firstLine="420"/>
        <w:rPr>
          <w:szCs w:val="21"/>
        </w:rPr>
      </w:pPr>
      <w:r w:rsidRPr="00A24F24">
        <w:rPr>
          <w:rFonts w:hint="eastAsia"/>
          <w:szCs w:val="21"/>
        </w:rPr>
        <w:t>未来</w:t>
      </w:r>
      <w:r w:rsidR="00E114CA">
        <w:rPr>
          <w:rFonts w:hint="eastAsia"/>
          <w:szCs w:val="21"/>
        </w:rPr>
        <w:t>本校</w:t>
      </w:r>
      <w:r w:rsidRPr="00A24F24">
        <w:rPr>
          <w:rFonts w:hint="eastAsia"/>
          <w:szCs w:val="21"/>
        </w:rPr>
        <w:t>的教学任务除了普通的职业培训学历教育，还涉及一些专项技能培训鉴定，还</w:t>
      </w:r>
      <w:r w:rsidRPr="00A24F24">
        <w:rPr>
          <w:rFonts w:hint="eastAsia"/>
          <w:szCs w:val="21"/>
        </w:rPr>
        <w:lastRenderedPageBreak/>
        <w:t>有可能涉及到与国内外一些其他大学之间的远程教育协助，所以在智慧校园的建设中设计一套远程教育系统是很有必要的。</w:t>
      </w:r>
    </w:p>
    <w:p w14:paraId="459BC264" w14:textId="77777777" w:rsidR="003929D4" w:rsidRPr="00F14C29" w:rsidRDefault="003929D4" w:rsidP="003929D4">
      <w:pPr>
        <w:pStyle w:val="4"/>
        <w:spacing w:before="0" w:after="0"/>
        <w:rPr>
          <w:rFonts w:ascii="宋体" w:hAnsi="宋体"/>
          <w:sz w:val="24"/>
          <w:szCs w:val="24"/>
        </w:rPr>
      </w:pPr>
      <w:bookmarkStart w:id="172" w:name="_Toc330477538"/>
      <w:bookmarkStart w:id="173" w:name="_Toc282001804"/>
      <w:bookmarkStart w:id="174" w:name="_Toc305913299"/>
      <w:r w:rsidRPr="00F14C29">
        <w:rPr>
          <w:rFonts w:ascii="宋体" w:hAnsi="宋体" w:hint="eastAsia"/>
          <w:sz w:val="24"/>
          <w:szCs w:val="24"/>
        </w:rPr>
        <w:t>6.3.2.2</w:t>
      </w:r>
      <w:r w:rsidRPr="00A24F24">
        <w:rPr>
          <w:rFonts w:hint="eastAsia"/>
          <w:sz w:val="24"/>
          <w:szCs w:val="24"/>
        </w:rPr>
        <w:t>系统结构</w:t>
      </w:r>
      <w:bookmarkEnd w:id="172"/>
    </w:p>
    <w:p w14:paraId="037D49CE" w14:textId="77777777" w:rsidR="003929D4" w:rsidRPr="00F14C29" w:rsidRDefault="00E114CA" w:rsidP="003929D4">
      <w:pPr>
        <w:ind w:firstLine="420"/>
        <w:rPr>
          <w:rFonts w:ascii="宋体" w:hAnsi="宋体"/>
          <w:szCs w:val="21"/>
        </w:rPr>
      </w:pPr>
      <w:r>
        <w:rPr>
          <w:rFonts w:ascii="宋体" w:hAnsi="宋体" w:hint="eastAsia"/>
          <w:szCs w:val="21"/>
        </w:rPr>
        <w:t>本</w:t>
      </w:r>
      <w:r w:rsidR="003929D4" w:rsidRPr="00F14C29">
        <w:rPr>
          <w:rFonts w:ascii="宋体" w:hAnsi="宋体" w:hint="eastAsia"/>
          <w:szCs w:val="21"/>
        </w:rPr>
        <w:t>智慧校园中建设的</w:t>
      </w:r>
      <w:r w:rsidR="003929D4" w:rsidRPr="00F14C29">
        <w:rPr>
          <w:rFonts w:ascii="宋体" w:hAnsi="宋体"/>
          <w:szCs w:val="21"/>
        </w:rPr>
        <w:t>远程</w:t>
      </w:r>
      <w:r w:rsidR="003929D4" w:rsidRPr="00F14C29">
        <w:rPr>
          <w:rFonts w:ascii="宋体" w:hAnsi="宋体" w:hint="eastAsia"/>
          <w:szCs w:val="21"/>
        </w:rPr>
        <w:t>教育</w:t>
      </w:r>
      <w:r w:rsidR="003929D4" w:rsidRPr="00F14C29">
        <w:rPr>
          <w:rFonts w:ascii="宋体" w:hAnsi="宋体"/>
          <w:szCs w:val="21"/>
        </w:rPr>
        <w:t>系统是针对</w:t>
      </w:r>
      <w:r w:rsidR="003929D4" w:rsidRPr="00F14C29">
        <w:rPr>
          <w:rFonts w:ascii="宋体" w:hAnsi="宋体" w:hint="eastAsia"/>
          <w:szCs w:val="21"/>
        </w:rPr>
        <w:t>未来</w:t>
      </w:r>
      <w:r>
        <w:rPr>
          <w:rFonts w:ascii="宋体" w:hAnsi="宋体" w:hint="eastAsia"/>
          <w:szCs w:val="21"/>
        </w:rPr>
        <w:t>本校</w:t>
      </w:r>
      <w:r w:rsidR="003929D4" w:rsidRPr="00F14C29">
        <w:rPr>
          <w:rFonts w:ascii="宋体" w:hAnsi="宋体" w:hint="eastAsia"/>
          <w:szCs w:val="21"/>
        </w:rPr>
        <w:t>的</w:t>
      </w:r>
      <w:r w:rsidR="003929D4" w:rsidRPr="00F14C29">
        <w:rPr>
          <w:rFonts w:ascii="宋体" w:hAnsi="宋体"/>
          <w:szCs w:val="21"/>
        </w:rPr>
        <w:t>远程教育应用需求，综合多媒体、视讯会议、数字视频广播、接入、交换、传输、数据网络领域的全方位技术和先进产品而开发的模块化、开放式、遵循国际标准的大型远程教育应用系统，突破了传统教学时间、空间与师资的限制，能够</w:t>
      </w:r>
      <w:r w:rsidR="003929D4" w:rsidRPr="00F14C29">
        <w:rPr>
          <w:rFonts w:ascii="宋体" w:hAnsi="宋体" w:hint="eastAsia"/>
          <w:szCs w:val="21"/>
        </w:rPr>
        <w:t>为教育基地在学历教育、技能培训、技能鉴定等方面提供</w:t>
      </w:r>
      <w:r w:rsidR="003929D4" w:rsidRPr="00F14C29">
        <w:rPr>
          <w:rFonts w:ascii="宋体" w:hAnsi="宋体"/>
          <w:szCs w:val="21"/>
        </w:rPr>
        <w:t>远程教育</w:t>
      </w:r>
      <w:r w:rsidR="003929D4" w:rsidRPr="00F14C29">
        <w:rPr>
          <w:rFonts w:ascii="宋体" w:hAnsi="宋体" w:hint="eastAsia"/>
          <w:szCs w:val="21"/>
        </w:rPr>
        <w:t>服务</w:t>
      </w:r>
      <w:r w:rsidR="003929D4" w:rsidRPr="00F14C29">
        <w:rPr>
          <w:rFonts w:ascii="宋体" w:hAnsi="宋体"/>
          <w:szCs w:val="21"/>
        </w:rPr>
        <w:t>，</w:t>
      </w:r>
      <w:r w:rsidR="003929D4" w:rsidRPr="00F14C29">
        <w:rPr>
          <w:rFonts w:ascii="宋体" w:hAnsi="宋体" w:hint="eastAsia"/>
          <w:szCs w:val="21"/>
        </w:rPr>
        <w:t>满足智慧校园</w:t>
      </w:r>
      <w:r w:rsidR="003929D4" w:rsidRPr="00F14C29">
        <w:rPr>
          <w:rFonts w:ascii="宋体" w:hAnsi="宋体"/>
          <w:szCs w:val="21"/>
        </w:rPr>
        <w:t>建设开放式网络学校的需求</w:t>
      </w:r>
      <w:r w:rsidR="003929D4" w:rsidRPr="00F14C29">
        <w:rPr>
          <w:rFonts w:ascii="宋体" w:hAnsi="宋体" w:hint="eastAsia"/>
          <w:szCs w:val="21"/>
        </w:rPr>
        <w:t>。</w:t>
      </w:r>
    </w:p>
    <w:p w14:paraId="78850CAB" w14:textId="77777777" w:rsidR="003929D4" w:rsidRPr="00F14C29" w:rsidRDefault="000F1519" w:rsidP="00316BFE">
      <w:pPr>
        <w:ind w:firstLine="480"/>
        <w:jc w:val="center"/>
        <w:rPr>
          <w:rFonts w:ascii="宋体" w:hAnsi="宋体"/>
          <w:sz w:val="24"/>
          <w:szCs w:val="24"/>
        </w:rPr>
      </w:pPr>
      <w:r>
        <w:rPr>
          <w:rFonts w:ascii="宋体" w:hAnsi="宋体"/>
          <w:noProof/>
          <w:sz w:val="24"/>
          <w:szCs w:val="24"/>
        </w:rPr>
        <w:drawing>
          <wp:inline distT="0" distB="0" distL="0" distR="0" wp14:anchorId="26806CA8" wp14:editId="27D53F33">
            <wp:extent cx="4322571" cy="3181350"/>
            <wp:effectExtent l="0" t="0" r="0" b="0"/>
            <wp:docPr id="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6" cstate="print"/>
                    <a:srcRect/>
                    <a:stretch>
                      <a:fillRect/>
                    </a:stretch>
                  </pic:blipFill>
                  <pic:spPr bwMode="auto">
                    <a:xfrm>
                      <a:off x="0" y="0"/>
                      <a:ext cx="4322571" cy="3181350"/>
                    </a:xfrm>
                    <a:prstGeom prst="rect">
                      <a:avLst/>
                    </a:prstGeom>
                    <a:noFill/>
                    <a:ln w="9525">
                      <a:noFill/>
                      <a:miter lim="800000"/>
                      <a:headEnd/>
                      <a:tailEnd/>
                    </a:ln>
                  </pic:spPr>
                </pic:pic>
              </a:graphicData>
            </a:graphic>
          </wp:inline>
        </w:drawing>
      </w:r>
    </w:p>
    <w:p w14:paraId="2343FC1A" w14:textId="77777777" w:rsidR="003929D4" w:rsidRPr="00F14C29" w:rsidRDefault="003929D4" w:rsidP="003929D4">
      <w:pPr>
        <w:ind w:firstLine="420"/>
        <w:rPr>
          <w:rFonts w:ascii="宋体" w:hAnsi="宋体" w:cs="宋体"/>
          <w:bCs/>
          <w:kern w:val="0"/>
          <w:szCs w:val="21"/>
        </w:rPr>
      </w:pPr>
      <w:r w:rsidRPr="00F14C29">
        <w:rPr>
          <w:rFonts w:ascii="宋体" w:hAnsi="宋体" w:hint="eastAsia"/>
          <w:szCs w:val="21"/>
        </w:rPr>
        <w:t>远程教育系统</w:t>
      </w:r>
      <w:r w:rsidRPr="00F14C29">
        <w:rPr>
          <w:rFonts w:ascii="宋体" w:hAnsi="宋体"/>
          <w:szCs w:val="21"/>
        </w:rPr>
        <w:t>平台由自动跟踪录播系统、</w:t>
      </w:r>
      <w:r w:rsidRPr="00F14C29">
        <w:rPr>
          <w:rFonts w:ascii="宋体" w:hAnsi="宋体" w:hint="eastAsia"/>
          <w:szCs w:val="21"/>
        </w:rPr>
        <w:t>实景互动/直播教学系统、</w:t>
      </w:r>
      <w:r w:rsidRPr="00F14C29">
        <w:rPr>
          <w:rFonts w:ascii="宋体" w:hAnsi="宋体"/>
          <w:szCs w:val="21"/>
        </w:rPr>
        <w:t>远程</w:t>
      </w:r>
      <w:r w:rsidRPr="00F14C29">
        <w:rPr>
          <w:rFonts w:ascii="宋体" w:hAnsi="宋体" w:hint="eastAsia"/>
          <w:szCs w:val="21"/>
        </w:rPr>
        <w:t>教学</w:t>
      </w:r>
      <w:r w:rsidRPr="00F14C29">
        <w:rPr>
          <w:rFonts w:ascii="宋体" w:hAnsi="宋体"/>
          <w:szCs w:val="21"/>
        </w:rPr>
        <w:t>监控系统、教学资源管理系统等</w:t>
      </w:r>
      <w:r w:rsidRPr="00F14C29">
        <w:rPr>
          <w:rFonts w:ascii="宋体" w:hAnsi="宋体" w:hint="eastAsia"/>
          <w:szCs w:val="21"/>
        </w:rPr>
        <w:t>功能模块</w:t>
      </w:r>
      <w:r w:rsidRPr="00F14C29">
        <w:rPr>
          <w:rFonts w:ascii="宋体" w:hAnsi="宋体"/>
          <w:szCs w:val="21"/>
        </w:rPr>
        <w:t>协同来完成业务流程；教室现场设备则由跟踪摄像设备、感应器、自动跟踪服务器、多媒体设备以及互动教学终端组成。通过互动教学终端连接互动教学服务器、资源服务器以及应用服务器，提供全景式互动教学的功能。</w:t>
      </w:r>
      <w:r w:rsidRPr="00F14C29">
        <w:rPr>
          <w:rFonts w:ascii="宋体" w:hAnsi="宋体" w:hint="eastAsia"/>
          <w:szCs w:val="21"/>
        </w:rPr>
        <w:t>远程教育系统</w:t>
      </w:r>
      <w:r w:rsidRPr="00F14C29">
        <w:rPr>
          <w:rFonts w:ascii="宋体" w:hAnsi="宋体"/>
          <w:szCs w:val="21"/>
        </w:rPr>
        <w:t>平台</w:t>
      </w:r>
      <w:r w:rsidRPr="00F14C29">
        <w:rPr>
          <w:rFonts w:ascii="宋体" w:hAnsi="宋体" w:hint="eastAsia"/>
          <w:szCs w:val="21"/>
        </w:rPr>
        <w:t>的功能模块</w:t>
      </w:r>
      <w:r w:rsidRPr="00F14C29">
        <w:rPr>
          <w:rFonts w:ascii="宋体" w:hAnsi="宋体" w:cs="宋体"/>
          <w:kern w:val="0"/>
          <w:szCs w:val="21"/>
        </w:rPr>
        <w:t>由6个</w:t>
      </w:r>
      <w:r w:rsidRPr="00F14C29">
        <w:rPr>
          <w:rFonts w:ascii="宋体" w:hAnsi="宋体" w:cs="宋体" w:hint="eastAsia"/>
          <w:kern w:val="0"/>
          <w:szCs w:val="21"/>
        </w:rPr>
        <w:t>子</w:t>
      </w:r>
      <w:r w:rsidRPr="00F14C29">
        <w:rPr>
          <w:rFonts w:ascii="宋体" w:hAnsi="宋体" w:cs="宋体"/>
          <w:kern w:val="0"/>
          <w:szCs w:val="21"/>
        </w:rPr>
        <w:t>系统组成：</w:t>
      </w:r>
      <w:r w:rsidRPr="00F14C29">
        <w:rPr>
          <w:rFonts w:ascii="宋体" w:hAnsi="宋体" w:cs="宋体"/>
          <w:bCs/>
          <w:kern w:val="0"/>
          <w:szCs w:val="21"/>
        </w:rPr>
        <w:t>互动教学系统</w:t>
      </w:r>
      <w:r w:rsidRPr="00F14C29">
        <w:rPr>
          <w:rFonts w:ascii="宋体" w:hAnsi="宋体" w:cs="宋体" w:hint="eastAsia"/>
          <w:bCs/>
          <w:kern w:val="0"/>
          <w:szCs w:val="21"/>
        </w:rPr>
        <w:t>、</w:t>
      </w:r>
      <w:r w:rsidRPr="00F14C29">
        <w:rPr>
          <w:rFonts w:ascii="宋体" w:hAnsi="宋体" w:cs="宋体"/>
          <w:bCs/>
          <w:kern w:val="0"/>
          <w:szCs w:val="21"/>
        </w:rPr>
        <w:t>资源管理系统</w:t>
      </w:r>
      <w:r w:rsidRPr="00F14C29">
        <w:rPr>
          <w:rFonts w:ascii="宋体" w:hAnsi="宋体" w:cs="宋体" w:hint="eastAsia"/>
          <w:bCs/>
          <w:kern w:val="0"/>
          <w:szCs w:val="21"/>
        </w:rPr>
        <w:t>、</w:t>
      </w:r>
      <w:r w:rsidRPr="00F14C29">
        <w:rPr>
          <w:rFonts w:ascii="宋体" w:hAnsi="宋体" w:cs="宋体"/>
          <w:bCs/>
          <w:kern w:val="0"/>
          <w:szCs w:val="21"/>
        </w:rPr>
        <w:t>自动跟踪系统</w:t>
      </w:r>
      <w:r w:rsidRPr="00F14C29">
        <w:rPr>
          <w:rFonts w:ascii="宋体" w:hAnsi="宋体" w:cs="宋体" w:hint="eastAsia"/>
          <w:bCs/>
          <w:kern w:val="0"/>
          <w:szCs w:val="21"/>
        </w:rPr>
        <w:t>、</w:t>
      </w:r>
      <w:r w:rsidRPr="00F14C29">
        <w:rPr>
          <w:rFonts w:ascii="宋体" w:hAnsi="宋体" w:cs="宋体"/>
          <w:bCs/>
          <w:kern w:val="0"/>
          <w:szCs w:val="21"/>
        </w:rPr>
        <w:t>智能录播系统</w:t>
      </w:r>
      <w:r w:rsidRPr="00F14C29">
        <w:rPr>
          <w:rFonts w:ascii="宋体" w:hAnsi="宋体" w:cs="宋体" w:hint="eastAsia"/>
          <w:bCs/>
          <w:kern w:val="0"/>
          <w:szCs w:val="21"/>
        </w:rPr>
        <w:t>、</w:t>
      </w:r>
      <w:r w:rsidRPr="00F14C29">
        <w:rPr>
          <w:rFonts w:ascii="宋体" w:hAnsi="宋体" w:cs="宋体"/>
          <w:bCs/>
          <w:kern w:val="0"/>
          <w:szCs w:val="21"/>
        </w:rPr>
        <w:t>中央控制系统</w:t>
      </w:r>
      <w:r w:rsidRPr="00F14C29">
        <w:rPr>
          <w:rFonts w:ascii="宋体" w:hAnsi="宋体" w:cs="宋体" w:hint="eastAsia"/>
          <w:bCs/>
          <w:kern w:val="0"/>
          <w:szCs w:val="21"/>
        </w:rPr>
        <w:t>、</w:t>
      </w:r>
      <w:r w:rsidRPr="00F14C29">
        <w:rPr>
          <w:rFonts w:ascii="宋体" w:hAnsi="宋体" w:cs="宋体"/>
          <w:bCs/>
          <w:kern w:val="0"/>
          <w:szCs w:val="21"/>
        </w:rPr>
        <w:t>远程监控管理系统</w:t>
      </w:r>
      <w:r w:rsidRPr="00F14C29">
        <w:rPr>
          <w:rFonts w:ascii="宋体" w:hAnsi="宋体" w:cs="宋体" w:hint="eastAsia"/>
          <w:bCs/>
          <w:kern w:val="0"/>
          <w:szCs w:val="21"/>
        </w:rPr>
        <w:t>。</w:t>
      </w:r>
    </w:p>
    <w:p w14:paraId="022B2E37" w14:textId="77777777" w:rsidR="003929D4" w:rsidRPr="00F14C29" w:rsidRDefault="003929D4" w:rsidP="003929D4">
      <w:pPr>
        <w:ind w:firstLine="420"/>
        <w:rPr>
          <w:rFonts w:ascii="宋体" w:hAnsi="宋体"/>
          <w:szCs w:val="21"/>
        </w:rPr>
      </w:pPr>
      <w:r w:rsidRPr="00F14C29">
        <w:rPr>
          <w:rFonts w:ascii="宋体" w:hAnsi="宋体" w:hint="eastAsia"/>
          <w:szCs w:val="21"/>
        </w:rPr>
        <w:t>在</w:t>
      </w:r>
      <w:r w:rsidR="00E114CA">
        <w:rPr>
          <w:rFonts w:ascii="宋体" w:hAnsi="宋体" w:hint="eastAsia"/>
          <w:szCs w:val="21"/>
        </w:rPr>
        <w:t>本校</w:t>
      </w:r>
      <w:r w:rsidRPr="00F14C29">
        <w:rPr>
          <w:rFonts w:ascii="宋体" w:hAnsi="宋体" w:hint="eastAsia"/>
          <w:szCs w:val="21"/>
        </w:rPr>
        <w:t>的远程教育系统平台的建设中，涉及的子系统模块与交互式多媒体智能教室、教育教学资源共享库等业务应用系统会有交集，可以按实际需要考虑前端硬件设备投入，保证资源的高可用性，避免重复建设。最终，在智慧校园统一管理平台上实现系统的开发和业务</w:t>
      </w:r>
      <w:r w:rsidRPr="00F14C29">
        <w:rPr>
          <w:rFonts w:ascii="宋体" w:hAnsi="宋体" w:hint="eastAsia"/>
          <w:szCs w:val="21"/>
        </w:rPr>
        <w:lastRenderedPageBreak/>
        <w:t>应用。</w:t>
      </w:r>
    </w:p>
    <w:p w14:paraId="4D98B35F" w14:textId="77777777" w:rsidR="003929D4" w:rsidRPr="00F14C29" w:rsidRDefault="003929D4" w:rsidP="003929D4">
      <w:pPr>
        <w:pStyle w:val="4"/>
        <w:spacing w:before="0" w:after="0"/>
        <w:rPr>
          <w:rFonts w:ascii="宋体" w:hAnsi="宋体"/>
          <w:sz w:val="24"/>
          <w:szCs w:val="24"/>
        </w:rPr>
      </w:pPr>
      <w:bookmarkStart w:id="175" w:name="_Toc330477539"/>
      <w:r w:rsidRPr="00F14C29">
        <w:rPr>
          <w:rFonts w:ascii="宋体" w:hAnsi="宋体" w:hint="eastAsia"/>
          <w:sz w:val="24"/>
          <w:szCs w:val="24"/>
        </w:rPr>
        <w:t>6.3.2.3</w:t>
      </w:r>
      <w:r w:rsidRPr="00A24F24">
        <w:rPr>
          <w:rFonts w:hint="eastAsia"/>
          <w:sz w:val="24"/>
          <w:szCs w:val="24"/>
        </w:rPr>
        <w:t>系统业务实现流程</w:t>
      </w:r>
      <w:bookmarkEnd w:id="175"/>
    </w:p>
    <w:p w14:paraId="7626109D" w14:textId="77777777" w:rsidR="003929D4" w:rsidRPr="00A24F24" w:rsidRDefault="003929D4" w:rsidP="003929D4">
      <w:pPr>
        <w:ind w:firstLine="420"/>
        <w:rPr>
          <w:szCs w:val="21"/>
        </w:rPr>
      </w:pPr>
      <w:r w:rsidRPr="00A24F24">
        <w:rPr>
          <w:rFonts w:hint="eastAsia"/>
          <w:szCs w:val="21"/>
        </w:rPr>
        <w:t>（</w:t>
      </w:r>
      <w:r w:rsidRPr="00A24F24">
        <w:rPr>
          <w:rFonts w:hint="eastAsia"/>
          <w:szCs w:val="21"/>
        </w:rPr>
        <w:t>1</w:t>
      </w:r>
      <w:r w:rsidR="00C402AA" w:rsidRPr="00A24F24">
        <w:rPr>
          <w:rFonts w:hint="eastAsia"/>
          <w:szCs w:val="21"/>
        </w:rPr>
        <w:t>）</w:t>
      </w:r>
      <w:r w:rsidRPr="00A24F24">
        <w:rPr>
          <w:rFonts w:hint="eastAsia"/>
          <w:szCs w:val="21"/>
        </w:rPr>
        <w:t>业务示意图</w:t>
      </w:r>
    </w:p>
    <w:p w14:paraId="2D58445B" w14:textId="77777777" w:rsidR="003929D4" w:rsidRPr="00A24F24" w:rsidRDefault="000F1519" w:rsidP="00316BFE">
      <w:pPr>
        <w:ind w:firstLine="420"/>
        <w:jc w:val="center"/>
        <w:rPr>
          <w:szCs w:val="21"/>
        </w:rPr>
      </w:pPr>
      <w:r>
        <w:rPr>
          <w:noProof/>
          <w:szCs w:val="21"/>
        </w:rPr>
        <w:drawing>
          <wp:inline distT="0" distB="0" distL="0" distR="0" wp14:anchorId="3AE65D05" wp14:editId="328B6C53">
            <wp:extent cx="4781550" cy="3244320"/>
            <wp:effectExtent l="0" t="0" r="0" b="0"/>
            <wp:docPr id="6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87" cstate="print"/>
                    <a:srcRect/>
                    <a:stretch>
                      <a:fillRect/>
                    </a:stretch>
                  </pic:blipFill>
                  <pic:spPr bwMode="auto">
                    <a:xfrm>
                      <a:off x="0" y="0"/>
                      <a:ext cx="4781550" cy="3244320"/>
                    </a:xfrm>
                    <a:prstGeom prst="rect">
                      <a:avLst/>
                    </a:prstGeom>
                    <a:noFill/>
                    <a:ln w="9525">
                      <a:noFill/>
                      <a:miter lim="800000"/>
                      <a:headEnd/>
                      <a:tailEnd/>
                    </a:ln>
                  </pic:spPr>
                </pic:pic>
              </a:graphicData>
            </a:graphic>
          </wp:inline>
        </w:drawing>
      </w:r>
    </w:p>
    <w:p w14:paraId="2E433180" w14:textId="77777777" w:rsidR="003929D4" w:rsidRPr="00A24F24" w:rsidRDefault="003929D4" w:rsidP="003929D4">
      <w:pPr>
        <w:ind w:firstLine="420"/>
        <w:rPr>
          <w:szCs w:val="21"/>
        </w:rPr>
      </w:pPr>
      <w:r w:rsidRPr="00A24F24">
        <w:rPr>
          <w:rFonts w:hint="eastAsia"/>
          <w:szCs w:val="21"/>
        </w:rPr>
        <w:t>（</w:t>
      </w:r>
      <w:r w:rsidRPr="00A24F24">
        <w:rPr>
          <w:rFonts w:hint="eastAsia"/>
          <w:szCs w:val="21"/>
        </w:rPr>
        <w:t>2</w:t>
      </w:r>
      <w:r w:rsidR="00C402AA" w:rsidRPr="00A24F24">
        <w:rPr>
          <w:rFonts w:hint="eastAsia"/>
          <w:szCs w:val="21"/>
        </w:rPr>
        <w:t>）</w:t>
      </w:r>
      <w:r w:rsidRPr="00A24F24">
        <w:rPr>
          <w:rFonts w:hint="eastAsia"/>
          <w:szCs w:val="21"/>
        </w:rPr>
        <w:t>业务流程图</w:t>
      </w:r>
    </w:p>
    <w:p w14:paraId="62CEB831" w14:textId="77777777" w:rsidR="003929D4" w:rsidRPr="00A24F24" w:rsidRDefault="000F1519" w:rsidP="00316BFE">
      <w:pPr>
        <w:ind w:firstLine="420"/>
        <w:jc w:val="center"/>
        <w:rPr>
          <w:szCs w:val="21"/>
        </w:rPr>
      </w:pPr>
      <w:r>
        <w:rPr>
          <w:noProof/>
          <w:szCs w:val="21"/>
        </w:rPr>
        <w:drawing>
          <wp:inline distT="0" distB="0" distL="0" distR="0" wp14:anchorId="29C76806" wp14:editId="61EE66AD">
            <wp:extent cx="4438650" cy="3185384"/>
            <wp:effectExtent l="0" t="0" r="0" b="0"/>
            <wp:docPr id="65" name="图片 265" descr="说明: 远程实景互动远教系统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5" descr="说明: 远程实景互动远教系统流程图"/>
                    <pic:cNvPicPr>
                      <a:picLocks noChangeAspect="1" noChangeArrowheads="1"/>
                    </pic:cNvPicPr>
                  </pic:nvPicPr>
                  <pic:blipFill>
                    <a:blip r:embed="rId88" cstate="print"/>
                    <a:srcRect/>
                    <a:stretch>
                      <a:fillRect/>
                    </a:stretch>
                  </pic:blipFill>
                  <pic:spPr bwMode="auto">
                    <a:xfrm>
                      <a:off x="0" y="0"/>
                      <a:ext cx="4438650" cy="3185384"/>
                    </a:xfrm>
                    <a:prstGeom prst="rect">
                      <a:avLst/>
                    </a:prstGeom>
                    <a:noFill/>
                    <a:ln w="9525">
                      <a:noFill/>
                      <a:miter lim="800000"/>
                      <a:headEnd/>
                      <a:tailEnd/>
                    </a:ln>
                  </pic:spPr>
                </pic:pic>
              </a:graphicData>
            </a:graphic>
          </wp:inline>
        </w:drawing>
      </w:r>
    </w:p>
    <w:p w14:paraId="2F7D0E96" w14:textId="77777777" w:rsidR="003929D4" w:rsidRPr="00F14C29" w:rsidRDefault="003929D4" w:rsidP="003929D4">
      <w:pPr>
        <w:pStyle w:val="4"/>
        <w:spacing w:before="0" w:after="0"/>
        <w:rPr>
          <w:rFonts w:ascii="宋体" w:hAnsi="宋体"/>
          <w:sz w:val="24"/>
          <w:szCs w:val="24"/>
        </w:rPr>
      </w:pPr>
      <w:bookmarkStart w:id="176" w:name="_Toc330477540"/>
      <w:r w:rsidRPr="00F14C29">
        <w:rPr>
          <w:rFonts w:ascii="宋体" w:hAnsi="宋体" w:hint="eastAsia"/>
          <w:sz w:val="24"/>
          <w:szCs w:val="24"/>
        </w:rPr>
        <w:t>6.3.2.4</w:t>
      </w:r>
      <w:r w:rsidRPr="00A24F24">
        <w:rPr>
          <w:rFonts w:hint="eastAsia"/>
          <w:sz w:val="24"/>
          <w:szCs w:val="24"/>
        </w:rPr>
        <w:t>系统功能</w:t>
      </w:r>
      <w:bookmarkEnd w:id="176"/>
    </w:p>
    <w:p w14:paraId="6BA561B6" w14:textId="77777777" w:rsidR="003929D4" w:rsidRPr="00F14C29" w:rsidRDefault="003929D4" w:rsidP="003929D4">
      <w:pPr>
        <w:ind w:firstLine="422"/>
        <w:rPr>
          <w:rFonts w:ascii="宋体" w:hAnsi="宋体"/>
          <w:b/>
          <w:szCs w:val="21"/>
        </w:rPr>
      </w:pPr>
      <w:r w:rsidRPr="00F14C29">
        <w:rPr>
          <w:rFonts w:ascii="宋体" w:hAnsi="宋体" w:hint="eastAsia"/>
          <w:b/>
          <w:szCs w:val="21"/>
        </w:rPr>
        <w:t>（1）</w:t>
      </w:r>
      <w:r w:rsidRPr="00F14C29">
        <w:rPr>
          <w:rFonts w:ascii="宋体" w:hAnsi="宋体"/>
          <w:b/>
          <w:szCs w:val="21"/>
        </w:rPr>
        <w:t>互动教学系统：</w:t>
      </w:r>
    </w:p>
    <w:p w14:paraId="42A27F6C" w14:textId="77777777" w:rsidR="003929D4" w:rsidRPr="00F14C29" w:rsidRDefault="003929D4" w:rsidP="003929D4">
      <w:pPr>
        <w:ind w:firstLine="420"/>
        <w:rPr>
          <w:rFonts w:ascii="宋体" w:hAnsi="宋体"/>
          <w:szCs w:val="21"/>
        </w:rPr>
      </w:pPr>
      <w:r w:rsidRPr="00F14C29">
        <w:rPr>
          <w:rFonts w:ascii="宋体" w:hAnsi="宋体"/>
          <w:szCs w:val="21"/>
        </w:rPr>
        <w:lastRenderedPageBreak/>
        <w:t>是平台的核心。主要功能包括远程实时多媒体互动教学、远程监控等。主要设备包括互动教学服务器（</w:t>
      </w:r>
      <w:r w:rsidRPr="00F14C29">
        <w:rPr>
          <w:rFonts w:ascii="宋体" w:hAnsi="宋体" w:hint="eastAsia"/>
          <w:szCs w:val="21"/>
        </w:rPr>
        <w:t>E</w:t>
      </w:r>
      <w:r w:rsidRPr="00F14C29">
        <w:rPr>
          <w:rFonts w:ascii="宋体" w:hAnsi="宋体"/>
          <w:szCs w:val="21"/>
        </w:rPr>
        <w:t>MCU）和数字化互动教学终端两种核心设备，以及软件客户端和一些多媒体周边辅助设备。软件客户端是为方便某些用户通过PC接入系统。多媒体周边辅助设备有无线麦克风、调音台、功放、中控、投影仪等等。</w:t>
      </w:r>
    </w:p>
    <w:p w14:paraId="6EFF3942" w14:textId="77777777" w:rsidR="003929D4" w:rsidRPr="00F14C29" w:rsidRDefault="003929D4" w:rsidP="003929D4">
      <w:pPr>
        <w:ind w:firstLine="422"/>
        <w:rPr>
          <w:rFonts w:ascii="宋体" w:hAnsi="宋体"/>
          <w:b/>
          <w:szCs w:val="21"/>
        </w:rPr>
      </w:pPr>
      <w:r w:rsidRPr="00F14C29">
        <w:rPr>
          <w:rFonts w:ascii="宋体" w:hAnsi="宋体" w:hint="eastAsia"/>
          <w:b/>
          <w:szCs w:val="21"/>
        </w:rPr>
        <w:t>（2）</w:t>
      </w:r>
      <w:r w:rsidRPr="00F14C29">
        <w:rPr>
          <w:rFonts w:ascii="宋体" w:hAnsi="宋体"/>
          <w:b/>
          <w:szCs w:val="21"/>
        </w:rPr>
        <w:t>资源管理系统：</w:t>
      </w:r>
    </w:p>
    <w:p w14:paraId="50448FD0" w14:textId="77777777" w:rsidR="003929D4" w:rsidRPr="00F14C29" w:rsidRDefault="003929D4" w:rsidP="003929D4">
      <w:pPr>
        <w:ind w:firstLine="420"/>
        <w:rPr>
          <w:rFonts w:ascii="宋体" w:hAnsi="宋体"/>
          <w:szCs w:val="21"/>
        </w:rPr>
      </w:pPr>
      <w:r w:rsidRPr="00F14C29">
        <w:rPr>
          <w:rFonts w:ascii="宋体" w:hAnsi="宋体"/>
          <w:szCs w:val="21"/>
        </w:rPr>
        <w:t>是平台应用管理层。主要功能包括用户管理、权限管理、课件管理、课程管理等。主要设备包括应用程序服务器、课件存储服务器、数据库服务器和WEB客户端管理平台等。</w:t>
      </w:r>
      <w:r w:rsidRPr="00F14C29">
        <w:rPr>
          <w:rFonts w:ascii="宋体" w:hAnsi="宋体" w:hint="eastAsia"/>
          <w:szCs w:val="21"/>
        </w:rPr>
        <w:t>整个数据中心与智慧城市的统一数据信息服务中心相连互通，以实现教育资源的共享共用和方便教育监督管理部门对教学质量的监控。</w:t>
      </w:r>
    </w:p>
    <w:p w14:paraId="714DFBB2" w14:textId="77777777" w:rsidR="003929D4" w:rsidRPr="00F14C29" w:rsidRDefault="003929D4" w:rsidP="003929D4">
      <w:pPr>
        <w:ind w:firstLine="422"/>
        <w:rPr>
          <w:rFonts w:ascii="宋体" w:hAnsi="宋体"/>
          <w:b/>
          <w:szCs w:val="21"/>
        </w:rPr>
      </w:pPr>
      <w:r w:rsidRPr="00F14C29">
        <w:rPr>
          <w:rFonts w:ascii="宋体" w:hAnsi="宋体" w:hint="eastAsia"/>
          <w:b/>
          <w:szCs w:val="21"/>
        </w:rPr>
        <w:t>（3）</w:t>
      </w:r>
      <w:r w:rsidRPr="00F14C29">
        <w:rPr>
          <w:rFonts w:ascii="宋体" w:hAnsi="宋体"/>
          <w:b/>
          <w:szCs w:val="21"/>
        </w:rPr>
        <w:t>远程监控管理系统：</w:t>
      </w:r>
    </w:p>
    <w:p w14:paraId="57BDD366" w14:textId="77777777" w:rsidR="003929D4" w:rsidRPr="00F14C29" w:rsidRDefault="003929D4" w:rsidP="003929D4">
      <w:pPr>
        <w:ind w:firstLine="420"/>
        <w:rPr>
          <w:rFonts w:ascii="宋体" w:hAnsi="宋体"/>
          <w:szCs w:val="21"/>
        </w:rPr>
      </w:pPr>
      <w:r w:rsidRPr="00F14C29">
        <w:rPr>
          <w:rFonts w:ascii="宋体" w:hAnsi="宋体"/>
          <w:szCs w:val="21"/>
        </w:rPr>
        <w:t>是互动教学</w:t>
      </w:r>
      <w:r w:rsidR="00DE664F" w:rsidRPr="00F14C29">
        <w:rPr>
          <w:rFonts w:ascii="宋体" w:hAnsi="宋体"/>
          <w:szCs w:val="21"/>
        </w:rPr>
        <w:t>系统的重要辅助系统。主要功能包括远程实时监控教学现场，远程查看</w:t>
      </w:r>
      <w:r w:rsidR="00DE664F" w:rsidRPr="00F14C29">
        <w:rPr>
          <w:rFonts w:ascii="宋体" w:hAnsi="宋体" w:hint="eastAsia"/>
          <w:szCs w:val="21"/>
        </w:rPr>
        <w:t>、</w:t>
      </w:r>
      <w:r w:rsidRPr="00F14C29">
        <w:rPr>
          <w:rFonts w:ascii="宋体" w:hAnsi="宋体"/>
          <w:szCs w:val="21"/>
        </w:rPr>
        <w:t>设置互动教学终端参数，远程协助教师操作，远程协助课件上传等等。主要设备包括远程监控客户端软件</w:t>
      </w:r>
      <w:r w:rsidRPr="00F14C29">
        <w:rPr>
          <w:rFonts w:ascii="宋体" w:hAnsi="宋体" w:hint="eastAsia"/>
          <w:szCs w:val="21"/>
        </w:rPr>
        <w:t>等</w:t>
      </w:r>
      <w:r w:rsidRPr="00F14C29">
        <w:rPr>
          <w:rFonts w:ascii="宋体" w:hAnsi="宋体"/>
          <w:szCs w:val="21"/>
        </w:rPr>
        <w:t>。</w:t>
      </w:r>
    </w:p>
    <w:p w14:paraId="2863D416" w14:textId="77777777" w:rsidR="003929D4" w:rsidRPr="00F14C29" w:rsidRDefault="003929D4" w:rsidP="003929D4">
      <w:pPr>
        <w:ind w:firstLine="422"/>
        <w:rPr>
          <w:rFonts w:ascii="宋体" w:hAnsi="宋体"/>
          <w:b/>
          <w:szCs w:val="21"/>
        </w:rPr>
      </w:pPr>
      <w:r w:rsidRPr="00F14C29">
        <w:rPr>
          <w:rFonts w:ascii="宋体" w:hAnsi="宋体" w:hint="eastAsia"/>
          <w:b/>
          <w:szCs w:val="21"/>
        </w:rPr>
        <w:t>（4）</w:t>
      </w:r>
      <w:r w:rsidRPr="00F14C29">
        <w:rPr>
          <w:rFonts w:ascii="宋体" w:hAnsi="宋体"/>
          <w:b/>
          <w:szCs w:val="21"/>
        </w:rPr>
        <w:t>智能录播系统：</w:t>
      </w:r>
    </w:p>
    <w:p w14:paraId="18CC1647" w14:textId="77777777" w:rsidR="003929D4" w:rsidRPr="00F14C29" w:rsidRDefault="003929D4" w:rsidP="003929D4">
      <w:pPr>
        <w:ind w:firstLine="420"/>
        <w:rPr>
          <w:rFonts w:ascii="宋体" w:hAnsi="宋体"/>
          <w:szCs w:val="21"/>
        </w:rPr>
      </w:pPr>
      <w:r w:rsidRPr="00F14C29">
        <w:rPr>
          <w:rFonts w:ascii="宋体" w:hAnsi="宋体"/>
          <w:szCs w:val="21"/>
        </w:rPr>
        <w:t>跟踪录播、课件录制、课件编辑、课件一键上传</w:t>
      </w:r>
      <w:r w:rsidRPr="00F14C29">
        <w:rPr>
          <w:rFonts w:ascii="宋体" w:hAnsi="宋体" w:hint="eastAsia"/>
          <w:szCs w:val="21"/>
        </w:rPr>
        <w:t>。</w:t>
      </w:r>
    </w:p>
    <w:p w14:paraId="687F63CD" w14:textId="77777777" w:rsidR="003929D4" w:rsidRPr="00F14C29" w:rsidRDefault="003929D4" w:rsidP="003929D4">
      <w:pPr>
        <w:ind w:firstLine="422"/>
        <w:rPr>
          <w:rFonts w:ascii="宋体" w:hAnsi="宋体"/>
          <w:b/>
          <w:szCs w:val="21"/>
        </w:rPr>
      </w:pPr>
      <w:r w:rsidRPr="00F14C29">
        <w:rPr>
          <w:rFonts w:ascii="宋体" w:hAnsi="宋体" w:hint="eastAsia"/>
          <w:b/>
          <w:szCs w:val="21"/>
        </w:rPr>
        <w:t>（5）</w:t>
      </w:r>
      <w:r w:rsidRPr="00F14C29">
        <w:rPr>
          <w:rFonts w:ascii="宋体" w:hAnsi="宋体"/>
          <w:b/>
          <w:szCs w:val="21"/>
        </w:rPr>
        <w:t>中央控制系统：</w:t>
      </w:r>
    </w:p>
    <w:p w14:paraId="7A24B0A5" w14:textId="77777777" w:rsidR="003929D4" w:rsidRPr="00F14C29" w:rsidRDefault="003929D4" w:rsidP="003929D4">
      <w:pPr>
        <w:ind w:firstLine="420"/>
        <w:rPr>
          <w:rFonts w:ascii="宋体" w:hAnsi="宋体"/>
          <w:szCs w:val="21"/>
        </w:rPr>
      </w:pPr>
      <w:r w:rsidRPr="00F14C29">
        <w:rPr>
          <w:rFonts w:ascii="宋体" w:hAnsi="宋体"/>
          <w:szCs w:val="21"/>
        </w:rPr>
        <w:t>中央控制系统能完成所有设备的开关，包括自动跟踪系统设备、互动教学系统中涉及到的设备，以及教室中其他多媒体设备。还可设置多种打开策略。同时还提供智能锁功能及一键启动功能。同时还兼容传统多媒体教学以及全景式互动教学等不同的现场教学环境 </w:t>
      </w:r>
    </w:p>
    <w:p w14:paraId="6C99AFD6" w14:textId="77777777" w:rsidR="003929D4" w:rsidRPr="00F14C29" w:rsidRDefault="003929D4" w:rsidP="003929D4">
      <w:pPr>
        <w:ind w:firstLine="422"/>
        <w:rPr>
          <w:rFonts w:ascii="宋体" w:hAnsi="宋体"/>
          <w:b/>
          <w:szCs w:val="21"/>
        </w:rPr>
      </w:pPr>
      <w:r w:rsidRPr="00F14C29">
        <w:rPr>
          <w:rFonts w:ascii="宋体" w:hAnsi="宋体" w:hint="eastAsia"/>
          <w:b/>
          <w:szCs w:val="21"/>
        </w:rPr>
        <w:t>（6）</w:t>
      </w:r>
      <w:r w:rsidRPr="00F14C29">
        <w:rPr>
          <w:rFonts w:ascii="宋体" w:hAnsi="宋体"/>
          <w:b/>
          <w:szCs w:val="21"/>
        </w:rPr>
        <w:t>自动跟踪系统：</w:t>
      </w:r>
    </w:p>
    <w:p w14:paraId="5EFB955C" w14:textId="77777777" w:rsidR="003929D4" w:rsidRPr="00F14C29" w:rsidRDefault="003929D4" w:rsidP="003929D4">
      <w:pPr>
        <w:ind w:firstLine="420"/>
        <w:rPr>
          <w:rFonts w:ascii="宋体" w:hAnsi="宋体"/>
          <w:szCs w:val="21"/>
        </w:rPr>
      </w:pPr>
      <w:r w:rsidRPr="00F14C29">
        <w:rPr>
          <w:rFonts w:ascii="宋体" w:hAnsi="宋体"/>
          <w:szCs w:val="21"/>
        </w:rPr>
        <w:t>是互动教学系统的另一个重要辅助系统。 主要功能包括全景自动跟踪拍摄、智能切换。主要设备包括高清摄像头、红外/超声波感应器、跟踪主机等。</w:t>
      </w:r>
      <w:bookmarkStart w:id="177" w:name="_Toc305913307"/>
      <w:bookmarkEnd w:id="173"/>
      <w:bookmarkEnd w:id="174"/>
    </w:p>
    <w:p w14:paraId="749DC48F" w14:textId="77777777" w:rsidR="003929D4" w:rsidRPr="00F14C29" w:rsidRDefault="003929D4" w:rsidP="003929D4">
      <w:pPr>
        <w:pStyle w:val="4"/>
        <w:spacing w:before="0" w:after="0"/>
        <w:rPr>
          <w:rFonts w:ascii="宋体" w:hAnsi="宋体"/>
          <w:sz w:val="24"/>
          <w:szCs w:val="24"/>
        </w:rPr>
      </w:pPr>
      <w:bookmarkStart w:id="178" w:name="_Toc330477541"/>
      <w:bookmarkEnd w:id="177"/>
      <w:r w:rsidRPr="00F14C29">
        <w:rPr>
          <w:rFonts w:ascii="宋体" w:hAnsi="宋体" w:hint="eastAsia"/>
          <w:sz w:val="24"/>
          <w:szCs w:val="24"/>
        </w:rPr>
        <w:lastRenderedPageBreak/>
        <w:t>6.3.2.5</w:t>
      </w:r>
      <w:r w:rsidRPr="00A24F24">
        <w:rPr>
          <w:rFonts w:hint="eastAsia"/>
          <w:sz w:val="24"/>
          <w:szCs w:val="24"/>
        </w:rPr>
        <w:t>系统参考配置</w:t>
      </w:r>
      <w:bookmarkEnd w:id="178"/>
    </w:p>
    <w:p w14:paraId="638A8F7E" w14:textId="77777777" w:rsidR="003929D4" w:rsidRPr="00A24F24" w:rsidRDefault="000F1519" w:rsidP="00316BFE">
      <w:pPr>
        <w:ind w:firstLine="482"/>
        <w:jc w:val="center"/>
        <w:rPr>
          <w:b/>
          <w:sz w:val="24"/>
          <w:szCs w:val="24"/>
        </w:rPr>
      </w:pPr>
      <w:r>
        <w:rPr>
          <w:b/>
          <w:noProof/>
          <w:sz w:val="24"/>
          <w:szCs w:val="24"/>
        </w:rPr>
        <w:drawing>
          <wp:inline distT="0" distB="0" distL="0" distR="0" wp14:anchorId="11E5D30B" wp14:editId="38DDF875">
            <wp:extent cx="4257675" cy="2782091"/>
            <wp:effectExtent l="0" t="0" r="0" b="0"/>
            <wp:docPr id="66" name="图片 38" descr="说明: 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说明: 图片1.png"/>
                    <pic:cNvPicPr>
                      <a:picLocks noChangeAspect="1" noChangeArrowheads="1"/>
                    </pic:cNvPicPr>
                  </pic:nvPicPr>
                  <pic:blipFill>
                    <a:blip r:embed="rId89" cstate="print"/>
                    <a:srcRect/>
                    <a:stretch>
                      <a:fillRect/>
                    </a:stretch>
                  </pic:blipFill>
                  <pic:spPr bwMode="auto">
                    <a:xfrm>
                      <a:off x="0" y="0"/>
                      <a:ext cx="4259818" cy="2783492"/>
                    </a:xfrm>
                    <a:prstGeom prst="rect">
                      <a:avLst/>
                    </a:prstGeom>
                    <a:noFill/>
                    <a:ln w="9525">
                      <a:noFill/>
                      <a:miter lim="800000"/>
                      <a:headEnd/>
                      <a:tailEnd/>
                    </a:ln>
                  </pic:spPr>
                </pic:pic>
              </a:graphicData>
            </a:graphic>
          </wp:inline>
        </w:drawing>
      </w:r>
    </w:p>
    <w:p w14:paraId="55AFC431" w14:textId="77777777" w:rsidR="003929D4" w:rsidRPr="00F14C29" w:rsidRDefault="003929D4" w:rsidP="003929D4">
      <w:pPr>
        <w:pStyle w:val="3"/>
        <w:spacing w:before="0" w:after="0" w:line="360" w:lineRule="auto"/>
        <w:rPr>
          <w:rFonts w:ascii="宋体" w:hAnsi="宋体"/>
        </w:rPr>
      </w:pPr>
      <w:bookmarkStart w:id="179" w:name="_Toc330477542"/>
      <w:r w:rsidRPr="00F14C29">
        <w:rPr>
          <w:rFonts w:ascii="宋体" w:hAnsi="宋体" w:hint="eastAsia"/>
        </w:rPr>
        <w:t>6.3.3虚拟实验室</w:t>
      </w:r>
      <w:bookmarkEnd w:id="179"/>
    </w:p>
    <w:p w14:paraId="53066976" w14:textId="77777777" w:rsidR="003929D4" w:rsidRPr="00F14C29" w:rsidRDefault="003929D4" w:rsidP="003929D4">
      <w:pPr>
        <w:pStyle w:val="4"/>
        <w:spacing w:before="0" w:after="0"/>
        <w:rPr>
          <w:rFonts w:ascii="宋体" w:hAnsi="宋体"/>
          <w:b w:val="0"/>
          <w:sz w:val="24"/>
          <w:szCs w:val="24"/>
        </w:rPr>
      </w:pPr>
      <w:bookmarkStart w:id="180" w:name="_Toc330477543"/>
      <w:r w:rsidRPr="00F14C29">
        <w:rPr>
          <w:rStyle w:val="30"/>
          <w:rFonts w:ascii="宋体" w:hAnsi="宋体" w:hint="eastAsia"/>
          <w:b/>
          <w:bCs/>
          <w:sz w:val="24"/>
          <w:szCs w:val="24"/>
        </w:rPr>
        <w:t>6.3.3.1</w:t>
      </w:r>
      <w:r w:rsidRPr="00F14C29">
        <w:rPr>
          <w:rFonts w:ascii="宋体" w:hAnsi="宋体" w:hint="eastAsia"/>
          <w:b w:val="0"/>
          <w:sz w:val="24"/>
          <w:szCs w:val="24"/>
        </w:rPr>
        <w:t>系统概述</w:t>
      </w:r>
      <w:bookmarkEnd w:id="180"/>
    </w:p>
    <w:p w14:paraId="3808AFA8" w14:textId="77777777" w:rsidR="003929D4" w:rsidRPr="00F14C29" w:rsidRDefault="003929D4" w:rsidP="003929D4">
      <w:pPr>
        <w:ind w:firstLine="420"/>
        <w:rPr>
          <w:rFonts w:ascii="宋体" w:hAnsi="宋体"/>
          <w:shd w:val="clear" w:color="auto" w:fill="FFFFFF"/>
        </w:rPr>
      </w:pPr>
      <w:r w:rsidRPr="00F14C29">
        <w:rPr>
          <w:rFonts w:ascii="宋体" w:hAnsi="宋体" w:hint="eastAsia"/>
          <w:shd w:val="clear" w:color="auto" w:fill="FFFFFF"/>
        </w:rPr>
        <w:t>虚拟实验室系统是一种运用虚拟现实技术模拟实物实验的计算机软件，它采用多媒体技术在计算机上建立虚拟实验环境，提供可操作的虚拟实验仪器，将虚拟仪器通过网络连接起来，以实现数据采集、分析远程操作的系统。</w:t>
      </w:r>
      <w:r w:rsidRPr="00F14C29">
        <w:rPr>
          <w:rFonts w:ascii="宋体" w:hAnsi="宋体" w:hint="eastAsia"/>
        </w:rPr>
        <w:t>在虚拟实验室中，学生能够在计算机建立的三维的模拟实验场景中从不同的视角观察一个实验对象，通过鼠标的选择或者拖曳操作便可完成与虚拟实验对象之间的交互。</w:t>
      </w:r>
      <w:r w:rsidRPr="00F14C29">
        <w:rPr>
          <w:rFonts w:ascii="宋体" w:hAnsi="宋体" w:hint="eastAsia"/>
          <w:shd w:val="clear" w:color="auto" w:fill="FFFFFF"/>
        </w:rPr>
        <w:t>使学生利用互联网通过接近真实的人机交互界面完成虚拟实验。</w:t>
      </w:r>
      <w:r w:rsidRPr="00F14C29">
        <w:rPr>
          <w:rFonts w:ascii="宋体" w:hAnsi="宋体" w:cs="Arial" w:hint="eastAsia"/>
          <w:kern w:val="0"/>
          <w:szCs w:val="21"/>
          <w:shd w:val="clear" w:color="auto" w:fill="FFFFFF"/>
        </w:rPr>
        <w:t>它主要具有如下特点：</w:t>
      </w:r>
    </w:p>
    <w:p w14:paraId="40478710" w14:textId="77777777" w:rsidR="003929D4" w:rsidRPr="00F14C29" w:rsidRDefault="003929D4" w:rsidP="003929D4">
      <w:pPr>
        <w:widowControl/>
        <w:ind w:firstLineChars="150" w:firstLine="315"/>
        <w:jc w:val="left"/>
        <w:rPr>
          <w:rFonts w:ascii="宋体" w:hAnsi="宋体" w:cs="Arial"/>
          <w:kern w:val="0"/>
          <w:szCs w:val="21"/>
          <w:shd w:val="clear" w:color="auto" w:fill="FFFFFF"/>
        </w:rPr>
      </w:pPr>
      <w:r w:rsidRPr="00F14C29">
        <w:rPr>
          <w:rFonts w:ascii="宋体" w:hAnsi="宋体" w:cs="Arial" w:hint="eastAsia"/>
          <w:kern w:val="0"/>
          <w:szCs w:val="21"/>
          <w:shd w:val="clear" w:color="auto" w:fill="FFFFFF"/>
        </w:rPr>
        <w:t>（</w:t>
      </w:r>
      <w:r w:rsidRPr="00F14C29">
        <w:rPr>
          <w:rFonts w:ascii="宋体" w:hAnsi="宋体" w:cs="Arial"/>
          <w:kern w:val="0"/>
          <w:szCs w:val="21"/>
          <w:shd w:val="clear" w:color="auto" w:fill="FFFFFF"/>
        </w:rPr>
        <w:t>1</w:t>
      </w:r>
      <w:r w:rsidRPr="00F14C29">
        <w:rPr>
          <w:rFonts w:ascii="宋体" w:hAnsi="宋体" w:cs="Arial" w:hint="eastAsia"/>
          <w:kern w:val="0"/>
          <w:szCs w:val="21"/>
          <w:shd w:val="clear" w:color="auto" w:fill="FFFFFF"/>
        </w:rPr>
        <w:t>）虚拟实验室具有开放性、直观性。利用虚拟实验室，通过网络能实现远程异地为学习者实时或跨地域地提供图文、音像并茂且丰富多彩的人机界面，配合先进的传感测试技术，利用计算机的模拟功能、动画效果实现缓慢过程的快速化或快事过程的缓慢化，并把误操作后可能产生的报废或爆炸情况模拟地显示出来，对有毒有害、污染环境和破坏性实验，也可在虚拟实验室内完成，实现经济效益和社会效益的双赢。</w:t>
      </w:r>
    </w:p>
    <w:p w14:paraId="13155226" w14:textId="77777777" w:rsidR="003929D4" w:rsidRPr="00F14C29" w:rsidRDefault="003929D4" w:rsidP="003929D4">
      <w:pPr>
        <w:widowControl/>
        <w:ind w:firstLineChars="150" w:firstLine="315"/>
        <w:jc w:val="left"/>
        <w:rPr>
          <w:rFonts w:ascii="宋体" w:hAnsi="宋体" w:cs="Arial"/>
          <w:kern w:val="0"/>
          <w:szCs w:val="21"/>
        </w:rPr>
      </w:pPr>
      <w:r w:rsidRPr="00F14C29">
        <w:rPr>
          <w:rFonts w:ascii="宋体" w:hAnsi="宋体" w:cs="Arial" w:hint="eastAsia"/>
          <w:kern w:val="0"/>
          <w:szCs w:val="21"/>
        </w:rPr>
        <w:t>（</w:t>
      </w:r>
      <w:r w:rsidRPr="00F14C29">
        <w:rPr>
          <w:rFonts w:ascii="宋体" w:hAnsi="宋体" w:cs="Arial"/>
          <w:kern w:val="0"/>
          <w:szCs w:val="21"/>
        </w:rPr>
        <w:t>2</w:t>
      </w:r>
      <w:r w:rsidRPr="00F14C29">
        <w:rPr>
          <w:rFonts w:ascii="宋体" w:hAnsi="宋体" w:cs="Arial" w:hint="eastAsia"/>
          <w:kern w:val="0"/>
          <w:szCs w:val="21"/>
        </w:rPr>
        <w:t>）虚拟实验室更新快捷，易于扩充维护，操作方便。当今社会一方面是科学技术的飞速发展，新技术，新设备，新工艺不断涌现，加快了仪器设备的更新换代；另一方面高等教育经费与日益扩大的招生规模相比相对不足，难以大量购买高、新、尖仪器设备，教学多只</w:t>
      </w:r>
      <w:r w:rsidRPr="00F14C29">
        <w:rPr>
          <w:rFonts w:ascii="宋体" w:hAnsi="宋体" w:cs="Arial" w:hint="eastAsia"/>
          <w:kern w:val="0"/>
          <w:szCs w:val="21"/>
        </w:rPr>
        <w:lastRenderedPageBreak/>
        <w:t>能演示，难以满足实验教学科研的需要。而虚拟实验室可随时开放，反复实践，满足学生的求知欲，提高动手能力。</w:t>
      </w:r>
    </w:p>
    <w:p w14:paraId="33FD2D69" w14:textId="77777777" w:rsidR="003929D4" w:rsidRPr="00F14C29" w:rsidRDefault="003929D4" w:rsidP="003929D4">
      <w:pPr>
        <w:widowControl/>
        <w:ind w:firstLineChars="150" w:firstLine="315"/>
        <w:jc w:val="left"/>
        <w:rPr>
          <w:rFonts w:ascii="宋体" w:hAnsi="宋体" w:cs="Arial"/>
          <w:kern w:val="0"/>
          <w:szCs w:val="21"/>
        </w:rPr>
      </w:pPr>
      <w:r w:rsidRPr="00F14C29">
        <w:rPr>
          <w:rFonts w:ascii="宋体" w:hAnsi="宋体" w:cs="Arial" w:hint="eastAsia"/>
          <w:kern w:val="0"/>
          <w:szCs w:val="21"/>
        </w:rPr>
        <w:t>（</w:t>
      </w:r>
      <w:r w:rsidRPr="00F14C29">
        <w:rPr>
          <w:rFonts w:ascii="宋体" w:hAnsi="宋体" w:cs="Arial"/>
          <w:kern w:val="0"/>
          <w:szCs w:val="21"/>
        </w:rPr>
        <w:t>3</w:t>
      </w:r>
      <w:r w:rsidRPr="00F14C29">
        <w:rPr>
          <w:rFonts w:ascii="宋体" w:hAnsi="宋体" w:cs="Arial" w:hint="eastAsia"/>
          <w:kern w:val="0"/>
          <w:szCs w:val="21"/>
        </w:rPr>
        <w:t>）虚拟实验室可降低经费成本，提高教学科研效益。虚拟实验室的建立能有效降低耐用品的消耗量，避免设备的重复购置，提高教学科研效益。</w:t>
      </w:r>
    </w:p>
    <w:p w14:paraId="12C3D210" w14:textId="77777777" w:rsidR="003929D4" w:rsidRPr="00F14C29" w:rsidRDefault="003929D4" w:rsidP="003929D4">
      <w:pPr>
        <w:widowControl/>
        <w:ind w:firstLine="420"/>
        <w:jc w:val="left"/>
        <w:rPr>
          <w:rFonts w:ascii="宋体" w:hAnsi="宋体" w:cs="Arial"/>
          <w:kern w:val="0"/>
          <w:szCs w:val="21"/>
        </w:rPr>
      </w:pPr>
      <w:r w:rsidRPr="00F14C29">
        <w:rPr>
          <w:rFonts w:ascii="宋体" w:hAnsi="宋体" w:cs="Arial" w:hint="eastAsia"/>
          <w:kern w:val="0"/>
          <w:szCs w:val="21"/>
        </w:rPr>
        <w:t>虚拟实验室操作方便，不受实验条件的影响，没有实验时间的限制，灵活方便可移植，充分实现资源共享。</w:t>
      </w:r>
    </w:p>
    <w:p w14:paraId="7D5E7D23" w14:textId="77777777" w:rsidR="003929D4" w:rsidRPr="00F14C29" w:rsidRDefault="003929D4" w:rsidP="00E114CA">
      <w:pPr>
        <w:widowControl/>
        <w:ind w:firstLine="420"/>
        <w:jc w:val="center"/>
        <w:rPr>
          <w:rFonts w:ascii="宋体" w:hAnsi="宋体" w:cs="Arial"/>
          <w:kern w:val="0"/>
          <w:szCs w:val="21"/>
        </w:rPr>
      </w:pPr>
    </w:p>
    <w:p w14:paraId="2CF392F0" w14:textId="77777777" w:rsidR="003929D4" w:rsidRPr="00F14C29" w:rsidRDefault="003929D4" w:rsidP="003929D4">
      <w:pPr>
        <w:pStyle w:val="4"/>
        <w:spacing w:before="0" w:after="0"/>
        <w:rPr>
          <w:rFonts w:ascii="宋体" w:hAnsi="宋体"/>
          <w:sz w:val="24"/>
          <w:szCs w:val="24"/>
        </w:rPr>
      </w:pPr>
      <w:bookmarkStart w:id="181" w:name="_Toc330477544"/>
      <w:r w:rsidRPr="00F14C29">
        <w:rPr>
          <w:rFonts w:ascii="宋体" w:hAnsi="宋体" w:hint="eastAsia"/>
          <w:sz w:val="24"/>
          <w:szCs w:val="24"/>
        </w:rPr>
        <w:t>6.3.3.2系统组成</w:t>
      </w:r>
      <w:bookmarkEnd w:id="181"/>
    </w:p>
    <w:p w14:paraId="1758D855" w14:textId="77777777" w:rsidR="003929D4" w:rsidRPr="00F14C29" w:rsidRDefault="003929D4" w:rsidP="003929D4">
      <w:pPr>
        <w:widowControl/>
        <w:ind w:firstLine="420"/>
        <w:jc w:val="left"/>
        <w:rPr>
          <w:rFonts w:ascii="宋体" w:hAnsi="宋体" w:cs="Arial"/>
          <w:kern w:val="0"/>
          <w:szCs w:val="21"/>
        </w:rPr>
      </w:pPr>
      <w:r w:rsidRPr="00F14C29">
        <w:rPr>
          <w:rFonts w:ascii="宋体" w:hAnsi="宋体" w:cs="Arial" w:hint="eastAsia"/>
          <w:kern w:val="0"/>
          <w:szCs w:val="21"/>
        </w:rPr>
        <w:t>虚拟实验室的建设是一个系统工程</w:t>
      </w:r>
      <w:r w:rsidRPr="00F14C29">
        <w:rPr>
          <w:rFonts w:ascii="宋体" w:hAnsi="宋体" w:cs="Arial"/>
          <w:kern w:val="0"/>
          <w:szCs w:val="21"/>
        </w:rPr>
        <w:t xml:space="preserve">, </w:t>
      </w:r>
      <w:r w:rsidRPr="00F14C29">
        <w:rPr>
          <w:rFonts w:ascii="宋体" w:hAnsi="宋体" w:cs="Arial" w:hint="eastAsia"/>
          <w:kern w:val="0"/>
          <w:szCs w:val="21"/>
        </w:rPr>
        <w:t>它包括建立虚拟仪器系统、数据分析系统、计算机网络系统、虚拟实验室管理系统等。</w:t>
      </w:r>
    </w:p>
    <w:p w14:paraId="466FF1DF" w14:textId="77777777" w:rsidR="003929D4" w:rsidRPr="00F14C29" w:rsidRDefault="00DB419F" w:rsidP="003929D4">
      <w:pPr>
        <w:widowControl/>
        <w:ind w:firstLine="420"/>
        <w:jc w:val="left"/>
        <w:rPr>
          <w:rFonts w:ascii="宋体" w:hAnsi="宋体"/>
          <w:kern w:val="0"/>
          <w:szCs w:val="21"/>
        </w:rPr>
      </w:pPr>
      <w:r>
        <w:rPr>
          <w:noProof/>
        </w:rPr>
      </w:r>
      <w:r>
        <w:rPr>
          <w:noProof/>
        </w:rPr>
        <w:pict w14:anchorId="0254FE95">
          <v:group id="画布 247" o:spid="_x0000_s1026" editas="canvas" style="width:407pt;height:118.65pt;mso-position-horizontal-relative:char;mso-position-vertical-relative:line" coordsize="51689,15068">
            <v:shape id="_x0000_s1027" type="#_x0000_t75" style="position:absolute;width:51689;height:15068;visibility:visible">
              <v:fill o:detectmouseclick="t"/>
              <v:path o:connecttype="none"/>
            </v:shape>
            <v:rect id="Rectangle 249" o:spid="_x0000_s1028" style="position:absolute;top:5384;width:5207;height:591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DnMQA&#10;AADbAAAADwAAAGRycy9kb3ducmV2LnhtbESPT2sCMRTE7wW/Q3hCbzWrlFJXo9ii6NH6Bzw+Ns/d&#10;1eRl3cR166dvCoLHYWZ+w4ynrTWiodqXjhX0ewkI4szpknMFu+3i7ROED8gajWNS8EseppPOyxhT&#10;7W78Q80m5CJC2KeooAihSqX0WUEWfc9VxNE7utpiiLLOpa7xFuHWyEGSfEiLJceFAiv6Lig7b65W&#10;gV42c8PvF3Na7RZf+zXdq8PlpNRrt52NQARqwzP8aK+0guEQ/r/EHy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Lw5zEAAAA2wAAAA8AAAAAAAAAAAAAAAAAmAIAAGRycy9k&#10;b3ducmV2LnhtbFBLBQYAAAAABAAEAPUAAACJAwAAAAA=&#10;" fillcolor="#bbe0e3">
              <v:fill opacity="0"/>
              <v:textbox inset="1.80339mm,.90169mm,1.80339mm,.90169mm">
                <w:txbxContent>
                  <w:p w14:paraId="7756EB68"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远程实</w:t>
                    </w:r>
                  </w:p>
                  <w:p w14:paraId="5C91E95E"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验用户</w:t>
                    </w:r>
                  </w:p>
                </w:txbxContent>
              </v:textbox>
            </v:rect>
            <v:rect id="Rectangle 250" o:spid="_x0000_s1029" style="position:absolute;left:18834;top:3232;width:8598;height:96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VYsUA&#10;AADcAAAADwAAAGRycy9kb3ducmV2LnhtbESPQWvDMAyF74X9B6PBbq2zHUab1i1jMOihDNrmB4hY&#10;TbLacma7abJfPx0Gu0m8p/c+bXajd2qgmLrABp4XBSjiOtiOGwPV+WO+BJUyskUXmAxMlGC3fZht&#10;sLThzkcaTrlREsKpRANtzn2pdapb8pgWoScW7RKixyxrbLSNeJdw7/RLUbxqjx1LQ4s9vbdUX083&#10;b2A4TIfVhNfvqvqJX8fu0y3r0Rnz9Di+rUFlGvO/+e96bwW/EHx5Rib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xVixQAAANwAAAAPAAAAAAAAAAAAAAAAAJgCAABkcnMv&#10;ZG93bnJldi54bWxQSwUGAAAAAAQABAD1AAAAigMAAAAA&#10;" fillcolor="#bbe0e3">
              <v:fill opacity="0"/>
              <v:textbox inset="1.80339mm,.90169mm,1.80339mm,.90169mm">
                <w:txbxContent>
                  <w:p w14:paraId="35ADD5AE" w14:textId="77777777" w:rsidR="003C16DD"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p>
                  <w:p w14:paraId="68EB5517"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虚拟实验室</w:t>
                    </w:r>
                  </w:p>
                  <w:p w14:paraId="272C4E3D"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管理系统</w:t>
                    </w:r>
                  </w:p>
                </w:txbxContent>
              </v:textbox>
            </v:rect>
            <v:rect id="Rectangle 251" o:spid="_x0000_s1030" style="position:absolute;left:9683;top:5384;width:5207;height:591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8Wn8IA&#10;AADcAAAADwAAAGRycy9kb3ducmV2LnhtbERPTWvCQBC9F/wPywje6sZSpEQ3QUWpR2steByyYxLd&#10;nY3ZbYz99d1Cwds83ufM894a0VHra8cKJuMEBHHhdM2lgsPn5vkNhA/IGo1jUnAnD3k2eJpjqt2N&#10;P6jbh1LEEPYpKqhCaFIpfVGRRT92DXHkTq61GCJsS6lbvMVwa+RLkkylxZpjQ4UNrSoqLvtvq0C/&#10;d2vDr1dz3h42y68d/TTH61mp0bBfzEAE6sND/O/e6jg/mcDfM/EC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bxafwgAAANwAAAAPAAAAAAAAAAAAAAAAAJgCAABkcnMvZG93&#10;bnJldi54bWxQSwUGAAAAAAQABAD1AAAAhwMAAAAA&#10;" fillcolor="#bbe0e3">
              <v:fill opacity="0"/>
              <v:textbox inset="1.80339mm,.90169mm,1.80339mm,.90169mm">
                <w:txbxContent>
                  <w:p w14:paraId="5E7C5CEA"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计算机</w:t>
                    </w:r>
                  </w:p>
                  <w:p w14:paraId="640556FF"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网络</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52" o:spid="_x0000_s1031" type="#_x0000_t69" style="position:absolute;left:5378;top:7537;width:3772;height:161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jvXcAA&#10;AADcAAAADwAAAGRycy9kb3ducmV2LnhtbERPO2vDMBDeC/kP4gLdGrkemuBECWkhUOiQl5dsh3W1&#10;Ta2TkK6J+++rQKHbfXzPW21GN6grxdR7NvA8K0ARN9723Bqoz7unBagkyBYHz2TghxJs1pOHFVbW&#10;3/hI15O0KodwqtBAJxIqrVPTkcM084E4c58+OpQMY6ttxFsOd4Mui+JFO+w5N3QY6K2j5uv07QwM&#10;8w8JFjEeIu+2EvbuUr+WxjxOx+0SlNAo/+I/97vN84sS7s/kC/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0jvXcAAAADcAAAADwAAAAAAAAAAAAAAAACYAgAAZHJzL2Rvd25y&#10;ZXYueG1sUEsFBgAAAAAEAAQA9QAAAIUDAAAAAA==&#10;" fillcolor="#bbe0e3">
              <v:fill opacity="0"/>
            </v:shape>
            <v:shape id="AutoShape 253" o:spid="_x0000_s1032" type="#_x0000_t69" style="position:absolute;left:27451;top:3771;width:3765;height:161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RKxsEA&#10;AADcAAAADwAAAGRycy9kb3ducmV2LnhtbERPTWsCMRC9C/6HMIXeNFsLWrZG0YJQ8GDdeult2Iy7&#10;i5tJSKa6/femUOhtHu9zluvB9epKMXWeDTxNC1DEtbcdNwZOn7vJC6gkyBZ7z2TghxKsV+PREkvr&#10;b3ykayWNyiGcSjTQioRS61S35DBNfSDO3NlHh5JhbLSNeMvhrtezophrhx3nhhYDvbVUX6pvZ6Bf&#10;7CVYxPgRebeRcHBfp+3MmMeHYfMKSmiQf/Gf+93m+cUz/D6TL9C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ESsbBAAAA3AAAAA8AAAAAAAAAAAAAAAAAmAIAAGRycy9kb3du&#10;cmV2LnhtbFBLBQYAAAAABAAEAPUAAACGAwAAAAA=&#10;" fillcolor="#bbe0e3">
              <v:fill opacity="0"/>
            </v:shape>
            <v:shape id="AutoShape 254" o:spid="_x0000_s1033" type="#_x0000_t69" style="position:absolute;left:15068;top:7537;width:3766;height:161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SssEA&#10;AADcAAAADwAAAGRycy9kb3ducmV2LnhtbERPTWsCMRC9C/6HMIXeNFspWrZG0YJQ8GDdeult2Iy7&#10;i5tJSKa6/femUOhtHu9zluvB9epKMXWeDTxNC1DEtbcdNwZOn7vJC6gkyBZ7z2TghxKsV+PREkvr&#10;b3ykayWNyiGcSjTQioRS61S35DBNfSDO3NlHh5JhbLSNeMvhrtezophrhx3nhhYDvbVUX6pvZ6Bf&#10;7CVYxPgRebeRcHBfp+3MmMeHYfMKSmiQf/Gf+93m+cUz/D6TL9C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0rLBAAAA3AAAAA8AAAAAAAAAAAAAAAAAmAIAAGRycy9kb3du&#10;cmV2LnhtbFBLBQYAAAAABAAEAPUAAACGAwAAAAA=&#10;" fillcolor="#bbe0e3">
              <v:fill opacity="0"/>
            </v:shape>
            <v:rect id="Rectangle 255" o:spid="_x0000_s1034" style="position:absolute;left:31750;top:2692;width:6477;height:325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QnMIA&#10;AADcAAAADwAAAGRycy9kb3ducmV2LnhtbERPS2sCMRC+C/6HMEJvNWupRVbjUktFj/VR6HHYjPto&#10;Mlk36brtr28Ewdt8fM9ZZL01oqPWV44VTMYJCOLc6YoLBcfD+nEGwgdkjcYxKfglD9lyOFhgqt2F&#10;d9TtQyFiCPsUFZQhNKmUPi/Joh+7hjhyJ9daDBG2hdQtXmK4NfIpSV6kxYpjQ4kNvZWUf+9/rAK9&#10;6d4NP59NvT2uV58f9Nd8nWulHkb96xxEoD7cxTf3Vsf5yRSuz8QL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BCcwgAAANwAAAAPAAAAAAAAAAAAAAAAAJgCAABkcnMvZG93&#10;bnJldi54bWxQSwUGAAAAAAQABAD1AAAAhwMAAAAA&#10;" fillcolor="#bbe0e3">
              <v:fill opacity="0"/>
              <v:textbox inset="1.80339mm,.90169mm,1.80339mm,.90169mm">
                <w:txbxContent>
                  <w:p w14:paraId="3497C609"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虚拟仪器</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56" o:spid="_x0000_s1035" type="#_x0000_t67" style="position:absolute;left:34290;top:6457;width:2286;height:34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7UMAA&#10;AADcAAAADwAAAGRycy9kb3ducmV2LnhtbERPTYvCMBC9C/6HMMLeNFUWWbqmpSoLe1UXtsehGdtq&#10;MylNrNVfbwTB2zze56zSwTSip87VlhXMZxEI4sLqmksFf4ef6RcI55E1NpZJwY0cpMl4tMJY2yvv&#10;qN/7UoQQdjEqqLxvYyldUZFBN7MtceCOtjPoA+xKqTu8hnDTyEUULaXBmkNDhS1tKirO+4tRkH3e&#10;e5ltN+ubPpcn/b/ND0bnSn1MhuwbhKfBv8Uv968O86MlPJ8JF8j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27UMAAAADcAAAADwAAAAAAAAAAAAAAAACYAgAAZHJzL2Rvd25y&#10;ZXYueG1sUEsFBgAAAAAEAAQA9QAAAIUDAAAAAA==&#10;" fillcolor="#bbe0e3">
              <v:fill opacity="0"/>
              <v:textbox inset="1.80339mm,.90169mm,1.80339mm,.90169mm">
                <w:txbxContent>
                  <w:p w14:paraId="1B833399"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6"/>
                        <w:szCs w:val="36"/>
                        <w:lang w:val="zh-CN"/>
                      </w:rPr>
                    </w:pPr>
                  </w:p>
                </w:txbxContent>
              </v:textbox>
            </v:shape>
            <v:rect id="Rectangle 257" o:spid="_x0000_s1036" style="position:absolute;left:31750;top:9906;width:6477;height:273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rcMIA&#10;AADcAAAADwAAAGRycy9kb3ducmV2LnhtbERPS2sCMRC+C/6HMEJvNWspVlbjUktFj/VR6HHYjPto&#10;Mlk36brtr28Ewdt8fM9ZZL01oqPWV44VTMYJCOLc6YoLBcfD+nEGwgdkjcYxKfglD9lyOFhgqt2F&#10;d9TtQyFiCPsUFZQhNKmUPi/Joh+7hjhyJ9daDBG2hdQtXmK4NfIpSabSYsWxocSG3krKv/c/VoHe&#10;dO+Gn8+m3h7Xq88P+mu+zrVSD6P+dQ4iUB/u4pt7q+P85AWuz8QL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yitwwgAAANwAAAAPAAAAAAAAAAAAAAAAAJgCAABkcnMvZG93&#10;bnJldi54bWxQSwUGAAAAAAQABAD1AAAAhwMAAAAA&#10;" fillcolor="#bbe0e3">
              <v:fill opacity="0"/>
              <v:textbox inset="1.80339mm,.90169mm,1.80339mm,.90169mm">
                <w:txbxContent>
                  <w:p w14:paraId="47CF53BF"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数据分析</w:t>
                    </w:r>
                  </w:p>
                </w:txbxContent>
              </v:textbox>
            </v:rect>
            <v:shape id="AutoShape 258" o:spid="_x0000_s1037" type="#_x0000_t69" style="position:absolute;left:27451;top:10229;width:3765;height:161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9LMEA&#10;AADcAAAADwAAAGRycy9kb3ducmV2LnhtbERPTWsCMRC9C/6HMIXeNFsP1W6NogWh4MG69dLbsBl3&#10;FzeTkEx1++9NodDbPN7nLNeD69WVYuo8G3iaFqCIa287bgycPneTBagkyBZ7z2TghxKsV+PREkvr&#10;b3ykayWNyiGcSjTQioRS61S35DBNfSDO3NlHh5JhbLSNeMvhrtezonjWDjvODS0GemupvlTfzkA/&#10;30uwiPEj8m4j4eC+TtuZMY8Pw+YVlNAg/+I/97vN84sX+H0mX6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sfSzBAAAA3AAAAA8AAAAAAAAAAAAAAAAAmAIAAGRycy9kb3du&#10;cmV2LnhtbFBLBQYAAAAABAAEAPUAAACGAwAAAAA=&#10;" fillcolor="#bbe0e3">
              <v:fill opacity="0"/>
            </v:shape>
            <v:shape id="AutoShape 259" o:spid="_x0000_s1038" type="#_x0000_t69" style="position:absolute;left:38525;top:3771;width:3766;height:161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CbMMA&#10;AADcAAAADwAAAGRycy9kb3ducmV2LnhtbESPQWsCQQyF74X+hyFCb3VWD7asjqIFoeChrXrxFnbS&#10;3aU7mWEm1e2/bw6F3hLey3tfVpsxDOZKufSRHcymFRjiJvqeWwfn0/7xGUwRZI9DZHLwQwU26/u7&#10;FdY+3viDrkdpjYZwqdFBJ5Jqa0vTUcAyjYlYtc+YA4quubU+403Dw2DnVbWwAXvWhg4TvXTUfB2/&#10;g4Ph6SDJI+b3zPutpLdwOe/mzj1Mxu0SjNAo/+a/61ev+DPF12d0Ar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9CbMMAAADcAAAADwAAAAAAAAAAAAAAAACYAgAAZHJzL2Rv&#10;d25yZXYueG1sUEsFBgAAAAAEAAQA9QAAAIgDAAAAAA==&#10;" fillcolor="#bbe0e3">
              <v:fill opacity="0"/>
            </v:shape>
            <v:rect id="Rectangle 260" o:spid="_x0000_s1039" style="position:absolute;left:42672;top:2692;width:6477;height:325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AQsEA&#10;AADcAAAADwAAAGRycy9kb3ducmV2LnhtbERPS2vCQBC+F/wPywi91U2kSEldRUWpR5/Q45CdJrG7&#10;szG7xtRf7woFb/PxPWc87awRLTW+cqwgHSQgiHOnKy4UHPartw8QPiBrNI5JwR95mE56L2PMtLvy&#10;ltpdKEQMYZ+hgjKEOpPS5yVZ9ANXE0fuxzUWQ4RNIXWD1xhujRwmyUharDg2lFjToqT8d3exCvRX&#10;uzT8fjan9WE1P27oVn+fT0q99rvZJ4hAXXiK/91rHeenKTyeiRfIy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gELBAAAA3AAAAA8AAAAAAAAAAAAAAAAAmAIAAGRycy9kb3du&#10;cmV2LnhtbFBLBQYAAAAABAAEAPUAAACGAwAAAAA=&#10;" fillcolor="#bbe0e3">
              <v:fill opacity="0"/>
              <v:textbox inset="1.80339mm,.90169mm,1.80339mm,.90169mm">
                <w:txbxContent>
                  <w:p w14:paraId="7FD8467D"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r w:rsidRPr="006F2CC1">
                      <w:rPr>
                        <w:rFonts w:ascii="Arial" w:hAnsi="Arial" w:cs="宋体" w:hint="eastAsia"/>
                        <w:color w:val="000000"/>
                        <w:sz w:val="20"/>
                        <w:szCs w:val="28"/>
                        <w:lang w:val="zh-CN"/>
                      </w:rPr>
                      <w:t>物理仪器</w:t>
                    </w:r>
                  </w:p>
                </w:txbxContent>
              </v:textbox>
            </v:rect>
            <v:rect id="Rectangle 261" o:spid="_x0000_s1040" style="position:absolute;left:8001;width:33147;height:150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KI8MA&#10;AADcAAAADwAAAGRycy9kb3ducmV2LnhtbERP32vCMBB+H/g/hBvsbaYKm9IZZQ4GgjC1brLHo7k1&#10;Zc2lNLHG/94Igm/38f282SLaRvTU+dqxgtEwA0FcOl1zpeB7//k8BeEDssbGMSk4k4fFfPAww1y7&#10;E++oL0IlUgj7HBWYENpcSl8asuiHriVO3J/rLIYEu0rqDk8p3DZynGWv0mLNqcFgSx+Gyv/iaBUU&#10;P6vd5KXafMXN9vfQm3Us5GGp1NNjfH8DESiGu/jmXuk0fzSG6zPpAj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wKI8MAAADcAAAADwAAAAAAAAAAAAAAAACYAgAAZHJzL2Rv&#10;d25yZXYueG1sUEsFBgAAAAAEAAQA9QAAAIgDAAAAAA==&#10;" fillcolor="#bbe0e3">
              <v:fill opacity="0"/>
              <v:stroke dashstyle="longDash"/>
              <v:textbox inset="1.80339mm,.90169mm,1.80339mm,.90169mm">
                <w:txbxContent>
                  <w:p w14:paraId="728576CC" w14:textId="77777777" w:rsidR="003C16DD" w:rsidRPr="006F2CC1" w:rsidRDefault="003C16DD" w:rsidP="00C402AA">
                    <w:pPr>
                      <w:autoSpaceDE w:val="0"/>
                      <w:autoSpaceDN w:val="0"/>
                      <w:adjustRightInd w:val="0"/>
                      <w:spacing w:line="240" w:lineRule="auto"/>
                      <w:ind w:firstLineChars="0" w:firstLine="0"/>
                      <w:jc w:val="center"/>
                      <w:rPr>
                        <w:rFonts w:ascii="Arial" w:hAnsi="Arial" w:cs="宋体"/>
                        <w:color w:val="000000"/>
                        <w:sz w:val="20"/>
                        <w:szCs w:val="28"/>
                        <w:lang w:val="zh-CN"/>
                      </w:rPr>
                    </w:pPr>
                  </w:p>
                </w:txbxContent>
              </v:textbox>
            </v:rect>
            <w10:wrap type="none"/>
            <w10:anchorlock/>
          </v:group>
        </w:pict>
      </w:r>
    </w:p>
    <w:p w14:paraId="4F9ECC4E" w14:textId="77777777" w:rsidR="003929D4" w:rsidRPr="00F14C29" w:rsidRDefault="003929D4" w:rsidP="003929D4">
      <w:pPr>
        <w:widowControl/>
        <w:ind w:firstLineChars="150" w:firstLine="315"/>
        <w:jc w:val="left"/>
        <w:rPr>
          <w:rFonts w:ascii="宋体" w:hAnsi="宋体" w:cs="Arial"/>
          <w:kern w:val="0"/>
          <w:szCs w:val="21"/>
        </w:rPr>
      </w:pPr>
      <w:r w:rsidRPr="00F14C29">
        <w:rPr>
          <w:rFonts w:ascii="宋体" w:hAnsi="宋体" w:cs="Arial" w:hint="eastAsia"/>
          <w:kern w:val="0"/>
          <w:szCs w:val="21"/>
        </w:rPr>
        <w:t>远程实验用户通过</w:t>
      </w:r>
      <w:r w:rsidRPr="00F14C29">
        <w:rPr>
          <w:rFonts w:ascii="宋体" w:hAnsi="宋体" w:cs="Arial"/>
          <w:kern w:val="0"/>
          <w:szCs w:val="21"/>
        </w:rPr>
        <w:t>PC</w:t>
      </w:r>
      <w:r w:rsidRPr="00F14C29">
        <w:rPr>
          <w:rFonts w:ascii="宋体" w:hAnsi="宋体" w:cs="Arial" w:hint="eastAsia"/>
          <w:kern w:val="0"/>
          <w:szCs w:val="21"/>
        </w:rPr>
        <w:t>机登录进人</w:t>
      </w:r>
      <w:r w:rsidRPr="00F14C29">
        <w:rPr>
          <w:rFonts w:ascii="宋体" w:hAnsi="宋体" w:cs="Arial"/>
          <w:kern w:val="0"/>
          <w:szCs w:val="21"/>
        </w:rPr>
        <w:t>Internet,</w:t>
      </w:r>
      <w:r w:rsidRPr="00F14C29">
        <w:rPr>
          <w:rFonts w:ascii="宋体" w:hAnsi="宋体" w:cs="Arial" w:hint="eastAsia"/>
          <w:kern w:val="0"/>
          <w:szCs w:val="21"/>
        </w:rPr>
        <w:t>利用</w:t>
      </w:r>
      <w:r w:rsidRPr="00F14C29">
        <w:rPr>
          <w:rFonts w:ascii="宋体" w:hAnsi="宋体" w:cs="Arial"/>
          <w:kern w:val="0"/>
          <w:szCs w:val="21"/>
        </w:rPr>
        <w:t>Web</w:t>
      </w:r>
      <w:r w:rsidRPr="00F14C29">
        <w:rPr>
          <w:rFonts w:ascii="宋体" w:hAnsi="宋体" w:cs="Arial" w:hint="eastAsia"/>
          <w:kern w:val="0"/>
          <w:szCs w:val="21"/>
        </w:rPr>
        <w:t>浏览器访问虚拟实验室站点</w:t>
      </w:r>
      <w:r w:rsidRPr="00F14C29">
        <w:rPr>
          <w:rFonts w:ascii="宋体" w:hAnsi="宋体" w:cs="Arial"/>
          <w:kern w:val="0"/>
          <w:szCs w:val="21"/>
        </w:rPr>
        <w:t>,</w:t>
      </w:r>
      <w:r w:rsidRPr="00F14C29">
        <w:rPr>
          <w:rFonts w:ascii="宋体" w:hAnsi="宋体" w:cs="Arial" w:hint="eastAsia"/>
          <w:kern w:val="0"/>
          <w:szCs w:val="21"/>
        </w:rPr>
        <w:t>通虚拟实验过虚拟实验室管理系统进人虚拟实验室</w:t>
      </w:r>
      <w:r w:rsidRPr="00F14C29">
        <w:rPr>
          <w:rFonts w:ascii="宋体" w:hAnsi="宋体" w:cs="Arial"/>
          <w:kern w:val="0"/>
          <w:szCs w:val="21"/>
        </w:rPr>
        <w:t xml:space="preserve">, </w:t>
      </w:r>
      <w:r w:rsidRPr="00F14C29">
        <w:rPr>
          <w:rFonts w:ascii="宋体" w:hAnsi="宋体" w:cs="Arial" w:hint="eastAsia"/>
          <w:kern w:val="0"/>
          <w:szCs w:val="21"/>
        </w:rPr>
        <w:t>选择相应的实验项目后进人虚拟仪器控制台。通过虚拟仪器控制面板发出实验操作指令、输</w:t>
      </w:r>
      <w:r w:rsidR="00DE664F" w:rsidRPr="00F14C29">
        <w:rPr>
          <w:rFonts w:ascii="宋体" w:hAnsi="宋体" w:cs="Arial" w:hint="eastAsia"/>
          <w:kern w:val="0"/>
          <w:szCs w:val="21"/>
        </w:rPr>
        <w:t>入</w:t>
      </w:r>
      <w:r w:rsidRPr="00F14C29">
        <w:rPr>
          <w:rFonts w:ascii="宋体" w:hAnsi="宋体" w:cs="Arial" w:hint="eastAsia"/>
          <w:kern w:val="0"/>
          <w:szCs w:val="21"/>
        </w:rPr>
        <w:t>实验参数</w:t>
      </w:r>
      <w:r w:rsidRPr="00F14C29">
        <w:rPr>
          <w:rFonts w:ascii="宋体" w:hAnsi="宋体" w:cs="Arial"/>
          <w:kern w:val="0"/>
          <w:szCs w:val="21"/>
        </w:rPr>
        <w:t xml:space="preserve">, </w:t>
      </w:r>
      <w:r w:rsidRPr="00F14C29">
        <w:rPr>
          <w:rFonts w:ascii="宋体" w:hAnsi="宋体" w:cs="Arial" w:hint="eastAsia"/>
          <w:kern w:val="0"/>
          <w:szCs w:val="21"/>
        </w:rPr>
        <w:t>虚拟仪器向物理仪器传输操作指令及实验参数</w:t>
      </w:r>
      <w:r w:rsidRPr="00F14C29">
        <w:rPr>
          <w:rFonts w:ascii="宋体" w:hAnsi="宋体" w:cs="Arial"/>
          <w:kern w:val="0"/>
          <w:szCs w:val="21"/>
        </w:rPr>
        <w:t xml:space="preserve">, </w:t>
      </w:r>
      <w:r w:rsidRPr="00F14C29">
        <w:rPr>
          <w:rFonts w:ascii="宋体" w:hAnsi="宋体" w:cs="Arial" w:hint="eastAsia"/>
          <w:kern w:val="0"/>
          <w:szCs w:val="21"/>
        </w:rPr>
        <w:t>物理仪器接收指令和参数后执行操作</w:t>
      </w:r>
      <w:r w:rsidRPr="00F14C29">
        <w:rPr>
          <w:rFonts w:ascii="宋体" w:hAnsi="宋体" w:cs="Arial"/>
          <w:kern w:val="0"/>
          <w:szCs w:val="21"/>
        </w:rPr>
        <w:t xml:space="preserve">, </w:t>
      </w:r>
      <w:r w:rsidRPr="00F14C29">
        <w:rPr>
          <w:rFonts w:ascii="宋体" w:hAnsi="宋体" w:cs="Arial" w:hint="eastAsia"/>
          <w:kern w:val="0"/>
          <w:szCs w:val="21"/>
        </w:rPr>
        <w:t>完成相应的实验内容最后将实验所获得的数据通过虚拟仪器、计算机网络返回到远程实验用户</w:t>
      </w:r>
      <w:r w:rsidRPr="00F14C29">
        <w:rPr>
          <w:rFonts w:ascii="宋体" w:hAnsi="宋体" w:cs="Arial"/>
          <w:kern w:val="0"/>
          <w:szCs w:val="21"/>
        </w:rPr>
        <w:t xml:space="preserve">, </w:t>
      </w:r>
      <w:r w:rsidRPr="00F14C29">
        <w:rPr>
          <w:rFonts w:ascii="宋体" w:hAnsi="宋体" w:cs="Arial" w:hint="eastAsia"/>
          <w:kern w:val="0"/>
          <w:szCs w:val="21"/>
        </w:rPr>
        <w:t>用户既可以自行分析处理这些数据</w:t>
      </w:r>
      <w:r w:rsidRPr="00F14C29">
        <w:rPr>
          <w:rFonts w:ascii="宋体" w:hAnsi="宋体" w:cs="Arial"/>
          <w:kern w:val="0"/>
          <w:szCs w:val="21"/>
        </w:rPr>
        <w:t xml:space="preserve">, </w:t>
      </w:r>
      <w:r w:rsidRPr="00F14C29">
        <w:rPr>
          <w:rFonts w:ascii="宋体" w:hAnsi="宋体" w:cs="Arial" w:hint="eastAsia"/>
          <w:kern w:val="0"/>
          <w:szCs w:val="21"/>
        </w:rPr>
        <w:t>也可将数据直接交给虚拟实验室的数据处理系统进行分析处理。</w:t>
      </w:r>
    </w:p>
    <w:p w14:paraId="1A10B371" w14:textId="77777777" w:rsidR="003929D4" w:rsidRPr="00F14C29" w:rsidRDefault="003929D4" w:rsidP="003929D4">
      <w:pPr>
        <w:pStyle w:val="4"/>
        <w:rPr>
          <w:rFonts w:ascii="宋体" w:hAnsi="宋体" w:cs="Arial"/>
          <w:b w:val="0"/>
          <w:bCs w:val="0"/>
          <w:kern w:val="0"/>
          <w:sz w:val="24"/>
          <w:szCs w:val="24"/>
        </w:rPr>
      </w:pPr>
      <w:bookmarkStart w:id="182" w:name="_Toc330477545"/>
      <w:r w:rsidRPr="00F14C29">
        <w:rPr>
          <w:rFonts w:ascii="宋体" w:hAnsi="宋体" w:cs="Arial" w:hint="eastAsia"/>
          <w:b w:val="0"/>
          <w:kern w:val="0"/>
          <w:sz w:val="24"/>
          <w:szCs w:val="24"/>
        </w:rPr>
        <w:t>6.3.3.3系统功能设计</w:t>
      </w:r>
      <w:bookmarkEnd w:id="182"/>
    </w:p>
    <w:p w14:paraId="0DC0A722" w14:textId="77777777" w:rsidR="003929D4" w:rsidRPr="00F14C29" w:rsidRDefault="003929D4" w:rsidP="003929D4">
      <w:pPr>
        <w:ind w:firstLine="420"/>
        <w:rPr>
          <w:rFonts w:ascii="宋体" w:hAnsi="宋体" w:cs="Arial"/>
          <w:kern w:val="0"/>
          <w:szCs w:val="21"/>
        </w:rPr>
      </w:pPr>
      <w:r w:rsidRPr="00F14C29">
        <w:rPr>
          <w:rFonts w:ascii="宋体" w:hAnsi="宋体" w:cs="Arial" w:hint="eastAsia"/>
          <w:kern w:val="0"/>
          <w:szCs w:val="21"/>
        </w:rPr>
        <w:t>在</w:t>
      </w:r>
      <w:r w:rsidR="00D93AA5">
        <w:rPr>
          <w:rFonts w:ascii="宋体" w:hAnsi="宋体" w:cs="Arial" w:hint="eastAsia"/>
          <w:kern w:val="0"/>
          <w:szCs w:val="21"/>
        </w:rPr>
        <w:t>本</w:t>
      </w:r>
      <w:r w:rsidRPr="00F14C29">
        <w:rPr>
          <w:rFonts w:ascii="宋体" w:hAnsi="宋体" w:cs="Arial" w:hint="eastAsia"/>
          <w:kern w:val="0"/>
          <w:szCs w:val="21"/>
        </w:rPr>
        <w:t>智慧校园建设中，由于未来的教学任务涉及众多的实训和职业技能认证，所以对于虚拟实验室的建设还是很有必要的。</w:t>
      </w:r>
    </w:p>
    <w:p w14:paraId="32D875DB" w14:textId="77777777" w:rsidR="003929D4" w:rsidRPr="00F14C29" w:rsidRDefault="003929D4" w:rsidP="003929D4">
      <w:pPr>
        <w:ind w:firstLine="420"/>
        <w:rPr>
          <w:rFonts w:ascii="宋体" w:hAnsi="宋体" w:cs="Arial"/>
          <w:kern w:val="0"/>
          <w:szCs w:val="21"/>
        </w:rPr>
      </w:pPr>
      <w:r w:rsidRPr="00F14C29">
        <w:rPr>
          <w:rFonts w:ascii="宋体" w:hAnsi="宋体" w:cs="Arial" w:hint="eastAsia"/>
          <w:kern w:val="0"/>
          <w:szCs w:val="21"/>
        </w:rPr>
        <w:t>在智慧校园的虚拟实验室建设过程中，可以按学科分类来进行功能模块设计，针对具体的业务应用可以涉及以下几个方面，</w:t>
      </w:r>
    </w:p>
    <w:p w14:paraId="352E165F" w14:textId="77777777" w:rsidR="003929D4" w:rsidRPr="00F14C29" w:rsidRDefault="003929D4" w:rsidP="003929D4">
      <w:pPr>
        <w:ind w:firstLine="422"/>
        <w:rPr>
          <w:rFonts w:ascii="宋体" w:hAnsi="宋体" w:cs="Arial"/>
          <w:kern w:val="0"/>
          <w:szCs w:val="21"/>
        </w:rPr>
      </w:pPr>
      <w:r w:rsidRPr="00F14C29">
        <w:rPr>
          <w:rFonts w:ascii="宋体" w:hAnsi="宋体" w:cs="Arial"/>
          <w:b/>
          <w:kern w:val="0"/>
          <w:szCs w:val="21"/>
        </w:rPr>
        <w:t>1</w:t>
      </w:r>
      <w:r w:rsidRPr="00F14C29">
        <w:rPr>
          <w:rFonts w:ascii="宋体" w:hAnsi="宋体" w:cs="Arial" w:hint="eastAsia"/>
          <w:b/>
          <w:kern w:val="0"/>
          <w:szCs w:val="21"/>
        </w:rPr>
        <w:t>．网络服务。</w:t>
      </w:r>
      <w:r w:rsidRPr="00F14C29">
        <w:rPr>
          <w:rFonts w:ascii="宋体" w:hAnsi="宋体" w:cs="Arial" w:hint="eastAsia"/>
          <w:kern w:val="0"/>
          <w:szCs w:val="21"/>
        </w:rPr>
        <w:t>用户通过网络注册个人信息并经过验证后登录虚拟实验系统。登录该系</w:t>
      </w:r>
      <w:r w:rsidRPr="00F14C29">
        <w:rPr>
          <w:rFonts w:ascii="宋体" w:hAnsi="宋体" w:cs="Arial" w:hint="eastAsia"/>
          <w:kern w:val="0"/>
          <w:szCs w:val="21"/>
        </w:rPr>
        <w:lastRenderedPageBreak/>
        <w:t>统后学生可自主选择将要进行的实验，并根据实际需要获得相关的</w:t>
      </w:r>
      <w:hyperlink r:id="rId90" w:history="1">
        <w:r w:rsidRPr="00F14C29">
          <w:rPr>
            <w:rFonts w:ascii="宋体" w:hAnsi="宋体" w:cs="Arial" w:hint="eastAsia"/>
            <w:kern w:val="0"/>
            <w:szCs w:val="21"/>
          </w:rPr>
          <w:t>指导</w:t>
        </w:r>
      </w:hyperlink>
      <w:r w:rsidRPr="00F14C29">
        <w:rPr>
          <w:rFonts w:ascii="宋体" w:hAnsi="宋体" w:cs="Arial" w:hint="eastAsia"/>
          <w:kern w:val="0"/>
          <w:szCs w:val="21"/>
        </w:rPr>
        <w:t>。</w:t>
      </w:r>
    </w:p>
    <w:p w14:paraId="441CFCC0" w14:textId="77777777" w:rsidR="003929D4" w:rsidRPr="00F14C29" w:rsidRDefault="003929D4" w:rsidP="003929D4">
      <w:pPr>
        <w:ind w:firstLine="422"/>
        <w:rPr>
          <w:rFonts w:ascii="宋体" w:hAnsi="宋体" w:cs="Arial"/>
          <w:kern w:val="0"/>
          <w:szCs w:val="21"/>
        </w:rPr>
      </w:pPr>
      <w:r w:rsidRPr="00F14C29">
        <w:rPr>
          <w:rFonts w:ascii="宋体" w:hAnsi="宋体" w:cs="Arial"/>
          <w:b/>
          <w:kern w:val="0"/>
          <w:szCs w:val="21"/>
        </w:rPr>
        <w:t>2</w:t>
      </w:r>
      <w:r w:rsidRPr="00F14C29">
        <w:rPr>
          <w:rFonts w:ascii="宋体" w:hAnsi="宋体" w:cs="Arial" w:hint="eastAsia"/>
          <w:b/>
          <w:kern w:val="0"/>
          <w:szCs w:val="21"/>
        </w:rPr>
        <w:t>．仿真实验。</w:t>
      </w:r>
      <w:r w:rsidRPr="00F14C29">
        <w:rPr>
          <w:rFonts w:ascii="宋体" w:hAnsi="宋体" w:cs="Arial" w:hint="eastAsia"/>
          <w:kern w:val="0"/>
          <w:szCs w:val="21"/>
        </w:rPr>
        <w:t>采用计算机仿真技术来构建实验模型，设计出用于测试的虚拟仪器设备、实验线路或回路、实验元器件或构件库、判别实验效果的评价标准等。用户选择相关的仿真实验以后，根据提示进行相关的操作，观察实验现象并记录实验结果。在业务呈现上可以涉及以下几个方面，</w:t>
      </w:r>
    </w:p>
    <w:p w14:paraId="27191B1B" w14:textId="77777777" w:rsidR="003929D4" w:rsidRPr="00A24F24" w:rsidRDefault="003929D4" w:rsidP="003929D4">
      <w:pPr>
        <w:ind w:firstLine="420"/>
        <w:rPr>
          <w:rFonts w:ascii="宋体"/>
          <w:szCs w:val="21"/>
        </w:rPr>
      </w:pPr>
      <w:r w:rsidRPr="00A24F24">
        <w:rPr>
          <w:rFonts w:ascii="宋体" w:hAnsi="宋体" w:hint="eastAsia"/>
          <w:szCs w:val="21"/>
        </w:rPr>
        <w:t>1）三维的立体环境</w:t>
      </w:r>
    </w:p>
    <w:p w14:paraId="0931ADFC" w14:textId="77777777" w:rsidR="003929D4" w:rsidRPr="00A24F24" w:rsidRDefault="003929D4" w:rsidP="003929D4">
      <w:pPr>
        <w:ind w:firstLine="420"/>
        <w:rPr>
          <w:rFonts w:ascii="宋体"/>
          <w:szCs w:val="21"/>
        </w:rPr>
      </w:pPr>
      <w:r w:rsidRPr="00A24F24">
        <w:rPr>
          <w:rFonts w:ascii="宋体" w:hAnsi="宋体" w:hint="eastAsia"/>
          <w:szCs w:val="21"/>
        </w:rPr>
        <w:t>虚拟实验环境是利用计算机建立的三维的模拟实验场景。在三维实验场景中能够从不同的视角观察一个实验对象。并且能够事先设置多个焦点视角，用户可以直接在这些视角之间做切换。</w:t>
      </w:r>
    </w:p>
    <w:p w14:paraId="51EC417C" w14:textId="77777777" w:rsidR="003929D4" w:rsidRPr="00A24F24" w:rsidRDefault="000F1519" w:rsidP="003929D4">
      <w:pPr>
        <w:ind w:firstLine="420"/>
        <w:rPr>
          <w:rFonts w:ascii="宋体"/>
          <w:szCs w:val="21"/>
        </w:rPr>
      </w:pPr>
      <w:r>
        <w:rPr>
          <w:rFonts w:ascii="宋体"/>
          <w:noProof/>
          <w:szCs w:val="21"/>
        </w:rPr>
        <w:drawing>
          <wp:inline distT="0" distB="0" distL="0" distR="0" wp14:anchorId="11B74045" wp14:editId="3E295C01">
            <wp:extent cx="4389788" cy="2905125"/>
            <wp:effectExtent l="0" t="0" r="0" b="0"/>
            <wp:docPr id="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91" cstate="print"/>
                    <a:srcRect/>
                    <a:stretch>
                      <a:fillRect/>
                    </a:stretch>
                  </pic:blipFill>
                  <pic:spPr bwMode="auto">
                    <a:xfrm>
                      <a:off x="0" y="0"/>
                      <a:ext cx="4389788" cy="2905125"/>
                    </a:xfrm>
                    <a:prstGeom prst="rect">
                      <a:avLst/>
                    </a:prstGeom>
                    <a:noFill/>
                    <a:ln w="9525">
                      <a:noFill/>
                      <a:miter lim="800000"/>
                      <a:headEnd/>
                      <a:tailEnd/>
                    </a:ln>
                  </pic:spPr>
                </pic:pic>
              </a:graphicData>
            </a:graphic>
          </wp:inline>
        </w:drawing>
      </w:r>
    </w:p>
    <w:p w14:paraId="6F9920F0" w14:textId="77777777" w:rsidR="003929D4" w:rsidRPr="00A24F24" w:rsidRDefault="003929D4" w:rsidP="003929D4">
      <w:pPr>
        <w:ind w:firstLine="420"/>
        <w:rPr>
          <w:rFonts w:ascii="宋体"/>
          <w:szCs w:val="21"/>
        </w:rPr>
      </w:pPr>
      <w:r w:rsidRPr="00A24F24">
        <w:rPr>
          <w:rFonts w:ascii="宋体" w:hAnsi="宋体" w:hint="eastAsia"/>
          <w:bCs/>
          <w:szCs w:val="21"/>
        </w:rPr>
        <w:t>2）可视化的实验对象</w:t>
      </w:r>
    </w:p>
    <w:p w14:paraId="609190CB" w14:textId="77777777" w:rsidR="003929D4" w:rsidRPr="00A24F24" w:rsidRDefault="003929D4" w:rsidP="003929D4">
      <w:pPr>
        <w:ind w:firstLine="420"/>
        <w:rPr>
          <w:rFonts w:ascii="宋体"/>
          <w:szCs w:val="21"/>
        </w:rPr>
      </w:pPr>
      <w:r w:rsidRPr="00A24F24">
        <w:rPr>
          <w:rFonts w:ascii="宋体" w:hAnsi="宋体" w:hint="eastAsia"/>
          <w:szCs w:val="21"/>
        </w:rPr>
        <w:t>每一个实验对象都由可视化的三维物体来代表，对象是实际物体的仿真。交互通过这些可视化的实验对象来完成。实验对象的设计有效地突出实验目标及相关场景的详细描绘，对于实验目标以外的场景以抽象描绘为主。</w:t>
      </w:r>
    </w:p>
    <w:p w14:paraId="4B6CB475" w14:textId="77777777" w:rsidR="003929D4" w:rsidRPr="00A24F24" w:rsidRDefault="000F1519" w:rsidP="003929D4">
      <w:pPr>
        <w:ind w:firstLine="420"/>
        <w:rPr>
          <w:rFonts w:ascii="宋体"/>
          <w:szCs w:val="21"/>
        </w:rPr>
      </w:pPr>
      <w:r>
        <w:rPr>
          <w:rFonts w:ascii="宋体"/>
          <w:noProof/>
          <w:szCs w:val="21"/>
        </w:rPr>
        <w:lastRenderedPageBreak/>
        <w:drawing>
          <wp:inline distT="0" distB="0" distL="0" distR="0" wp14:anchorId="53BB610A" wp14:editId="56868BD5">
            <wp:extent cx="4424091" cy="3648075"/>
            <wp:effectExtent l="19050" t="19050" r="0" b="0"/>
            <wp:docPr id="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92" cstate="print"/>
                    <a:srcRect/>
                    <a:stretch>
                      <a:fillRect/>
                    </a:stretch>
                  </pic:blipFill>
                  <pic:spPr bwMode="auto">
                    <a:xfrm>
                      <a:off x="0" y="0"/>
                      <a:ext cx="4424091" cy="3648075"/>
                    </a:xfrm>
                    <a:prstGeom prst="rect">
                      <a:avLst/>
                    </a:prstGeom>
                    <a:noFill/>
                    <a:ln w="3175" cmpd="sng">
                      <a:solidFill>
                        <a:srgbClr val="000000"/>
                      </a:solidFill>
                      <a:miter lim="800000"/>
                      <a:headEnd/>
                      <a:tailEnd/>
                    </a:ln>
                    <a:effectLst/>
                  </pic:spPr>
                </pic:pic>
              </a:graphicData>
            </a:graphic>
          </wp:inline>
        </w:drawing>
      </w:r>
    </w:p>
    <w:p w14:paraId="2453B7E2" w14:textId="77777777" w:rsidR="003929D4" w:rsidRPr="00A24F24" w:rsidRDefault="003929D4" w:rsidP="003929D4">
      <w:pPr>
        <w:ind w:firstLine="420"/>
        <w:rPr>
          <w:rFonts w:ascii="宋体"/>
          <w:szCs w:val="21"/>
        </w:rPr>
      </w:pPr>
      <w:r w:rsidRPr="00A24F24">
        <w:rPr>
          <w:rFonts w:ascii="宋体" w:hAnsi="宋体" w:hint="eastAsia"/>
          <w:bCs/>
          <w:szCs w:val="21"/>
        </w:rPr>
        <w:t>3）可视化交互</w:t>
      </w:r>
    </w:p>
    <w:p w14:paraId="3AC2289A" w14:textId="77777777" w:rsidR="003929D4" w:rsidRPr="00A24F24" w:rsidRDefault="003929D4" w:rsidP="003929D4">
      <w:pPr>
        <w:ind w:firstLine="420"/>
        <w:rPr>
          <w:rFonts w:ascii="宋体"/>
          <w:szCs w:val="21"/>
        </w:rPr>
      </w:pPr>
      <w:r w:rsidRPr="00A24F24">
        <w:rPr>
          <w:rFonts w:ascii="宋体" w:hAnsi="宋体" w:hint="eastAsia"/>
          <w:szCs w:val="21"/>
        </w:rPr>
        <w:t>虚拟实验对象同用户之间可以通过点击或者拖曳操作进行交互。</w:t>
      </w:r>
    </w:p>
    <w:p w14:paraId="459C6B12" w14:textId="77777777" w:rsidR="003929D4" w:rsidRPr="00A24F24" w:rsidRDefault="000F1519" w:rsidP="00F14C29">
      <w:pPr>
        <w:ind w:firstLine="480"/>
        <w:rPr>
          <w:rFonts w:ascii="宋体"/>
          <w:sz w:val="24"/>
          <w:szCs w:val="24"/>
        </w:rPr>
      </w:pPr>
      <w:r>
        <w:rPr>
          <w:rFonts w:ascii="宋体"/>
          <w:noProof/>
          <w:sz w:val="24"/>
          <w:szCs w:val="24"/>
        </w:rPr>
        <w:drawing>
          <wp:inline distT="0" distB="0" distL="0" distR="0" wp14:anchorId="02AF43FF" wp14:editId="18D04A68">
            <wp:extent cx="4724400" cy="2791691"/>
            <wp:effectExtent l="0" t="0" r="0" b="0"/>
            <wp:docPr id="7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93" cstate="print"/>
                    <a:srcRect/>
                    <a:stretch>
                      <a:fillRect/>
                    </a:stretch>
                  </pic:blipFill>
                  <pic:spPr bwMode="auto">
                    <a:xfrm>
                      <a:off x="0" y="0"/>
                      <a:ext cx="4724400" cy="2791691"/>
                    </a:xfrm>
                    <a:prstGeom prst="rect">
                      <a:avLst/>
                    </a:prstGeom>
                    <a:noFill/>
                    <a:ln w="9525">
                      <a:noFill/>
                      <a:miter lim="800000"/>
                      <a:headEnd/>
                      <a:tailEnd/>
                    </a:ln>
                  </pic:spPr>
                </pic:pic>
              </a:graphicData>
            </a:graphic>
          </wp:inline>
        </w:drawing>
      </w:r>
    </w:p>
    <w:p w14:paraId="1CC46430" w14:textId="77777777" w:rsidR="003929D4" w:rsidRPr="00F14C29" w:rsidRDefault="003929D4" w:rsidP="003929D4">
      <w:pPr>
        <w:ind w:firstLine="422"/>
        <w:rPr>
          <w:rFonts w:ascii="宋体" w:hAnsi="宋体" w:cs="Arial"/>
          <w:kern w:val="0"/>
          <w:szCs w:val="21"/>
        </w:rPr>
      </w:pPr>
      <w:r w:rsidRPr="00F14C29">
        <w:rPr>
          <w:rFonts w:ascii="宋体" w:hAnsi="宋体" w:cs="Arial"/>
          <w:b/>
          <w:kern w:val="0"/>
          <w:szCs w:val="21"/>
        </w:rPr>
        <w:t>3</w:t>
      </w:r>
      <w:r w:rsidRPr="00F14C29">
        <w:rPr>
          <w:rFonts w:ascii="宋体" w:hAnsi="宋体" w:cs="Arial" w:hint="eastAsia"/>
          <w:b/>
          <w:kern w:val="0"/>
          <w:szCs w:val="21"/>
        </w:rPr>
        <w:t>．数据库。</w:t>
      </w:r>
      <w:r w:rsidRPr="00F14C29">
        <w:rPr>
          <w:rFonts w:ascii="宋体" w:hAnsi="宋体" w:cs="Arial" w:hint="eastAsia"/>
          <w:kern w:val="0"/>
          <w:szCs w:val="21"/>
        </w:rPr>
        <w:t>为虚拟实验系统提供相关的数据服务。维护虚拟实验系统的数据信息及用户的相关权限，为仿真实验提供支持。</w:t>
      </w:r>
    </w:p>
    <w:p w14:paraId="35444654" w14:textId="77777777" w:rsidR="003929D4" w:rsidRPr="00F14C29" w:rsidRDefault="003929D4" w:rsidP="003929D4">
      <w:pPr>
        <w:widowControl/>
        <w:ind w:firstLine="420"/>
        <w:jc w:val="left"/>
        <w:rPr>
          <w:rFonts w:ascii="宋体" w:hAnsi="宋体" w:cs="Arial"/>
          <w:kern w:val="0"/>
          <w:szCs w:val="21"/>
        </w:rPr>
      </w:pPr>
      <w:r w:rsidRPr="00F14C29">
        <w:rPr>
          <w:rFonts w:ascii="宋体" w:hAnsi="宋体" w:hint="eastAsia"/>
        </w:rPr>
        <w:t>虚拟实验室增强并扩展了传统的实验教学功能，以前所未有的方式将学生与实验</w:t>
      </w:r>
      <w:r w:rsidRPr="00F14C29">
        <w:rPr>
          <w:rFonts w:ascii="宋体" w:hAnsi="宋体" w:cs="Arial" w:hint="eastAsia"/>
          <w:kern w:val="0"/>
          <w:szCs w:val="21"/>
        </w:rPr>
        <w:t>仪器联系起来，为学生提供了一种崭新的实验方式，在使用虚拟实验室的过程中，如果能把模拟的</w:t>
      </w:r>
      <w:r w:rsidRPr="00F14C29">
        <w:rPr>
          <w:rFonts w:ascii="宋体" w:hAnsi="宋体" w:cs="Arial" w:hint="eastAsia"/>
          <w:kern w:val="0"/>
          <w:szCs w:val="21"/>
        </w:rPr>
        <w:lastRenderedPageBreak/>
        <w:t>与真实的相比较，加强学习者之间的相互合作，并注重激发学习者的兴趣，促使其进行探究，那必将产生巨大的教育价值。</w:t>
      </w:r>
    </w:p>
    <w:p w14:paraId="174AC388" w14:textId="77777777" w:rsidR="003929D4" w:rsidRPr="00A24F24" w:rsidRDefault="003929D4" w:rsidP="003929D4">
      <w:pPr>
        <w:pStyle w:val="3"/>
        <w:spacing w:before="0" w:after="0"/>
      </w:pPr>
      <w:bookmarkStart w:id="183" w:name="_Toc330477546"/>
      <w:r w:rsidRPr="00A24F24">
        <w:rPr>
          <w:rFonts w:hint="eastAsia"/>
        </w:rPr>
        <w:t>6.3.4</w:t>
      </w:r>
      <w:r w:rsidRPr="00A24F24">
        <w:rPr>
          <w:rFonts w:hint="eastAsia"/>
        </w:rPr>
        <w:t>电子考场</w:t>
      </w:r>
      <w:bookmarkEnd w:id="183"/>
    </w:p>
    <w:p w14:paraId="2A3C0908" w14:textId="77777777" w:rsidR="003929D4" w:rsidRPr="00A24F24" w:rsidRDefault="003929D4" w:rsidP="003929D4">
      <w:pPr>
        <w:pStyle w:val="4"/>
        <w:spacing w:before="0" w:after="0"/>
        <w:rPr>
          <w:rFonts w:ascii="宋体" w:hAnsi="宋体"/>
          <w:sz w:val="24"/>
          <w:szCs w:val="24"/>
        </w:rPr>
      </w:pPr>
      <w:bookmarkStart w:id="184" w:name="_Toc330477547"/>
      <w:r w:rsidRPr="00A24F24">
        <w:rPr>
          <w:rFonts w:ascii="宋体" w:hAnsi="宋体" w:hint="eastAsia"/>
          <w:sz w:val="24"/>
          <w:szCs w:val="24"/>
        </w:rPr>
        <w:t>6.3.4.1系统概述</w:t>
      </w:r>
      <w:bookmarkEnd w:id="184"/>
    </w:p>
    <w:p w14:paraId="5C333C77" w14:textId="77777777" w:rsidR="003929D4" w:rsidRPr="00A24F24" w:rsidRDefault="003929D4" w:rsidP="003929D4">
      <w:pPr>
        <w:ind w:firstLine="420"/>
        <w:rPr>
          <w:rFonts w:ascii="宋体"/>
          <w:szCs w:val="21"/>
        </w:rPr>
      </w:pPr>
      <w:r w:rsidRPr="00A24F24">
        <w:rPr>
          <w:rFonts w:ascii="宋体" w:hAnsi="宋体" w:hint="eastAsia"/>
          <w:szCs w:val="21"/>
        </w:rPr>
        <w:t>电子考场是利用电子信息技术、计算机技术、网络技术对考试进行辅助监管和考试人员身份识别的信息管理系统，将考场的信息传送到监考中心存档管理。电子考场前端采用摄像机、身份证识别机等设备进行验证和数据采集，通过网络传输到后端监考管理中心，后端监考中心对不同的使用人员赋予不同的权限，对前端考场考生信息、考试情况、监考教师情况进行检查和监督。当考情发生异常情况时，系统进行报警，并抓拍当时图片，进行语音提示，对后续处理工作提供依据。</w:t>
      </w:r>
    </w:p>
    <w:p w14:paraId="34A382CA" w14:textId="77777777" w:rsidR="003929D4" w:rsidRPr="00A24F24" w:rsidRDefault="003929D4" w:rsidP="003929D4">
      <w:pPr>
        <w:ind w:firstLine="420"/>
        <w:rPr>
          <w:rFonts w:ascii="宋体"/>
          <w:szCs w:val="21"/>
        </w:rPr>
      </w:pPr>
      <w:r w:rsidRPr="00A24F24">
        <w:rPr>
          <w:rFonts w:ascii="宋体" w:hAnsi="宋体" w:hint="eastAsia"/>
          <w:szCs w:val="21"/>
        </w:rPr>
        <w:t>电子考场的布置遵循国家、省教育部门的统一规划标准，原则上校园内</w:t>
      </w:r>
      <w:r w:rsidRPr="00A24F24">
        <w:rPr>
          <w:rFonts w:ascii="宋体" w:hAnsi="宋体"/>
          <w:szCs w:val="21"/>
        </w:rPr>
        <w:t>20%</w:t>
      </w:r>
      <w:r w:rsidRPr="00A24F24">
        <w:rPr>
          <w:rFonts w:ascii="宋体" w:hAnsi="宋体" w:hint="eastAsia"/>
          <w:szCs w:val="21"/>
        </w:rPr>
        <w:t>的电教室要满足电子考场的使用条件</w:t>
      </w:r>
      <w:r w:rsidR="0050483E">
        <w:rPr>
          <w:rFonts w:ascii="宋体" w:hAnsi="宋体" w:hint="eastAsia"/>
          <w:szCs w:val="21"/>
        </w:rPr>
        <w:t>（智能教室约</w:t>
      </w:r>
      <w:r w:rsidR="00AF0A4F">
        <w:rPr>
          <w:rFonts w:ascii="宋体" w:hAnsi="宋体" w:hint="eastAsia"/>
          <w:szCs w:val="21"/>
        </w:rPr>
        <w:t>200</w:t>
      </w:r>
      <w:r w:rsidR="0050483E">
        <w:rPr>
          <w:rFonts w:ascii="宋体" w:hAnsi="宋体" w:hint="eastAsia"/>
          <w:szCs w:val="21"/>
        </w:rPr>
        <w:t>间，则电子考场大约需建设</w:t>
      </w:r>
      <w:r w:rsidR="00AF0A4F">
        <w:rPr>
          <w:rFonts w:ascii="宋体" w:hAnsi="宋体" w:hint="eastAsia"/>
          <w:szCs w:val="21"/>
        </w:rPr>
        <w:t>40</w:t>
      </w:r>
      <w:r w:rsidR="0050483E">
        <w:rPr>
          <w:rFonts w:ascii="宋体" w:hAnsi="宋体" w:hint="eastAsia"/>
          <w:szCs w:val="21"/>
        </w:rPr>
        <w:t>多间）</w:t>
      </w:r>
      <w:r w:rsidRPr="00A24F24">
        <w:rPr>
          <w:rFonts w:ascii="宋体" w:hAnsi="宋体" w:hint="eastAsia"/>
          <w:szCs w:val="21"/>
        </w:rPr>
        <w:t>。电子考场在考试时可以为教学成果检验提供远程监考、作弊取证等服务，平时也可以用于教学示范和教务管理。考场内的监控摄像机采取可拆卸式安装，方便系统维护人员日常维护。</w:t>
      </w:r>
    </w:p>
    <w:p w14:paraId="7FDD45E3" w14:textId="77777777" w:rsidR="003929D4" w:rsidRPr="00A24F24" w:rsidRDefault="003929D4" w:rsidP="003929D4">
      <w:pPr>
        <w:pStyle w:val="4"/>
        <w:spacing w:before="0" w:after="0"/>
        <w:rPr>
          <w:rFonts w:ascii="宋体"/>
          <w:sz w:val="24"/>
          <w:szCs w:val="24"/>
        </w:rPr>
      </w:pPr>
      <w:bookmarkStart w:id="185" w:name="_Toc330477548"/>
      <w:r w:rsidRPr="00A24F24">
        <w:rPr>
          <w:rFonts w:ascii="宋体" w:hAnsi="宋体" w:hint="eastAsia"/>
          <w:sz w:val="24"/>
          <w:szCs w:val="24"/>
        </w:rPr>
        <w:t>6.3.4.2系统结构</w:t>
      </w:r>
      <w:bookmarkEnd w:id="185"/>
    </w:p>
    <w:p w14:paraId="66CF12BE" w14:textId="77777777" w:rsidR="003929D4" w:rsidRPr="00A24F24" w:rsidRDefault="000F1519" w:rsidP="00316BFE">
      <w:pPr>
        <w:ind w:firstLine="420"/>
        <w:jc w:val="center"/>
        <w:rPr>
          <w:rFonts w:ascii="宋体" w:hAnsi="宋体"/>
          <w:b/>
          <w:sz w:val="24"/>
          <w:szCs w:val="24"/>
        </w:rPr>
      </w:pPr>
      <w:r>
        <w:rPr>
          <w:rFonts w:ascii="宋体"/>
          <w:noProof/>
          <w:szCs w:val="21"/>
        </w:rPr>
        <w:drawing>
          <wp:inline distT="0" distB="0" distL="0" distR="0" wp14:anchorId="09C3372D" wp14:editId="21287717">
            <wp:extent cx="4219649" cy="2990850"/>
            <wp:effectExtent l="0" t="0" r="0" b="0"/>
            <wp:docPr id="72" name="图片 2" descr="说明: 交通信号控制系统结构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交通信号控制系统结构图.jpg"/>
                    <pic:cNvPicPr>
                      <a:picLocks noChangeAspect="1" noChangeArrowheads="1"/>
                    </pic:cNvPicPr>
                  </pic:nvPicPr>
                  <pic:blipFill>
                    <a:blip r:embed="rId94" cstate="print"/>
                    <a:srcRect/>
                    <a:stretch>
                      <a:fillRect/>
                    </a:stretch>
                  </pic:blipFill>
                  <pic:spPr bwMode="auto">
                    <a:xfrm>
                      <a:off x="0" y="0"/>
                      <a:ext cx="4219649" cy="2990850"/>
                    </a:xfrm>
                    <a:prstGeom prst="rect">
                      <a:avLst/>
                    </a:prstGeom>
                    <a:noFill/>
                    <a:ln w="9525">
                      <a:noFill/>
                      <a:miter lim="800000"/>
                      <a:headEnd/>
                      <a:tailEnd/>
                    </a:ln>
                  </pic:spPr>
                </pic:pic>
              </a:graphicData>
            </a:graphic>
          </wp:inline>
        </w:drawing>
      </w:r>
    </w:p>
    <w:p w14:paraId="310EF7D6" w14:textId="77777777" w:rsidR="003929D4" w:rsidRPr="00A24F24" w:rsidRDefault="003929D4" w:rsidP="003929D4">
      <w:pPr>
        <w:ind w:firstLine="420"/>
        <w:rPr>
          <w:rFonts w:ascii="宋体" w:hAnsi="宋体"/>
          <w:szCs w:val="21"/>
        </w:rPr>
      </w:pPr>
      <w:r w:rsidRPr="00A24F24">
        <w:rPr>
          <w:rFonts w:ascii="宋体" w:hAnsi="宋体" w:hint="eastAsia"/>
          <w:szCs w:val="21"/>
        </w:rPr>
        <w:t>未来</w:t>
      </w:r>
      <w:r w:rsidR="00D93AA5">
        <w:rPr>
          <w:rFonts w:ascii="宋体" w:hAnsi="宋体" w:hint="eastAsia"/>
          <w:szCs w:val="21"/>
        </w:rPr>
        <w:t>本校</w:t>
      </w:r>
      <w:r w:rsidRPr="00A24F24">
        <w:rPr>
          <w:rFonts w:ascii="宋体" w:hAnsi="宋体" w:hint="eastAsia"/>
          <w:szCs w:val="21"/>
        </w:rPr>
        <w:t>建成之后，除了正常教学培训过程中有大量的考试测验任务，有可能还会承接政府或社会上的一些考试任务，比如：国家公务员考试、计算机技能考试等，电子考场的建</w:t>
      </w:r>
      <w:r w:rsidRPr="00A24F24">
        <w:rPr>
          <w:rFonts w:ascii="宋体" w:hAnsi="宋体" w:hint="eastAsia"/>
          <w:szCs w:val="21"/>
        </w:rPr>
        <w:lastRenderedPageBreak/>
        <w:t>立就很好的满足了这些实际的需求。</w:t>
      </w:r>
    </w:p>
    <w:p w14:paraId="2646AD67" w14:textId="77777777" w:rsidR="003929D4" w:rsidRPr="00A24F24" w:rsidRDefault="003929D4" w:rsidP="003929D4">
      <w:pPr>
        <w:ind w:firstLine="420"/>
        <w:rPr>
          <w:rFonts w:ascii="宋体" w:hAnsi="宋体"/>
          <w:szCs w:val="21"/>
        </w:rPr>
      </w:pPr>
      <w:r w:rsidRPr="00A24F24">
        <w:rPr>
          <w:rFonts w:ascii="宋体" w:hAnsi="宋体" w:hint="eastAsia"/>
          <w:szCs w:val="21"/>
        </w:rPr>
        <w:t>电子考场在系统建设中，前端的一些采集和监控设备与智慧校园中的其他一些系统会出现交集，比如：交互式多媒体智能教室等，所以，我们建设的基本原则还是统一标准，按需投入，资源利用最大化，避免重复建设。</w:t>
      </w:r>
    </w:p>
    <w:p w14:paraId="00770809" w14:textId="77777777" w:rsidR="003929D4" w:rsidRPr="00A24F24" w:rsidRDefault="003929D4" w:rsidP="003929D4">
      <w:pPr>
        <w:pStyle w:val="4"/>
        <w:spacing w:before="0" w:after="0"/>
        <w:rPr>
          <w:rFonts w:ascii="宋体"/>
          <w:szCs w:val="21"/>
        </w:rPr>
      </w:pPr>
      <w:bookmarkStart w:id="186" w:name="_Toc330477549"/>
      <w:r w:rsidRPr="00A24F24">
        <w:rPr>
          <w:rFonts w:ascii="宋体" w:hAnsi="宋体" w:hint="eastAsia"/>
          <w:sz w:val="24"/>
          <w:szCs w:val="24"/>
        </w:rPr>
        <w:t>6.4.3.3系统功能</w:t>
      </w:r>
      <w:bookmarkEnd w:id="186"/>
    </w:p>
    <w:p w14:paraId="717BFCE9" w14:textId="77777777" w:rsidR="003929D4" w:rsidRPr="00A24F24" w:rsidRDefault="003929D4" w:rsidP="003929D4">
      <w:pPr>
        <w:ind w:firstLine="420"/>
        <w:rPr>
          <w:rFonts w:ascii="宋体"/>
          <w:szCs w:val="21"/>
        </w:rPr>
      </w:pPr>
      <w:r w:rsidRPr="00A24F24">
        <w:rPr>
          <w:rFonts w:ascii="宋体" w:hAnsi="宋体"/>
          <w:szCs w:val="21"/>
        </w:rPr>
        <w:t>1</w:t>
      </w:r>
      <w:r w:rsidRPr="00A24F24">
        <w:rPr>
          <w:rFonts w:ascii="宋体" w:hAnsi="宋体" w:hint="eastAsia"/>
          <w:szCs w:val="21"/>
        </w:rPr>
        <w:t>）身份认证系统</w:t>
      </w:r>
    </w:p>
    <w:p w14:paraId="3CA266F7" w14:textId="77777777" w:rsidR="003929D4" w:rsidRPr="00A24F24" w:rsidRDefault="003929D4" w:rsidP="003929D4">
      <w:pPr>
        <w:ind w:firstLine="420"/>
        <w:rPr>
          <w:rFonts w:ascii="宋体"/>
          <w:szCs w:val="21"/>
        </w:rPr>
      </w:pPr>
      <w:r w:rsidRPr="00A24F24">
        <w:rPr>
          <w:rFonts w:ascii="宋体" w:hAnsi="宋体" w:hint="eastAsia"/>
          <w:szCs w:val="21"/>
        </w:rPr>
        <w:t>系统采用第二代身份证和准考证二维码识别认证，对考试者报名前信息录入、考试时的信息审核、考试后的信息发布进行认证管理以及对监考老师的身份认证管理。</w:t>
      </w:r>
    </w:p>
    <w:p w14:paraId="3D54DB89" w14:textId="77777777" w:rsidR="003929D4" w:rsidRPr="00A24F24" w:rsidRDefault="003929D4" w:rsidP="00C402AA">
      <w:pPr>
        <w:ind w:firstLine="420"/>
        <w:rPr>
          <w:rFonts w:ascii="宋体" w:hAnsi="宋体"/>
          <w:szCs w:val="21"/>
        </w:rPr>
      </w:pPr>
      <w:r w:rsidRPr="00A24F24">
        <w:rPr>
          <w:rFonts w:ascii="宋体" w:hAnsi="宋体"/>
          <w:szCs w:val="21"/>
        </w:rPr>
        <w:t>2</w:t>
      </w:r>
      <w:r w:rsidRPr="00A24F24">
        <w:rPr>
          <w:rFonts w:ascii="宋体" w:hAnsi="宋体" w:hint="eastAsia"/>
          <w:szCs w:val="21"/>
        </w:rPr>
        <w:t>）视频监控系统</w:t>
      </w:r>
    </w:p>
    <w:p w14:paraId="7B76ED62" w14:textId="77777777" w:rsidR="003929D4" w:rsidRPr="00A24F24" w:rsidRDefault="003929D4" w:rsidP="003929D4">
      <w:pPr>
        <w:ind w:firstLine="420"/>
        <w:rPr>
          <w:rFonts w:ascii="宋体"/>
          <w:szCs w:val="21"/>
        </w:rPr>
      </w:pPr>
      <w:r w:rsidRPr="00A24F24">
        <w:rPr>
          <w:rFonts w:ascii="宋体" w:hAnsi="宋体" w:hint="eastAsia"/>
          <w:szCs w:val="21"/>
        </w:rPr>
        <w:t>利用摄像机对考试现场进行监控录像，并在发生异常状况时进行报警并抓拍图片。视频实时上传到监考中心。</w:t>
      </w:r>
    </w:p>
    <w:p w14:paraId="1C7DC7E8" w14:textId="77777777" w:rsidR="003929D4" w:rsidRPr="00A24F24" w:rsidRDefault="003929D4" w:rsidP="00C402AA">
      <w:pPr>
        <w:ind w:firstLine="420"/>
        <w:rPr>
          <w:rFonts w:ascii="宋体" w:hAnsi="宋体"/>
          <w:szCs w:val="21"/>
        </w:rPr>
      </w:pPr>
      <w:r w:rsidRPr="00A24F24">
        <w:rPr>
          <w:rFonts w:ascii="宋体" w:hAnsi="宋体"/>
          <w:szCs w:val="21"/>
        </w:rPr>
        <w:t>3</w:t>
      </w:r>
      <w:r w:rsidRPr="00A24F24">
        <w:rPr>
          <w:rFonts w:ascii="宋体" w:hAnsi="宋体" w:hint="eastAsia"/>
          <w:szCs w:val="21"/>
        </w:rPr>
        <w:t>）信号屏蔽系统</w:t>
      </w:r>
    </w:p>
    <w:p w14:paraId="206ADA23" w14:textId="77777777" w:rsidR="003929D4" w:rsidRPr="00A24F24" w:rsidRDefault="003929D4" w:rsidP="003929D4">
      <w:pPr>
        <w:ind w:firstLine="420"/>
        <w:rPr>
          <w:rFonts w:ascii="宋体" w:hAnsi="宋体"/>
          <w:szCs w:val="21"/>
        </w:rPr>
      </w:pPr>
      <w:r w:rsidRPr="00A24F24">
        <w:rPr>
          <w:rFonts w:ascii="宋体" w:hAnsi="宋体" w:hint="eastAsia"/>
          <w:szCs w:val="21"/>
        </w:rPr>
        <w:t>监考中心通过监考平台可以对会场设置的信号屏蔽设备进行设置，设置为开启状态时，可以屏蔽移动终端无线信号，包括</w:t>
      </w:r>
      <w:r w:rsidRPr="00A24F24">
        <w:rPr>
          <w:rFonts w:ascii="宋体" w:hAnsi="宋体"/>
          <w:szCs w:val="21"/>
        </w:rPr>
        <w:t>WIFI</w:t>
      </w:r>
      <w:r w:rsidRPr="00A24F24">
        <w:rPr>
          <w:rFonts w:ascii="宋体" w:hAnsi="宋体" w:hint="eastAsia"/>
          <w:szCs w:val="21"/>
        </w:rPr>
        <w:t>无线信号、</w:t>
      </w:r>
      <w:r w:rsidR="00DE664F" w:rsidRPr="00A24F24">
        <w:rPr>
          <w:rFonts w:ascii="宋体" w:hAnsi="宋体" w:hint="eastAsia"/>
          <w:szCs w:val="21"/>
        </w:rPr>
        <w:t>移动通信2/</w:t>
      </w:r>
      <w:r w:rsidRPr="00A24F24">
        <w:rPr>
          <w:rFonts w:ascii="宋体" w:hAnsi="宋体"/>
          <w:szCs w:val="21"/>
        </w:rPr>
        <w:t>3G</w:t>
      </w:r>
      <w:r w:rsidRPr="00A24F24">
        <w:rPr>
          <w:rFonts w:ascii="宋体" w:hAnsi="宋体" w:hint="eastAsia"/>
          <w:szCs w:val="21"/>
        </w:rPr>
        <w:t>信号等。</w:t>
      </w:r>
    </w:p>
    <w:p w14:paraId="3E3F35CD" w14:textId="77777777" w:rsidR="003929D4" w:rsidRPr="00A24F24" w:rsidRDefault="003929D4" w:rsidP="003929D4">
      <w:pPr>
        <w:pStyle w:val="3"/>
        <w:spacing w:before="0" w:after="0"/>
      </w:pPr>
      <w:bookmarkStart w:id="187" w:name="_Toc330477550"/>
      <w:r w:rsidRPr="00A24F24">
        <w:rPr>
          <w:rFonts w:hint="eastAsia"/>
        </w:rPr>
        <w:t>6.3.5</w:t>
      </w:r>
      <w:r w:rsidRPr="00A24F24">
        <w:rPr>
          <w:rFonts w:hint="eastAsia"/>
        </w:rPr>
        <w:t>教育教学资源共享库</w:t>
      </w:r>
      <w:bookmarkEnd w:id="187"/>
    </w:p>
    <w:p w14:paraId="19FFBF15" w14:textId="77777777" w:rsidR="003929D4" w:rsidRPr="00F14C29" w:rsidRDefault="003929D4" w:rsidP="003929D4">
      <w:pPr>
        <w:pStyle w:val="4"/>
        <w:spacing w:before="0" w:after="0"/>
        <w:rPr>
          <w:rFonts w:ascii="宋体" w:hAnsi="宋体"/>
          <w:sz w:val="24"/>
          <w:szCs w:val="24"/>
        </w:rPr>
      </w:pPr>
      <w:bookmarkStart w:id="188" w:name="_Toc330477551"/>
      <w:r w:rsidRPr="00F14C29">
        <w:rPr>
          <w:rFonts w:ascii="宋体" w:hAnsi="宋体" w:hint="eastAsia"/>
          <w:sz w:val="24"/>
          <w:szCs w:val="24"/>
        </w:rPr>
        <w:t>6.3.5.1系统概述</w:t>
      </w:r>
      <w:bookmarkEnd w:id="188"/>
    </w:p>
    <w:p w14:paraId="035258A8" w14:textId="77777777" w:rsidR="003929D4" w:rsidRPr="00A24F24" w:rsidRDefault="003929D4" w:rsidP="003929D4">
      <w:pPr>
        <w:ind w:firstLine="420"/>
      </w:pPr>
      <w:r w:rsidRPr="00A24F24">
        <w:t>随着</w:t>
      </w:r>
      <w:r w:rsidRPr="00A24F24">
        <w:t xml:space="preserve">Internet </w:t>
      </w:r>
      <w:r w:rsidRPr="00A24F24">
        <w:t>技术向宽带、高速、多媒体方向的发展，它以更具人性化的应用方式推动着教育的信息化的飞速前进。校园网络在各级学校的广泛建立，为教学现代化提供了坚实的硬件基础，然而，许多学校建立起来的校园网由于缺乏教育教学信息资源，而难以发挥在教学与科研中应有的作用与效益，造成了设备的大量闲置与浪费。校园网</w:t>
      </w:r>
      <w:r w:rsidRPr="00A24F24">
        <w:rPr>
          <w:rFonts w:hint="eastAsia"/>
        </w:rPr>
        <w:t>内建立的</w:t>
      </w:r>
      <w:r w:rsidRPr="00A24F24">
        <w:t>资源库具有因特网上资源库无法替代的作用，建设适合学校教育教学实际需要的资源库是</w:t>
      </w:r>
      <w:r w:rsidRPr="00A24F24">
        <w:rPr>
          <w:rFonts w:hint="eastAsia"/>
        </w:rPr>
        <w:t>智慧校园</w:t>
      </w:r>
      <w:r w:rsidRPr="00A24F24">
        <w:t>建设的一个重要内容。在商品化的资源库无法提供学校个性的教育资源的情况下，在</w:t>
      </w:r>
      <w:r w:rsidRPr="00A24F24">
        <w:rPr>
          <w:rFonts w:hint="eastAsia"/>
        </w:rPr>
        <w:t>智慧校园</w:t>
      </w:r>
      <w:r w:rsidRPr="00A24F24">
        <w:t>中自建资源库是一个行之有效的途径。</w:t>
      </w:r>
    </w:p>
    <w:p w14:paraId="091FD836" w14:textId="77777777" w:rsidR="003929D4" w:rsidRPr="00A24F24" w:rsidRDefault="003929D4" w:rsidP="003929D4">
      <w:pPr>
        <w:ind w:firstLine="420"/>
      </w:pPr>
      <w:r w:rsidRPr="00A24F24">
        <w:rPr>
          <w:rFonts w:hint="eastAsia"/>
        </w:rPr>
        <w:t>在</w:t>
      </w:r>
      <w:r w:rsidR="00D93AA5">
        <w:rPr>
          <w:rFonts w:hint="eastAsia"/>
        </w:rPr>
        <w:t>本智慧校园</w:t>
      </w:r>
      <w:r w:rsidRPr="00A24F24">
        <w:rPr>
          <w:rFonts w:hint="eastAsia"/>
        </w:rPr>
        <w:t>项目前期调研过程中，了解到目前</w:t>
      </w:r>
      <w:r w:rsidR="00D93AA5">
        <w:rPr>
          <w:rFonts w:hint="eastAsia"/>
        </w:rPr>
        <w:t>本</w:t>
      </w:r>
      <w:r w:rsidRPr="00A24F24">
        <w:rPr>
          <w:rFonts w:hint="eastAsia"/>
        </w:rPr>
        <w:t>已通过精品课程建设，积累了一批教学资源和素材，而</w:t>
      </w:r>
      <w:r w:rsidR="00D93AA5">
        <w:rPr>
          <w:rFonts w:hint="eastAsia"/>
        </w:rPr>
        <w:t>个别</w:t>
      </w:r>
      <w:r w:rsidRPr="00A24F24">
        <w:rPr>
          <w:rFonts w:hint="eastAsia"/>
        </w:rPr>
        <w:t>技术培训学院目前还没有建设精品课程。介于这样的现状，我们建议在未来的</w:t>
      </w:r>
      <w:r w:rsidR="00D93AA5">
        <w:rPr>
          <w:rFonts w:hint="eastAsia"/>
        </w:rPr>
        <w:t>本</w:t>
      </w:r>
      <w:r w:rsidRPr="00A24F24">
        <w:rPr>
          <w:rFonts w:hint="eastAsia"/>
        </w:rPr>
        <w:t>智慧校园中建立教育教学资源共享库，实现对精品课程、媒体素材、文献资料、案例、试题库、实训视频、网络课程等教学资源进行统一汇集、管理、共享和挖掘，消除教学资源的“信息孤岛”现象。</w:t>
      </w:r>
    </w:p>
    <w:p w14:paraId="25B6456C" w14:textId="77777777" w:rsidR="003929D4" w:rsidRPr="00F14C29" w:rsidRDefault="003929D4" w:rsidP="003929D4">
      <w:pPr>
        <w:pStyle w:val="4"/>
        <w:spacing w:before="0" w:after="0"/>
        <w:rPr>
          <w:rFonts w:ascii="宋体" w:hAnsi="宋体"/>
          <w:sz w:val="24"/>
          <w:szCs w:val="24"/>
        </w:rPr>
      </w:pPr>
      <w:bookmarkStart w:id="189" w:name="_Toc330477552"/>
      <w:r w:rsidRPr="00F14C29">
        <w:rPr>
          <w:rFonts w:ascii="宋体" w:hAnsi="宋体" w:hint="eastAsia"/>
          <w:sz w:val="24"/>
          <w:szCs w:val="24"/>
        </w:rPr>
        <w:lastRenderedPageBreak/>
        <w:t>6.3.5.2系统实现原则</w:t>
      </w:r>
      <w:bookmarkEnd w:id="189"/>
    </w:p>
    <w:p w14:paraId="5C91F460" w14:textId="77777777" w:rsidR="003929D4" w:rsidRPr="00F14C29" w:rsidRDefault="003929D4" w:rsidP="003929D4">
      <w:pPr>
        <w:ind w:firstLine="420"/>
        <w:rPr>
          <w:rFonts w:ascii="宋体" w:hAnsi="宋体"/>
        </w:rPr>
      </w:pPr>
      <w:r w:rsidRPr="00F14C29">
        <w:rPr>
          <w:rFonts w:ascii="宋体" w:hAnsi="宋体" w:hint="eastAsia"/>
        </w:rPr>
        <w:t>目前，我国</w:t>
      </w:r>
      <w:r w:rsidRPr="00F14C29">
        <w:rPr>
          <w:rFonts w:ascii="宋体" w:hAnsi="宋体"/>
        </w:rPr>
        <w:t>不同类型的学校在基础网络设施和公共服务体系的部署上区别不大，差异点</w:t>
      </w:r>
      <w:r w:rsidRPr="00F14C29">
        <w:rPr>
          <w:rFonts w:ascii="宋体" w:hAnsi="宋体" w:hint="eastAsia"/>
        </w:rPr>
        <w:t>主要</w:t>
      </w:r>
      <w:r w:rsidRPr="00F14C29">
        <w:rPr>
          <w:rFonts w:ascii="宋体" w:hAnsi="宋体"/>
        </w:rPr>
        <w:t>落在与业务密切相关的应用平台上。在应用中教学显然是最重要的，因此专业共享型教学资源库就是</w:t>
      </w:r>
      <w:r w:rsidRPr="00F14C29">
        <w:rPr>
          <w:rFonts w:ascii="宋体" w:hAnsi="宋体" w:hint="eastAsia"/>
        </w:rPr>
        <w:t>高等职业</w:t>
      </w:r>
      <w:r w:rsidRPr="00F14C29">
        <w:rPr>
          <w:rFonts w:ascii="宋体" w:hAnsi="宋体"/>
        </w:rPr>
        <w:t>院校有别于</w:t>
      </w:r>
      <w:r w:rsidRPr="00F14C29">
        <w:rPr>
          <w:rFonts w:ascii="宋体" w:hAnsi="宋体" w:hint="eastAsia"/>
        </w:rPr>
        <w:t>其他</w:t>
      </w:r>
      <w:r w:rsidRPr="00F14C29">
        <w:rPr>
          <w:rFonts w:ascii="宋体" w:hAnsi="宋体"/>
        </w:rPr>
        <w:t>本科院校的建设重点。虽然名为“教学资源库”，</w:t>
      </w:r>
      <w:r w:rsidRPr="00F14C29">
        <w:rPr>
          <w:rFonts w:ascii="宋体" w:hAnsi="宋体" w:hint="eastAsia"/>
        </w:rPr>
        <w:t>我们也可以</w:t>
      </w:r>
      <w:r w:rsidRPr="00F14C29">
        <w:rPr>
          <w:rFonts w:ascii="宋体" w:hAnsi="宋体"/>
        </w:rPr>
        <w:t>把它理解为是包含各类资源管理与共享、日常教学活动支持、教学管理、展示与评价等功能于一体的</w:t>
      </w:r>
      <w:r w:rsidRPr="00F14C29">
        <w:rPr>
          <w:rFonts w:ascii="宋体" w:hAnsi="宋体" w:hint="eastAsia"/>
        </w:rPr>
        <w:t>智能</w:t>
      </w:r>
      <w:r w:rsidRPr="00F14C29">
        <w:rPr>
          <w:rFonts w:ascii="宋体" w:hAnsi="宋体"/>
        </w:rPr>
        <w:t>化教学支撑平台。</w:t>
      </w:r>
    </w:p>
    <w:p w14:paraId="6658E1A6" w14:textId="77777777" w:rsidR="003929D4" w:rsidRPr="00F14C29" w:rsidRDefault="003929D4" w:rsidP="003929D4">
      <w:pPr>
        <w:ind w:firstLine="420"/>
        <w:rPr>
          <w:rFonts w:ascii="宋体" w:hAnsi="宋体"/>
        </w:rPr>
      </w:pPr>
      <w:r w:rsidRPr="00F14C29">
        <w:rPr>
          <w:rFonts w:ascii="宋体" w:hAnsi="宋体" w:hint="eastAsia"/>
        </w:rPr>
        <w:t>在对</w:t>
      </w:r>
      <w:r w:rsidR="00D93AA5">
        <w:rPr>
          <w:rFonts w:ascii="宋体" w:hAnsi="宋体" w:hint="eastAsia"/>
        </w:rPr>
        <w:t>本智慧校园</w:t>
      </w:r>
      <w:r w:rsidRPr="00F14C29">
        <w:rPr>
          <w:rFonts w:ascii="宋体" w:hAnsi="宋体" w:hint="eastAsia"/>
        </w:rPr>
        <w:t>项目的前期调研中，</w:t>
      </w:r>
      <w:r w:rsidRPr="00F14C29">
        <w:rPr>
          <w:rFonts w:ascii="宋体" w:hAnsi="宋体"/>
        </w:rPr>
        <w:t>我们也发现应用层的差别正体现了</w:t>
      </w:r>
      <w:r w:rsidRPr="00F14C29">
        <w:rPr>
          <w:rFonts w:ascii="宋体" w:hAnsi="宋体" w:hint="eastAsia"/>
        </w:rPr>
        <w:t>基于油田专业的高职院校</w:t>
      </w:r>
      <w:r w:rsidRPr="00F14C29">
        <w:rPr>
          <w:rFonts w:ascii="宋体" w:hAnsi="宋体"/>
        </w:rPr>
        <w:t>与</w:t>
      </w:r>
      <w:r w:rsidRPr="00F14C29">
        <w:rPr>
          <w:rFonts w:ascii="宋体" w:hAnsi="宋体" w:hint="eastAsia"/>
        </w:rPr>
        <w:t>其他</w:t>
      </w:r>
      <w:r w:rsidRPr="00F14C29">
        <w:rPr>
          <w:rFonts w:ascii="宋体" w:hAnsi="宋体"/>
        </w:rPr>
        <w:t>本科院校的区别。</w:t>
      </w:r>
      <w:r w:rsidRPr="00F14C29">
        <w:rPr>
          <w:rFonts w:ascii="宋体" w:hAnsi="宋体" w:hint="eastAsia"/>
        </w:rPr>
        <w:t>教育</w:t>
      </w:r>
      <w:r w:rsidRPr="00F14C29">
        <w:rPr>
          <w:rFonts w:ascii="宋体" w:hAnsi="宋体"/>
        </w:rPr>
        <w:t>教学资源</w:t>
      </w:r>
      <w:r w:rsidRPr="00F14C29">
        <w:rPr>
          <w:rFonts w:ascii="宋体" w:hAnsi="宋体" w:hint="eastAsia"/>
        </w:rPr>
        <w:t>共享</w:t>
      </w:r>
      <w:r w:rsidRPr="00F14C29">
        <w:rPr>
          <w:rFonts w:ascii="宋体" w:hAnsi="宋体"/>
        </w:rPr>
        <w:t>库将各个专业作为教学资源库的基本单位，建设内容包括专业的建设文件与相关资料，专业共享教学资源，专业课程教学互动平台和专业建设成果及其评价等。我们可以从以下几个方面</w:t>
      </w:r>
      <w:r w:rsidRPr="00F14C29">
        <w:rPr>
          <w:rFonts w:ascii="宋体" w:hAnsi="宋体" w:hint="eastAsia"/>
        </w:rPr>
        <w:t>来建设</w:t>
      </w:r>
      <w:r w:rsidR="009851EF">
        <w:rPr>
          <w:rFonts w:ascii="宋体" w:hAnsi="宋体" w:hint="eastAsia"/>
        </w:rPr>
        <w:t>XX</w:t>
      </w:r>
      <w:r w:rsidRPr="00F14C29">
        <w:rPr>
          <w:rFonts w:ascii="宋体" w:hAnsi="宋体" w:hint="eastAsia"/>
        </w:rPr>
        <w:t>智慧校园教学资源共享库</w:t>
      </w:r>
      <w:r w:rsidRPr="00F14C29">
        <w:rPr>
          <w:rFonts w:ascii="宋体" w:hAnsi="宋体"/>
        </w:rPr>
        <w:t>。</w:t>
      </w:r>
    </w:p>
    <w:p w14:paraId="7AD58C7F" w14:textId="77777777" w:rsidR="003929D4" w:rsidRPr="00A24F24" w:rsidRDefault="003929D4" w:rsidP="00C402AA">
      <w:pPr>
        <w:ind w:firstLine="422"/>
        <w:rPr>
          <w:szCs w:val="21"/>
        </w:rPr>
      </w:pPr>
      <w:r w:rsidRPr="00F14C29">
        <w:rPr>
          <w:rFonts w:ascii="宋体" w:hAnsi="宋体" w:hint="eastAsia"/>
          <w:b/>
          <w:szCs w:val="21"/>
        </w:rPr>
        <w:t>1、</w:t>
      </w:r>
      <w:r w:rsidRPr="00F14C29">
        <w:rPr>
          <w:rFonts w:ascii="宋体" w:hAnsi="宋体"/>
          <w:b/>
          <w:szCs w:val="21"/>
        </w:rPr>
        <w:t>专业</w:t>
      </w:r>
    </w:p>
    <w:p w14:paraId="6D7BD341" w14:textId="77777777" w:rsidR="003929D4" w:rsidRPr="00A24F24" w:rsidRDefault="003929D4" w:rsidP="003929D4">
      <w:pPr>
        <w:ind w:firstLine="420"/>
        <w:rPr>
          <w:szCs w:val="21"/>
        </w:rPr>
      </w:pPr>
      <w:r w:rsidRPr="00A24F24">
        <w:rPr>
          <w:szCs w:val="21"/>
        </w:rPr>
        <w:t>资源库的建设是以专业为单位，使用时也是以专业为单位，同时还围绕专业来设置培养计划、课程配备、专业建设成果、教师队伍配备、教学资源配备等。</w:t>
      </w:r>
    </w:p>
    <w:p w14:paraId="42644CD7" w14:textId="77777777" w:rsidR="003929D4" w:rsidRPr="00F14C29" w:rsidRDefault="003929D4" w:rsidP="003929D4">
      <w:pPr>
        <w:ind w:firstLine="422"/>
        <w:rPr>
          <w:rFonts w:ascii="宋体" w:hAnsi="宋体"/>
          <w:b/>
          <w:szCs w:val="21"/>
        </w:rPr>
      </w:pPr>
      <w:r w:rsidRPr="00F14C29">
        <w:rPr>
          <w:rFonts w:ascii="宋体" w:hAnsi="宋体" w:hint="eastAsia"/>
          <w:b/>
          <w:szCs w:val="21"/>
        </w:rPr>
        <w:t>2、</w:t>
      </w:r>
      <w:r w:rsidRPr="00F14C29">
        <w:rPr>
          <w:rFonts w:ascii="宋体" w:hAnsi="宋体"/>
          <w:b/>
          <w:szCs w:val="21"/>
        </w:rPr>
        <w:t>共享</w:t>
      </w:r>
    </w:p>
    <w:p w14:paraId="1CE4A10F" w14:textId="77777777" w:rsidR="003929D4" w:rsidRPr="00A24F24" w:rsidRDefault="003929D4" w:rsidP="003929D4">
      <w:pPr>
        <w:ind w:firstLine="420"/>
        <w:rPr>
          <w:szCs w:val="21"/>
        </w:rPr>
      </w:pPr>
      <w:r w:rsidRPr="00A24F24">
        <w:rPr>
          <w:szCs w:val="21"/>
        </w:rPr>
        <w:t>最终教学资源库不仅在校内使用，同时也给兄弟院校和同行业、同区域企业使用。在教学资源建设时就考虑到相关专业的共享和兄弟院校之间的共享，以及为行业、为区域提供继续教育和培训等。</w:t>
      </w:r>
    </w:p>
    <w:p w14:paraId="0A0384D5" w14:textId="77777777" w:rsidR="003929D4" w:rsidRPr="00F14C29" w:rsidRDefault="003929D4" w:rsidP="003929D4">
      <w:pPr>
        <w:ind w:firstLine="422"/>
        <w:rPr>
          <w:rFonts w:ascii="宋体" w:hAnsi="宋体"/>
          <w:b/>
          <w:szCs w:val="21"/>
        </w:rPr>
      </w:pPr>
      <w:r w:rsidRPr="00F14C29">
        <w:rPr>
          <w:rFonts w:ascii="宋体" w:hAnsi="宋体" w:hint="eastAsia"/>
          <w:b/>
          <w:szCs w:val="21"/>
        </w:rPr>
        <w:t>3、</w:t>
      </w:r>
      <w:r w:rsidRPr="00F14C29">
        <w:rPr>
          <w:rFonts w:ascii="宋体" w:hAnsi="宋体"/>
          <w:b/>
          <w:szCs w:val="21"/>
        </w:rPr>
        <w:t>教学资源库</w:t>
      </w:r>
    </w:p>
    <w:p w14:paraId="440BA4B0" w14:textId="77777777" w:rsidR="003929D4" w:rsidRPr="00A24F24" w:rsidRDefault="003929D4" w:rsidP="003929D4">
      <w:pPr>
        <w:ind w:firstLine="420"/>
        <w:rPr>
          <w:szCs w:val="21"/>
        </w:rPr>
      </w:pPr>
      <w:r w:rsidRPr="00A24F24">
        <w:rPr>
          <w:szCs w:val="21"/>
        </w:rPr>
        <w:t>教学资源库不是资料的堆叠，它具有更广泛的意义。主要考虑两方面的要求：第一，面向专业的教学资源库，包括教学资源，如课件、讲稿、试题、教学文件、课程教学大纲、案例等；第二，指专门用于研究或者行业应用的资源库。这些资源不是以教学为目的，被称为专业应用资源库或者学术资源库。</w:t>
      </w:r>
    </w:p>
    <w:p w14:paraId="0DB9CE74" w14:textId="77777777" w:rsidR="003929D4" w:rsidRPr="00F14C29" w:rsidRDefault="003929D4" w:rsidP="003929D4">
      <w:pPr>
        <w:ind w:firstLine="422"/>
        <w:rPr>
          <w:rFonts w:ascii="宋体" w:hAnsi="宋体"/>
          <w:b/>
          <w:szCs w:val="21"/>
        </w:rPr>
      </w:pPr>
      <w:r w:rsidRPr="00F14C29">
        <w:rPr>
          <w:rFonts w:ascii="宋体" w:hAnsi="宋体" w:hint="eastAsia"/>
          <w:b/>
          <w:szCs w:val="21"/>
        </w:rPr>
        <w:t>4、</w:t>
      </w:r>
      <w:r w:rsidRPr="00F14C29">
        <w:rPr>
          <w:rFonts w:ascii="宋体" w:hAnsi="宋体"/>
          <w:b/>
          <w:szCs w:val="21"/>
        </w:rPr>
        <w:t>教学活动支持</w:t>
      </w:r>
    </w:p>
    <w:p w14:paraId="2C31FBCD" w14:textId="77777777" w:rsidR="003929D4" w:rsidRPr="00A24F24" w:rsidRDefault="003929D4" w:rsidP="003929D4">
      <w:pPr>
        <w:ind w:firstLine="420"/>
        <w:rPr>
          <w:szCs w:val="21"/>
        </w:rPr>
      </w:pPr>
      <w:r w:rsidRPr="00A24F24">
        <w:rPr>
          <w:rFonts w:hint="eastAsia"/>
          <w:szCs w:val="21"/>
        </w:rPr>
        <w:t>油田专业的高职</w:t>
      </w:r>
      <w:r w:rsidRPr="00A24F24">
        <w:rPr>
          <w:szCs w:val="21"/>
        </w:rPr>
        <w:t>教学模式有其鲜明的特色，如项目化教学，基于工作流的教学、实训教学等，</w:t>
      </w:r>
      <w:r w:rsidRPr="00A24F24">
        <w:rPr>
          <w:rFonts w:hint="eastAsia"/>
          <w:szCs w:val="21"/>
        </w:rPr>
        <w:t>基于智慧校园统一管理平台构建的</w:t>
      </w:r>
      <w:r w:rsidRPr="00A24F24">
        <w:rPr>
          <w:szCs w:val="21"/>
        </w:rPr>
        <w:t>专业共享型教学资源库</w:t>
      </w:r>
      <w:r w:rsidRPr="00A24F24">
        <w:rPr>
          <w:rFonts w:hint="eastAsia"/>
          <w:szCs w:val="21"/>
        </w:rPr>
        <w:t>的各类业务应用就是为了</w:t>
      </w:r>
      <w:r w:rsidRPr="00A24F24">
        <w:rPr>
          <w:szCs w:val="21"/>
        </w:rPr>
        <w:t>支持上述多种模式的教学活动和教学环节。</w:t>
      </w:r>
    </w:p>
    <w:p w14:paraId="1495C224" w14:textId="77777777" w:rsidR="003929D4" w:rsidRPr="00F14C29" w:rsidRDefault="003929D4" w:rsidP="003929D4">
      <w:pPr>
        <w:ind w:firstLine="422"/>
        <w:rPr>
          <w:rFonts w:ascii="宋体" w:hAnsi="宋体"/>
          <w:b/>
          <w:szCs w:val="21"/>
        </w:rPr>
      </w:pPr>
      <w:r w:rsidRPr="00F14C29">
        <w:rPr>
          <w:rFonts w:ascii="宋体" w:hAnsi="宋体" w:hint="eastAsia"/>
          <w:b/>
          <w:szCs w:val="21"/>
        </w:rPr>
        <w:t>5、</w:t>
      </w:r>
      <w:r w:rsidRPr="00F14C29">
        <w:rPr>
          <w:rFonts w:ascii="宋体" w:hAnsi="宋体"/>
          <w:b/>
          <w:szCs w:val="21"/>
        </w:rPr>
        <w:t>教学管理与评价</w:t>
      </w:r>
    </w:p>
    <w:p w14:paraId="50458A50" w14:textId="77777777" w:rsidR="003929D4" w:rsidRPr="00A24F24" w:rsidRDefault="003929D4" w:rsidP="003929D4">
      <w:pPr>
        <w:ind w:firstLine="420"/>
      </w:pPr>
      <w:r w:rsidRPr="00A24F24">
        <w:rPr>
          <w:rFonts w:hint="eastAsia"/>
          <w:szCs w:val="21"/>
        </w:rPr>
        <w:t>根据实际教学质量管理的需要，</w:t>
      </w:r>
      <w:r w:rsidRPr="00A24F24">
        <w:rPr>
          <w:szCs w:val="21"/>
        </w:rPr>
        <w:t>基于</w:t>
      </w:r>
      <w:r w:rsidRPr="00A24F24">
        <w:rPr>
          <w:rFonts w:hint="eastAsia"/>
          <w:szCs w:val="21"/>
        </w:rPr>
        <w:t>智能</w:t>
      </w:r>
      <w:r w:rsidRPr="00A24F24">
        <w:rPr>
          <w:szCs w:val="21"/>
        </w:rPr>
        <w:t>化和网络技术的平台也</w:t>
      </w:r>
      <w:r w:rsidRPr="00A24F24">
        <w:rPr>
          <w:rFonts w:hint="eastAsia"/>
          <w:szCs w:val="21"/>
        </w:rPr>
        <w:t>会</w:t>
      </w:r>
      <w:r w:rsidRPr="00A24F24">
        <w:rPr>
          <w:szCs w:val="21"/>
        </w:rPr>
        <w:t>给教学活动与资源的</w:t>
      </w:r>
      <w:r w:rsidRPr="00A24F24">
        <w:rPr>
          <w:szCs w:val="21"/>
        </w:rPr>
        <w:lastRenderedPageBreak/>
        <w:t>管理评价提供即时动态的信息，</w:t>
      </w:r>
      <w:r w:rsidRPr="00A24F24">
        <w:rPr>
          <w:rFonts w:hint="eastAsia"/>
          <w:szCs w:val="21"/>
        </w:rPr>
        <w:t>从而</w:t>
      </w:r>
      <w:r w:rsidRPr="00A24F24">
        <w:rPr>
          <w:szCs w:val="21"/>
        </w:rPr>
        <w:t>更进一步</w:t>
      </w:r>
      <w:r w:rsidRPr="00A24F24">
        <w:rPr>
          <w:rFonts w:hint="eastAsia"/>
          <w:szCs w:val="21"/>
        </w:rPr>
        <w:t>地</w:t>
      </w:r>
      <w:r w:rsidRPr="00A24F24">
        <w:rPr>
          <w:szCs w:val="21"/>
        </w:rPr>
        <w:t>实现对管理者的决策支持</w:t>
      </w:r>
      <w:r w:rsidRPr="00A24F24">
        <w:t>。</w:t>
      </w:r>
    </w:p>
    <w:p w14:paraId="16D7F17D" w14:textId="77777777" w:rsidR="003929D4" w:rsidRPr="00F14C29" w:rsidRDefault="003929D4" w:rsidP="003929D4">
      <w:pPr>
        <w:pStyle w:val="4"/>
        <w:spacing w:before="0" w:after="0"/>
        <w:rPr>
          <w:rFonts w:ascii="宋体" w:hAnsi="宋体"/>
          <w:sz w:val="24"/>
          <w:szCs w:val="24"/>
        </w:rPr>
      </w:pPr>
      <w:bookmarkStart w:id="190" w:name="_Toc330477553"/>
      <w:r w:rsidRPr="00F14C29">
        <w:rPr>
          <w:rFonts w:ascii="宋体" w:hAnsi="宋体" w:hint="eastAsia"/>
          <w:sz w:val="24"/>
          <w:szCs w:val="24"/>
        </w:rPr>
        <w:t>6.3.5.3系统建设内容</w:t>
      </w:r>
      <w:bookmarkEnd w:id="190"/>
    </w:p>
    <w:p w14:paraId="7557F464" w14:textId="77777777" w:rsidR="003929D4" w:rsidRPr="00F14C29" w:rsidRDefault="003929D4" w:rsidP="003929D4">
      <w:pPr>
        <w:ind w:firstLine="420"/>
        <w:rPr>
          <w:rFonts w:ascii="宋体" w:hAnsi="宋体"/>
          <w:szCs w:val="21"/>
        </w:rPr>
      </w:pPr>
      <w:r w:rsidRPr="00F14C29">
        <w:rPr>
          <w:rFonts w:ascii="宋体" w:hAnsi="宋体" w:hint="eastAsia"/>
          <w:szCs w:val="21"/>
        </w:rPr>
        <w:t>1、</w:t>
      </w:r>
      <w:r w:rsidRPr="00F14C29">
        <w:rPr>
          <w:rFonts w:ascii="宋体" w:hAnsi="宋体"/>
          <w:szCs w:val="21"/>
        </w:rPr>
        <w:t>教学资源库的建设</w:t>
      </w:r>
    </w:p>
    <w:p w14:paraId="4A479212" w14:textId="77777777" w:rsidR="003929D4" w:rsidRPr="00F14C29" w:rsidRDefault="003929D4" w:rsidP="003929D4">
      <w:pPr>
        <w:ind w:firstLine="420"/>
        <w:rPr>
          <w:rFonts w:ascii="宋体" w:hAnsi="宋体"/>
          <w:szCs w:val="21"/>
        </w:rPr>
      </w:pPr>
      <w:r w:rsidRPr="00F14C29">
        <w:rPr>
          <w:rFonts w:ascii="宋体" w:hAnsi="宋体"/>
          <w:szCs w:val="21"/>
        </w:rPr>
        <w:t>主要是素材类教学资源的建设，根据我国《教育资源建设技术规范》可以分为以下八类</w:t>
      </w:r>
      <w:r w:rsidRPr="00F14C29">
        <w:rPr>
          <w:rFonts w:ascii="宋体" w:hAnsi="宋体" w:hint="eastAsia"/>
          <w:szCs w:val="21"/>
        </w:rPr>
        <w:t>：</w:t>
      </w:r>
    </w:p>
    <w:p w14:paraId="36BB8C30" w14:textId="77777777" w:rsidR="003929D4" w:rsidRPr="00F14C29" w:rsidRDefault="003929D4" w:rsidP="003929D4">
      <w:pPr>
        <w:ind w:firstLine="420"/>
        <w:rPr>
          <w:rFonts w:ascii="宋体" w:hAnsi="宋体"/>
          <w:szCs w:val="21"/>
        </w:rPr>
      </w:pPr>
      <w:r w:rsidRPr="00F14C29">
        <w:rPr>
          <w:rFonts w:ascii="宋体" w:hAnsi="宋体"/>
          <w:szCs w:val="21"/>
        </w:rPr>
        <w:t>媒体素材——是传播教学信息的基本材料单元，包括文本类素材、图形(图像)类素材、音频类素材、视频类素材、动画类素材五大类。</w:t>
      </w:r>
    </w:p>
    <w:p w14:paraId="53FDEA7F" w14:textId="77777777" w:rsidR="003929D4" w:rsidRPr="00F14C29" w:rsidRDefault="003929D4" w:rsidP="003929D4">
      <w:pPr>
        <w:ind w:firstLine="420"/>
        <w:rPr>
          <w:rFonts w:ascii="宋体" w:hAnsi="宋体"/>
          <w:szCs w:val="21"/>
        </w:rPr>
      </w:pPr>
      <w:r w:rsidRPr="00F14C29">
        <w:rPr>
          <w:rFonts w:ascii="宋体" w:hAnsi="宋体"/>
          <w:szCs w:val="21"/>
        </w:rPr>
        <w:t>试题库——是按照一定的教育测量理论，在计算机系统中实现的某个学科题目的集合。</w:t>
      </w:r>
    </w:p>
    <w:p w14:paraId="4F19FAE7" w14:textId="77777777" w:rsidR="003929D4" w:rsidRPr="00F14C29" w:rsidRDefault="003929D4" w:rsidP="003929D4">
      <w:pPr>
        <w:ind w:firstLine="420"/>
        <w:rPr>
          <w:rFonts w:ascii="宋体" w:hAnsi="宋体"/>
          <w:szCs w:val="21"/>
        </w:rPr>
      </w:pPr>
      <w:r w:rsidRPr="00F14C29">
        <w:rPr>
          <w:rFonts w:ascii="宋体" w:hAnsi="宋体"/>
          <w:szCs w:val="21"/>
        </w:rPr>
        <w:t>课件与网络课件——是对一个或几个知识点实施相对完整教学的用于教育、教学的软件。根据运行的平台划分，可分为网络版和单机运行的课件。网络版的课件需要能在标准浏览器中运行，并且能通过网络教学环境被大家共享，而单机运行的课件可通过网络下载后到本地计算机上来运行。</w:t>
      </w:r>
    </w:p>
    <w:p w14:paraId="32BB57EB" w14:textId="77777777" w:rsidR="003929D4" w:rsidRPr="00F14C29" w:rsidRDefault="003929D4" w:rsidP="003929D4">
      <w:pPr>
        <w:ind w:firstLine="420"/>
        <w:rPr>
          <w:rFonts w:ascii="宋体" w:hAnsi="宋体"/>
          <w:szCs w:val="21"/>
        </w:rPr>
      </w:pPr>
      <w:r w:rsidRPr="00F14C29">
        <w:rPr>
          <w:rFonts w:ascii="宋体" w:hAnsi="宋体"/>
          <w:szCs w:val="21"/>
        </w:rPr>
        <w:t>案例——是指由各种媒体元素组合表现的有现实指导意义和教学意义的代表性事件或现象。</w:t>
      </w:r>
    </w:p>
    <w:p w14:paraId="5828B0B4" w14:textId="77777777" w:rsidR="003929D4" w:rsidRPr="00F14C29" w:rsidRDefault="003929D4" w:rsidP="003929D4">
      <w:pPr>
        <w:ind w:firstLine="420"/>
        <w:rPr>
          <w:rFonts w:ascii="宋体" w:hAnsi="宋体"/>
          <w:szCs w:val="21"/>
        </w:rPr>
      </w:pPr>
      <w:r w:rsidRPr="00F14C29">
        <w:rPr>
          <w:rFonts w:ascii="宋体" w:hAnsi="宋体"/>
          <w:szCs w:val="21"/>
        </w:rPr>
        <w:t>文献资料——有关教育方面的政策、法规、条例和规章制度，对重大事件的记录、重要文章、书籍等。</w:t>
      </w:r>
    </w:p>
    <w:p w14:paraId="2C0FDD88" w14:textId="77777777" w:rsidR="003929D4" w:rsidRPr="00F14C29" w:rsidRDefault="003929D4" w:rsidP="003929D4">
      <w:pPr>
        <w:ind w:firstLine="420"/>
        <w:rPr>
          <w:rFonts w:ascii="宋体" w:hAnsi="宋体"/>
          <w:szCs w:val="21"/>
        </w:rPr>
      </w:pPr>
      <w:r w:rsidRPr="00F14C29">
        <w:rPr>
          <w:rFonts w:ascii="宋体" w:hAnsi="宋体"/>
          <w:szCs w:val="21"/>
        </w:rPr>
        <w:t>常见问题解答——针对某一具体领域最常出现的问题给出全面的解答。</w:t>
      </w:r>
    </w:p>
    <w:p w14:paraId="77B272B5" w14:textId="77777777" w:rsidR="003929D4" w:rsidRPr="00F14C29" w:rsidRDefault="003929D4" w:rsidP="003929D4">
      <w:pPr>
        <w:ind w:firstLine="420"/>
        <w:rPr>
          <w:rFonts w:ascii="宋体" w:hAnsi="宋体"/>
          <w:szCs w:val="21"/>
        </w:rPr>
      </w:pPr>
      <w:r w:rsidRPr="00F14C29">
        <w:rPr>
          <w:rFonts w:ascii="宋体" w:hAnsi="宋体"/>
          <w:szCs w:val="21"/>
        </w:rPr>
        <w:t>资源目录索引——列出某一领域中相关的网络资源地址链接和非网络资源的索引。</w:t>
      </w:r>
    </w:p>
    <w:p w14:paraId="13E794D3" w14:textId="77777777" w:rsidR="003929D4" w:rsidRPr="00F14C29" w:rsidRDefault="003929D4" w:rsidP="003929D4">
      <w:pPr>
        <w:ind w:firstLine="420"/>
        <w:rPr>
          <w:rFonts w:ascii="宋体" w:hAnsi="宋体"/>
          <w:szCs w:val="21"/>
        </w:rPr>
      </w:pPr>
      <w:r w:rsidRPr="00F14C29">
        <w:rPr>
          <w:rFonts w:ascii="宋体" w:hAnsi="宋体"/>
          <w:szCs w:val="21"/>
        </w:rPr>
        <w:t>网络课程——通过网络表现的某些门科的教学内容及实施的教学活动的总和，包括按一定的教学目标、教学策略组织起来的教学内容和网络教学支撑环境。</w:t>
      </w:r>
    </w:p>
    <w:p w14:paraId="36451AED" w14:textId="77777777" w:rsidR="003929D4" w:rsidRPr="00F14C29" w:rsidRDefault="003929D4" w:rsidP="003929D4">
      <w:pPr>
        <w:ind w:firstLine="420"/>
        <w:rPr>
          <w:rFonts w:ascii="宋体" w:hAnsi="宋体"/>
          <w:szCs w:val="21"/>
        </w:rPr>
      </w:pPr>
      <w:r w:rsidRPr="00F14C29">
        <w:rPr>
          <w:rFonts w:ascii="宋体" w:hAnsi="宋体" w:hint="eastAsia"/>
          <w:szCs w:val="21"/>
        </w:rPr>
        <w:t>2、</w:t>
      </w:r>
      <w:r w:rsidRPr="00F14C29">
        <w:rPr>
          <w:rFonts w:ascii="宋体" w:hAnsi="宋体"/>
          <w:szCs w:val="21"/>
        </w:rPr>
        <w:t>教育信息资源库建设</w:t>
      </w:r>
    </w:p>
    <w:p w14:paraId="1426B963" w14:textId="77777777" w:rsidR="003929D4" w:rsidRPr="00F14C29" w:rsidRDefault="003929D4" w:rsidP="003929D4">
      <w:pPr>
        <w:ind w:firstLine="420"/>
        <w:rPr>
          <w:rFonts w:ascii="宋体" w:hAnsi="宋体"/>
          <w:szCs w:val="21"/>
        </w:rPr>
      </w:pPr>
      <w:r w:rsidRPr="00F14C29">
        <w:rPr>
          <w:rFonts w:ascii="宋体" w:hAnsi="宋体"/>
          <w:szCs w:val="21"/>
        </w:rPr>
        <w:t>根据</w:t>
      </w:r>
      <w:r w:rsidRPr="00F14C29">
        <w:rPr>
          <w:rFonts w:ascii="宋体" w:hAnsi="宋体" w:hint="eastAsia"/>
          <w:szCs w:val="21"/>
        </w:rPr>
        <w:t>教育信息资源使用的不同主题，</w:t>
      </w:r>
      <w:r w:rsidRPr="00F14C29">
        <w:rPr>
          <w:rFonts w:ascii="宋体" w:hAnsi="宋体"/>
          <w:szCs w:val="21"/>
        </w:rPr>
        <w:t>可以分为：</w:t>
      </w:r>
    </w:p>
    <w:p w14:paraId="2CA2C2CA" w14:textId="77777777" w:rsidR="003929D4" w:rsidRPr="00F14C29" w:rsidRDefault="003929D4" w:rsidP="003929D4">
      <w:pPr>
        <w:ind w:firstLine="420"/>
        <w:rPr>
          <w:rFonts w:ascii="宋体" w:hAnsi="宋体"/>
          <w:szCs w:val="21"/>
        </w:rPr>
      </w:pPr>
      <w:r w:rsidRPr="00F14C29">
        <w:rPr>
          <w:rFonts w:ascii="宋体" w:hAnsi="宋体"/>
          <w:szCs w:val="21"/>
        </w:rPr>
        <w:t>学校德育管理</w:t>
      </w:r>
      <w:r w:rsidRPr="00F14C29">
        <w:rPr>
          <w:rFonts w:ascii="宋体" w:hAnsi="宋体" w:hint="eastAsia"/>
          <w:szCs w:val="21"/>
        </w:rPr>
        <w:t>——</w:t>
      </w:r>
      <w:r w:rsidRPr="00F14C29">
        <w:rPr>
          <w:rFonts w:ascii="宋体" w:hAnsi="宋体"/>
          <w:szCs w:val="21"/>
        </w:rPr>
        <w:t>适合学校办学方针、办学目标的德育计划、德育实施、德育案例、德育档案、德育总结等。</w:t>
      </w:r>
    </w:p>
    <w:p w14:paraId="7B177F38" w14:textId="77777777" w:rsidR="003929D4" w:rsidRPr="00F14C29" w:rsidRDefault="003929D4" w:rsidP="003929D4">
      <w:pPr>
        <w:ind w:firstLine="420"/>
        <w:rPr>
          <w:rFonts w:ascii="宋体" w:hAnsi="宋体"/>
          <w:szCs w:val="21"/>
        </w:rPr>
      </w:pPr>
      <w:r w:rsidRPr="00F14C29">
        <w:rPr>
          <w:rFonts w:ascii="宋体" w:hAnsi="宋体"/>
          <w:szCs w:val="21"/>
        </w:rPr>
        <w:t>班主任工作</w:t>
      </w:r>
      <w:r w:rsidRPr="00F14C29">
        <w:rPr>
          <w:rFonts w:ascii="宋体" w:hAnsi="宋体" w:hint="eastAsia"/>
          <w:szCs w:val="21"/>
        </w:rPr>
        <w:t>——</w:t>
      </w:r>
      <w:r w:rsidRPr="00F14C29">
        <w:rPr>
          <w:rFonts w:ascii="宋体" w:hAnsi="宋体"/>
          <w:szCs w:val="21"/>
        </w:rPr>
        <w:t xml:space="preserve">各班班级管理的班规制度建设、班主任博客或班级交流博客(专题交流、思想交流、信息交流)、班级档案(学生名册、班级发展、班级活动、班级荣誉)等。　　</w:t>
      </w:r>
    </w:p>
    <w:p w14:paraId="4F787E41" w14:textId="77777777" w:rsidR="003929D4" w:rsidRPr="00F14C29" w:rsidRDefault="003929D4" w:rsidP="003929D4">
      <w:pPr>
        <w:pStyle w:val="4"/>
        <w:spacing w:before="0" w:after="0"/>
        <w:rPr>
          <w:rFonts w:ascii="宋体" w:hAnsi="宋体"/>
          <w:sz w:val="24"/>
          <w:szCs w:val="24"/>
        </w:rPr>
      </w:pPr>
      <w:bookmarkStart w:id="191" w:name="_Toc330477554"/>
      <w:r w:rsidRPr="00F14C29">
        <w:rPr>
          <w:rFonts w:ascii="宋体" w:hAnsi="宋体" w:hint="eastAsia"/>
          <w:sz w:val="24"/>
          <w:szCs w:val="24"/>
        </w:rPr>
        <w:t>6.3.5.4系统建设要求</w:t>
      </w:r>
      <w:bookmarkEnd w:id="191"/>
    </w:p>
    <w:p w14:paraId="5C9067A4" w14:textId="77777777" w:rsidR="003929D4" w:rsidRPr="00F14C29" w:rsidRDefault="003929D4" w:rsidP="003929D4">
      <w:pPr>
        <w:ind w:firstLine="420"/>
        <w:rPr>
          <w:rFonts w:ascii="宋体" w:hAnsi="宋体"/>
        </w:rPr>
      </w:pPr>
      <w:r w:rsidRPr="00F14C29">
        <w:rPr>
          <w:rFonts w:ascii="宋体" w:hAnsi="宋体" w:hint="eastAsia"/>
        </w:rPr>
        <w:t>素材资料是教育教学资源共享库的主要组成部分。</w:t>
      </w:r>
      <w:r w:rsidRPr="00F14C29">
        <w:rPr>
          <w:rFonts w:ascii="宋体" w:hAnsi="宋体"/>
        </w:rPr>
        <w:t>素材资料库是以知识点为基础的，按一定检索和分类规则组织的素材资料，包括图形、表格、文字、声音、动画、视频等多维信</w:t>
      </w:r>
      <w:r w:rsidRPr="00F14C29">
        <w:rPr>
          <w:rFonts w:ascii="宋体" w:hAnsi="宋体"/>
        </w:rPr>
        <w:lastRenderedPageBreak/>
        <w:t>息的集合。</w:t>
      </w:r>
      <w:r w:rsidRPr="00F14C29">
        <w:rPr>
          <w:rFonts w:ascii="宋体" w:hAnsi="宋体" w:hint="eastAsia"/>
        </w:rPr>
        <w:t>根据国家《教育资源建设技术规范》，在教育教学资源共享库的建设过程中注重如下几个方面的要求，</w:t>
      </w:r>
    </w:p>
    <w:p w14:paraId="2AE4EB3A" w14:textId="77777777" w:rsidR="003929D4" w:rsidRPr="00F14C29" w:rsidRDefault="003929D4" w:rsidP="008F0980">
      <w:pPr>
        <w:ind w:firstLine="422"/>
        <w:rPr>
          <w:rFonts w:ascii="宋体" w:hAnsi="宋体"/>
          <w:b/>
        </w:rPr>
      </w:pPr>
      <w:r w:rsidRPr="00F14C29">
        <w:rPr>
          <w:rFonts w:ascii="宋体" w:hAnsi="宋体"/>
          <w:b/>
        </w:rPr>
        <w:t>1.媒体素材的要求</w:t>
      </w:r>
    </w:p>
    <w:p w14:paraId="2B20D215" w14:textId="77777777" w:rsidR="003929D4" w:rsidRPr="00F14C29" w:rsidRDefault="003929D4" w:rsidP="003929D4">
      <w:pPr>
        <w:ind w:firstLine="420"/>
        <w:rPr>
          <w:rFonts w:ascii="宋体" w:hAnsi="宋体"/>
        </w:rPr>
      </w:pPr>
      <w:r w:rsidRPr="00F14C29">
        <w:rPr>
          <w:rFonts w:ascii="宋体" w:hAnsi="宋体" w:hint="eastAsia"/>
        </w:rPr>
        <w:t>⑴</w:t>
      </w:r>
      <w:r w:rsidRPr="00F14C29">
        <w:rPr>
          <w:rFonts w:ascii="宋体" w:hAnsi="宋体"/>
        </w:rPr>
        <w:t xml:space="preserve"> 文本素材要求：由于汉字采用的是GB码统一编码和存储，英文字母和符号使用ASCII编码和存储，存储格式一般为TXT、DOC、WPS、HTM、PDF等。书本文字的数字化 我们主要通过OCR实现，把教学中要用到的一些文字背景资料输入电脑，保存成html格式，方便在网上传输；</w:t>
      </w:r>
    </w:p>
    <w:p w14:paraId="25284A72" w14:textId="77777777" w:rsidR="003929D4" w:rsidRPr="00F14C29" w:rsidRDefault="003929D4" w:rsidP="003929D4">
      <w:pPr>
        <w:ind w:firstLine="420"/>
        <w:rPr>
          <w:rFonts w:ascii="宋体" w:hAnsi="宋体"/>
        </w:rPr>
      </w:pPr>
      <w:r w:rsidRPr="00F14C29">
        <w:rPr>
          <w:rFonts w:ascii="宋体" w:hAnsi="宋体" w:hint="eastAsia"/>
        </w:rPr>
        <w:t>⑵</w:t>
      </w:r>
      <w:r w:rsidRPr="00F14C29">
        <w:rPr>
          <w:rFonts w:ascii="宋体" w:hAnsi="宋体"/>
        </w:rPr>
        <w:t xml:space="preserve"> 图形/图像的要求：彩色图像的颜色数不少于256色，扫描分辨率不低于72dpi。图片的数字化我们使用扫描仪、数码相机，将图片资料转换成计算机存储的图像文件，并转换成jpg或gif格式，使文件变小，易于存储和传送，电脑配备相应阅读器ACDSee 9 Photo Manager。</w:t>
      </w:r>
    </w:p>
    <w:p w14:paraId="15BCB096" w14:textId="77777777" w:rsidR="003929D4" w:rsidRPr="00F14C29" w:rsidRDefault="003929D4" w:rsidP="003929D4">
      <w:pPr>
        <w:ind w:firstLine="420"/>
        <w:rPr>
          <w:rFonts w:ascii="宋体" w:hAnsi="宋体"/>
        </w:rPr>
      </w:pPr>
      <w:r w:rsidRPr="00F14C29">
        <w:rPr>
          <w:rFonts w:ascii="宋体" w:hAnsi="宋体" w:hint="eastAsia"/>
        </w:rPr>
        <w:t>⑶</w:t>
      </w:r>
      <w:r w:rsidRPr="00F14C29">
        <w:rPr>
          <w:rFonts w:ascii="宋体" w:hAnsi="宋体"/>
        </w:rPr>
        <w:t xml:space="preserve"> 音频素材的要求：数字化音频的采集频率不低于11KHZ，量化位数大于8，声道数为双声道，存储格式为WAV、MP3、MIDI或流式音频格式，数字化音频以WAV格式为主，用于欣赏的音乐为MP3，MIDI设备录制的音乐使用MIDI格式，语音采用标准的普通话配音，英语使用标准的美式或英式英语配音，音频播放流畅。</w:t>
      </w:r>
    </w:p>
    <w:p w14:paraId="02CF34AD" w14:textId="77777777" w:rsidR="003929D4" w:rsidRPr="00F14C29" w:rsidRDefault="003929D4" w:rsidP="003929D4">
      <w:pPr>
        <w:ind w:firstLine="420"/>
        <w:rPr>
          <w:rFonts w:ascii="宋体" w:hAnsi="宋体"/>
        </w:rPr>
      </w:pPr>
      <w:r w:rsidRPr="00F14C29">
        <w:rPr>
          <w:rFonts w:ascii="宋体" w:hAnsi="宋体" w:hint="eastAsia"/>
        </w:rPr>
        <w:t>⑷</w:t>
      </w:r>
      <w:r w:rsidRPr="00F14C29">
        <w:rPr>
          <w:rFonts w:ascii="宋体" w:hAnsi="宋体"/>
        </w:rPr>
        <w:t xml:space="preserve"> 视频素材的要求：主要格式有AVI格式、QuickTime格式、MPEG格式和流式媒体格式，在网上实时传输供实时教学使用的视频类素材使用流式媒体格式(rm、wm、asf)，教学用电脑配备相应的播放器。</w:t>
      </w:r>
    </w:p>
    <w:p w14:paraId="62247D94" w14:textId="77777777" w:rsidR="003929D4" w:rsidRPr="00F14C29" w:rsidRDefault="003929D4" w:rsidP="003929D4">
      <w:pPr>
        <w:ind w:firstLine="420"/>
        <w:rPr>
          <w:rFonts w:ascii="宋体" w:hAnsi="宋体"/>
        </w:rPr>
      </w:pPr>
      <w:r w:rsidRPr="00F14C29">
        <w:rPr>
          <w:rFonts w:ascii="宋体" w:hAnsi="宋体" w:hint="eastAsia"/>
        </w:rPr>
        <w:t>⑸</w:t>
      </w:r>
      <w:r w:rsidRPr="00F14C29">
        <w:rPr>
          <w:rFonts w:ascii="宋体" w:hAnsi="宋体"/>
        </w:rPr>
        <w:t xml:space="preserve"> 动画素材的要求：存储格式一般为GIF格式和Flash格式、AVI动画格式，教学用电脑配备相应的播放器。</w:t>
      </w:r>
    </w:p>
    <w:p w14:paraId="2CF28178" w14:textId="77777777" w:rsidR="003929D4" w:rsidRPr="00F14C29" w:rsidRDefault="003929D4" w:rsidP="00C9422E">
      <w:pPr>
        <w:ind w:firstLine="422"/>
        <w:rPr>
          <w:rFonts w:ascii="宋体" w:hAnsi="宋体"/>
          <w:b/>
        </w:rPr>
      </w:pPr>
      <w:r w:rsidRPr="00F14C29">
        <w:rPr>
          <w:rFonts w:ascii="宋体" w:hAnsi="宋体"/>
          <w:b/>
        </w:rPr>
        <w:t>2.试题库要求</w:t>
      </w:r>
    </w:p>
    <w:p w14:paraId="6E5D95E2" w14:textId="77777777" w:rsidR="003929D4" w:rsidRPr="00F14C29" w:rsidRDefault="003929D4" w:rsidP="003929D4">
      <w:pPr>
        <w:ind w:firstLine="420"/>
        <w:rPr>
          <w:rFonts w:ascii="宋体" w:hAnsi="宋体"/>
        </w:rPr>
      </w:pPr>
      <w:r w:rsidRPr="00F14C29">
        <w:rPr>
          <w:rFonts w:ascii="宋体" w:hAnsi="宋体"/>
        </w:rPr>
        <w:t>试题库可以和远程教学管理系统通讯，可以在不同的远程教学管理系统中运行，应具备对试题的分类查询、单个录入、批量录入、删除、修改、组卷、统计分析、自动属性值校正等功能。</w:t>
      </w:r>
    </w:p>
    <w:p w14:paraId="174BEF46" w14:textId="77777777" w:rsidR="003929D4" w:rsidRPr="00F14C29" w:rsidRDefault="003929D4" w:rsidP="003929D4">
      <w:pPr>
        <w:ind w:firstLine="422"/>
        <w:rPr>
          <w:rFonts w:ascii="宋体" w:hAnsi="宋体"/>
        </w:rPr>
      </w:pPr>
      <w:r w:rsidRPr="00F14C29">
        <w:rPr>
          <w:rFonts w:ascii="宋体" w:hAnsi="宋体"/>
          <w:b/>
        </w:rPr>
        <w:t>3.课件/网络课件的要求</w:t>
      </w:r>
    </w:p>
    <w:p w14:paraId="572700C2" w14:textId="77777777" w:rsidR="003929D4" w:rsidRPr="00F14C29" w:rsidRDefault="003929D4" w:rsidP="003929D4">
      <w:pPr>
        <w:ind w:firstLine="420"/>
        <w:rPr>
          <w:rFonts w:ascii="宋体" w:hAnsi="宋体"/>
        </w:rPr>
      </w:pPr>
      <w:r w:rsidRPr="00F14C29">
        <w:rPr>
          <w:rFonts w:ascii="宋体" w:hAnsi="宋体"/>
        </w:rPr>
        <w:t>课件库中的课件可以和远程教学管理系统通讯，可以在不同的远程教学管理系统中运行。具备课件产生的评估数据机制，保证不同的工具可以对数据进行分析。单机上运行的课件，必须能够运行于win9x以上的版本。对于一些基于静态网页的课件，或是asp类型的交互式</w:t>
      </w:r>
      <w:r w:rsidRPr="00F14C29">
        <w:rPr>
          <w:rFonts w:ascii="宋体" w:hAnsi="宋体"/>
        </w:rPr>
        <w:lastRenderedPageBreak/>
        <w:t>课件，必须能够通过标准的WEB迅雷浏览器访问，与浏览器运行的硬件平台无关。课件运行没有故障。课件中的有关媒体素材，必须符合媒体素材的要求。</w:t>
      </w:r>
    </w:p>
    <w:p w14:paraId="0E54F263" w14:textId="77777777" w:rsidR="003929D4" w:rsidRPr="00F14C29" w:rsidRDefault="003929D4" w:rsidP="003929D4">
      <w:pPr>
        <w:ind w:firstLine="422"/>
        <w:rPr>
          <w:rFonts w:ascii="宋体" w:hAnsi="宋体"/>
          <w:b/>
        </w:rPr>
      </w:pPr>
      <w:r w:rsidRPr="00F14C29">
        <w:rPr>
          <w:rFonts w:ascii="宋体" w:hAnsi="宋体"/>
          <w:b/>
        </w:rPr>
        <w:t>4.案例的要求</w:t>
      </w:r>
    </w:p>
    <w:p w14:paraId="6BE3869F" w14:textId="77777777" w:rsidR="003929D4" w:rsidRPr="00F14C29" w:rsidRDefault="003929D4" w:rsidP="003929D4">
      <w:pPr>
        <w:ind w:firstLine="420"/>
        <w:rPr>
          <w:rFonts w:ascii="宋体" w:hAnsi="宋体"/>
        </w:rPr>
      </w:pPr>
      <w:r w:rsidRPr="00F14C29">
        <w:rPr>
          <w:rFonts w:ascii="宋体" w:hAnsi="宋体"/>
        </w:rPr>
        <w:t>案例必须统一制作成HTML网页,节约空间又便于查阅。</w:t>
      </w:r>
    </w:p>
    <w:p w14:paraId="12B0669E" w14:textId="77777777" w:rsidR="003929D4" w:rsidRPr="00F14C29" w:rsidRDefault="003929D4" w:rsidP="003929D4">
      <w:pPr>
        <w:ind w:firstLine="422"/>
        <w:rPr>
          <w:rFonts w:ascii="宋体" w:hAnsi="宋体"/>
          <w:b/>
        </w:rPr>
      </w:pPr>
      <w:r w:rsidRPr="00F14C29">
        <w:rPr>
          <w:rFonts w:ascii="宋体" w:hAnsi="宋体"/>
          <w:b/>
        </w:rPr>
        <w:t>5.文献资料要求</w:t>
      </w:r>
    </w:p>
    <w:p w14:paraId="145D81C2" w14:textId="77777777" w:rsidR="003929D4" w:rsidRPr="00F14C29" w:rsidRDefault="003929D4" w:rsidP="003929D4">
      <w:pPr>
        <w:ind w:firstLine="420"/>
        <w:rPr>
          <w:rFonts w:ascii="宋体" w:hAnsi="宋体"/>
        </w:rPr>
      </w:pPr>
      <w:r w:rsidRPr="00F14C29">
        <w:rPr>
          <w:rFonts w:ascii="宋体" w:hAnsi="宋体"/>
        </w:rPr>
        <w:t>应符合文本素材最低的技术要求，也可是由某个机构正式发布的文件，但必须有实际的参考价值。</w:t>
      </w:r>
    </w:p>
    <w:p w14:paraId="6247B874" w14:textId="77777777" w:rsidR="003929D4" w:rsidRPr="00F14C29" w:rsidRDefault="003929D4" w:rsidP="003929D4">
      <w:pPr>
        <w:ind w:firstLine="422"/>
        <w:rPr>
          <w:rFonts w:ascii="宋体" w:hAnsi="宋体"/>
          <w:b/>
        </w:rPr>
      </w:pPr>
      <w:r w:rsidRPr="00F14C29">
        <w:rPr>
          <w:rFonts w:ascii="宋体" w:hAnsi="宋体"/>
          <w:b/>
        </w:rPr>
        <w:t>6.常见问题解答要求</w:t>
      </w:r>
    </w:p>
    <w:p w14:paraId="747C3731" w14:textId="77777777" w:rsidR="003929D4" w:rsidRPr="00F14C29" w:rsidRDefault="003929D4" w:rsidP="003929D4">
      <w:pPr>
        <w:ind w:firstLine="420"/>
        <w:rPr>
          <w:rFonts w:ascii="宋体" w:hAnsi="宋体"/>
        </w:rPr>
      </w:pPr>
      <w:r w:rsidRPr="00F14C29">
        <w:rPr>
          <w:rFonts w:ascii="宋体" w:hAnsi="宋体"/>
        </w:rPr>
        <w:t>问题解答中的有关媒体素材，必须符合媒体素材库的要求。问题要具有典型性、普遍性和实际参考价值。应包括问题的正文、问题的解答、参考资料和关键词等内容。</w:t>
      </w:r>
    </w:p>
    <w:p w14:paraId="5C5E5912" w14:textId="77777777" w:rsidR="003929D4" w:rsidRPr="00F14C29" w:rsidRDefault="003929D4" w:rsidP="003929D4">
      <w:pPr>
        <w:ind w:firstLine="422"/>
        <w:rPr>
          <w:rFonts w:ascii="宋体" w:hAnsi="宋体"/>
          <w:b/>
        </w:rPr>
      </w:pPr>
      <w:r w:rsidRPr="00F14C29">
        <w:rPr>
          <w:rFonts w:ascii="宋体" w:hAnsi="宋体"/>
          <w:b/>
        </w:rPr>
        <w:t>7.资料目录索引的要求</w:t>
      </w:r>
    </w:p>
    <w:p w14:paraId="2A8BF490" w14:textId="77777777" w:rsidR="003929D4" w:rsidRPr="00F14C29" w:rsidRDefault="003929D4" w:rsidP="003929D4">
      <w:pPr>
        <w:ind w:firstLine="420"/>
        <w:rPr>
          <w:rFonts w:ascii="宋体" w:hAnsi="宋体"/>
        </w:rPr>
      </w:pPr>
      <w:r w:rsidRPr="00F14C29">
        <w:rPr>
          <w:rFonts w:ascii="宋体" w:hAnsi="宋体"/>
        </w:rPr>
        <w:t>也应符合文本素材最低的技术要求，它提供的网址链接应没有中断，且被索引的资源具有确实的来源。</w:t>
      </w:r>
    </w:p>
    <w:p w14:paraId="5631F6CD" w14:textId="77777777" w:rsidR="003929D4" w:rsidRPr="00F14C29" w:rsidRDefault="003929D4" w:rsidP="003929D4">
      <w:pPr>
        <w:ind w:firstLine="422"/>
        <w:rPr>
          <w:rFonts w:ascii="宋体" w:hAnsi="宋体"/>
          <w:b/>
        </w:rPr>
      </w:pPr>
      <w:r w:rsidRPr="00F14C29">
        <w:rPr>
          <w:rFonts w:ascii="宋体" w:hAnsi="宋体"/>
          <w:b/>
        </w:rPr>
        <w:t>8.网络课程的要求</w:t>
      </w:r>
    </w:p>
    <w:p w14:paraId="55D6030B" w14:textId="77777777" w:rsidR="003929D4" w:rsidRPr="00F14C29" w:rsidRDefault="003929D4" w:rsidP="003929D4">
      <w:pPr>
        <w:ind w:firstLine="420"/>
        <w:rPr>
          <w:rFonts w:ascii="宋体" w:hAnsi="宋体"/>
        </w:rPr>
      </w:pPr>
      <w:r w:rsidRPr="00F14C29">
        <w:rPr>
          <w:rFonts w:ascii="宋体" w:hAnsi="宋体"/>
        </w:rPr>
        <w:t>与网上的课程链接应正确，且能与网上的课程能进行同步的更新。</w:t>
      </w:r>
    </w:p>
    <w:p w14:paraId="0E3F9E68" w14:textId="77777777" w:rsidR="003929D4" w:rsidRPr="00F14C29" w:rsidRDefault="003929D4" w:rsidP="003929D4">
      <w:pPr>
        <w:ind w:firstLine="422"/>
        <w:rPr>
          <w:rFonts w:ascii="宋体" w:hAnsi="宋体"/>
          <w:b/>
        </w:rPr>
      </w:pPr>
      <w:r w:rsidRPr="00F14C29">
        <w:rPr>
          <w:rFonts w:ascii="宋体" w:hAnsi="宋体"/>
          <w:b/>
        </w:rPr>
        <w:t>9.班级搏客的要求</w:t>
      </w:r>
    </w:p>
    <w:p w14:paraId="39ACB45A" w14:textId="77777777" w:rsidR="003929D4" w:rsidRPr="00F14C29" w:rsidRDefault="003929D4" w:rsidP="003929D4">
      <w:pPr>
        <w:ind w:firstLine="420"/>
        <w:rPr>
          <w:rFonts w:ascii="宋体" w:hAnsi="宋体"/>
        </w:rPr>
      </w:pPr>
      <w:r w:rsidRPr="00F14C29">
        <w:rPr>
          <w:rFonts w:ascii="宋体" w:hAnsi="宋体"/>
        </w:rPr>
        <w:t>能与互联网对接，便于与外界交流，学生、</w:t>
      </w:r>
      <w:r w:rsidRPr="00F14C29">
        <w:rPr>
          <w:rFonts w:ascii="宋体" w:hAnsi="宋体" w:hint="eastAsia"/>
        </w:rPr>
        <w:t>教室、管理者能</w:t>
      </w:r>
      <w:r w:rsidRPr="00F14C29">
        <w:rPr>
          <w:rFonts w:ascii="宋体" w:hAnsi="宋体"/>
        </w:rPr>
        <w:t>通信互访和发布信息。内容可包括</w:t>
      </w:r>
      <w:r w:rsidRPr="00F14C29">
        <w:rPr>
          <w:rFonts w:ascii="宋体" w:hAnsi="宋体" w:hint="eastAsia"/>
        </w:rPr>
        <w:t>心理</w:t>
      </w:r>
      <w:r w:rsidRPr="00F14C29">
        <w:rPr>
          <w:rFonts w:ascii="宋体" w:hAnsi="宋体"/>
        </w:rPr>
        <w:t>沟通、专题探讨、班级日志、教师作业(练习、阅读)、通讯录等等。</w:t>
      </w:r>
    </w:p>
    <w:p w14:paraId="318FBFDB" w14:textId="77777777" w:rsidR="00A70EB5" w:rsidRPr="00A24F24" w:rsidRDefault="00A70EB5" w:rsidP="00A70EB5">
      <w:pPr>
        <w:pStyle w:val="3"/>
      </w:pPr>
      <w:bookmarkStart w:id="192" w:name="_Toc330477555"/>
      <w:r w:rsidRPr="00A24F24">
        <w:rPr>
          <w:rFonts w:hint="eastAsia"/>
        </w:rPr>
        <w:t>6.3.</w:t>
      </w:r>
      <w:r w:rsidR="00623ED1" w:rsidRPr="00A24F24">
        <w:rPr>
          <w:rFonts w:hint="eastAsia"/>
        </w:rPr>
        <w:t>6</w:t>
      </w:r>
      <w:r w:rsidRPr="00A24F24">
        <w:rPr>
          <w:rFonts w:hint="eastAsia"/>
        </w:rPr>
        <w:t>职业培训与技能鉴定管理系统</w:t>
      </w:r>
      <w:bookmarkEnd w:id="192"/>
    </w:p>
    <w:p w14:paraId="72C00242" w14:textId="77777777" w:rsidR="00A70EB5" w:rsidRPr="00A24F24" w:rsidRDefault="00A70EB5" w:rsidP="00A70EB5">
      <w:pPr>
        <w:pStyle w:val="4"/>
      </w:pPr>
      <w:bookmarkStart w:id="193" w:name="_Toc330477556"/>
      <w:r w:rsidRPr="00A24F24">
        <w:rPr>
          <w:rFonts w:hint="eastAsia"/>
        </w:rPr>
        <w:t>6.3.</w:t>
      </w:r>
      <w:r w:rsidR="00623ED1" w:rsidRPr="00A24F24">
        <w:rPr>
          <w:rFonts w:hint="eastAsia"/>
        </w:rPr>
        <w:t>6</w:t>
      </w:r>
      <w:r w:rsidRPr="00A24F24">
        <w:rPr>
          <w:rFonts w:hint="eastAsia"/>
        </w:rPr>
        <w:t xml:space="preserve">.1 </w:t>
      </w:r>
      <w:r w:rsidRPr="00A24F24">
        <w:rPr>
          <w:rFonts w:hint="eastAsia"/>
        </w:rPr>
        <w:t>系统概述</w:t>
      </w:r>
      <w:bookmarkEnd w:id="193"/>
    </w:p>
    <w:p w14:paraId="4B2385AD" w14:textId="77777777" w:rsidR="00A70EB5" w:rsidRPr="00F14C29" w:rsidRDefault="00D93AA5" w:rsidP="00A70EB5">
      <w:pPr>
        <w:ind w:firstLine="420"/>
        <w:rPr>
          <w:rFonts w:ascii="宋体" w:hAnsi="宋体"/>
          <w:kern w:val="0"/>
          <w:szCs w:val="20"/>
        </w:rPr>
      </w:pPr>
      <w:r>
        <w:rPr>
          <w:rFonts w:ascii="宋体" w:hAnsi="宋体" w:hint="eastAsia"/>
          <w:kern w:val="0"/>
          <w:szCs w:val="20"/>
        </w:rPr>
        <w:t>智慧校园</w:t>
      </w:r>
      <w:r w:rsidR="00A70EB5" w:rsidRPr="00F14C29">
        <w:rPr>
          <w:rFonts w:ascii="宋体" w:hAnsi="宋体" w:hint="eastAsia"/>
          <w:kern w:val="0"/>
          <w:szCs w:val="20"/>
        </w:rPr>
        <w:t>建成后，</w:t>
      </w:r>
      <w:r>
        <w:rPr>
          <w:rFonts w:ascii="宋体" w:hAnsi="宋体" w:hint="eastAsia"/>
          <w:kern w:val="0"/>
          <w:szCs w:val="20"/>
        </w:rPr>
        <w:t>本校</w:t>
      </w:r>
      <w:r w:rsidR="00A70EB5" w:rsidRPr="00A24F24">
        <w:rPr>
          <w:rFonts w:ascii="宋体" w:hAnsi="宋体" w:hint="eastAsia"/>
          <w:szCs w:val="21"/>
        </w:rPr>
        <w:t>主体将由现在的</w:t>
      </w:r>
      <w:r>
        <w:rPr>
          <w:rFonts w:ascii="宋体" w:hAnsi="宋体" w:hint="eastAsia"/>
          <w:szCs w:val="21"/>
        </w:rPr>
        <w:t>本科院校</w:t>
      </w:r>
      <w:r w:rsidR="00A70EB5" w:rsidRPr="00A24F24">
        <w:rPr>
          <w:rFonts w:ascii="宋体" w:hAnsi="宋体" w:hint="eastAsia"/>
          <w:szCs w:val="21"/>
        </w:rPr>
        <w:t>和</w:t>
      </w:r>
      <w:r>
        <w:rPr>
          <w:rFonts w:ascii="宋体" w:hAnsi="宋体" w:hint="eastAsia"/>
          <w:szCs w:val="21"/>
        </w:rPr>
        <w:t>相关</w:t>
      </w:r>
      <w:r w:rsidR="00A70EB5" w:rsidRPr="00A24F24">
        <w:rPr>
          <w:rFonts w:ascii="宋体" w:hAnsi="宋体" w:hint="eastAsia"/>
          <w:szCs w:val="21"/>
        </w:rPr>
        <w:t>技术培训学院组成，基地将分别承担职业学历教育和职工技能培训等各项任务。</w:t>
      </w:r>
      <w:r w:rsidR="00A70EB5" w:rsidRPr="00F14C29">
        <w:rPr>
          <w:rFonts w:ascii="宋体" w:hAnsi="宋体" w:hint="eastAsia"/>
          <w:kern w:val="0"/>
          <w:szCs w:val="20"/>
        </w:rPr>
        <w:t>职业技能培训和实训基地规模将有很大扩展，培训工种全面，实训科目增多，设施技术装备水平提高，培训能力大幅度提高，将是西部地区最大的现代</w:t>
      </w:r>
      <w:r w:rsidR="003415C9">
        <w:rPr>
          <w:rFonts w:ascii="宋体" w:hAnsi="宋体" w:hint="eastAsia"/>
          <w:kern w:val="0"/>
          <w:szCs w:val="20"/>
        </w:rPr>
        <w:t>学校基地</w:t>
      </w:r>
      <w:r w:rsidR="00A70EB5" w:rsidRPr="00F14C29">
        <w:rPr>
          <w:rFonts w:ascii="宋体" w:hAnsi="宋体" w:hint="eastAsia"/>
          <w:kern w:val="0"/>
          <w:szCs w:val="20"/>
        </w:rPr>
        <w:t>，将全面承担起</w:t>
      </w:r>
      <w:r>
        <w:rPr>
          <w:rFonts w:ascii="宋体" w:hAnsi="宋体" w:hint="eastAsia"/>
          <w:kern w:val="0"/>
          <w:szCs w:val="20"/>
        </w:rPr>
        <w:t>山东</w:t>
      </w:r>
      <w:r w:rsidR="00A70EB5" w:rsidRPr="00F14C29">
        <w:rPr>
          <w:rFonts w:ascii="宋体" w:hAnsi="宋体" w:hint="eastAsia"/>
          <w:kern w:val="0"/>
          <w:szCs w:val="20"/>
        </w:rPr>
        <w:t>地区、西部地区、</w:t>
      </w:r>
      <w:r>
        <w:rPr>
          <w:rFonts w:ascii="宋体" w:hAnsi="宋体" w:hint="eastAsia"/>
          <w:kern w:val="0"/>
          <w:szCs w:val="20"/>
        </w:rPr>
        <w:t>及</w:t>
      </w:r>
      <w:r w:rsidR="00A70EB5" w:rsidRPr="00F14C29">
        <w:rPr>
          <w:rFonts w:ascii="宋体" w:hAnsi="宋体" w:hint="eastAsia"/>
          <w:kern w:val="0"/>
          <w:szCs w:val="20"/>
        </w:rPr>
        <w:t>其他行业企业员工的培训任务，完成对一线操作工的技能培训和技能鉴定，特别是加大对高技能人才培训的力度，培训质量和品质将会比现在有质的飞跃。并且有能力能够承担中亚石油区企业员工的培训任务。</w:t>
      </w:r>
    </w:p>
    <w:p w14:paraId="2CCC26AD" w14:textId="77777777" w:rsidR="00605A68" w:rsidRPr="00F14C29" w:rsidRDefault="00A70EB5" w:rsidP="00A70EB5">
      <w:pPr>
        <w:ind w:firstLine="420"/>
        <w:rPr>
          <w:rFonts w:ascii="宋体" w:hAnsi="宋体"/>
          <w:kern w:val="0"/>
          <w:szCs w:val="20"/>
        </w:rPr>
      </w:pPr>
      <w:r w:rsidRPr="00F14C29">
        <w:rPr>
          <w:rFonts w:ascii="宋体" w:hAnsi="宋体" w:hint="eastAsia"/>
          <w:kern w:val="0"/>
          <w:szCs w:val="20"/>
        </w:rPr>
        <w:lastRenderedPageBreak/>
        <w:t>职业培训与技能鉴定是一项比较烦杂而紧张的工作，其主要特点：</w:t>
      </w:r>
    </w:p>
    <w:p w14:paraId="2EF472BF" w14:textId="77777777" w:rsidR="00605A68" w:rsidRPr="00F14C29" w:rsidRDefault="00A70EB5" w:rsidP="00A70EB5">
      <w:pPr>
        <w:ind w:firstLine="420"/>
        <w:rPr>
          <w:rFonts w:ascii="宋体" w:hAnsi="宋体"/>
          <w:kern w:val="0"/>
          <w:szCs w:val="20"/>
        </w:rPr>
      </w:pPr>
      <w:r w:rsidRPr="00F14C29">
        <w:rPr>
          <w:rFonts w:ascii="宋体" w:hAnsi="宋体" w:hint="eastAsia"/>
          <w:kern w:val="0"/>
          <w:szCs w:val="20"/>
        </w:rPr>
        <w:t>一是培训人员类别多，有职业学校毕业生、企业单位在职员工以及其他社会从业者；</w:t>
      </w:r>
    </w:p>
    <w:p w14:paraId="72E2D031" w14:textId="77777777" w:rsidR="00605A68" w:rsidRPr="00F14C29" w:rsidRDefault="00605A68" w:rsidP="00A70EB5">
      <w:pPr>
        <w:ind w:firstLine="420"/>
        <w:rPr>
          <w:rFonts w:ascii="宋体" w:hAnsi="宋体"/>
          <w:kern w:val="0"/>
          <w:szCs w:val="20"/>
        </w:rPr>
      </w:pPr>
      <w:r w:rsidRPr="00F14C29">
        <w:rPr>
          <w:rFonts w:ascii="宋体" w:hAnsi="宋体" w:hint="eastAsia"/>
          <w:kern w:val="0"/>
          <w:szCs w:val="20"/>
        </w:rPr>
        <w:t>二是参加技能鉴定的工种多，包括</w:t>
      </w:r>
      <w:r w:rsidRPr="00D93AA5">
        <w:rPr>
          <w:rFonts w:ascii="宋体" w:hAnsi="宋体" w:hint="eastAsia"/>
          <w:color w:val="FF0000"/>
          <w:kern w:val="0"/>
          <w:szCs w:val="20"/>
        </w:rPr>
        <w:t>采气、采油、钻井、钳工、电气焊</w:t>
      </w:r>
      <w:r w:rsidR="00D93AA5">
        <w:rPr>
          <w:rFonts w:ascii="宋体" w:hAnsi="宋体" w:hint="eastAsia"/>
          <w:color w:val="FF0000"/>
          <w:kern w:val="0"/>
          <w:szCs w:val="20"/>
        </w:rPr>
        <w:t>（此处根据需求进行修改）</w:t>
      </w:r>
      <w:r w:rsidRPr="00F14C29">
        <w:rPr>
          <w:rFonts w:ascii="宋体" w:hAnsi="宋体" w:hint="eastAsia"/>
          <w:kern w:val="0"/>
          <w:szCs w:val="20"/>
        </w:rPr>
        <w:t>等等；</w:t>
      </w:r>
    </w:p>
    <w:p w14:paraId="0259DA98" w14:textId="77777777" w:rsidR="00605A68" w:rsidRPr="00F14C29" w:rsidRDefault="00A70EB5" w:rsidP="00A70EB5">
      <w:pPr>
        <w:ind w:firstLine="420"/>
        <w:rPr>
          <w:rFonts w:ascii="宋体" w:hAnsi="宋体"/>
          <w:kern w:val="0"/>
          <w:szCs w:val="20"/>
        </w:rPr>
      </w:pPr>
      <w:r w:rsidRPr="00F14C29">
        <w:rPr>
          <w:rFonts w:ascii="宋体" w:hAnsi="宋体" w:hint="eastAsia"/>
          <w:kern w:val="0"/>
          <w:szCs w:val="20"/>
        </w:rPr>
        <w:t>三是劳动管理部门要求上报的材料也多，如培训申请表、培训合格人数统计表、职业技能鉴定成绩表、职业资格证书发放表等，每份表</w:t>
      </w:r>
      <w:r w:rsidR="00605A68" w:rsidRPr="00F14C29">
        <w:rPr>
          <w:rFonts w:ascii="宋体" w:hAnsi="宋体" w:hint="eastAsia"/>
          <w:kern w:val="0"/>
          <w:szCs w:val="20"/>
        </w:rPr>
        <w:t>至少</w:t>
      </w:r>
      <w:r w:rsidRPr="00F14C29">
        <w:rPr>
          <w:rFonts w:ascii="宋体" w:hAnsi="宋体" w:hint="eastAsia"/>
          <w:kern w:val="0"/>
          <w:szCs w:val="20"/>
        </w:rPr>
        <w:t>要求一式三份，并且数据上报时间紧，在培训与鉴定结束后</w:t>
      </w:r>
      <w:r w:rsidR="00605A68" w:rsidRPr="00F14C29">
        <w:rPr>
          <w:rFonts w:ascii="宋体" w:hAnsi="宋体" w:hint="eastAsia"/>
          <w:kern w:val="0"/>
          <w:szCs w:val="20"/>
        </w:rPr>
        <w:t>几</w:t>
      </w:r>
      <w:r w:rsidRPr="00F14C29">
        <w:rPr>
          <w:rFonts w:ascii="宋体" w:hAnsi="宋体" w:hint="eastAsia"/>
          <w:kern w:val="0"/>
          <w:szCs w:val="20"/>
        </w:rPr>
        <w:t>天内就需上报。</w:t>
      </w:r>
    </w:p>
    <w:p w14:paraId="4C23B72F" w14:textId="77777777" w:rsidR="00A70EB5" w:rsidRPr="00F14C29" w:rsidRDefault="00A70EB5" w:rsidP="00A70EB5">
      <w:pPr>
        <w:ind w:firstLine="420"/>
        <w:rPr>
          <w:rFonts w:ascii="宋体" w:hAnsi="宋体"/>
          <w:kern w:val="0"/>
          <w:szCs w:val="20"/>
        </w:rPr>
      </w:pPr>
      <w:r w:rsidRPr="00F14C29">
        <w:rPr>
          <w:rFonts w:ascii="宋体" w:hAnsi="宋体" w:hint="eastAsia"/>
          <w:kern w:val="0"/>
          <w:szCs w:val="20"/>
        </w:rPr>
        <w:t>相关的职业院校在完成上述工作时，传统的做法是在短时间内抽调大量的工作人员进行突击加班，而由于时间仓促、管理工作量大、鉴定人数多，所以工作中难免会出现各种数据统计和各类报表填写错漏的问题，这同时也导致了培训鉴定工作的准确性和公平性因为人为的原因而很难得到保证的问题。因此，如何科学、规范地管理职业培训与技能鉴定工作是目前涉及到的职业院校必须解决的一个重要课题</w:t>
      </w:r>
      <w:r w:rsidR="00605A68" w:rsidRPr="00F14C29">
        <w:rPr>
          <w:rFonts w:ascii="宋体" w:hAnsi="宋体" w:hint="eastAsia"/>
          <w:kern w:val="0"/>
          <w:szCs w:val="20"/>
        </w:rPr>
        <w:t>。</w:t>
      </w:r>
      <w:r w:rsidRPr="00F14C29">
        <w:rPr>
          <w:rFonts w:ascii="宋体" w:hAnsi="宋体" w:hint="eastAsia"/>
          <w:kern w:val="0"/>
          <w:szCs w:val="20"/>
        </w:rPr>
        <w:t>而随着计算机在辅助教学、辅助测试以及辅助教学管理各方面的广泛应用，将职业培训与技能鉴定工作纳入计算机辅助教学管理的范畴，利用计算机来有效地解决实际工作中的问题也受到了越来越多的研究者的重视，这也给这一问题的解决带来了良好的契机。</w:t>
      </w:r>
    </w:p>
    <w:p w14:paraId="1137683C" w14:textId="77777777" w:rsidR="00A70EB5" w:rsidRPr="00F14C29" w:rsidRDefault="00A70EB5" w:rsidP="00A70EB5">
      <w:pPr>
        <w:ind w:firstLine="422"/>
        <w:rPr>
          <w:rFonts w:ascii="宋体" w:hAnsi="宋体"/>
          <w:b/>
          <w:kern w:val="0"/>
          <w:szCs w:val="20"/>
        </w:rPr>
      </w:pPr>
      <w:r w:rsidRPr="00F14C29">
        <w:rPr>
          <w:rFonts w:ascii="宋体" w:hAnsi="宋体" w:hint="eastAsia"/>
          <w:b/>
          <w:kern w:val="0"/>
          <w:szCs w:val="20"/>
        </w:rPr>
        <w:t>（1）系统特点</w:t>
      </w:r>
    </w:p>
    <w:p w14:paraId="15A68E55" w14:textId="77777777" w:rsidR="00A70EB5" w:rsidRPr="00F14C29" w:rsidRDefault="00A70EB5" w:rsidP="00A70EB5">
      <w:pPr>
        <w:ind w:firstLine="420"/>
        <w:rPr>
          <w:rFonts w:ascii="宋体" w:hAnsi="宋体"/>
          <w:kern w:val="0"/>
          <w:szCs w:val="20"/>
        </w:rPr>
      </w:pPr>
      <w:bookmarkStart w:id="194" w:name="OLE_LINK6"/>
      <w:bookmarkStart w:id="195" w:name="OLE_LINK7"/>
      <w:r w:rsidRPr="00F14C29">
        <w:rPr>
          <w:rFonts w:ascii="宋体" w:hAnsi="宋体" w:hint="eastAsia"/>
          <w:kern w:val="0"/>
          <w:szCs w:val="20"/>
        </w:rPr>
        <w:t>职业培训与技能鉴定管理系统</w:t>
      </w:r>
      <w:bookmarkEnd w:id="194"/>
      <w:bookmarkEnd w:id="195"/>
      <w:r w:rsidRPr="00F14C29">
        <w:rPr>
          <w:rFonts w:ascii="宋体" w:hAnsi="宋体" w:hint="eastAsia"/>
          <w:kern w:val="0"/>
          <w:szCs w:val="20"/>
        </w:rPr>
        <w:t>的开发设计，最终目的就是要快捷、高效地对各类参加职业培训人员的有关数据进行管理、并打印出切合实际、布局合理的报表。这就要求管理系统能实现数据输入、查询、修改、打印、统计、数据输出等主要功能。也就是说，系统应具有如下特点：</w:t>
      </w:r>
    </w:p>
    <w:p w14:paraId="31AEFFC3" w14:textId="77777777" w:rsidR="00A70EB5" w:rsidRPr="00F14C29" w:rsidRDefault="00A70EB5" w:rsidP="00A70EB5">
      <w:pPr>
        <w:ind w:firstLine="420"/>
        <w:rPr>
          <w:rFonts w:ascii="宋体" w:hAnsi="宋体"/>
          <w:kern w:val="0"/>
          <w:szCs w:val="20"/>
        </w:rPr>
      </w:pPr>
      <w:r w:rsidRPr="00F14C29">
        <w:rPr>
          <w:rFonts w:ascii="宋体" w:hAnsi="宋体" w:hint="eastAsia"/>
          <w:kern w:val="0"/>
          <w:szCs w:val="20"/>
        </w:rPr>
        <w:t xml:space="preserve">1）界面友好，操作简单； </w:t>
      </w:r>
    </w:p>
    <w:p w14:paraId="2196AE1D" w14:textId="77777777" w:rsidR="00A70EB5" w:rsidRPr="00F14C29" w:rsidRDefault="00A70EB5" w:rsidP="00A70EB5">
      <w:pPr>
        <w:ind w:firstLine="420"/>
        <w:rPr>
          <w:rFonts w:ascii="宋体" w:hAnsi="宋体"/>
          <w:kern w:val="0"/>
          <w:szCs w:val="20"/>
        </w:rPr>
      </w:pPr>
      <w:r w:rsidRPr="00F14C29">
        <w:rPr>
          <w:rFonts w:ascii="宋体" w:hAnsi="宋体" w:hint="eastAsia"/>
          <w:kern w:val="0"/>
          <w:szCs w:val="20"/>
        </w:rPr>
        <w:t>2）兼容性好，在其中录入的数据可直接导入上级部门的管理系统，增加应用程序的兼容性；</w:t>
      </w:r>
    </w:p>
    <w:p w14:paraId="2CA252F2" w14:textId="77777777" w:rsidR="00A70EB5" w:rsidRPr="00F14C29" w:rsidRDefault="00A70EB5" w:rsidP="00A70EB5">
      <w:pPr>
        <w:ind w:firstLine="420"/>
        <w:rPr>
          <w:rFonts w:ascii="宋体" w:hAnsi="宋体"/>
          <w:kern w:val="0"/>
          <w:szCs w:val="20"/>
        </w:rPr>
      </w:pPr>
      <w:r w:rsidRPr="00F14C29">
        <w:rPr>
          <w:rFonts w:ascii="宋体" w:hAnsi="宋体" w:hint="eastAsia"/>
          <w:kern w:val="0"/>
          <w:szCs w:val="20"/>
        </w:rPr>
        <w:t>3）运行效率高，可完全避免手工计算与人工报表造成的误差；</w:t>
      </w:r>
    </w:p>
    <w:p w14:paraId="6A54E188" w14:textId="77777777" w:rsidR="00A70EB5" w:rsidRPr="00F14C29" w:rsidRDefault="00A70EB5" w:rsidP="00A70EB5">
      <w:pPr>
        <w:ind w:firstLine="420"/>
        <w:rPr>
          <w:rFonts w:ascii="宋体" w:hAnsi="宋体"/>
          <w:kern w:val="0"/>
          <w:szCs w:val="20"/>
        </w:rPr>
      </w:pPr>
      <w:r w:rsidRPr="00F14C29">
        <w:rPr>
          <w:rFonts w:ascii="宋体" w:hAnsi="宋体" w:hint="eastAsia"/>
          <w:kern w:val="0"/>
          <w:szCs w:val="20"/>
        </w:rPr>
        <w:t>4）表格类别齐全，能根据需要，及时将上级部门所需各类表格嵌入其中；</w:t>
      </w:r>
    </w:p>
    <w:p w14:paraId="555D1385" w14:textId="77777777" w:rsidR="00A70EB5" w:rsidRPr="00F14C29" w:rsidRDefault="00A70EB5" w:rsidP="00A70EB5">
      <w:pPr>
        <w:ind w:firstLine="420"/>
        <w:rPr>
          <w:rFonts w:ascii="宋体" w:hAnsi="宋体"/>
          <w:kern w:val="0"/>
          <w:szCs w:val="20"/>
        </w:rPr>
      </w:pPr>
      <w:r w:rsidRPr="00F14C29">
        <w:rPr>
          <w:rFonts w:ascii="宋体" w:hAnsi="宋体" w:hint="eastAsia"/>
          <w:kern w:val="0"/>
          <w:szCs w:val="20"/>
        </w:rPr>
        <w:t>5）数据存贮方便而安全；</w:t>
      </w:r>
    </w:p>
    <w:p w14:paraId="6EC2AB7B" w14:textId="77777777" w:rsidR="00A70EB5" w:rsidRPr="00F14C29" w:rsidRDefault="00A70EB5" w:rsidP="00A70EB5">
      <w:pPr>
        <w:ind w:firstLine="420"/>
        <w:rPr>
          <w:rFonts w:ascii="宋体" w:hAnsi="宋体"/>
          <w:kern w:val="0"/>
          <w:szCs w:val="20"/>
        </w:rPr>
      </w:pPr>
      <w:r w:rsidRPr="00F14C29">
        <w:rPr>
          <w:rFonts w:ascii="宋体" w:hAnsi="宋体" w:hint="eastAsia"/>
          <w:kern w:val="0"/>
          <w:szCs w:val="20"/>
        </w:rPr>
        <w:t>6）能满足各类人员的职业培训与技能鉴定管理工作等一系列特点。</w:t>
      </w:r>
    </w:p>
    <w:p w14:paraId="3D39898A" w14:textId="77777777" w:rsidR="00A70EB5" w:rsidRPr="00F14C29" w:rsidRDefault="00A70EB5" w:rsidP="00A70EB5">
      <w:pPr>
        <w:ind w:firstLine="422"/>
        <w:rPr>
          <w:rFonts w:ascii="宋体" w:hAnsi="宋体"/>
          <w:b/>
          <w:kern w:val="0"/>
          <w:szCs w:val="20"/>
        </w:rPr>
      </w:pPr>
      <w:r w:rsidRPr="00F14C29">
        <w:rPr>
          <w:rFonts w:ascii="宋体" w:hAnsi="宋体" w:hint="eastAsia"/>
          <w:b/>
          <w:kern w:val="0"/>
          <w:szCs w:val="20"/>
        </w:rPr>
        <w:t>（2）业务流程</w:t>
      </w:r>
    </w:p>
    <w:p w14:paraId="635E56B6" w14:textId="77777777" w:rsidR="00A70EB5" w:rsidRPr="00F14C29" w:rsidRDefault="00A70EB5" w:rsidP="00A70EB5">
      <w:pPr>
        <w:ind w:firstLine="420"/>
        <w:rPr>
          <w:rFonts w:ascii="宋体" w:hAnsi="宋体"/>
          <w:kern w:val="0"/>
          <w:szCs w:val="20"/>
        </w:rPr>
      </w:pPr>
      <w:r w:rsidRPr="00F14C29">
        <w:rPr>
          <w:rFonts w:ascii="宋体" w:hAnsi="宋体" w:hint="eastAsia"/>
          <w:kern w:val="0"/>
          <w:szCs w:val="20"/>
        </w:rPr>
        <w:lastRenderedPageBreak/>
        <w:t>职业技能鉴定工作是一项规范化的考试活动，从制定鉴定计划、组织实施到成绩发布，各个环节相互衔接、相互影响，形成了一个严谨规范的业务流程。业务流程图如下图所示：</w:t>
      </w:r>
    </w:p>
    <w:p w14:paraId="35316D51" w14:textId="77777777" w:rsidR="00A70EB5" w:rsidRPr="00A24F24" w:rsidRDefault="00A70EB5" w:rsidP="00A70EB5">
      <w:pPr>
        <w:ind w:firstLine="420"/>
        <w:jc w:val="center"/>
      </w:pPr>
      <w:r w:rsidRPr="00A24F24">
        <w:object w:dxaOrig="4491" w:dyaOrig="7715" w14:anchorId="286D7A9C">
          <v:shape id="_x0000_i1036" type="#_x0000_t75" style="width:224.25pt;height:385.5pt" o:ole="">
            <v:imagedata r:id="rId95" o:title=""/>
          </v:shape>
          <o:OLEObject Type="Embed" ProgID="Visio.Drawing.11" ShapeID="_x0000_i1036" DrawAspect="Content" ObjectID="_1639415869" r:id="rId96"/>
        </w:object>
      </w:r>
    </w:p>
    <w:p w14:paraId="443B972A" w14:textId="77777777" w:rsidR="00A70EB5" w:rsidRPr="00A24F24" w:rsidRDefault="00A70EB5" w:rsidP="00A70EB5">
      <w:pPr>
        <w:ind w:firstLine="361"/>
        <w:jc w:val="center"/>
        <w:rPr>
          <w:b/>
          <w:sz w:val="18"/>
          <w:szCs w:val="18"/>
        </w:rPr>
      </w:pPr>
      <w:r w:rsidRPr="00A24F24">
        <w:rPr>
          <w:rFonts w:hint="eastAsia"/>
          <w:b/>
          <w:sz w:val="18"/>
          <w:szCs w:val="18"/>
        </w:rPr>
        <w:t>培训及技能鉴定业务流程图</w:t>
      </w:r>
    </w:p>
    <w:p w14:paraId="3D22FED3" w14:textId="77777777" w:rsidR="00A70EB5" w:rsidRPr="00A24F24" w:rsidRDefault="00A70EB5" w:rsidP="00A70EB5">
      <w:pPr>
        <w:ind w:firstLine="420"/>
        <w:jc w:val="center"/>
      </w:pPr>
    </w:p>
    <w:p w14:paraId="0296B2F5" w14:textId="77777777" w:rsidR="00A70EB5" w:rsidRPr="00F14C29" w:rsidRDefault="00A70EB5" w:rsidP="00A70EB5">
      <w:pPr>
        <w:ind w:firstLine="420"/>
        <w:jc w:val="center"/>
        <w:rPr>
          <w:rFonts w:ascii="宋体" w:hAnsi="宋体"/>
          <w:kern w:val="0"/>
          <w:szCs w:val="20"/>
        </w:rPr>
      </w:pPr>
      <w:r w:rsidRPr="00A24F24">
        <w:object w:dxaOrig="6037" w:dyaOrig="2636" w14:anchorId="0B057091">
          <v:shape id="_x0000_i1037" type="#_x0000_t75" style="width:301.5pt;height:132pt" o:ole="">
            <v:imagedata r:id="rId97" o:title=""/>
          </v:shape>
          <o:OLEObject Type="Embed" ProgID="Visio.Drawing.11" ShapeID="_x0000_i1037" DrawAspect="Content" ObjectID="_1639415870" r:id="rId98"/>
        </w:object>
      </w:r>
    </w:p>
    <w:p w14:paraId="6A5C0D5C" w14:textId="77777777" w:rsidR="00A70EB5" w:rsidRPr="00A24F24" w:rsidRDefault="00A70EB5" w:rsidP="00A70EB5">
      <w:pPr>
        <w:ind w:firstLine="361"/>
        <w:jc w:val="center"/>
        <w:rPr>
          <w:b/>
          <w:sz w:val="18"/>
          <w:szCs w:val="18"/>
        </w:rPr>
      </w:pPr>
      <w:r w:rsidRPr="00A24F24">
        <w:rPr>
          <w:rFonts w:hint="eastAsia"/>
          <w:b/>
          <w:sz w:val="18"/>
          <w:szCs w:val="18"/>
        </w:rPr>
        <w:t>信息系统硬件组成图</w:t>
      </w:r>
    </w:p>
    <w:p w14:paraId="687970A4" w14:textId="77777777" w:rsidR="00A70EB5" w:rsidRPr="00A24F24" w:rsidRDefault="00A70EB5" w:rsidP="00885620">
      <w:pPr>
        <w:pStyle w:val="4"/>
      </w:pPr>
      <w:bookmarkStart w:id="196" w:name="_Toc330477557"/>
      <w:r w:rsidRPr="00A24F24">
        <w:rPr>
          <w:rFonts w:hint="eastAsia"/>
        </w:rPr>
        <w:lastRenderedPageBreak/>
        <w:t>6.3.</w:t>
      </w:r>
      <w:r w:rsidR="00623ED1" w:rsidRPr="00A24F24">
        <w:rPr>
          <w:rFonts w:hint="eastAsia"/>
        </w:rPr>
        <w:t>6</w:t>
      </w:r>
      <w:r w:rsidRPr="00A24F24">
        <w:rPr>
          <w:rFonts w:hint="eastAsia"/>
        </w:rPr>
        <w:t xml:space="preserve">.2 </w:t>
      </w:r>
      <w:r w:rsidRPr="00A24F24">
        <w:rPr>
          <w:rFonts w:hint="eastAsia"/>
        </w:rPr>
        <w:t>功能简介</w:t>
      </w:r>
      <w:bookmarkEnd w:id="196"/>
    </w:p>
    <w:p w14:paraId="15E33BD7" w14:textId="77777777" w:rsidR="00A70EB5" w:rsidRPr="00A24F24" w:rsidRDefault="00605A68" w:rsidP="00A70EB5">
      <w:pPr>
        <w:ind w:firstLine="420"/>
      </w:pPr>
      <w:r w:rsidRPr="00A24F24">
        <w:rPr>
          <w:rFonts w:hint="eastAsia"/>
        </w:rPr>
        <w:t>未来</w:t>
      </w:r>
      <w:r w:rsidR="00D93AA5">
        <w:rPr>
          <w:rFonts w:hint="eastAsia"/>
        </w:rPr>
        <w:t>本校</w:t>
      </w:r>
      <w:r w:rsidR="00A70EB5" w:rsidRPr="00A24F24">
        <w:rPr>
          <w:rFonts w:hint="eastAsia"/>
        </w:rPr>
        <w:t>在整个培训鉴定过程中涉及到得工作包括：完成对所有</w:t>
      </w:r>
      <w:r w:rsidR="00A70EB5" w:rsidRPr="00A24F24">
        <w:rPr>
          <w:rFonts w:hint="eastAsia"/>
          <w:szCs w:val="21"/>
        </w:rPr>
        <w:t>参加鉴定学生</w:t>
      </w:r>
      <w:r w:rsidR="00A70EB5" w:rsidRPr="00A24F24">
        <w:rPr>
          <w:rFonts w:hint="eastAsia"/>
        </w:rPr>
        <w:t>报送数据进行计算机存储；与</w:t>
      </w:r>
      <w:r w:rsidR="00815857">
        <w:rPr>
          <w:rFonts w:hint="eastAsia"/>
        </w:rPr>
        <w:t>国家职业技能</w:t>
      </w:r>
      <w:r w:rsidR="00A70EB5" w:rsidRPr="00A24F24">
        <w:rPr>
          <w:rFonts w:hint="eastAsia"/>
        </w:rPr>
        <w:t>鉴定</w:t>
      </w:r>
      <w:r w:rsidR="00815857">
        <w:rPr>
          <w:rFonts w:hint="eastAsia"/>
        </w:rPr>
        <w:t>管理</w:t>
      </w:r>
      <w:r w:rsidR="00A70EB5" w:rsidRPr="00A24F24">
        <w:rPr>
          <w:rFonts w:hint="eastAsia"/>
        </w:rPr>
        <w:t>机构进行沟通并确定每个阶段考试的时间；统计、收取本学院学员费用等；通知学员参加考试；领取合格证书等。据此，</w:t>
      </w:r>
      <w:r w:rsidR="00D93AA5">
        <w:rPr>
          <w:rFonts w:hint="eastAsia"/>
        </w:rPr>
        <w:t>本校</w:t>
      </w:r>
      <w:r w:rsidR="00A70EB5" w:rsidRPr="00A24F24">
        <w:rPr>
          <w:rFonts w:hint="eastAsia"/>
        </w:rPr>
        <w:t>职业培训与技能鉴定管理系统</w:t>
      </w:r>
      <w:r w:rsidRPr="00A24F24">
        <w:rPr>
          <w:rFonts w:hint="eastAsia"/>
        </w:rPr>
        <w:t>设计</w:t>
      </w:r>
      <w:r w:rsidR="00A70EB5" w:rsidRPr="00A24F24">
        <w:rPr>
          <w:rFonts w:hint="eastAsia"/>
        </w:rPr>
        <w:t>的功能主要有：试题库及试题库管理、信息库管理、考场编排、客观性试题的计算机阅卷、成绩统计分析、输出打印等。</w:t>
      </w:r>
    </w:p>
    <w:p w14:paraId="497B6F09" w14:textId="77777777" w:rsidR="00A70EB5" w:rsidRPr="00A24F24" w:rsidRDefault="00A70EB5" w:rsidP="00A70EB5">
      <w:pPr>
        <w:ind w:firstLine="420"/>
        <w:jc w:val="center"/>
      </w:pPr>
      <w:r w:rsidRPr="00A24F24">
        <w:object w:dxaOrig="6502" w:dyaOrig="3317" w14:anchorId="6ABC1F7F">
          <v:shape id="_x0000_i1038" type="#_x0000_t75" style="width:324.75pt;height:165.75pt" o:ole="">
            <v:imagedata r:id="rId99" o:title=""/>
          </v:shape>
          <o:OLEObject Type="Embed" ProgID="Visio.Drawing.11" ShapeID="_x0000_i1038" DrawAspect="Content" ObjectID="_1639415871" r:id="rId100"/>
        </w:object>
      </w:r>
    </w:p>
    <w:p w14:paraId="1F5F947F" w14:textId="77777777" w:rsidR="00A70EB5" w:rsidRPr="00A24F24" w:rsidRDefault="00A70EB5" w:rsidP="00A70EB5">
      <w:pPr>
        <w:ind w:firstLine="361"/>
        <w:jc w:val="center"/>
        <w:rPr>
          <w:b/>
          <w:sz w:val="18"/>
          <w:szCs w:val="18"/>
        </w:rPr>
      </w:pPr>
      <w:r w:rsidRPr="00A24F24">
        <w:rPr>
          <w:rFonts w:hint="eastAsia"/>
          <w:b/>
          <w:sz w:val="18"/>
          <w:szCs w:val="18"/>
        </w:rPr>
        <w:t>职业培训与技能鉴定管理系统功能图</w:t>
      </w:r>
    </w:p>
    <w:p w14:paraId="30D09904" w14:textId="77777777" w:rsidR="00A70EB5" w:rsidRPr="00A24F24" w:rsidRDefault="00A70EB5" w:rsidP="00A70EB5">
      <w:pPr>
        <w:ind w:firstLine="422"/>
        <w:rPr>
          <w:b/>
        </w:rPr>
      </w:pPr>
      <w:r w:rsidRPr="00A24F24">
        <w:rPr>
          <w:rFonts w:hint="eastAsia"/>
          <w:b/>
        </w:rPr>
        <w:t>（</w:t>
      </w:r>
      <w:r w:rsidRPr="00A24F24">
        <w:rPr>
          <w:rFonts w:hint="eastAsia"/>
          <w:b/>
        </w:rPr>
        <w:t>1</w:t>
      </w:r>
      <w:r w:rsidRPr="00A24F24">
        <w:rPr>
          <w:rFonts w:hint="eastAsia"/>
          <w:b/>
        </w:rPr>
        <w:t>）试题库管理</w:t>
      </w:r>
    </w:p>
    <w:p w14:paraId="4D8AEFDD" w14:textId="77777777" w:rsidR="00A70EB5" w:rsidRPr="00A24F24" w:rsidRDefault="00A70EB5" w:rsidP="00A70EB5">
      <w:pPr>
        <w:ind w:firstLine="420"/>
      </w:pPr>
      <w:r w:rsidRPr="00A24F24">
        <w:rPr>
          <w:rFonts w:hint="eastAsia"/>
        </w:rPr>
        <w:t>职业技能鉴定涉及多</w:t>
      </w:r>
      <w:r w:rsidR="00605A68" w:rsidRPr="00A24F24">
        <w:rPr>
          <w:rFonts w:hint="eastAsia"/>
        </w:rPr>
        <w:t>专业</w:t>
      </w:r>
      <w:r w:rsidRPr="00A24F24">
        <w:rPr>
          <w:rFonts w:hint="eastAsia"/>
        </w:rPr>
        <w:t>、多工种，必须建立由计算机统一管理的试题库，以保证高质量试题的重复利用，降低命题成本。鉴定考核时，根据需要，从试题库中按一定模式抽取试题，组成试卷。试题库管理系统要着重解决一般文本与特殊符号及图形混合编辑、试卷自动排版等问题。题库开发中，经常会遇到图形、化学方程式、复杂公式等特殊符号，称其为复杂数据。对复杂数据需要进行特殊处理，如图形，可以采用绘图软件录入，对复杂公式可以采用</w:t>
      </w:r>
      <w:r w:rsidRPr="00A24F24">
        <w:rPr>
          <w:rFonts w:hint="eastAsia"/>
        </w:rPr>
        <w:t>WORD</w:t>
      </w:r>
      <w:r w:rsidRPr="00A24F24">
        <w:rPr>
          <w:rFonts w:hint="eastAsia"/>
        </w:rPr>
        <w:t>中的公式编辑器录入。在</w:t>
      </w:r>
      <w:r w:rsidRPr="00A24F24">
        <w:rPr>
          <w:rFonts w:hint="eastAsia"/>
        </w:rPr>
        <w:t>VFP6.O</w:t>
      </w:r>
      <w:r w:rsidRPr="00A24F24">
        <w:rPr>
          <w:rFonts w:hint="eastAsia"/>
        </w:rPr>
        <w:t>中，数据表的</w:t>
      </w:r>
      <w:r w:rsidRPr="00A24F24">
        <w:rPr>
          <w:rFonts w:hint="eastAsia"/>
        </w:rPr>
        <w:t>GENERAL</w:t>
      </w:r>
      <w:r w:rsidRPr="00A24F24">
        <w:rPr>
          <w:rFonts w:hint="eastAsia"/>
        </w:rPr>
        <w:t>、</w:t>
      </w:r>
      <w:r w:rsidRPr="00A24F24">
        <w:rPr>
          <w:rFonts w:hint="eastAsia"/>
        </w:rPr>
        <w:t>MEMO</w:t>
      </w:r>
      <w:r w:rsidRPr="00A24F24">
        <w:rPr>
          <w:rFonts w:hint="eastAsia"/>
        </w:rPr>
        <w:t>字段都能够支持复杂数据。如果将图形数据存放到</w:t>
      </w:r>
      <w:r w:rsidRPr="00A24F24">
        <w:rPr>
          <w:rFonts w:hint="eastAsia"/>
        </w:rPr>
        <w:t>GENERAL</w:t>
      </w:r>
      <w:r w:rsidRPr="00A24F24">
        <w:rPr>
          <w:rFonts w:hint="eastAsia"/>
        </w:rPr>
        <w:t>字段中，可以利用</w:t>
      </w:r>
      <w:r w:rsidR="00785967" w:rsidRPr="00A24F24">
        <w:rPr>
          <w:rFonts w:hint="eastAsia"/>
        </w:rPr>
        <w:t>OLE</w:t>
      </w:r>
      <w:r w:rsidRPr="00A24F24">
        <w:rPr>
          <w:rFonts w:hint="eastAsia"/>
        </w:rPr>
        <w:t>（动态链接与嵌入）技术动态显示并编辑复杂数据。但</w:t>
      </w:r>
      <w:r w:rsidR="00785967" w:rsidRPr="00A24F24">
        <w:rPr>
          <w:rFonts w:hint="eastAsia"/>
        </w:rPr>
        <w:t>OLE</w:t>
      </w:r>
      <w:r w:rsidRPr="00A24F24">
        <w:rPr>
          <w:rFonts w:hint="eastAsia"/>
        </w:rPr>
        <w:t>技术有二个缺点：一是复杂数据较多时，系统资源开销太大，容易引起死机</w:t>
      </w:r>
      <w:r w:rsidRPr="00A24F24">
        <w:rPr>
          <w:rFonts w:hint="eastAsia"/>
        </w:rPr>
        <w:t>;</w:t>
      </w:r>
      <w:r w:rsidRPr="00A24F24">
        <w:rPr>
          <w:rFonts w:hint="eastAsia"/>
        </w:rPr>
        <w:t>二是系统没有提供将</w:t>
      </w:r>
      <w:r w:rsidRPr="00A24F24">
        <w:rPr>
          <w:rFonts w:hint="eastAsia"/>
        </w:rPr>
        <w:t>GENERAL</w:t>
      </w:r>
      <w:r w:rsidRPr="00A24F24">
        <w:rPr>
          <w:rFonts w:hint="eastAsia"/>
        </w:rPr>
        <w:t>字段中数据输出的命令，使用起来不够灵活。如果将图形数据存放到</w:t>
      </w:r>
      <w:r w:rsidRPr="00A24F24">
        <w:rPr>
          <w:rFonts w:hint="eastAsia"/>
        </w:rPr>
        <w:t>MEMO</w:t>
      </w:r>
      <w:r w:rsidRPr="00A24F24">
        <w:rPr>
          <w:rFonts w:hint="eastAsia"/>
        </w:rPr>
        <w:t>字段中，可以利用系统提供的</w:t>
      </w:r>
      <w:r w:rsidRPr="00A24F24">
        <w:rPr>
          <w:rFonts w:hint="eastAsia"/>
        </w:rPr>
        <w:t>COPYMEM0m</w:t>
      </w:r>
      <w:r w:rsidRPr="00A24F24">
        <w:rPr>
          <w:rFonts w:hint="eastAsia"/>
        </w:rPr>
        <w:t>命令将备注字段中数据输出到一个文件中，然后在试卷排版时由程序自动调用。但是</w:t>
      </w:r>
      <w:r w:rsidRPr="00A24F24">
        <w:rPr>
          <w:rFonts w:hint="eastAsia"/>
        </w:rPr>
        <w:t>MEMO</w:t>
      </w:r>
      <w:r w:rsidRPr="00A24F24">
        <w:rPr>
          <w:rFonts w:hint="eastAsia"/>
        </w:rPr>
        <w:t>字段中的复杂数据不具有</w:t>
      </w:r>
      <w:r w:rsidRPr="00A24F24">
        <w:rPr>
          <w:rFonts w:hint="eastAsia"/>
        </w:rPr>
        <w:t>OLE</w:t>
      </w:r>
      <w:r w:rsidRPr="00A24F24">
        <w:rPr>
          <w:rFonts w:hint="eastAsia"/>
        </w:rPr>
        <w:t>功能，编辑修改界面不直观。不论采取上述那种方法，都要考</w:t>
      </w:r>
      <w:r w:rsidRPr="00A24F24">
        <w:rPr>
          <w:rFonts w:hint="eastAsia"/>
        </w:rPr>
        <w:lastRenderedPageBreak/>
        <w:t>虑对复杂数据文件（如：</w:t>
      </w:r>
      <w:r w:rsidRPr="00A24F24">
        <w:rPr>
          <w:rFonts w:hint="eastAsia"/>
        </w:rPr>
        <w:t>*.BMP</w:t>
      </w:r>
      <w:r w:rsidRPr="00A24F24">
        <w:rPr>
          <w:rFonts w:hint="eastAsia"/>
        </w:rPr>
        <w:t>、‘</w:t>
      </w:r>
      <w:r w:rsidRPr="00A24F24">
        <w:rPr>
          <w:rFonts w:hint="eastAsia"/>
        </w:rPr>
        <w:t>.Doc</w:t>
      </w:r>
      <w:r w:rsidRPr="00A24F24">
        <w:rPr>
          <w:rFonts w:hint="eastAsia"/>
        </w:rPr>
        <w:t>文件）进行适当地压缩与释放。试卷输出排版是试题库管理系统的核心，解决的关键是如何从数据库管理系统中调用</w:t>
      </w:r>
      <w:r w:rsidRPr="00A24F24">
        <w:rPr>
          <w:rFonts w:hint="eastAsia"/>
        </w:rPr>
        <w:t>WORD</w:t>
      </w:r>
      <w:r w:rsidRPr="00A24F24">
        <w:rPr>
          <w:rFonts w:hint="eastAsia"/>
        </w:rPr>
        <w:t>或其它字处理软件，实现图文混合自动排版。</w:t>
      </w:r>
    </w:p>
    <w:p w14:paraId="6620E113" w14:textId="77777777" w:rsidR="00A70EB5" w:rsidRPr="00A24F24" w:rsidRDefault="00A70EB5" w:rsidP="00A70EB5">
      <w:pPr>
        <w:ind w:firstLine="422"/>
        <w:rPr>
          <w:b/>
        </w:rPr>
      </w:pPr>
      <w:r w:rsidRPr="00A24F24">
        <w:rPr>
          <w:rFonts w:hint="eastAsia"/>
          <w:b/>
        </w:rPr>
        <w:t>（</w:t>
      </w:r>
      <w:r w:rsidRPr="00A24F24">
        <w:rPr>
          <w:rFonts w:hint="eastAsia"/>
          <w:b/>
        </w:rPr>
        <w:t>2</w:t>
      </w:r>
      <w:r w:rsidRPr="00A24F24">
        <w:rPr>
          <w:rFonts w:hint="eastAsia"/>
          <w:b/>
        </w:rPr>
        <w:t>）信息库管理</w:t>
      </w:r>
    </w:p>
    <w:p w14:paraId="16679668" w14:textId="77777777" w:rsidR="00A70EB5" w:rsidRPr="00A24F24" w:rsidRDefault="00A70EB5" w:rsidP="00A70EB5">
      <w:pPr>
        <w:ind w:firstLine="420"/>
      </w:pPr>
      <w:r w:rsidRPr="00A24F24">
        <w:rPr>
          <w:rFonts w:hint="eastAsia"/>
        </w:rPr>
        <w:t>为动态跟踪应试人员的技术状况，为劳动力市场提供有效的信息，实现证书网上打假等，需要建立考核人员信息库。包括：基本情况信息库、考核信息库、取证信息库等。构建信息库应充分考虑后期的信息维护，如果后期维护跟不上，信息库中的信息就不能发挥应有的价值、难以为鉴定工作和劳动力市场提供有效的信息资源。因此要设计方便快捷的维护功能，如定期手工维护更新、用最新鉴定考核信息自动更新信息库等。信息库中主码的选择也很重要，可以考虑采用身份证号或职工的劳动合同号作为主码，以保证主码的唯一性，实现起来也比较容易。</w:t>
      </w:r>
    </w:p>
    <w:p w14:paraId="1F01DAF7" w14:textId="77777777" w:rsidR="00A70EB5" w:rsidRPr="00A24F24" w:rsidRDefault="00A70EB5" w:rsidP="00A70EB5">
      <w:pPr>
        <w:ind w:firstLine="422"/>
        <w:rPr>
          <w:b/>
        </w:rPr>
      </w:pPr>
      <w:r w:rsidRPr="00A24F24">
        <w:rPr>
          <w:rFonts w:hint="eastAsia"/>
          <w:b/>
        </w:rPr>
        <w:t>（</w:t>
      </w:r>
      <w:r w:rsidRPr="00A24F24">
        <w:rPr>
          <w:rFonts w:hint="eastAsia"/>
          <w:b/>
        </w:rPr>
        <w:t>3</w:t>
      </w:r>
      <w:r w:rsidRPr="00A24F24">
        <w:rPr>
          <w:rFonts w:hint="eastAsia"/>
          <w:b/>
        </w:rPr>
        <w:t>）考场编排</w:t>
      </w:r>
    </w:p>
    <w:p w14:paraId="2539FEA3" w14:textId="77777777" w:rsidR="00A70EB5" w:rsidRPr="00A24F24" w:rsidRDefault="00A70EB5" w:rsidP="00A70EB5">
      <w:pPr>
        <w:ind w:firstLine="420"/>
      </w:pPr>
      <w:r w:rsidRPr="00A24F24">
        <w:rPr>
          <w:rFonts w:hint="eastAsia"/>
        </w:rPr>
        <w:t>知识考核考场编排应实现多种考场模式，如‘四列</w:t>
      </w:r>
      <w:r w:rsidRPr="00A24F24">
        <w:rPr>
          <w:rFonts w:hint="eastAsia"/>
        </w:rPr>
        <w:t>x</w:t>
      </w:r>
      <w:r w:rsidRPr="00A24F24">
        <w:rPr>
          <w:rFonts w:hint="eastAsia"/>
        </w:rPr>
        <w:t>六行’、‘五列</w:t>
      </w:r>
      <w:r w:rsidRPr="00A24F24">
        <w:rPr>
          <w:rFonts w:hint="eastAsia"/>
        </w:rPr>
        <w:t>x</w:t>
      </w:r>
      <w:r w:rsidRPr="00A24F24">
        <w:rPr>
          <w:rFonts w:hint="eastAsia"/>
        </w:rPr>
        <w:t>六行’等</w:t>
      </w:r>
      <w:r w:rsidR="00DE664F" w:rsidRPr="00A24F24">
        <w:rPr>
          <w:rFonts w:hint="eastAsia"/>
        </w:rPr>
        <w:t>；</w:t>
      </w:r>
      <w:r w:rsidRPr="00A24F24">
        <w:rPr>
          <w:rFonts w:hint="eastAsia"/>
        </w:rPr>
        <w:t>不同职业等级应插花排列，尽可能实现应试人员前、后、左、右为不相同职业或工种，以减少监考压力。编排完毕生成考场座次表、试卷需求表等信息。</w:t>
      </w:r>
      <w:r w:rsidR="00DE664F" w:rsidRPr="00A24F24">
        <w:rPr>
          <w:rFonts w:hint="eastAsia"/>
        </w:rPr>
        <w:t>试卷需求表作为试题库管理系统中组织试卷的依据。实际操作考场编排</w:t>
      </w:r>
      <w:r w:rsidRPr="00A24F24">
        <w:rPr>
          <w:rFonts w:hint="eastAsia"/>
        </w:rPr>
        <w:t>充分考虑考核时间、地点、考核人员等要素的变化、考评员的合理使用等问题，做到统筹规划、合理安排。编排完毕，生成实际操作考核计划安排表等信息。</w:t>
      </w:r>
    </w:p>
    <w:p w14:paraId="3CEA82F0" w14:textId="77777777" w:rsidR="00A70EB5" w:rsidRPr="00A24F24" w:rsidRDefault="00A70EB5" w:rsidP="00A70EB5">
      <w:pPr>
        <w:ind w:firstLine="422"/>
        <w:rPr>
          <w:b/>
        </w:rPr>
      </w:pPr>
      <w:r w:rsidRPr="00A24F24">
        <w:rPr>
          <w:rFonts w:hint="eastAsia"/>
          <w:b/>
        </w:rPr>
        <w:t>（</w:t>
      </w:r>
      <w:r w:rsidRPr="00A24F24">
        <w:rPr>
          <w:rFonts w:hint="eastAsia"/>
          <w:b/>
        </w:rPr>
        <w:t>4</w:t>
      </w:r>
      <w:r w:rsidRPr="00A24F24">
        <w:rPr>
          <w:rFonts w:hint="eastAsia"/>
          <w:b/>
        </w:rPr>
        <w:t>）阅卷</w:t>
      </w:r>
    </w:p>
    <w:p w14:paraId="0BAE1538" w14:textId="77777777" w:rsidR="00A70EB5" w:rsidRPr="00A24F24" w:rsidRDefault="00A70EB5" w:rsidP="00A70EB5">
      <w:pPr>
        <w:ind w:firstLine="420"/>
      </w:pPr>
      <w:r w:rsidRPr="00A24F24">
        <w:rPr>
          <w:rFonts w:hint="eastAsia"/>
        </w:rPr>
        <w:t>采用客观性试题考核、利用计算机进行阅卷是考试发展的方向。在职业技能鉴定工作中引入客观性试题（如：选择、判断）既符合成人考试重理解、轻背诵的特点，又适合大规模、多工种考试的需要</w:t>
      </w:r>
      <w:r w:rsidR="00DE664F" w:rsidRPr="00A24F24">
        <w:rPr>
          <w:rFonts w:hint="eastAsia"/>
        </w:rPr>
        <w:t>。</w:t>
      </w:r>
      <w:r w:rsidRPr="00A24F24">
        <w:rPr>
          <w:rFonts w:hint="eastAsia"/>
        </w:rPr>
        <w:t>因此，利用目前市场上比较成熟的光标符号阅读技术，将其与鉴定信息系统融为一体，可以极大地提高工作效率、节约成本、降低人工阅卷中因为主观性因素引起的阅卷误差。</w:t>
      </w:r>
    </w:p>
    <w:p w14:paraId="3070CBA1" w14:textId="77777777" w:rsidR="00A70EB5" w:rsidRPr="00A24F24" w:rsidRDefault="00A70EB5" w:rsidP="00A70EB5">
      <w:pPr>
        <w:ind w:firstLine="422"/>
        <w:rPr>
          <w:b/>
        </w:rPr>
      </w:pPr>
      <w:r w:rsidRPr="00A24F24">
        <w:rPr>
          <w:rFonts w:hint="eastAsia"/>
          <w:b/>
        </w:rPr>
        <w:t>（</w:t>
      </w:r>
      <w:r w:rsidRPr="00A24F24">
        <w:rPr>
          <w:rFonts w:hint="eastAsia"/>
          <w:b/>
        </w:rPr>
        <w:t>5</w:t>
      </w:r>
      <w:r w:rsidRPr="00A24F24">
        <w:rPr>
          <w:rFonts w:hint="eastAsia"/>
          <w:b/>
        </w:rPr>
        <w:t>）成绩统计分析</w:t>
      </w:r>
    </w:p>
    <w:p w14:paraId="7240A17F" w14:textId="77777777" w:rsidR="00A70EB5" w:rsidRPr="00A24F24" w:rsidRDefault="00A70EB5" w:rsidP="00A70EB5">
      <w:pPr>
        <w:ind w:firstLine="420"/>
      </w:pPr>
      <w:r w:rsidRPr="00A24F24">
        <w:rPr>
          <w:rFonts w:hint="eastAsia"/>
        </w:rPr>
        <w:t>采用多种数学方法分析成绩分布情况，为培训及题库开发部门提供反馈信息。鉴定工作中对试题的分析主要有难度、区分度等参数。对成绩的分析主要有名次排列、平均分、及格率、优秀率、标准分与标准差分析、分数段统计、图形显示等。</w:t>
      </w:r>
    </w:p>
    <w:p w14:paraId="34808650" w14:textId="77777777" w:rsidR="00A70EB5" w:rsidRPr="00A24F24" w:rsidRDefault="00A70EB5" w:rsidP="00A70EB5">
      <w:pPr>
        <w:ind w:firstLine="422"/>
        <w:rPr>
          <w:b/>
        </w:rPr>
      </w:pPr>
      <w:r w:rsidRPr="00A24F24">
        <w:rPr>
          <w:rFonts w:hint="eastAsia"/>
          <w:b/>
        </w:rPr>
        <w:lastRenderedPageBreak/>
        <w:t>（</w:t>
      </w:r>
      <w:r w:rsidRPr="00A24F24">
        <w:rPr>
          <w:rFonts w:hint="eastAsia"/>
          <w:b/>
        </w:rPr>
        <w:t>6</w:t>
      </w:r>
      <w:r w:rsidRPr="00A24F24">
        <w:rPr>
          <w:rFonts w:hint="eastAsia"/>
          <w:b/>
        </w:rPr>
        <w:t>）信息输出</w:t>
      </w:r>
    </w:p>
    <w:p w14:paraId="41AD8A99" w14:textId="77777777" w:rsidR="00A70EB5" w:rsidRPr="00A24F24" w:rsidRDefault="00A70EB5" w:rsidP="00A70EB5">
      <w:pPr>
        <w:ind w:firstLine="420"/>
      </w:pPr>
      <w:r w:rsidRPr="00A24F24">
        <w:rPr>
          <w:rFonts w:hint="eastAsia"/>
        </w:rPr>
        <w:t>用于输出成绩、调用</w:t>
      </w:r>
      <w:r w:rsidRPr="00A24F24">
        <w:rPr>
          <w:rFonts w:hint="eastAsia"/>
        </w:rPr>
        <w:t>EXCEL</w:t>
      </w:r>
      <w:r w:rsidRPr="00A24F24">
        <w:rPr>
          <w:rFonts w:hint="eastAsia"/>
        </w:rPr>
        <w:t>生成统计图形、各种成绩统计表、办理职业资格证书人员备案表、打印职业资格证书等各种报表。</w:t>
      </w:r>
    </w:p>
    <w:p w14:paraId="39AAD9C3" w14:textId="77777777" w:rsidR="00A70EB5" w:rsidRPr="00A24F24" w:rsidRDefault="00A70EB5" w:rsidP="00885620">
      <w:pPr>
        <w:pStyle w:val="4"/>
      </w:pPr>
      <w:bookmarkStart w:id="197" w:name="_Toc330477558"/>
      <w:r w:rsidRPr="00A24F24">
        <w:rPr>
          <w:rFonts w:hint="eastAsia"/>
        </w:rPr>
        <w:t>6.3.</w:t>
      </w:r>
      <w:r w:rsidR="00623ED1" w:rsidRPr="00A24F24">
        <w:rPr>
          <w:rFonts w:hint="eastAsia"/>
        </w:rPr>
        <w:t>6</w:t>
      </w:r>
      <w:r w:rsidRPr="00A24F24">
        <w:rPr>
          <w:rFonts w:hint="eastAsia"/>
        </w:rPr>
        <w:t xml:space="preserve">.3 </w:t>
      </w:r>
      <w:r w:rsidR="00605A68" w:rsidRPr="00A24F24">
        <w:rPr>
          <w:rFonts w:hint="eastAsia"/>
        </w:rPr>
        <w:t>开发设计</w:t>
      </w:r>
      <w:bookmarkEnd w:id="197"/>
    </w:p>
    <w:p w14:paraId="6A70E0EF" w14:textId="77777777" w:rsidR="00A70EB5" w:rsidRPr="00A24F24" w:rsidRDefault="00A70EB5" w:rsidP="00A70EB5">
      <w:pPr>
        <w:ind w:firstLine="422"/>
        <w:rPr>
          <w:b/>
        </w:rPr>
      </w:pPr>
      <w:r w:rsidRPr="00A24F24">
        <w:rPr>
          <w:rFonts w:hint="eastAsia"/>
          <w:b/>
        </w:rPr>
        <w:t>（</w:t>
      </w:r>
      <w:r w:rsidRPr="00A24F24">
        <w:rPr>
          <w:rFonts w:hint="eastAsia"/>
          <w:b/>
        </w:rPr>
        <w:t>1</w:t>
      </w:r>
      <w:r w:rsidRPr="00A24F24">
        <w:rPr>
          <w:rFonts w:hint="eastAsia"/>
          <w:b/>
        </w:rPr>
        <w:t>）软硬件组成</w:t>
      </w:r>
    </w:p>
    <w:p w14:paraId="07721B87" w14:textId="77777777" w:rsidR="00A70EB5" w:rsidRPr="00A24F24" w:rsidRDefault="00A70EB5" w:rsidP="00A70EB5">
      <w:pPr>
        <w:ind w:firstLine="420"/>
      </w:pPr>
      <w:r w:rsidRPr="00A24F24">
        <w:rPr>
          <w:rFonts w:hint="eastAsia"/>
        </w:rPr>
        <w:t>1</w:t>
      </w:r>
      <w:r w:rsidRPr="00A24F24">
        <w:rPr>
          <w:rFonts w:hint="eastAsia"/>
        </w:rPr>
        <w:t>）系统硬件构成</w:t>
      </w:r>
    </w:p>
    <w:p w14:paraId="3F96B055" w14:textId="77777777" w:rsidR="00A70EB5" w:rsidRPr="00A24F24" w:rsidRDefault="00A70EB5" w:rsidP="00A70EB5">
      <w:pPr>
        <w:ind w:firstLine="420"/>
      </w:pPr>
      <w:r w:rsidRPr="00A24F24">
        <w:rPr>
          <w:rFonts w:hint="eastAsia"/>
        </w:rPr>
        <w:t>用中、低档的</w:t>
      </w:r>
      <w:r w:rsidRPr="00A24F24">
        <w:rPr>
          <w:rFonts w:hint="eastAsia"/>
        </w:rPr>
        <w:t>NT</w:t>
      </w:r>
      <w:r w:rsidRPr="00A24F24">
        <w:rPr>
          <w:rFonts w:hint="eastAsia"/>
        </w:rPr>
        <w:t>服务器、集线器构成一个简单的局域网，可以实现文件、打印共享、也便于以后开发互联网应用。</w:t>
      </w:r>
    </w:p>
    <w:p w14:paraId="12F77FC1" w14:textId="77777777" w:rsidR="00A70EB5" w:rsidRPr="00A24F24" w:rsidRDefault="00A70EB5" w:rsidP="00A70EB5">
      <w:pPr>
        <w:ind w:firstLine="420"/>
      </w:pPr>
      <w:r w:rsidRPr="00A24F24">
        <w:rPr>
          <w:rFonts w:hint="eastAsia"/>
        </w:rPr>
        <w:t>2</w:t>
      </w:r>
      <w:r w:rsidRPr="00A24F24">
        <w:rPr>
          <w:rFonts w:hint="eastAsia"/>
        </w:rPr>
        <w:t>）系统软件构成</w:t>
      </w:r>
    </w:p>
    <w:p w14:paraId="3BECBE8B" w14:textId="77777777" w:rsidR="00316BFE" w:rsidRDefault="00A70EB5" w:rsidP="00A70EB5">
      <w:pPr>
        <w:ind w:firstLine="420"/>
      </w:pPr>
      <w:r w:rsidRPr="00A24F24">
        <w:rPr>
          <w:rFonts w:hint="eastAsia"/>
        </w:rPr>
        <w:t>系统运行环境</w:t>
      </w:r>
      <w:r w:rsidR="00316BFE">
        <w:rPr>
          <w:rFonts w:hint="eastAsia"/>
        </w:rPr>
        <w:t>建议</w:t>
      </w:r>
      <w:r w:rsidRPr="00A24F24">
        <w:rPr>
          <w:rFonts w:hint="eastAsia"/>
        </w:rPr>
        <w:t>：</w:t>
      </w:r>
    </w:p>
    <w:p w14:paraId="0456B384" w14:textId="77777777" w:rsidR="00A70EB5" w:rsidRPr="00A24F24" w:rsidRDefault="00A70EB5" w:rsidP="00A70EB5">
      <w:pPr>
        <w:ind w:firstLine="420"/>
      </w:pPr>
      <w:r w:rsidRPr="00A24F24">
        <w:rPr>
          <w:rFonts w:hint="eastAsia"/>
        </w:rPr>
        <w:t>中文</w:t>
      </w:r>
      <w:r w:rsidRPr="00A24F24">
        <w:rPr>
          <w:rFonts w:hint="eastAsia"/>
        </w:rPr>
        <w:t>WINDOWS</w:t>
      </w:r>
      <w:r w:rsidR="00605A68" w:rsidRPr="00A24F24">
        <w:rPr>
          <w:rFonts w:hint="eastAsia"/>
        </w:rPr>
        <w:t>2000</w:t>
      </w:r>
      <w:r w:rsidR="00605A68" w:rsidRPr="00A24F24">
        <w:rPr>
          <w:rFonts w:hint="eastAsia"/>
        </w:rPr>
        <w:t>以上</w:t>
      </w:r>
      <w:r w:rsidRPr="00A24F24">
        <w:rPr>
          <w:rFonts w:hint="eastAsia"/>
        </w:rPr>
        <w:t>；</w:t>
      </w:r>
    </w:p>
    <w:p w14:paraId="0D317A57" w14:textId="77777777" w:rsidR="00A70EB5" w:rsidRPr="00A24F24" w:rsidRDefault="00605A68" w:rsidP="00A70EB5">
      <w:pPr>
        <w:ind w:firstLine="420"/>
      </w:pPr>
      <w:r w:rsidRPr="00A24F24">
        <w:rPr>
          <w:rFonts w:hint="eastAsia"/>
        </w:rPr>
        <w:t>CPU P4</w:t>
      </w:r>
      <w:r w:rsidR="00A70EB5" w:rsidRPr="00A24F24">
        <w:rPr>
          <w:rFonts w:hint="eastAsia"/>
        </w:rPr>
        <w:t>以上；</w:t>
      </w:r>
    </w:p>
    <w:p w14:paraId="3E2F159A" w14:textId="77777777" w:rsidR="00A70EB5" w:rsidRPr="00A24F24" w:rsidRDefault="00A70EB5" w:rsidP="00A70EB5">
      <w:pPr>
        <w:ind w:firstLine="420"/>
      </w:pPr>
      <w:r w:rsidRPr="00A24F24">
        <w:rPr>
          <w:rFonts w:hint="eastAsia"/>
        </w:rPr>
        <w:t>内存</w:t>
      </w:r>
      <w:r w:rsidR="00605A68" w:rsidRPr="00A24F24">
        <w:rPr>
          <w:rFonts w:hint="eastAsia"/>
        </w:rPr>
        <w:t>1G</w:t>
      </w:r>
      <w:r w:rsidRPr="00A24F24">
        <w:rPr>
          <w:rFonts w:hint="eastAsia"/>
        </w:rPr>
        <w:t>以上；</w:t>
      </w:r>
    </w:p>
    <w:p w14:paraId="2F5C7F0D" w14:textId="77777777" w:rsidR="00A70EB5" w:rsidRPr="00A24F24" w:rsidRDefault="00A70EB5" w:rsidP="00A70EB5">
      <w:pPr>
        <w:ind w:firstLine="420"/>
      </w:pPr>
      <w:r w:rsidRPr="00A24F24">
        <w:rPr>
          <w:rFonts w:hint="eastAsia"/>
        </w:rPr>
        <w:t>硬盘</w:t>
      </w:r>
      <w:r w:rsidR="00605A68" w:rsidRPr="00A24F24">
        <w:rPr>
          <w:rFonts w:hint="eastAsia"/>
        </w:rPr>
        <w:t>120G</w:t>
      </w:r>
      <w:r w:rsidRPr="00A24F24">
        <w:rPr>
          <w:rFonts w:hint="eastAsia"/>
        </w:rPr>
        <w:t>以上；</w:t>
      </w:r>
    </w:p>
    <w:p w14:paraId="0A82E1DA" w14:textId="77777777" w:rsidR="00A70EB5" w:rsidRPr="00A24F24" w:rsidRDefault="00A70EB5" w:rsidP="00A70EB5">
      <w:pPr>
        <w:ind w:firstLine="420"/>
      </w:pPr>
      <w:r w:rsidRPr="00A24F24">
        <w:rPr>
          <w:rFonts w:hint="eastAsia"/>
        </w:rPr>
        <w:t>开发环境：</w:t>
      </w:r>
      <w:r w:rsidRPr="00A24F24">
        <w:rPr>
          <w:rFonts w:hint="eastAsia"/>
        </w:rPr>
        <w:t>VFP6.0</w:t>
      </w:r>
      <w:r w:rsidRPr="00A24F24">
        <w:rPr>
          <w:rFonts w:hint="eastAsia"/>
        </w:rPr>
        <w:t>。</w:t>
      </w:r>
    </w:p>
    <w:p w14:paraId="5A1F30A6" w14:textId="77777777" w:rsidR="00A70EB5" w:rsidRPr="00A24F24" w:rsidRDefault="00A70EB5" w:rsidP="00A70EB5">
      <w:pPr>
        <w:ind w:firstLine="422"/>
        <w:rPr>
          <w:b/>
        </w:rPr>
      </w:pPr>
      <w:r w:rsidRPr="00A24F24">
        <w:rPr>
          <w:rFonts w:hint="eastAsia"/>
          <w:b/>
        </w:rPr>
        <w:t>（</w:t>
      </w:r>
      <w:r w:rsidRPr="00A24F24">
        <w:rPr>
          <w:rFonts w:hint="eastAsia"/>
          <w:b/>
        </w:rPr>
        <w:t>2</w:t>
      </w:r>
      <w:r w:rsidRPr="00A24F24">
        <w:rPr>
          <w:rFonts w:hint="eastAsia"/>
          <w:b/>
        </w:rPr>
        <w:t>）开发环境</w:t>
      </w:r>
      <w:r w:rsidR="00316BFE">
        <w:rPr>
          <w:rFonts w:hint="eastAsia"/>
          <w:b/>
        </w:rPr>
        <w:t>建议</w:t>
      </w:r>
    </w:p>
    <w:p w14:paraId="799A42F1" w14:textId="77777777" w:rsidR="00A70EB5" w:rsidRPr="00A24F24" w:rsidRDefault="00A70EB5" w:rsidP="00A70EB5">
      <w:pPr>
        <w:ind w:firstLine="420"/>
      </w:pPr>
      <w:r w:rsidRPr="00A24F24">
        <w:rPr>
          <w:rFonts w:hint="eastAsia"/>
        </w:rPr>
        <w:t>职业培训与技能鉴定管理系统的开发可用数据库管理软件实现，常用的软件有</w:t>
      </w:r>
      <w:r w:rsidRPr="00A24F24">
        <w:t>Visual FoxPro</w:t>
      </w:r>
      <w:r w:rsidRPr="00A24F24">
        <w:rPr>
          <w:rFonts w:hint="eastAsia"/>
        </w:rPr>
        <w:t>、</w:t>
      </w:r>
      <w:r w:rsidRPr="00A24F24">
        <w:t>Visual Basic</w:t>
      </w:r>
      <w:r w:rsidRPr="00A24F24">
        <w:rPr>
          <w:rFonts w:hint="eastAsia"/>
        </w:rPr>
        <w:t>等。</w:t>
      </w:r>
    </w:p>
    <w:p w14:paraId="2E07144F" w14:textId="77777777" w:rsidR="00A70EB5" w:rsidRPr="00A24F24" w:rsidRDefault="00A70EB5" w:rsidP="00A70EB5">
      <w:pPr>
        <w:ind w:firstLine="420"/>
      </w:pPr>
      <w:r w:rsidRPr="00A24F24">
        <w:rPr>
          <w:rFonts w:hint="eastAsia"/>
        </w:rPr>
        <w:t>基于</w:t>
      </w:r>
      <w:r w:rsidRPr="00A24F24">
        <w:rPr>
          <w:rFonts w:hint="eastAsia"/>
        </w:rPr>
        <w:t>VisualFoxPro6.0</w:t>
      </w:r>
      <w:r w:rsidRPr="00A24F24">
        <w:rPr>
          <w:rFonts w:hint="eastAsia"/>
        </w:rPr>
        <w:t>的管理系统开发设计</w:t>
      </w:r>
      <w:r w:rsidRPr="00A24F24">
        <w:t>Visual FoxPro</w:t>
      </w:r>
      <w:r w:rsidRPr="00A24F24">
        <w:rPr>
          <w:rFonts w:hint="eastAsia"/>
        </w:rPr>
        <w:t>通过可视化操作能完成大部分数据的管理工作，再加上</w:t>
      </w:r>
      <w:r w:rsidRPr="00A24F24">
        <w:t>Visual FoxPro</w:t>
      </w:r>
      <w:r w:rsidRPr="00A24F24">
        <w:rPr>
          <w:rFonts w:hint="eastAsia"/>
        </w:rPr>
        <w:t>面向对象的程序设计方法，可使开发者在较短时间内设计出功能强大的系统。</w:t>
      </w:r>
    </w:p>
    <w:p w14:paraId="60A2DECF" w14:textId="77777777" w:rsidR="00A70EB5" w:rsidRPr="00A24F24" w:rsidRDefault="00A70EB5" w:rsidP="00A70EB5">
      <w:pPr>
        <w:ind w:firstLine="420"/>
      </w:pPr>
      <w:r w:rsidRPr="00A24F24">
        <w:rPr>
          <w:rFonts w:hint="eastAsia"/>
        </w:rPr>
        <w:t>管理系统在用</w:t>
      </w:r>
      <w:r w:rsidRPr="00A24F24">
        <w:rPr>
          <w:rFonts w:hint="eastAsia"/>
        </w:rPr>
        <w:t>VisualFoxPro6. 0</w:t>
      </w:r>
      <w:r w:rsidRPr="00A24F24">
        <w:rPr>
          <w:rFonts w:hint="eastAsia"/>
        </w:rPr>
        <w:t>开发时需要用到的组件有数据库、数据表、报表、表单、程序以及菜单。</w:t>
      </w:r>
    </w:p>
    <w:p w14:paraId="634A894F" w14:textId="77777777" w:rsidR="00A70EB5" w:rsidRPr="00A24F24" w:rsidRDefault="00A70EB5" w:rsidP="00A70EB5">
      <w:pPr>
        <w:ind w:firstLine="420"/>
      </w:pPr>
      <w:r w:rsidRPr="00A24F24">
        <w:rPr>
          <w:rFonts w:hint="eastAsia"/>
        </w:rPr>
        <w:t>1</w:t>
      </w:r>
      <w:r w:rsidRPr="00A24F24">
        <w:rPr>
          <w:rFonts w:hint="eastAsia"/>
        </w:rPr>
        <w:t>）数据库的创建：在</w:t>
      </w:r>
      <w:r w:rsidRPr="00A24F24">
        <w:rPr>
          <w:rFonts w:hint="eastAsia"/>
        </w:rPr>
        <w:t>VF</w:t>
      </w:r>
      <w:r w:rsidRPr="00A24F24">
        <w:rPr>
          <w:rFonts w:hint="eastAsia"/>
        </w:rPr>
        <w:t>中用项目管理器创建一个项目文件，文件名为</w:t>
      </w:r>
      <w:r w:rsidRPr="00A24F24">
        <w:rPr>
          <w:rFonts w:hint="eastAsia"/>
        </w:rPr>
        <w:t>Main</w:t>
      </w:r>
      <w:r w:rsidRPr="00A24F24">
        <w:rPr>
          <w:rFonts w:hint="eastAsia"/>
        </w:rPr>
        <w:t>，并按照前面所作的系统分析创建一个数据库。</w:t>
      </w:r>
    </w:p>
    <w:p w14:paraId="3D827AEF" w14:textId="77777777" w:rsidR="00A70EB5" w:rsidRPr="00A24F24" w:rsidRDefault="00A70EB5" w:rsidP="00A70EB5">
      <w:pPr>
        <w:ind w:firstLine="420"/>
      </w:pPr>
      <w:r w:rsidRPr="00A24F24">
        <w:rPr>
          <w:rFonts w:hint="eastAsia"/>
        </w:rPr>
        <w:t>2</w:t>
      </w:r>
      <w:r w:rsidRPr="00A24F24">
        <w:rPr>
          <w:rFonts w:hint="eastAsia"/>
        </w:rPr>
        <w:t>）数据表的创建：为保证字段的有效性，采用数据库表而不是自由表。本系统将所涉及到的主要数据集中到一个表</w:t>
      </w:r>
      <w:r w:rsidRPr="00A24F24">
        <w:t>database</w:t>
      </w:r>
      <w:r w:rsidRPr="00A24F24">
        <w:rPr>
          <w:rFonts w:hint="eastAsia"/>
        </w:rPr>
        <w:t>! prin_prg.dbf</w:t>
      </w:r>
      <w:r w:rsidRPr="00A24F24">
        <w:rPr>
          <w:rFonts w:hint="eastAsia"/>
        </w:rPr>
        <w:t>中，将要输入、输出和运算处理的字段</w:t>
      </w:r>
      <w:r w:rsidRPr="00A24F24">
        <w:rPr>
          <w:rFonts w:hint="eastAsia"/>
        </w:rPr>
        <w:lastRenderedPageBreak/>
        <w:t>名称输入表设计器，如单位编码，职工编码，申报工种，报考级别等。根据项目要求确定数据类型，设置宽度、小数位数、索引等，并适当调整各字段的排列顺序。</w:t>
      </w:r>
    </w:p>
    <w:p w14:paraId="51B2F77E" w14:textId="77777777" w:rsidR="00A70EB5" w:rsidRPr="00A24F24" w:rsidRDefault="00A70EB5" w:rsidP="00A70EB5">
      <w:pPr>
        <w:ind w:firstLine="420"/>
      </w:pPr>
      <w:r w:rsidRPr="00A24F24">
        <w:rPr>
          <w:rFonts w:hint="eastAsia"/>
        </w:rPr>
        <w:t>3</w:t>
      </w:r>
      <w:r w:rsidRPr="00A24F24">
        <w:rPr>
          <w:rFonts w:hint="eastAsia"/>
        </w:rPr>
        <w:t>）表单的创建：表单是管理系统使用者的主要操作界面，表单的设计主要包括表单中数据环境的创建与属性设置和表单中对象的创建与设置。表单中常用的控件有标签控件、文本框控件、命令按钮控件和表格控件。表单对象的某些过程需编写程序代码，如</w:t>
      </w:r>
      <w:r w:rsidRPr="00A24F24">
        <w:rPr>
          <w:rFonts w:hint="eastAsia"/>
        </w:rPr>
        <w:t>Command</w:t>
      </w:r>
      <w:r w:rsidRPr="00A24F24">
        <w:rPr>
          <w:rFonts w:hint="eastAsia"/>
        </w:rPr>
        <w:t>对象的</w:t>
      </w:r>
      <w:r w:rsidRPr="00A24F24">
        <w:rPr>
          <w:rFonts w:hint="eastAsia"/>
        </w:rPr>
        <w:t>Init</w:t>
      </w:r>
      <w:r w:rsidRPr="00A24F24">
        <w:rPr>
          <w:rFonts w:hint="eastAsia"/>
        </w:rPr>
        <w:t>、</w:t>
      </w:r>
      <w:r w:rsidRPr="00A24F24">
        <w:rPr>
          <w:rFonts w:hint="eastAsia"/>
        </w:rPr>
        <w:t>Click</w:t>
      </w:r>
      <w:r w:rsidRPr="00A24F24">
        <w:rPr>
          <w:rFonts w:hint="eastAsia"/>
        </w:rPr>
        <w:t>等过程以及</w:t>
      </w:r>
      <w:r w:rsidRPr="00A24F24">
        <w:rPr>
          <w:rFonts w:hint="eastAsia"/>
        </w:rPr>
        <w:t>Text</w:t>
      </w:r>
      <w:r w:rsidRPr="00A24F24">
        <w:rPr>
          <w:rFonts w:hint="eastAsia"/>
        </w:rPr>
        <w:t>对象的</w:t>
      </w:r>
      <w:r w:rsidRPr="00A24F24">
        <w:rPr>
          <w:rFonts w:hint="eastAsia"/>
        </w:rPr>
        <w:t>GotFo2cus</w:t>
      </w:r>
      <w:r w:rsidRPr="00A24F24">
        <w:rPr>
          <w:rFonts w:hint="eastAsia"/>
        </w:rPr>
        <w:t>、</w:t>
      </w:r>
      <w:r w:rsidRPr="00A24F24">
        <w:rPr>
          <w:rFonts w:hint="eastAsia"/>
        </w:rPr>
        <w:t>LostFocus</w:t>
      </w:r>
      <w:r w:rsidRPr="00A24F24">
        <w:rPr>
          <w:rFonts w:hint="eastAsia"/>
        </w:rPr>
        <w:t>等。</w:t>
      </w:r>
    </w:p>
    <w:p w14:paraId="59CD805A" w14:textId="77777777" w:rsidR="00A70EB5" w:rsidRPr="00A24F24" w:rsidRDefault="00A70EB5" w:rsidP="00A70EB5">
      <w:pPr>
        <w:ind w:firstLine="420"/>
      </w:pPr>
      <w:r w:rsidRPr="00A24F24">
        <w:rPr>
          <w:rFonts w:hint="eastAsia"/>
        </w:rPr>
        <w:t>4</w:t>
      </w:r>
      <w:r w:rsidRPr="00A24F24">
        <w:rPr>
          <w:rFonts w:hint="eastAsia"/>
        </w:rPr>
        <w:t>）程序设计：程序设计在系统开发中占有很大的比重。表单中对象和事件过程、系统运行时的初始化环境、退出时还原环境都通过程序来进行。</w:t>
      </w:r>
    </w:p>
    <w:p w14:paraId="3BC1E5E5" w14:textId="77777777" w:rsidR="00A70EB5" w:rsidRPr="00A24F24" w:rsidRDefault="00A70EB5" w:rsidP="00A70EB5">
      <w:pPr>
        <w:ind w:firstLine="420"/>
      </w:pPr>
      <w:r w:rsidRPr="00A24F24">
        <w:rPr>
          <w:rFonts w:hint="eastAsia"/>
        </w:rPr>
        <w:t>5</w:t>
      </w:r>
      <w:r w:rsidRPr="00A24F24">
        <w:rPr>
          <w:rFonts w:hint="eastAsia"/>
        </w:rPr>
        <w:t>）创建报表：利用</w:t>
      </w:r>
      <w:r w:rsidRPr="00A24F24">
        <w:rPr>
          <w:rFonts w:hint="eastAsia"/>
        </w:rPr>
        <w:t>VF</w:t>
      </w:r>
      <w:r w:rsidRPr="00A24F24">
        <w:rPr>
          <w:rFonts w:hint="eastAsia"/>
        </w:rPr>
        <w:t>中报表设计器，可以方便地完成报表的创建与布局过程，本管理系统内嵌了劳动部门所需上报的全部报表，并分别设置了“按页打印”功能。</w:t>
      </w:r>
    </w:p>
    <w:p w14:paraId="189D5CEF" w14:textId="77777777" w:rsidR="00A70EB5" w:rsidRPr="00A24F24" w:rsidRDefault="00A70EB5" w:rsidP="00A70EB5">
      <w:pPr>
        <w:ind w:firstLine="420"/>
      </w:pPr>
      <w:r w:rsidRPr="00A24F24">
        <w:rPr>
          <w:rFonts w:hint="eastAsia"/>
        </w:rPr>
        <w:t>6</w:t>
      </w:r>
      <w:r w:rsidRPr="00A24F24">
        <w:rPr>
          <w:rFonts w:hint="eastAsia"/>
        </w:rPr>
        <w:t>）菜单的创建：菜单是用户进行正常操作应用程序的途径之一，根据前面的设计思想，本系统设计了“数据输入”、“编辑”、“统计信息”“数据查询”等菜单项。</w:t>
      </w:r>
    </w:p>
    <w:p w14:paraId="6802EF06" w14:textId="77777777" w:rsidR="00A70EB5" w:rsidRPr="00A24F24" w:rsidRDefault="00A70EB5" w:rsidP="00885620">
      <w:pPr>
        <w:pStyle w:val="3"/>
      </w:pPr>
      <w:bookmarkStart w:id="198" w:name="_Toc330477559"/>
      <w:r w:rsidRPr="00A24F24">
        <w:rPr>
          <w:rFonts w:hint="eastAsia"/>
        </w:rPr>
        <w:t>6.3.</w:t>
      </w:r>
      <w:r w:rsidR="00623ED1" w:rsidRPr="00A24F24">
        <w:rPr>
          <w:rFonts w:hint="eastAsia"/>
        </w:rPr>
        <w:t>7</w:t>
      </w:r>
      <w:r w:rsidRPr="00A24F24">
        <w:rPr>
          <w:rFonts w:hint="eastAsia"/>
        </w:rPr>
        <w:t>实训教学管理系统</w:t>
      </w:r>
      <w:bookmarkEnd w:id="198"/>
    </w:p>
    <w:p w14:paraId="5398ADD8" w14:textId="77777777" w:rsidR="00A70EB5" w:rsidRPr="00A24F24" w:rsidRDefault="00A70EB5" w:rsidP="00885620">
      <w:pPr>
        <w:pStyle w:val="4"/>
      </w:pPr>
      <w:bookmarkStart w:id="199" w:name="_Toc330477560"/>
      <w:r w:rsidRPr="00A24F24">
        <w:rPr>
          <w:rFonts w:hint="eastAsia"/>
        </w:rPr>
        <w:t>6.3.</w:t>
      </w:r>
      <w:r w:rsidR="00623ED1" w:rsidRPr="00A24F24">
        <w:rPr>
          <w:rFonts w:hint="eastAsia"/>
        </w:rPr>
        <w:t>7</w:t>
      </w:r>
      <w:r w:rsidRPr="00A24F24">
        <w:rPr>
          <w:rFonts w:hint="eastAsia"/>
        </w:rPr>
        <w:t xml:space="preserve">.1 </w:t>
      </w:r>
      <w:r w:rsidRPr="00A24F24">
        <w:rPr>
          <w:rFonts w:hint="eastAsia"/>
        </w:rPr>
        <w:t>系统概述</w:t>
      </w:r>
      <w:bookmarkEnd w:id="199"/>
    </w:p>
    <w:p w14:paraId="23520A31" w14:textId="77777777" w:rsidR="00A70EB5" w:rsidRPr="00A24F24" w:rsidRDefault="00A70EB5" w:rsidP="00A70EB5">
      <w:pPr>
        <w:ind w:firstLine="420"/>
        <w:rPr>
          <w:rFonts w:ascii="宋体" w:hAnsi="宋体"/>
          <w:szCs w:val="21"/>
        </w:rPr>
      </w:pPr>
      <w:r w:rsidRPr="00A24F24">
        <w:rPr>
          <w:rFonts w:ascii="宋体" w:hAnsi="宋体" w:hint="eastAsia"/>
          <w:szCs w:val="21"/>
        </w:rPr>
        <w:t>目前，</w:t>
      </w:r>
      <w:r w:rsidR="009851EF">
        <w:rPr>
          <w:rFonts w:ascii="宋体" w:hAnsi="宋体" w:hint="eastAsia"/>
          <w:szCs w:val="21"/>
        </w:rPr>
        <w:t>XX</w:t>
      </w:r>
      <w:r w:rsidR="003415C9">
        <w:rPr>
          <w:rFonts w:ascii="宋体" w:hAnsi="宋体" w:hint="eastAsia"/>
          <w:szCs w:val="21"/>
        </w:rPr>
        <w:t>学校基地</w:t>
      </w:r>
      <w:r w:rsidRPr="00A24F24">
        <w:rPr>
          <w:rFonts w:ascii="宋体" w:hAnsi="宋体" w:hint="eastAsia"/>
          <w:szCs w:val="21"/>
        </w:rPr>
        <w:t>有钳工、管工实训及技能鉴定基地、钻井实训基地、井下作业实训基地、采油实训基地、采气实训基地、天然气处理实训基地、油气集输实训基地</w:t>
      </w:r>
      <w:r w:rsidR="00605A68" w:rsidRPr="00A24F24">
        <w:rPr>
          <w:rFonts w:ascii="宋体" w:hAnsi="宋体" w:hint="eastAsia"/>
          <w:szCs w:val="21"/>
        </w:rPr>
        <w:t>等将近20个</w:t>
      </w:r>
      <w:r w:rsidRPr="00A24F24">
        <w:rPr>
          <w:rFonts w:ascii="宋体" w:hAnsi="宋体" w:hint="eastAsia"/>
          <w:szCs w:val="21"/>
        </w:rPr>
        <w:t>。</w:t>
      </w:r>
      <w:r w:rsidRPr="00A24F24">
        <w:rPr>
          <w:rFonts w:hint="eastAsia"/>
          <w:szCs w:val="21"/>
        </w:rPr>
        <w:t>实训基地规模之大，种类之多，管理要求越来越细腻，管理压力也越来越大。在实训基地运作过程中将面对众多的实训设备管理、实训场地安排、实训现场管理、实训材料管理、学生出勤统计、实训成绩管理、实训教学效果分析、实训情况与就业情况关联性分析等任务。面对这些任务，实训基地传统的非信息化管理手段逐渐成了进一步发展</w:t>
      </w:r>
      <w:r w:rsidR="009851EF">
        <w:rPr>
          <w:rFonts w:hint="eastAsia"/>
          <w:szCs w:val="21"/>
        </w:rPr>
        <w:t>XX</w:t>
      </w:r>
      <w:r w:rsidRPr="00A24F24">
        <w:rPr>
          <w:rFonts w:hint="eastAsia"/>
          <w:szCs w:val="21"/>
        </w:rPr>
        <w:t>职业教育的瓶颈。</w:t>
      </w:r>
    </w:p>
    <w:p w14:paraId="1D5DC1A9" w14:textId="77777777" w:rsidR="00A70EB5" w:rsidRPr="00A24F24" w:rsidRDefault="00A70EB5" w:rsidP="00A70EB5">
      <w:pPr>
        <w:ind w:firstLine="420"/>
        <w:rPr>
          <w:rFonts w:ascii="宋体" w:hAnsi="宋体"/>
          <w:szCs w:val="21"/>
        </w:rPr>
      </w:pPr>
      <w:r w:rsidRPr="00A24F24">
        <w:rPr>
          <w:rFonts w:ascii="宋体" w:hAnsi="宋体" w:hint="eastAsia"/>
          <w:szCs w:val="21"/>
        </w:rPr>
        <w:t>实训教学管理系统的建立</w:t>
      </w:r>
      <w:r w:rsidRPr="00A24F24">
        <w:rPr>
          <w:rFonts w:hint="eastAsia"/>
          <w:szCs w:val="21"/>
        </w:rPr>
        <w:t>是</w:t>
      </w:r>
      <w:r w:rsidRPr="00A24F24">
        <w:rPr>
          <w:rFonts w:ascii="宋体" w:hAnsi="宋体" w:hint="eastAsia"/>
          <w:szCs w:val="21"/>
        </w:rPr>
        <w:t>对实训基地的管理信息进行处理，能准确、及时地反映实训基地各项工作的当前状态，并利用过去的数据进行统计分析，从全局出发辅助学校各职能部门来管理实训基地。从而使实训基地的管理更高效，最终保证了职业</w:t>
      </w:r>
      <w:r w:rsidR="00605A68" w:rsidRPr="00A24F24">
        <w:rPr>
          <w:rFonts w:ascii="宋体" w:hAnsi="宋体" w:hint="eastAsia"/>
          <w:szCs w:val="21"/>
        </w:rPr>
        <w:t>培训</w:t>
      </w:r>
      <w:r w:rsidRPr="00A24F24">
        <w:rPr>
          <w:rFonts w:ascii="宋体" w:hAnsi="宋体" w:hint="eastAsia"/>
          <w:szCs w:val="21"/>
        </w:rPr>
        <w:t>教育教学管理的质量。</w:t>
      </w:r>
    </w:p>
    <w:p w14:paraId="30DB2B4A" w14:textId="77777777" w:rsidR="00A70EB5" w:rsidRPr="00A24F24" w:rsidRDefault="00A70EB5" w:rsidP="00885620">
      <w:pPr>
        <w:pStyle w:val="4"/>
      </w:pPr>
      <w:bookmarkStart w:id="200" w:name="_Toc330477561"/>
      <w:r w:rsidRPr="00A24F24">
        <w:rPr>
          <w:rFonts w:hint="eastAsia"/>
        </w:rPr>
        <w:lastRenderedPageBreak/>
        <w:t>6.3.</w:t>
      </w:r>
      <w:r w:rsidR="00623ED1" w:rsidRPr="00A24F24">
        <w:rPr>
          <w:rFonts w:hint="eastAsia"/>
        </w:rPr>
        <w:t>7</w:t>
      </w:r>
      <w:r w:rsidRPr="00A24F24">
        <w:rPr>
          <w:rFonts w:hint="eastAsia"/>
        </w:rPr>
        <w:t>.2</w:t>
      </w:r>
      <w:r w:rsidRPr="00A24F24">
        <w:rPr>
          <w:rFonts w:hint="eastAsia"/>
        </w:rPr>
        <w:t>系统分析</w:t>
      </w:r>
      <w:bookmarkEnd w:id="200"/>
    </w:p>
    <w:p w14:paraId="631886E1" w14:textId="77777777" w:rsidR="00A70EB5" w:rsidRPr="00A24F24" w:rsidRDefault="00A70EB5" w:rsidP="00A70EB5">
      <w:pPr>
        <w:ind w:firstLine="422"/>
        <w:rPr>
          <w:rFonts w:ascii="宋体" w:hAnsi="宋体"/>
          <w:b/>
          <w:szCs w:val="21"/>
        </w:rPr>
      </w:pPr>
      <w:bookmarkStart w:id="201" w:name="_Toc208623951"/>
      <w:r w:rsidRPr="00A24F24">
        <w:rPr>
          <w:rFonts w:ascii="宋体" w:hAnsi="宋体" w:hint="eastAsia"/>
          <w:b/>
          <w:szCs w:val="21"/>
        </w:rPr>
        <w:t>（1）需求分析</w:t>
      </w:r>
      <w:bookmarkEnd w:id="201"/>
    </w:p>
    <w:p w14:paraId="3EFB4D24" w14:textId="77777777" w:rsidR="00A70EB5" w:rsidRPr="00A24F24" w:rsidRDefault="009851EF" w:rsidP="00A70EB5">
      <w:pPr>
        <w:ind w:firstLine="420"/>
        <w:rPr>
          <w:rFonts w:ascii="宋体" w:hAnsi="宋体"/>
          <w:szCs w:val="21"/>
        </w:rPr>
      </w:pPr>
      <w:r>
        <w:rPr>
          <w:rFonts w:hint="eastAsia"/>
          <w:szCs w:val="21"/>
        </w:rPr>
        <w:t>XX</w:t>
      </w:r>
      <w:r w:rsidR="003415C9">
        <w:rPr>
          <w:rFonts w:hint="eastAsia"/>
          <w:szCs w:val="21"/>
        </w:rPr>
        <w:t>学校基地</w:t>
      </w:r>
      <w:r w:rsidR="00605A68" w:rsidRPr="00A24F24">
        <w:rPr>
          <w:rFonts w:hint="eastAsia"/>
          <w:szCs w:val="21"/>
        </w:rPr>
        <w:t>的实训基地</w:t>
      </w:r>
      <w:r w:rsidR="00A70EB5" w:rsidRPr="00A24F24">
        <w:rPr>
          <w:rFonts w:hint="eastAsia"/>
          <w:szCs w:val="21"/>
        </w:rPr>
        <w:t>管理不同于简单的实验室管理也不同于单纯的教务管理，它涉及了设备管理、教务管理、教学管理以及实训流程管理等方面。随着实训基地规</w:t>
      </w:r>
      <w:r w:rsidR="00A70EB5" w:rsidRPr="00A24F24">
        <w:rPr>
          <w:rFonts w:ascii="宋体" w:hAnsi="宋体" w:hint="eastAsia"/>
          <w:szCs w:val="21"/>
        </w:rPr>
        <w:t>模的扩大、设备的增添、实训人数的增加，实训基地管理的要求及复杂度越来越高。</w:t>
      </w:r>
    </w:p>
    <w:p w14:paraId="49CB2B07" w14:textId="77777777" w:rsidR="00A70EB5" w:rsidRPr="00A24F24" w:rsidRDefault="00A70EB5" w:rsidP="00A70EB5">
      <w:pPr>
        <w:ind w:firstLine="420"/>
        <w:rPr>
          <w:rFonts w:ascii="宋体" w:hAnsi="宋体"/>
          <w:szCs w:val="21"/>
        </w:rPr>
      </w:pPr>
      <w:r w:rsidRPr="00A24F24">
        <w:rPr>
          <w:rFonts w:ascii="宋体" w:hAnsi="宋体" w:hint="eastAsia"/>
          <w:szCs w:val="21"/>
        </w:rPr>
        <w:t>按照功能权限分，系统有</w:t>
      </w:r>
      <w:r w:rsidR="00605A68" w:rsidRPr="00A24F24">
        <w:rPr>
          <w:rFonts w:ascii="宋体" w:hAnsi="宋体" w:hint="eastAsia"/>
          <w:szCs w:val="21"/>
        </w:rPr>
        <w:t>七</w:t>
      </w:r>
      <w:r w:rsidRPr="00A24F24">
        <w:rPr>
          <w:rFonts w:ascii="宋体" w:hAnsi="宋体" w:hint="eastAsia"/>
          <w:szCs w:val="21"/>
        </w:rPr>
        <w:t>类用户：</w:t>
      </w:r>
      <w:r w:rsidR="00605A68" w:rsidRPr="00A24F24">
        <w:rPr>
          <w:rFonts w:ascii="宋体" w:hAnsi="宋体" w:hint="eastAsia"/>
          <w:szCs w:val="21"/>
        </w:rPr>
        <w:t>系统管理员、教务员、校领导、专业教师、班主任、维修员、学生</w:t>
      </w:r>
      <w:r w:rsidRPr="00A24F24">
        <w:rPr>
          <w:rFonts w:ascii="宋体" w:hAnsi="宋体" w:hint="eastAsia"/>
          <w:szCs w:val="21"/>
        </w:rPr>
        <w:t>。每类用户的功能权限如下：</w:t>
      </w:r>
    </w:p>
    <w:p w14:paraId="123E9A4A" w14:textId="77777777" w:rsidR="00A70EB5" w:rsidRPr="00A24F24" w:rsidRDefault="00A70EB5" w:rsidP="00A70EB5">
      <w:pPr>
        <w:ind w:firstLine="420"/>
        <w:rPr>
          <w:rFonts w:ascii="宋体" w:hAnsi="宋体"/>
          <w:szCs w:val="21"/>
        </w:rPr>
      </w:pPr>
      <w:r w:rsidRPr="00A24F24">
        <w:rPr>
          <w:rFonts w:ascii="宋体" w:hAnsi="宋体" w:hint="eastAsia"/>
          <w:szCs w:val="21"/>
        </w:rPr>
        <w:t>系统管理员负责整个系统的管理、设置与维护工作，包括对系统数据的增加、删除、修改等。其权限最大，可以进入任何一个功能模块进行操作。</w:t>
      </w:r>
    </w:p>
    <w:p w14:paraId="06B1CE32" w14:textId="77777777" w:rsidR="00A70EB5" w:rsidRPr="00A24F24" w:rsidRDefault="00A70EB5" w:rsidP="00A70EB5">
      <w:pPr>
        <w:ind w:firstLine="420"/>
        <w:rPr>
          <w:rFonts w:ascii="宋体" w:hAnsi="宋体"/>
          <w:szCs w:val="21"/>
        </w:rPr>
      </w:pPr>
      <w:r w:rsidRPr="00A24F24">
        <w:rPr>
          <w:rFonts w:ascii="宋体" w:hAnsi="宋体" w:hint="eastAsia"/>
          <w:szCs w:val="21"/>
        </w:rPr>
        <w:t>教务员负责教学管理方面的工作，包括实训场地的安排、实训成绩的统计与分析等。</w:t>
      </w:r>
    </w:p>
    <w:p w14:paraId="6E400850" w14:textId="77777777" w:rsidR="00A70EB5" w:rsidRPr="00A24F24" w:rsidRDefault="00A70EB5" w:rsidP="00A70EB5">
      <w:pPr>
        <w:ind w:firstLine="420"/>
        <w:rPr>
          <w:rFonts w:ascii="宋体" w:hAnsi="宋体"/>
          <w:szCs w:val="21"/>
        </w:rPr>
      </w:pPr>
      <w:r w:rsidRPr="00A24F24">
        <w:rPr>
          <w:rFonts w:ascii="宋体" w:hAnsi="宋体" w:hint="eastAsia"/>
          <w:szCs w:val="21"/>
        </w:rPr>
        <w:t>校领导负责对实训基地运作情况的监督，通过查询相关数据信息助其作出更合理的教育教学决策。包括对各项数据或情况的查询、统计与分析等。</w:t>
      </w:r>
    </w:p>
    <w:p w14:paraId="298BCF16" w14:textId="77777777" w:rsidR="00A70EB5" w:rsidRPr="00A24F24" w:rsidRDefault="00A70EB5" w:rsidP="00A70EB5">
      <w:pPr>
        <w:ind w:firstLine="420"/>
        <w:rPr>
          <w:rFonts w:ascii="宋体" w:hAnsi="宋体"/>
          <w:szCs w:val="21"/>
        </w:rPr>
      </w:pPr>
      <w:r w:rsidRPr="00A24F24">
        <w:rPr>
          <w:rFonts w:ascii="宋体" w:hAnsi="宋体" w:hint="eastAsia"/>
          <w:szCs w:val="21"/>
        </w:rPr>
        <w:t>专业教师负责教学工作，其功能权限与所授专业课程及班级相关联，包括实训设备安排、实训成绩的管理、设备报修等。</w:t>
      </w:r>
    </w:p>
    <w:p w14:paraId="739459BA" w14:textId="77777777" w:rsidR="00A70EB5" w:rsidRPr="00A24F24" w:rsidRDefault="00A70EB5" w:rsidP="00A70EB5">
      <w:pPr>
        <w:ind w:firstLine="420"/>
        <w:rPr>
          <w:rFonts w:ascii="宋体" w:hAnsi="宋体"/>
          <w:szCs w:val="21"/>
        </w:rPr>
      </w:pPr>
      <w:r w:rsidRPr="00A24F24">
        <w:rPr>
          <w:rFonts w:ascii="宋体" w:hAnsi="宋体" w:hint="eastAsia"/>
          <w:szCs w:val="21"/>
        </w:rPr>
        <w:t>班主任负责班级管理，包括学生信息的管理、实训安排信息的查询、学生实训情况的查询、学生实训成绩的查询统计与分析等。</w:t>
      </w:r>
    </w:p>
    <w:p w14:paraId="1D433380" w14:textId="77777777" w:rsidR="00A70EB5" w:rsidRPr="00A24F24" w:rsidRDefault="00A70EB5" w:rsidP="00A70EB5">
      <w:pPr>
        <w:ind w:firstLine="420"/>
        <w:rPr>
          <w:rFonts w:ascii="宋体" w:hAnsi="宋体"/>
          <w:szCs w:val="21"/>
        </w:rPr>
      </w:pPr>
      <w:r w:rsidRPr="00A24F24">
        <w:rPr>
          <w:rFonts w:ascii="宋体" w:hAnsi="宋体" w:hint="eastAsia"/>
          <w:szCs w:val="21"/>
        </w:rPr>
        <w:t>维修员负责设备设施的维修维护工作，包括设备报修信息的查询、设备维护信息的更新等。</w:t>
      </w:r>
    </w:p>
    <w:p w14:paraId="361B83F3" w14:textId="77777777" w:rsidR="00A70EB5" w:rsidRPr="00A24F24" w:rsidRDefault="00A70EB5" w:rsidP="00A70EB5">
      <w:pPr>
        <w:ind w:firstLine="420"/>
        <w:rPr>
          <w:rFonts w:ascii="宋体" w:hAnsi="宋体"/>
          <w:szCs w:val="21"/>
        </w:rPr>
      </w:pPr>
      <w:r w:rsidRPr="00A24F24">
        <w:rPr>
          <w:rFonts w:ascii="宋体" w:hAnsi="宋体" w:hint="eastAsia"/>
          <w:szCs w:val="21"/>
        </w:rPr>
        <w:t>学生的功能权限包括实训安排查询、实训成绩查询、教学情况提议等。</w:t>
      </w:r>
    </w:p>
    <w:p w14:paraId="58A1E1EF" w14:textId="77777777" w:rsidR="00A70EB5" w:rsidRPr="00A24F24" w:rsidRDefault="00A70EB5" w:rsidP="00A70EB5">
      <w:pPr>
        <w:ind w:firstLine="422"/>
        <w:rPr>
          <w:rFonts w:ascii="宋体" w:hAnsi="宋体"/>
          <w:b/>
          <w:szCs w:val="21"/>
        </w:rPr>
      </w:pPr>
      <w:bookmarkStart w:id="202" w:name="_Toc208623952"/>
      <w:r w:rsidRPr="00A24F24">
        <w:rPr>
          <w:rFonts w:ascii="宋体" w:hAnsi="宋体" w:hint="eastAsia"/>
          <w:b/>
          <w:szCs w:val="21"/>
        </w:rPr>
        <w:t>（2）系统结构</w:t>
      </w:r>
      <w:bookmarkEnd w:id="202"/>
    </w:p>
    <w:p w14:paraId="556573CD" w14:textId="77777777" w:rsidR="00A70EB5" w:rsidRPr="00A24F24" w:rsidRDefault="00A70EB5" w:rsidP="00A70EB5">
      <w:pPr>
        <w:ind w:firstLine="420"/>
        <w:rPr>
          <w:rFonts w:ascii="宋体" w:hAnsi="宋体"/>
          <w:szCs w:val="21"/>
        </w:rPr>
      </w:pPr>
      <w:r w:rsidRPr="00A24F24">
        <w:rPr>
          <w:rFonts w:ascii="宋体" w:hAnsi="宋体" w:hint="eastAsia"/>
          <w:szCs w:val="21"/>
        </w:rPr>
        <w:t>随着Internet迅速发展，传统的C/S（客户/服务器）体系结构在异构的、分布式的网络环境中已显示出很多不足之处。比如，可维护性和可安装性比较差，而且不利于系统的扩展。由于系统中部分信息需要通过网络向全校师生及外部用户（如，</w:t>
      </w:r>
      <w:r w:rsidR="00605A68" w:rsidRPr="00A24F24">
        <w:rPr>
          <w:rFonts w:ascii="宋体" w:hAnsi="宋体" w:hint="eastAsia"/>
          <w:szCs w:val="21"/>
        </w:rPr>
        <w:t>社会大众</w:t>
      </w:r>
      <w:r w:rsidRPr="00A24F24">
        <w:rPr>
          <w:rFonts w:ascii="宋体" w:hAnsi="宋体" w:hint="eastAsia"/>
          <w:szCs w:val="21"/>
        </w:rPr>
        <w:t>）发布，如实训安排信息、学生基本信息及实训情况等。基于C/S体系结构的发布性较差，难以满足系统的要求，而有效地采用基于B/S（浏览器/服务器）体系结构的Web应用则能很好地解决这方面的问题。再加之，B/S体系结构有很好的可扩展性和可维护性。</w:t>
      </w:r>
    </w:p>
    <w:p w14:paraId="3018617B" w14:textId="77777777" w:rsidR="00A70EB5" w:rsidRPr="00A24F24" w:rsidRDefault="00A70EB5" w:rsidP="00A70EB5">
      <w:pPr>
        <w:ind w:firstLine="420"/>
        <w:rPr>
          <w:rFonts w:ascii="宋体" w:hAnsi="宋体"/>
          <w:szCs w:val="21"/>
        </w:rPr>
      </w:pPr>
      <w:r w:rsidRPr="00A24F24">
        <w:rPr>
          <w:rFonts w:ascii="宋体" w:hAnsi="宋体" w:hint="eastAsia"/>
          <w:szCs w:val="21"/>
        </w:rPr>
        <w:t>所以，在校园网发展逐步完善的今天，考虑到系统安装、维护和信息发布的方便性，以</w:t>
      </w:r>
      <w:r w:rsidRPr="00A24F24">
        <w:rPr>
          <w:rFonts w:ascii="宋体" w:hAnsi="宋体" w:hint="eastAsia"/>
          <w:szCs w:val="21"/>
        </w:rPr>
        <w:lastRenderedPageBreak/>
        <w:t>及传统C/S模式技术的成熟性，系统采用C/S模式和B/S模式相结合的混合体系结构。</w:t>
      </w:r>
    </w:p>
    <w:p w14:paraId="326075A4" w14:textId="77777777" w:rsidR="00A70EB5" w:rsidRPr="00A24F24" w:rsidRDefault="00A70EB5" w:rsidP="00A70EB5">
      <w:pPr>
        <w:ind w:firstLine="420"/>
        <w:rPr>
          <w:rFonts w:ascii="宋体" w:hAnsi="宋体"/>
          <w:szCs w:val="21"/>
        </w:rPr>
      </w:pPr>
      <w:r w:rsidRPr="00A24F24">
        <w:rPr>
          <w:rFonts w:ascii="宋体" w:hAnsi="宋体" w:hint="eastAsia"/>
          <w:szCs w:val="21"/>
        </w:rPr>
        <w:t>对于系统的日常运行管理及图形模式管理（如，实训现场管理、以图形模式显示实训设备运行状态等）部分采用C/S 模式。这部分功能模块是系统的重点，它承担着整个系统绝大部分数据的录入与维护工作，是系统数据的主要入口。其有使用频繁、业务处理复杂、数据量大、处理速度要求高等特点。而C/S 模式能很好的满足这些功能要求。</w:t>
      </w:r>
    </w:p>
    <w:p w14:paraId="398DD2C5" w14:textId="77777777" w:rsidR="00A70EB5" w:rsidRPr="00A24F24" w:rsidRDefault="00A70EB5" w:rsidP="00A70EB5">
      <w:pPr>
        <w:ind w:firstLine="420"/>
        <w:rPr>
          <w:rFonts w:ascii="宋体" w:hAnsi="宋体"/>
          <w:szCs w:val="21"/>
        </w:rPr>
      </w:pPr>
      <w:r w:rsidRPr="00A24F24">
        <w:rPr>
          <w:rFonts w:ascii="宋体" w:hAnsi="宋体" w:hint="eastAsia"/>
          <w:szCs w:val="21"/>
        </w:rPr>
        <w:t>对于实训情况查询、实训成绩查询、实训状态查询等涉及用户面较广的功能模块部分采用B/S 结构模式。当然，这部分功能也同时在C/S结构模式中实现。</w:t>
      </w:r>
    </w:p>
    <w:p w14:paraId="10DBA044" w14:textId="77777777" w:rsidR="00A70EB5" w:rsidRPr="00A24F24" w:rsidRDefault="00A70EB5" w:rsidP="00885620">
      <w:pPr>
        <w:pStyle w:val="4"/>
      </w:pPr>
      <w:bookmarkStart w:id="203" w:name="_Toc208623957"/>
      <w:bookmarkStart w:id="204" w:name="_Toc330477562"/>
      <w:r w:rsidRPr="00A24F24">
        <w:rPr>
          <w:rFonts w:hint="eastAsia"/>
        </w:rPr>
        <w:t>6.3.</w:t>
      </w:r>
      <w:r w:rsidR="00623ED1" w:rsidRPr="00A24F24">
        <w:rPr>
          <w:rFonts w:hint="eastAsia"/>
        </w:rPr>
        <w:t>7</w:t>
      </w:r>
      <w:r w:rsidRPr="00A24F24">
        <w:rPr>
          <w:rFonts w:hint="eastAsia"/>
        </w:rPr>
        <w:t>.3</w:t>
      </w:r>
      <w:r w:rsidRPr="00A24F24">
        <w:rPr>
          <w:rFonts w:hint="eastAsia"/>
        </w:rPr>
        <w:t>系统功能</w:t>
      </w:r>
      <w:bookmarkEnd w:id="203"/>
      <w:bookmarkEnd w:id="204"/>
    </w:p>
    <w:p w14:paraId="54A01C3B" w14:textId="77777777" w:rsidR="00A70EB5" w:rsidRPr="00A24F24" w:rsidRDefault="00A70EB5" w:rsidP="00A70EB5">
      <w:pPr>
        <w:ind w:firstLine="422"/>
        <w:rPr>
          <w:rFonts w:ascii="宋体" w:hAnsi="宋体"/>
          <w:b/>
          <w:szCs w:val="21"/>
        </w:rPr>
      </w:pPr>
      <w:r w:rsidRPr="00A24F24">
        <w:rPr>
          <w:rFonts w:ascii="宋体" w:hAnsi="宋体" w:hint="eastAsia"/>
          <w:b/>
          <w:szCs w:val="21"/>
        </w:rPr>
        <w:t>（1）功能介绍</w:t>
      </w:r>
    </w:p>
    <w:p w14:paraId="1D67E0DF" w14:textId="77777777" w:rsidR="00A70EB5" w:rsidRPr="00A24F24" w:rsidRDefault="009851EF" w:rsidP="00A70EB5">
      <w:pPr>
        <w:ind w:firstLine="420"/>
        <w:rPr>
          <w:rFonts w:ascii="宋体" w:hAnsi="宋体"/>
          <w:szCs w:val="21"/>
        </w:rPr>
      </w:pPr>
      <w:r>
        <w:rPr>
          <w:rFonts w:ascii="宋体" w:hAnsi="宋体" w:hint="eastAsia"/>
          <w:szCs w:val="21"/>
        </w:rPr>
        <w:t>XX</w:t>
      </w:r>
      <w:r w:rsidR="003415C9">
        <w:rPr>
          <w:rFonts w:ascii="宋体" w:hAnsi="宋体" w:hint="eastAsia"/>
          <w:szCs w:val="21"/>
        </w:rPr>
        <w:t>学校基地</w:t>
      </w:r>
      <w:r w:rsidR="00605A68" w:rsidRPr="00A24F24">
        <w:rPr>
          <w:rFonts w:ascii="宋体" w:hAnsi="宋体" w:hint="eastAsia"/>
          <w:szCs w:val="21"/>
        </w:rPr>
        <w:t>实训教学管理</w:t>
      </w:r>
      <w:r w:rsidR="00A70EB5" w:rsidRPr="00A24F24">
        <w:rPr>
          <w:rFonts w:ascii="宋体" w:hAnsi="宋体" w:hint="eastAsia"/>
          <w:szCs w:val="21"/>
        </w:rPr>
        <w:t>系统</w:t>
      </w:r>
      <w:r w:rsidR="00605A68" w:rsidRPr="00A24F24">
        <w:rPr>
          <w:rFonts w:ascii="宋体" w:hAnsi="宋体" w:hint="eastAsia"/>
          <w:szCs w:val="21"/>
        </w:rPr>
        <w:t>设计</w:t>
      </w:r>
      <w:r w:rsidR="00A70EB5" w:rsidRPr="00A24F24">
        <w:rPr>
          <w:rFonts w:ascii="宋体" w:hAnsi="宋体" w:hint="eastAsia"/>
          <w:szCs w:val="21"/>
        </w:rPr>
        <w:t>有两大方面的功能：</w:t>
      </w:r>
    </w:p>
    <w:p w14:paraId="352A91E5" w14:textId="77777777" w:rsidR="00A70EB5" w:rsidRPr="00A24F24" w:rsidRDefault="00605A68" w:rsidP="00A70EB5">
      <w:pPr>
        <w:ind w:firstLine="420"/>
        <w:rPr>
          <w:rFonts w:ascii="宋体" w:hAnsi="宋体"/>
          <w:szCs w:val="21"/>
        </w:rPr>
      </w:pPr>
      <w:r w:rsidRPr="00A24F24">
        <w:rPr>
          <w:rFonts w:ascii="宋体" w:hAnsi="宋体" w:hint="eastAsia"/>
          <w:szCs w:val="21"/>
        </w:rPr>
        <w:t>第一，</w:t>
      </w:r>
      <w:r w:rsidR="00A70EB5" w:rsidRPr="00A24F24">
        <w:rPr>
          <w:rFonts w:ascii="宋体" w:hAnsi="宋体" w:hint="eastAsia"/>
          <w:szCs w:val="21"/>
        </w:rPr>
        <w:t>面向事务的功能。这是传统信息管理系统方面的功能，能实现数据的录入、查询、统计等功能，也就是所谓的联机事务处理（OLTP）系统。</w:t>
      </w:r>
    </w:p>
    <w:p w14:paraId="3D2BD196" w14:textId="77777777" w:rsidR="00A70EB5" w:rsidRPr="00A24F24" w:rsidRDefault="00605A68" w:rsidP="00A70EB5">
      <w:pPr>
        <w:ind w:firstLine="420"/>
        <w:rPr>
          <w:rFonts w:ascii="宋体" w:hAnsi="宋体"/>
          <w:szCs w:val="21"/>
        </w:rPr>
      </w:pPr>
      <w:r w:rsidRPr="00A24F24">
        <w:rPr>
          <w:rFonts w:ascii="宋体" w:hAnsi="宋体" w:hint="eastAsia"/>
          <w:szCs w:val="21"/>
        </w:rPr>
        <w:t>第二，</w:t>
      </w:r>
      <w:r w:rsidR="00A70EB5" w:rsidRPr="00A24F24">
        <w:rPr>
          <w:rFonts w:ascii="宋体" w:hAnsi="宋体" w:hint="eastAsia"/>
          <w:szCs w:val="21"/>
        </w:rPr>
        <w:t>面向分析的功能。这是在传统数据库的基础上产生能够满足预测、决策分析需要的数据环境-----数据仓库（Data Warehouse），以进行数据挖掘，实现数据分析，用来帮助校领导及相关人员进行教学教育管理的决策。</w:t>
      </w:r>
    </w:p>
    <w:p w14:paraId="551447B3" w14:textId="77777777" w:rsidR="00A70EB5" w:rsidRPr="00A24F24" w:rsidRDefault="00A70EB5" w:rsidP="00A70EB5">
      <w:pPr>
        <w:ind w:firstLine="422"/>
        <w:rPr>
          <w:rFonts w:ascii="宋体" w:hAnsi="宋体"/>
          <w:b/>
          <w:szCs w:val="21"/>
        </w:rPr>
      </w:pPr>
      <w:bookmarkStart w:id="205" w:name="_Toc208623958"/>
      <w:r w:rsidRPr="00A24F24">
        <w:rPr>
          <w:rFonts w:ascii="宋体" w:hAnsi="宋体" w:hint="eastAsia"/>
          <w:b/>
          <w:szCs w:val="21"/>
        </w:rPr>
        <w:t>1．面向事务的功能</w:t>
      </w:r>
      <w:bookmarkEnd w:id="205"/>
    </w:p>
    <w:p w14:paraId="060F8090" w14:textId="77777777" w:rsidR="00A70EB5" w:rsidRPr="00A24F24" w:rsidRDefault="00A70EB5" w:rsidP="00A70EB5">
      <w:pPr>
        <w:ind w:firstLine="420"/>
        <w:rPr>
          <w:rFonts w:ascii="宋体" w:hAnsi="宋体"/>
          <w:szCs w:val="21"/>
        </w:rPr>
      </w:pPr>
      <w:r w:rsidRPr="00A24F24">
        <w:rPr>
          <w:rFonts w:ascii="宋体" w:hAnsi="宋体" w:hint="eastAsia"/>
          <w:szCs w:val="21"/>
        </w:rPr>
        <w:t>对于面向事务方面的功能，系统所面对的用户有系统管理员、教务员、校领导、专业教师、班主任、维修员、学生。对于这些用户，系统所提供的功能有共性的，也有非共性的。</w:t>
      </w:r>
    </w:p>
    <w:p w14:paraId="1BC3C252" w14:textId="77777777" w:rsidR="00A70EB5" w:rsidRPr="00A24F24" w:rsidRDefault="00A70EB5" w:rsidP="00A70EB5">
      <w:pPr>
        <w:ind w:firstLine="420"/>
        <w:rPr>
          <w:rFonts w:ascii="宋体" w:hAnsi="宋体"/>
          <w:szCs w:val="21"/>
        </w:rPr>
      </w:pPr>
      <w:r w:rsidRPr="00A24F24">
        <w:rPr>
          <w:rFonts w:ascii="宋体" w:hAnsi="宋体" w:hint="eastAsia"/>
          <w:szCs w:val="21"/>
        </w:rPr>
        <w:t>比如，对于校领导拥有以下功能。</w:t>
      </w:r>
    </w:p>
    <w:p w14:paraId="40028B7F"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1 \* GB3</w:instrText>
      </w:r>
      <w:r w:rsidRPr="00A24F24">
        <w:rPr>
          <w:rFonts w:ascii="宋体" w:hAnsi="宋体"/>
          <w:szCs w:val="21"/>
        </w:rPr>
        <w:fldChar w:fldCharType="separate"/>
      </w:r>
      <w:r w:rsidR="00C9422E" w:rsidRPr="00A24F24">
        <w:rPr>
          <w:rFonts w:ascii="宋体" w:hAnsi="宋体" w:hint="eastAsia"/>
          <w:noProof/>
          <w:szCs w:val="21"/>
        </w:rPr>
        <w:t>①</w:t>
      </w:r>
      <w:r w:rsidRPr="00A24F24">
        <w:rPr>
          <w:rFonts w:ascii="宋体" w:hAnsi="宋体"/>
          <w:szCs w:val="21"/>
        </w:rPr>
        <w:fldChar w:fldCharType="end"/>
      </w:r>
      <w:r w:rsidR="00A70EB5" w:rsidRPr="00A24F24">
        <w:rPr>
          <w:rFonts w:ascii="宋体" w:hAnsi="宋体" w:hint="eastAsia"/>
          <w:szCs w:val="21"/>
        </w:rPr>
        <w:t xml:space="preserve"> 能得到一个学生在某段时间内实训情况（计时、效果、使用过的设备等）的统计结果。</w:t>
      </w:r>
    </w:p>
    <w:p w14:paraId="3CAE5A75"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2 \* GB3</w:instrText>
      </w:r>
      <w:r w:rsidRPr="00A24F24">
        <w:rPr>
          <w:rFonts w:ascii="宋体" w:hAnsi="宋体"/>
          <w:szCs w:val="21"/>
        </w:rPr>
        <w:fldChar w:fldCharType="separate"/>
      </w:r>
      <w:r w:rsidR="00C9422E" w:rsidRPr="00A24F24">
        <w:rPr>
          <w:rFonts w:ascii="宋体" w:hAnsi="宋体" w:hint="eastAsia"/>
          <w:noProof/>
          <w:szCs w:val="21"/>
        </w:rPr>
        <w:t>②</w:t>
      </w:r>
      <w:r w:rsidRPr="00A24F24">
        <w:rPr>
          <w:rFonts w:ascii="宋体" w:hAnsi="宋体"/>
          <w:szCs w:val="21"/>
        </w:rPr>
        <w:fldChar w:fldCharType="end"/>
      </w:r>
      <w:r w:rsidR="00A70EB5" w:rsidRPr="00A24F24">
        <w:rPr>
          <w:rFonts w:ascii="宋体" w:hAnsi="宋体" w:hint="eastAsia"/>
          <w:szCs w:val="21"/>
        </w:rPr>
        <w:t xml:space="preserve"> 能得到一台设备在某段时间内被使用情况（计时、使用者等）的统计结果。</w:t>
      </w:r>
    </w:p>
    <w:p w14:paraId="07D113BF"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3 \* GB3</w:instrText>
      </w:r>
      <w:r w:rsidRPr="00A24F24">
        <w:rPr>
          <w:rFonts w:ascii="宋体" w:hAnsi="宋体"/>
          <w:szCs w:val="21"/>
        </w:rPr>
        <w:fldChar w:fldCharType="separate"/>
      </w:r>
      <w:r w:rsidR="00C9422E" w:rsidRPr="00A24F24">
        <w:rPr>
          <w:rFonts w:ascii="宋体" w:hAnsi="宋体" w:hint="eastAsia"/>
          <w:noProof/>
          <w:szCs w:val="21"/>
        </w:rPr>
        <w:t>③</w:t>
      </w:r>
      <w:r w:rsidRPr="00A24F24">
        <w:rPr>
          <w:rFonts w:ascii="宋体" w:hAnsi="宋体"/>
          <w:szCs w:val="21"/>
        </w:rPr>
        <w:fldChar w:fldCharType="end"/>
      </w:r>
      <w:r w:rsidR="00A70EB5" w:rsidRPr="00A24F24">
        <w:rPr>
          <w:rFonts w:ascii="宋体" w:hAnsi="宋体" w:hint="eastAsia"/>
          <w:szCs w:val="21"/>
        </w:rPr>
        <w:t xml:space="preserve"> 能即时了解并统计某班学生的实训情况。</w:t>
      </w:r>
    </w:p>
    <w:p w14:paraId="7AEF46AC"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4 \* GB3</w:instrText>
      </w:r>
      <w:r w:rsidRPr="00A24F24">
        <w:rPr>
          <w:rFonts w:ascii="宋体" w:hAnsi="宋体"/>
          <w:szCs w:val="21"/>
        </w:rPr>
        <w:fldChar w:fldCharType="separate"/>
      </w:r>
      <w:r w:rsidR="00C9422E" w:rsidRPr="00A24F24">
        <w:rPr>
          <w:rFonts w:ascii="宋体" w:hAnsi="宋体" w:hint="eastAsia"/>
          <w:noProof/>
          <w:szCs w:val="21"/>
        </w:rPr>
        <w:t>④</w:t>
      </w:r>
      <w:r w:rsidRPr="00A24F24">
        <w:rPr>
          <w:rFonts w:ascii="宋体" w:hAnsi="宋体"/>
          <w:szCs w:val="21"/>
        </w:rPr>
        <w:fldChar w:fldCharType="end"/>
      </w:r>
      <w:r w:rsidR="00A70EB5" w:rsidRPr="00A24F24">
        <w:rPr>
          <w:rFonts w:ascii="宋体" w:hAnsi="宋体" w:hint="eastAsia"/>
          <w:szCs w:val="21"/>
        </w:rPr>
        <w:t xml:space="preserve"> 能即时了解并统计某实训场地及相关设备的使用情况。</w:t>
      </w:r>
    </w:p>
    <w:p w14:paraId="48772ED8"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5 \* GB3</w:instrText>
      </w:r>
      <w:r w:rsidRPr="00A24F24">
        <w:rPr>
          <w:rFonts w:ascii="宋体" w:hAnsi="宋体"/>
          <w:szCs w:val="21"/>
        </w:rPr>
        <w:fldChar w:fldCharType="separate"/>
      </w:r>
      <w:r w:rsidR="00C9422E" w:rsidRPr="00A24F24">
        <w:rPr>
          <w:rFonts w:ascii="宋体" w:hAnsi="宋体" w:hint="eastAsia"/>
          <w:noProof/>
          <w:szCs w:val="21"/>
        </w:rPr>
        <w:t>⑤</w:t>
      </w:r>
      <w:r w:rsidRPr="00A24F24">
        <w:rPr>
          <w:rFonts w:ascii="宋体" w:hAnsi="宋体"/>
          <w:szCs w:val="21"/>
        </w:rPr>
        <w:fldChar w:fldCharType="end"/>
      </w:r>
      <w:r w:rsidR="00A70EB5" w:rsidRPr="00A24F24">
        <w:rPr>
          <w:rFonts w:ascii="宋体" w:hAnsi="宋体" w:hint="eastAsia"/>
          <w:szCs w:val="21"/>
        </w:rPr>
        <w:t xml:space="preserve"> 能即时查询某位学生所处的状态（是否在实训？如果在实训，那么在哪个实训场地中的哪台设备上实训？）。</w:t>
      </w:r>
    </w:p>
    <w:p w14:paraId="1F4CDFC6"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6 \* GB3</w:instrText>
      </w:r>
      <w:r w:rsidRPr="00A24F24">
        <w:rPr>
          <w:rFonts w:ascii="宋体" w:hAnsi="宋体"/>
          <w:szCs w:val="21"/>
        </w:rPr>
        <w:fldChar w:fldCharType="separate"/>
      </w:r>
      <w:r w:rsidR="00C9422E" w:rsidRPr="00A24F24">
        <w:rPr>
          <w:rFonts w:ascii="宋体" w:hAnsi="宋体" w:hint="eastAsia"/>
          <w:noProof/>
          <w:szCs w:val="21"/>
        </w:rPr>
        <w:t>⑥</w:t>
      </w:r>
      <w:r w:rsidRPr="00A24F24">
        <w:rPr>
          <w:rFonts w:ascii="宋体" w:hAnsi="宋体"/>
          <w:szCs w:val="21"/>
        </w:rPr>
        <w:fldChar w:fldCharType="end"/>
      </w:r>
      <w:r w:rsidR="00A70EB5" w:rsidRPr="00A24F24">
        <w:rPr>
          <w:rFonts w:ascii="宋体" w:hAnsi="宋体" w:hint="eastAsia"/>
          <w:szCs w:val="21"/>
        </w:rPr>
        <w:t xml:space="preserve"> 能即时查询某台设备所处的状态（是否在运行？如果在运行，那么使用者是谁？）。</w:t>
      </w:r>
    </w:p>
    <w:p w14:paraId="63317775" w14:textId="77777777" w:rsidR="00A70EB5" w:rsidRPr="00A24F24" w:rsidRDefault="00347C19" w:rsidP="00A70EB5">
      <w:pPr>
        <w:ind w:firstLine="420"/>
        <w:rPr>
          <w:rFonts w:ascii="宋体" w:hAnsi="宋体"/>
          <w:szCs w:val="21"/>
        </w:rPr>
      </w:pPr>
      <w:r w:rsidRPr="00A24F24">
        <w:rPr>
          <w:rFonts w:ascii="宋体" w:hAnsi="宋体"/>
          <w:szCs w:val="21"/>
        </w:rPr>
        <w:lastRenderedPageBreak/>
        <w:fldChar w:fldCharType="begin"/>
      </w:r>
      <w:r w:rsidR="00A70EB5" w:rsidRPr="00A24F24">
        <w:rPr>
          <w:rFonts w:ascii="宋体" w:hAnsi="宋体" w:hint="eastAsia"/>
          <w:szCs w:val="21"/>
        </w:rPr>
        <w:instrText>= 7 \* GB3</w:instrText>
      </w:r>
      <w:r w:rsidRPr="00A24F24">
        <w:rPr>
          <w:rFonts w:ascii="宋体" w:hAnsi="宋体"/>
          <w:szCs w:val="21"/>
        </w:rPr>
        <w:fldChar w:fldCharType="separate"/>
      </w:r>
      <w:r w:rsidR="00C9422E" w:rsidRPr="00A24F24">
        <w:rPr>
          <w:rFonts w:ascii="宋体" w:hAnsi="宋体" w:hint="eastAsia"/>
          <w:noProof/>
          <w:szCs w:val="21"/>
        </w:rPr>
        <w:t>⑦</w:t>
      </w:r>
      <w:r w:rsidRPr="00A24F24">
        <w:rPr>
          <w:rFonts w:ascii="宋体" w:hAnsi="宋体"/>
          <w:szCs w:val="21"/>
        </w:rPr>
        <w:fldChar w:fldCharType="end"/>
      </w:r>
      <w:r w:rsidR="00A70EB5" w:rsidRPr="00A24F24">
        <w:rPr>
          <w:rFonts w:ascii="宋体" w:hAnsi="宋体" w:hint="eastAsia"/>
          <w:szCs w:val="21"/>
        </w:rPr>
        <w:t xml:space="preserve"> 能查询、统计工具的使用情况。</w:t>
      </w:r>
    </w:p>
    <w:p w14:paraId="7BC0BD1C"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8 \* GB3</w:instrText>
      </w:r>
      <w:r w:rsidRPr="00A24F24">
        <w:rPr>
          <w:rFonts w:ascii="宋体" w:hAnsi="宋体"/>
          <w:szCs w:val="21"/>
        </w:rPr>
        <w:fldChar w:fldCharType="separate"/>
      </w:r>
      <w:r w:rsidR="00C9422E" w:rsidRPr="00A24F24">
        <w:rPr>
          <w:rFonts w:ascii="宋体" w:hAnsi="宋体" w:hint="eastAsia"/>
          <w:noProof/>
          <w:szCs w:val="21"/>
        </w:rPr>
        <w:t>⑧</w:t>
      </w:r>
      <w:r w:rsidRPr="00A24F24">
        <w:rPr>
          <w:rFonts w:ascii="宋体" w:hAnsi="宋体"/>
          <w:szCs w:val="21"/>
        </w:rPr>
        <w:fldChar w:fldCharType="end"/>
      </w:r>
      <w:r w:rsidR="00A70EB5" w:rsidRPr="00A24F24">
        <w:rPr>
          <w:rFonts w:ascii="宋体" w:hAnsi="宋体" w:hint="eastAsia"/>
          <w:szCs w:val="21"/>
        </w:rPr>
        <w:t xml:space="preserve"> 能查询、统计材料的使用情况。</w:t>
      </w:r>
    </w:p>
    <w:p w14:paraId="2C23D3CF"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9 \* GB3</w:instrText>
      </w:r>
      <w:r w:rsidRPr="00A24F24">
        <w:rPr>
          <w:rFonts w:ascii="宋体" w:hAnsi="宋体"/>
          <w:szCs w:val="21"/>
        </w:rPr>
        <w:fldChar w:fldCharType="separate"/>
      </w:r>
      <w:r w:rsidR="00C9422E" w:rsidRPr="00A24F24">
        <w:rPr>
          <w:rFonts w:ascii="宋体" w:hAnsi="宋体" w:hint="eastAsia"/>
          <w:noProof/>
          <w:szCs w:val="21"/>
        </w:rPr>
        <w:t>⑨</w:t>
      </w:r>
      <w:r w:rsidRPr="00A24F24">
        <w:rPr>
          <w:rFonts w:ascii="宋体" w:hAnsi="宋体"/>
          <w:szCs w:val="21"/>
        </w:rPr>
        <w:fldChar w:fldCharType="end"/>
      </w:r>
      <w:r w:rsidR="00A70EB5" w:rsidRPr="00A24F24">
        <w:rPr>
          <w:rFonts w:ascii="宋体" w:hAnsi="宋体" w:hint="eastAsia"/>
          <w:szCs w:val="21"/>
        </w:rPr>
        <w:t xml:space="preserve"> 能查询、统计学生的实训成绩。</w:t>
      </w:r>
    </w:p>
    <w:p w14:paraId="758170C1" w14:textId="77777777" w:rsidR="00A70EB5" w:rsidRPr="00A24F24" w:rsidRDefault="00347C19" w:rsidP="00A70EB5">
      <w:pPr>
        <w:ind w:firstLine="420"/>
        <w:rPr>
          <w:rFonts w:ascii="宋体" w:hAnsi="宋体"/>
          <w:szCs w:val="21"/>
        </w:rPr>
      </w:pPr>
      <w:r w:rsidRPr="00A24F24">
        <w:rPr>
          <w:rFonts w:ascii="宋体" w:hAnsi="宋体"/>
          <w:szCs w:val="21"/>
        </w:rPr>
        <w:fldChar w:fldCharType="begin"/>
      </w:r>
      <w:r w:rsidR="00A70EB5" w:rsidRPr="00A24F24">
        <w:rPr>
          <w:rFonts w:ascii="宋体" w:hAnsi="宋体" w:hint="eastAsia"/>
          <w:szCs w:val="21"/>
        </w:rPr>
        <w:instrText>= 10 \* GB3</w:instrText>
      </w:r>
      <w:r w:rsidRPr="00A24F24">
        <w:rPr>
          <w:rFonts w:ascii="宋体" w:hAnsi="宋体"/>
          <w:szCs w:val="21"/>
        </w:rPr>
        <w:fldChar w:fldCharType="separate"/>
      </w:r>
      <w:r w:rsidR="00C9422E" w:rsidRPr="00A24F24">
        <w:rPr>
          <w:rFonts w:ascii="宋体" w:hAnsi="宋体" w:hint="eastAsia"/>
          <w:noProof/>
          <w:szCs w:val="21"/>
        </w:rPr>
        <w:t>⑩</w:t>
      </w:r>
      <w:r w:rsidRPr="00A24F24">
        <w:rPr>
          <w:rFonts w:ascii="宋体" w:hAnsi="宋体"/>
          <w:szCs w:val="21"/>
        </w:rPr>
        <w:fldChar w:fldCharType="end"/>
      </w:r>
      <w:r w:rsidR="00A70EB5" w:rsidRPr="00A24F24">
        <w:rPr>
          <w:rFonts w:ascii="宋体" w:hAnsi="宋体" w:hint="eastAsia"/>
          <w:szCs w:val="21"/>
        </w:rPr>
        <w:t xml:space="preserve"> 能查询学生、教师的信息。</w:t>
      </w:r>
    </w:p>
    <w:p w14:paraId="01CFA40A" w14:textId="77777777" w:rsidR="00A70EB5" w:rsidRPr="00A24F24" w:rsidRDefault="00A70EB5" w:rsidP="00A70EB5">
      <w:pPr>
        <w:ind w:firstLine="422"/>
        <w:rPr>
          <w:rFonts w:ascii="宋体" w:hAnsi="宋体"/>
          <w:b/>
          <w:szCs w:val="21"/>
        </w:rPr>
      </w:pPr>
      <w:bookmarkStart w:id="206" w:name="_Toc208623959"/>
      <w:r w:rsidRPr="00A24F24">
        <w:rPr>
          <w:rFonts w:ascii="宋体" w:hAnsi="宋体" w:hint="eastAsia"/>
          <w:b/>
          <w:szCs w:val="21"/>
        </w:rPr>
        <w:t>2．面向分析的功能</w:t>
      </w:r>
      <w:bookmarkEnd w:id="206"/>
    </w:p>
    <w:p w14:paraId="15D4B3EE" w14:textId="77777777" w:rsidR="00A70EB5" w:rsidRPr="00A24F24" w:rsidRDefault="00A70EB5" w:rsidP="00A70EB5">
      <w:pPr>
        <w:ind w:firstLine="420"/>
        <w:rPr>
          <w:rFonts w:ascii="宋体" w:hAnsi="宋体"/>
          <w:szCs w:val="21"/>
        </w:rPr>
      </w:pPr>
      <w:r w:rsidRPr="00A24F24">
        <w:rPr>
          <w:rFonts w:ascii="宋体" w:hAnsi="宋体" w:hint="eastAsia"/>
          <w:szCs w:val="21"/>
        </w:rPr>
        <w:t>随着数据库技术的迅速发展以及数据库管理系统的广泛应用，人们积累的数据越来越多。激增的数据背后隐藏着许多重要的信息，人们希望能够对其进行更高层次的分析，以便更好地利用这些数据。而目前大部分学校信息管理系统是属于联机事务处理类系统，是面向事务处理的。它可以高效地实现数据的录入、查询、统计等功能，但无法发现数据中存在的关系和规则，无法根据现有的数据预测未来的发展趋势，缺乏挖掘数据背后隐藏的知识的手段，导致了“数据爆炸但知识贫乏”的现象。</w:t>
      </w:r>
    </w:p>
    <w:p w14:paraId="1C076FF5" w14:textId="77777777" w:rsidR="00A70EB5" w:rsidRPr="00A24F24" w:rsidRDefault="00A70EB5" w:rsidP="00A70EB5">
      <w:pPr>
        <w:ind w:firstLine="420"/>
        <w:rPr>
          <w:rFonts w:ascii="宋体" w:hAnsi="宋体"/>
          <w:szCs w:val="21"/>
        </w:rPr>
      </w:pPr>
      <w:r w:rsidRPr="00A24F24">
        <w:rPr>
          <w:rFonts w:ascii="宋体" w:hAnsi="宋体" w:hint="eastAsia"/>
          <w:szCs w:val="21"/>
        </w:rPr>
        <w:t>为了满足中高层管理人员预测、决策分析的需要，可以在传统数据库的基础上创建能够满足预测、决策分析需要的数据环境----数据仓库。数据仓库是面向分析的处理，是一个面向主题的（Subject Oriented）、集成的（Integrate）、非易失的（Non-Volatile）且随时间变化的（Time Variant）的数据集合，用于支持管理决策。</w:t>
      </w:r>
    </w:p>
    <w:p w14:paraId="645EC0D9" w14:textId="77777777" w:rsidR="00A70EB5" w:rsidRPr="00A24F24" w:rsidRDefault="00A70EB5" w:rsidP="00A70EB5">
      <w:pPr>
        <w:ind w:firstLine="420"/>
        <w:rPr>
          <w:rFonts w:ascii="宋体" w:hAnsi="宋体"/>
          <w:szCs w:val="21"/>
        </w:rPr>
      </w:pPr>
      <w:r w:rsidRPr="00A24F24">
        <w:rPr>
          <w:rFonts w:ascii="宋体" w:hAnsi="宋体" w:hint="eastAsia"/>
          <w:szCs w:val="21"/>
        </w:rPr>
        <w:t>建立数据仓库之后，可以利用数据挖掘技术从大量的、不完全的、有噪声的、模糊的、随机的实际应用数据中，提取隐含在其中的、人们事先不知道的但又是潜在有用的信息和知识。比如，学生的学科成绩与实训成绩有无关联；学生实训态度与实训成绩有无关联；专业教师的学历与学生实训成绩有无关联；学生实训成绩与学生日后实习、工作情况有无关联等等。这些分析结果可以帮助校领导、实训基地管理者、班主任及专业教师等相关人员进行决策、分析，以便能及时调整或更改教育教学管理的策略或方法。</w:t>
      </w:r>
    </w:p>
    <w:p w14:paraId="2219438A" w14:textId="77777777" w:rsidR="00A70EB5" w:rsidRPr="00A24F24" w:rsidRDefault="00A70EB5" w:rsidP="00A70EB5">
      <w:pPr>
        <w:ind w:firstLine="422"/>
        <w:rPr>
          <w:rFonts w:ascii="宋体" w:hAnsi="宋体"/>
          <w:b/>
          <w:szCs w:val="21"/>
        </w:rPr>
      </w:pPr>
      <w:bookmarkStart w:id="207" w:name="_Toc208623960"/>
      <w:r w:rsidRPr="00A24F24">
        <w:rPr>
          <w:rFonts w:ascii="宋体" w:hAnsi="宋体" w:hint="eastAsia"/>
          <w:b/>
          <w:szCs w:val="21"/>
        </w:rPr>
        <w:t>（2）功能模块</w:t>
      </w:r>
      <w:bookmarkEnd w:id="207"/>
    </w:p>
    <w:p w14:paraId="3E40BE87" w14:textId="77777777" w:rsidR="00A70EB5" w:rsidRPr="00A24F24" w:rsidRDefault="00A70EB5" w:rsidP="00A70EB5">
      <w:pPr>
        <w:ind w:firstLine="422"/>
        <w:rPr>
          <w:rFonts w:ascii="宋体" w:hAnsi="宋体"/>
          <w:b/>
          <w:szCs w:val="21"/>
        </w:rPr>
      </w:pPr>
      <w:r w:rsidRPr="00A24F24">
        <w:rPr>
          <w:rFonts w:ascii="宋体" w:hAnsi="宋体" w:hint="eastAsia"/>
          <w:b/>
          <w:szCs w:val="21"/>
        </w:rPr>
        <w:t>1）C/S系统的功能模块</w:t>
      </w:r>
    </w:p>
    <w:p w14:paraId="54DA2020" w14:textId="77777777" w:rsidR="00A70EB5" w:rsidRPr="00A24F24" w:rsidRDefault="00A70EB5" w:rsidP="00A70EB5">
      <w:pPr>
        <w:ind w:firstLine="420"/>
        <w:rPr>
          <w:rFonts w:ascii="宋体" w:hAnsi="宋体"/>
          <w:szCs w:val="21"/>
        </w:rPr>
      </w:pPr>
      <w:r w:rsidRPr="00A24F24">
        <w:rPr>
          <w:rFonts w:ascii="宋体" w:hAnsi="宋体" w:hint="eastAsia"/>
          <w:szCs w:val="21"/>
        </w:rPr>
        <w:t>C/S系统主要包括三大功能模块，分别是系统管理、基础数据管理及实训管理，具体划分如图2-1所示。</w:t>
      </w:r>
    </w:p>
    <w:p w14:paraId="4F0F58B8" w14:textId="77777777" w:rsidR="00A70EB5" w:rsidRPr="00A24F24" w:rsidRDefault="00DB419F" w:rsidP="00A70EB5">
      <w:pPr>
        <w:ind w:firstLine="420"/>
      </w:pPr>
      <w:r>
        <w:rPr>
          <w:noProof/>
        </w:rPr>
      </w:r>
      <w:r>
        <w:rPr>
          <w:noProof/>
        </w:rPr>
        <w:pict w14:anchorId="08D77688">
          <v:group id="画布 178" o:spid="_x0000_s1041" editas="canvas" style="width:456.75pt;height:243.4pt;mso-position-horizontal-relative:char;mso-position-vertical-relative:line" coordsize="58007,30911">
            <v:shape id="_x0000_s1042" type="#_x0000_t75" style="position:absolute;width:58007;height:30911;visibility:visible">
              <v:fill o:detectmouseclick="t"/>
              <v:path o:connecttype="none"/>
            </v:shape>
            <v:shapetype id="_x0000_t109" coordsize="21600,21600" o:spt="109" path="m,l,21600r21600,l21600,xe">
              <v:stroke joinstyle="miter"/>
              <v:path gradientshapeok="t" o:connecttype="rect"/>
            </v:shapetype>
            <v:shape id="AutoShape 180" o:spid="_x0000_s1043" type="#_x0000_t109" style="position:absolute;left:17654;width:20176;height:2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PKi8gA&#10;AADeAAAADwAAAGRycy9kb3ducmV2LnhtbESPy2rCQBSG94LvMByhu2ZiSluNjiLS0Eqx4qVQd4fM&#10;MQlmzoTMqOnbdxYFlz//jW8670wtrtS6yrKCYRSDIM6trrhQcNhnjyMQziNrrC2Tgl9yMJ/1e1NM&#10;tb3xlq47X4gwwi5FBaX3TSqly0sy6CLbEAfvZFuDPsi2kLrFWxg3tUzi+EUarDg8lNjQsqT8vLsY&#10;BebdZG/fyY9fr8erU73KLpvP45dSD4NuMQHhqfP38H/7QytInp5fA0DACSg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Q8qLyAAAAN4AAAAPAAAAAAAAAAAAAAAAAJgCAABk&#10;cnMvZG93bnJldi54bWxQSwUGAAAAAAQABAD1AAAAjQMAAAAA&#10;">
              <v:textbox inset="6.84pt,3.42pt,6.84pt,3.42pt">
                <w:txbxContent>
                  <w:p w14:paraId="6AE00881" w14:textId="77777777" w:rsidR="003C16DD" w:rsidRPr="00885620" w:rsidRDefault="003C16DD" w:rsidP="00885620">
                    <w:pPr>
                      <w:spacing w:line="240" w:lineRule="auto"/>
                      <w:ind w:firstLineChars="0" w:firstLine="0"/>
                      <w:jc w:val="center"/>
                      <w:rPr>
                        <w:b/>
                        <w:sz w:val="18"/>
                        <w:szCs w:val="18"/>
                      </w:rPr>
                    </w:pPr>
                    <w:r w:rsidRPr="00885620">
                      <w:rPr>
                        <w:rFonts w:hint="eastAsia"/>
                        <w:b/>
                        <w:sz w:val="18"/>
                        <w:szCs w:val="18"/>
                      </w:rPr>
                      <w:t>C/S</w:t>
                    </w:r>
                    <w:r w:rsidRPr="00885620">
                      <w:rPr>
                        <w:rFonts w:hint="eastAsia"/>
                        <w:b/>
                        <w:sz w:val="18"/>
                        <w:szCs w:val="18"/>
                      </w:rPr>
                      <w:t>系统</w:t>
                    </w:r>
                  </w:p>
                </w:txbxContent>
              </v:textbox>
            </v:shape>
            <v:shape id="AutoShape 181" o:spid="_x0000_s1044" type="#_x0000_t109" style="position:absolute;left:1891;top:7493;width:8827;height:2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9vEMkA&#10;AADeAAAADwAAAGRycy9kb3ducmV2LnhtbESP3WrCQBSE7wXfYTmCd7oxpbZNXaWUhipiS/0Be3fI&#10;HpPQ7NmQXTV9e1cQvBxm5htmMmtNJU7UuNKygtEwAkGcWV1yrmC7SQfPIJxH1lhZJgX/5GA27XYm&#10;mGh75h86rX0uAoRdggoK7+tESpcVZNANbU0cvINtDPogm1zqBs8BbioZR9FYGiw5LBRY03tB2d/6&#10;aBSYT5N+7OK9X61eFodqkR6/l79fSvV77dsrCE+tv4dv7blWED88Po3geidcATm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Q9vEMkAAADeAAAADwAAAAAAAAAAAAAAAACYAgAA&#10;ZHJzL2Rvd25yZXYueG1sUEsFBgAAAAAEAAQA9QAAAI4DAAAAAA==&#10;">
              <v:textbox inset="6.84pt,3.42pt,6.84pt,3.42pt">
                <w:txbxContent>
                  <w:p w14:paraId="086BBBD3"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系统管理</w:t>
                    </w:r>
                  </w:p>
                </w:txbxContent>
              </v:textbox>
            </v:shape>
            <v:shape id="AutoShape 182" o:spid="_x0000_s1045" type="#_x0000_t109" style="position:absolute;left:42604;top:7493;width:8467;height:2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3xZ8gA&#10;AADeAAAADwAAAGRycy9kb3ducmV2LnhtbESPQWvCQBSE74X+h+UVvOmmEa2mrlLEoCK2qC20t0f2&#10;mYRm34bsqvHfuwWhx2FmvmEms9ZU4kyNKy0reO5FIIgzq0vOFXwe0u4IhPPIGivLpOBKDmbTx4cJ&#10;JtpeeEfnvc9FgLBLUEHhfZ1I6bKCDLqerYmDd7SNQR9kk0vd4CXATSXjKBpKgyWHhQJrmheU/e5P&#10;RoFZmnTxFX/77Xa8Plbr9PSx+XlXqvPUvr2C8NT6//C9vdIK4v7gJYa/O+EKyO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3fFnyAAAAN4AAAAPAAAAAAAAAAAAAAAAAJgCAABk&#10;cnMvZG93bnJldi54bWxQSwUGAAAAAAQABAD1AAAAjQMAAAAA&#10;">
              <v:textbox inset="6.84pt,3.42pt,6.84pt,3.42pt">
                <w:txbxContent>
                  <w:p w14:paraId="36F41812"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实训管理</w:t>
                    </w:r>
                  </w:p>
                </w:txbxContent>
              </v:textbox>
            </v:shape>
            <v:shape id="AutoShape 183" o:spid="_x0000_s1046" type="#_x0000_t109" style="position:absolute;left:17654;top:7493;width:12160;height:2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FU/MkA&#10;AADeAAAADwAAAGRycy9kb3ducmV2LnhtbESP3WrCQBSE7wt9h+UI3tWNkdo2dRURQxWxpf6AvTtk&#10;j0lo9mzIrhrf3hUKvRxm5htmNGlNJc7UuNKygn4vAkGcWV1yrmC3TZ9eQTiPrLGyTAqu5GAyfnwY&#10;YaLthb/pvPG5CBB2CSoovK8TKV1WkEHXszVx8I62MeiDbHKpG7wEuKlkHEVDabDksFBgTbOCst/N&#10;ySgwHyad7+ODX6/flsdqmZ6+Vj+fSnU77fQdhKfW/4f/2gutIB48vwzgfidcATm+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pFU/MkAAADeAAAADwAAAAAAAAAAAAAAAACYAgAA&#10;ZHJzL2Rvd25yZXYueG1sUEsFBgAAAAAEAAQA9QAAAI4DAAAAAA==&#10;">
              <v:textbox inset="6.84pt,3.42pt,6.84pt,3.42pt">
                <w:txbxContent>
                  <w:p w14:paraId="7EA3948A"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基础数据管理</w:t>
                    </w:r>
                  </w:p>
                </w:txbxContent>
              </v:textbox>
            </v:shape>
            <v:rect id="Rectangle 184" o:spid="_x0000_s1047" style="position:absolute;left:4323;top:28101;width:48189;height:2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7eMcA&#10;AADeAAAADwAAAGRycy9kb3ducmV2LnhtbESPQWvCQBSE70L/w/IKvUjdVK2W1I2IUPFWNNZeH9nX&#10;JE32bciuMfrr3YLQ4zAz3zCLZW9q0VHrSssKXkYRCOLM6pJzBYf04/kNhPPIGmvLpOBCDpbJw2CB&#10;sbZn3lG397kIEHYxKii8b2IpXVaQQTeyDXHwfmxr0AfZ5lK3eA5wU8txFM2kwZLDQoENrQvKqv3J&#10;KNh8dpev34ORw+v3LKX6qKvT1Sv19Niv3kF46v1/+N7eagXjyet8Cn93whWQ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3e3jHAAAA3gAAAA8AAAAAAAAAAAAAAAAAmAIAAGRy&#10;cy9kb3ducmV2LnhtbFBLBQYAAAAABAAEAPUAAACMAwAAAAA=&#10;" stroked="f">
              <v:textbox inset="6.84pt,3.42pt,6.84pt,3.42pt">
                <w:txbxContent>
                  <w:p w14:paraId="164A2EA4" w14:textId="77777777" w:rsidR="003C16DD" w:rsidRPr="00F14C29" w:rsidRDefault="003C16DD" w:rsidP="00885620">
                    <w:pPr>
                      <w:spacing w:line="0" w:lineRule="atLeast"/>
                      <w:ind w:firstLine="361"/>
                      <w:jc w:val="center"/>
                      <w:rPr>
                        <w:rFonts w:ascii="宋体" w:hAnsi="宋体"/>
                        <w:b/>
                        <w:sz w:val="18"/>
                        <w:szCs w:val="18"/>
                      </w:rPr>
                    </w:pPr>
                    <w:r w:rsidRPr="00F14C29">
                      <w:rPr>
                        <w:rFonts w:ascii="宋体" w:hAnsi="宋体" w:hint="eastAsia"/>
                        <w:b/>
                        <w:sz w:val="18"/>
                        <w:szCs w:val="18"/>
                      </w:rPr>
                      <w:t>C/S系统的功能模块框架图</w:t>
                    </w:r>
                  </w:p>
                  <w:p w14:paraId="36EC1841" w14:textId="77777777" w:rsidR="003C16DD" w:rsidRPr="00CB4EAB" w:rsidRDefault="003C16DD" w:rsidP="00A70EB5">
                    <w:pPr>
                      <w:ind w:firstLine="400"/>
                      <w:rPr>
                        <w:sz w:val="20"/>
                      </w:rPr>
                    </w:pPr>
                  </w:p>
                </w:txbxContent>
              </v:textbox>
            </v:rect>
            <v:shape id="AutoShape 185" o:spid="_x0000_s1048" type="#_x0000_t109" style="position:absolute;left:630;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RpE8kA&#10;AADeAAAADwAAAGRycy9kb3ducmV2LnhtbESPW2vCQBSE34X+h+UIvunGFHtJXUWkwYrYUi9g3w7Z&#10;YxKaPRuyq6b/visIPg4z8w0znramEmdqXGlZwXAQgSDOrC45V7Dbpv0XEM4ja6wsk4I/cjCdPHTG&#10;mGh74W86b3wuAoRdggoK7+tESpcVZNANbE0cvKNtDPogm1zqBi8BbioZR9GTNFhyWCiwpnlB2e/m&#10;ZBSYhUnf9/HBr9evy2O1TE9fq59PpXrddvYGwlPr7+Fb+0MriB9HzyO43glXQE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jRpE8kAAADeAAAADwAAAAAAAAAAAAAAAACYAgAA&#10;ZHJzL2Rvd25yZXYueG1sUEsFBgAAAAAEAAQA9QAAAI4DAAAAAA==&#10;">
              <v:textbox inset="6.84pt,3.42pt,6.84pt,3.42pt">
                <w:txbxContent>
                  <w:p w14:paraId="203BB92E"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用户管理</w:t>
                    </w:r>
                  </w:p>
                </w:txbxContent>
              </v:textbox>
            </v:shape>
            <v:shape id="AutoShape 186" o:spid="_x0000_s1049" type="#_x0000_t109" style="position:absolute;left:4413;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b3ZMkA&#10;AADeAAAADwAAAGRycy9kb3ducmV2LnhtbESP3WrCQBSE7wXfYTkF73TTFG0bXaWUBpViS/0BvTtk&#10;j0kwezZkV03fvlsQvBxm5htmMmtNJS7UuNKygsdBBII4s7rkXMF2k/ZfQDiPrLGyTAp+ycFs2u1M&#10;MNH2yj90WftcBAi7BBUU3teJlC4ryKAb2Jo4eEfbGPRBNrnUDV4D3FQyjqKRNFhyWCiwpveCstP6&#10;bBSYuUk/dvHer1avy2O1TM/fn4cvpXoP7dsYhKfW38O39kIriJ+GzyP4vxOugJ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ub3ZMkAAADeAAAADwAAAAAAAAAAAAAAAACYAgAA&#10;ZHJzL2Rvd25yZXYueG1sUEsFBgAAAAAEAAQA9QAAAI4DAAAAAA==&#10;">
              <v:textbox inset="6.84pt,3.42pt,6.84pt,3.42pt">
                <w:txbxContent>
                  <w:p w14:paraId="489FEC13"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更改密码</w:t>
                    </w:r>
                  </w:p>
                </w:txbxContent>
              </v:textbox>
            </v:shape>
            <v:shape id="AutoShape 187" o:spid="_x0000_s1050" type="#_x0000_t109" style="position:absolute;left:8196;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S/8kA&#10;AADeAAAADwAAAGRycy9kb3ducmV2LnhtbESPQWvCQBSE74L/YXlCb3VjilVTVylisFJU1Bbq7ZF9&#10;JqHZtyG7avrvu4WCx2FmvmGm89ZU4kqNKy0rGPQjEMSZ1SXnCj6O6eMYhPPIGivLpOCHHMxn3c4U&#10;E21vvKfrweciQNglqKDwvk6kdFlBBl3f1sTBO9vGoA+yyaVu8BbgppJxFD1LgyWHhQJrWhSUfR8u&#10;RoFZmXT5GX/5zWayPlfr9LJ7P22Veui1ry8gPLX+Hv5vv2kF8dNwNIK/O+EKyN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apS/8kAAADeAAAADwAAAAAAAAAAAAAAAACYAgAA&#10;ZHJzL2Rvd25yZXYueG1sUEsFBgAAAAAEAAQA9QAAAI4DAAAAAA==&#10;">
              <v:textbox inset="6.84pt,3.42pt,6.84pt,3.42pt">
                <w:txbxContent>
                  <w:p w14:paraId="6D2C96AE"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系统设置</w:t>
                    </w:r>
                  </w:p>
                </w:txbxContent>
              </v:textbox>
            </v:shape>
            <v:shape id="AutoShape 188" o:spid="_x0000_s1051" type="#_x0000_t109" style="position:absolute;left:12610;top:14987;width:3152;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XGjcYA&#10;AADeAAAADwAAAGRycy9kb3ducmV2LnhtbERPy2rCQBTdC/7DcIXumokpbTU6ikhDK8WKj0LdXTLX&#10;JJi5EzKjpn/fWRRcHs57Ou9MLa7UusqygmEUgyDOra64UHDYZ48jEM4ja6wtk4JfcjCf9XtTTLW9&#10;8ZauO1+IEMIuRQWl900qpctLMugi2xAH7mRbgz7AtpC6xVsIN7VM4vhFGqw4NJTY0LKk/Ly7GAXm&#10;3WRv38mPX6/Hq1O9yi6bz+OXUg+DbjEB4anzd/G/+0MrSJ6eX8PecCdc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XGjcYAAADeAAAADwAAAAAAAAAAAAAAAACYAgAAZHJz&#10;L2Rvd25yZXYueG1sUEsFBgAAAAAEAAQA9QAAAIsDAAAAAA==&#10;">
              <v:textbox inset="6.84pt,3.42pt,6.84pt,3.42pt">
                <w:txbxContent>
                  <w:p w14:paraId="4D9092EA"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专业类别设置</w:t>
                    </w:r>
                  </w:p>
                </w:txbxContent>
              </v:textbox>
            </v:shape>
            <v:shape id="AutoShape 189" o:spid="_x0000_s1052" type="#_x0000_t109" style="position:absolute;left:16393;top:14987;width:3152;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ljFskA&#10;AADeAAAADwAAAGRycy9kb3ducmV2LnhtbESPQWvCQBSE7wX/w/KE3uqmEaumriJisFJU1Bba2yP7&#10;TILZtyG7avz33UKhx2FmvmEms9ZU4kqNKy0reO5FIIgzq0vOFXwc06cRCOeRNVaWScGdHMymnYcJ&#10;JtreeE/Xg89FgLBLUEHhfZ1I6bKCDLqerYmDd7KNQR9kk0vd4C3ATSXjKHqRBksOCwXWtCgoOx8u&#10;RoFZmXT5GX/5zWa8PlXr9LJ7/94q9dht568gPLX+P/zXftMK4v5gOIbfO+EKyO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3ljFskAAADeAAAADwAAAAAAAAAAAAAAAACYAgAA&#10;ZHJzL2Rvd25yZXYueG1sUEsFBgAAAAAEAAQA9QAAAI4DAAAAAA==&#10;">
              <v:textbox inset="6.84pt,3.42pt,6.84pt,3.42pt">
                <w:txbxContent>
                  <w:p w14:paraId="2B07FEB3"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部门管理</w:t>
                    </w:r>
                  </w:p>
                </w:txbxContent>
              </v:textbox>
            </v:shape>
            <v:shape id="AutoShape 190" o:spid="_x0000_s1053" type="#_x0000_t109" style="position:absolute;left:20176;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a6rMcA&#10;AADeAAAADwAAAGRycy9kb3ducmV2LnhtbESPzWrCQBSF9wXfYbgFd3XSSMWmmYgUg5WiUrWgu0vm&#10;moRm7oTMqOnbdxZCl4fzx5fOetOIK3WutqzgeRSBIC6srrlUcNjnT1MQziNrbCyTgl9yMMsGDykm&#10;2t74i647X4owwi5BBZX3bSKlKyoy6Ea2JQ7e2XYGfZBdKXWHtzBuGhlH0UQarDk8VNjSe0XFz+5i&#10;FJilyRff8dGv16+rc7PKL9vP00ap4WM/fwPhqff/4Xv7QyuIxy/TABBwAg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WuqzHAAAA3gAAAA8AAAAAAAAAAAAAAAAAmAIAAGRy&#10;cy9kb3ducmV2LnhtbFBLBQYAAAAABAAEAPUAAACMAwAAAAA=&#10;">
              <v:textbox inset="6.84pt,3.42pt,6.84pt,3.42pt">
                <w:txbxContent>
                  <w:p w14:paraId="0D4DE770"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教师管理</w:t>
                    </w:r>
                  </w:p>
                </w:txbxContent>
              </v:textbox>
            </v:shape>
            <v:shape id="AutoShape 191" o:spid="_x0000_s1054" type="#_x0000_t109" style="position:absolute;left:23959;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ofN8gA&#10;AADeAAAADwAAAGRycy9kb3ducmV2LnhtbESPQWvCQBSE70L/w/IKvZmNKRUbXUVKQytFpbaC3h7Z&#10;ZxLMvg3ZVdN/7xYEj8PMfMNMZp2pxZlaV1lWMIhiEMS51RUXCn5/sv4IhPPIGmvLpOCPHMymD70J&#10;ptpe+JvOG1+IAGGXooLS+yaV0uUlGXSRbYiDd7CtQR9kW0jd4iXATS2TOB5KgxWHhRIbeispP25O&#10;RoH5MNn7Ntn55fJ1cagX2Wn9tV8p9fTYzccgPHX+Hr61P7WC5PllNID/O+EKyO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2h83yAAAAN4AAAAPAAAAAAAAAAAAAAAAAJgCAABk&#10;cnMvZG93bnJldi54bWxQSwUGAAAAAAQABAD1AAAAjQMAAAAA&#10;">
              <v:textbox inset="6.84pt,3.42pt,6.84pt,3.42pt">
                <w:txbxContent>
                  <w:p w14:paraId="23510EA8"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学生管理</w:t>
                    </w:r>
                  </w:p>
                </w:txbxContent>
              </v:textbox>
            </v:shape>
            <v:shape id="AutoShape 192" o:spid="_x0000_s1055" type="#_x0000_t109" style="position:absolute;left:27742;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BQMkA&#10;AADeAAAADwAAAGRycy9kb3ducmV2LnhtbESP3WrCQBSE7wXfYTlC75qNKRZNXaWUhlaKlvoD9e6Q&#10;PSah2bMhu2p8e7cgeDnMzDfMdN6ZWpyodZVlBcMoBkGcW11xoWC7yR7HIJxH1lhbJgUXcjCf9XtT&#10;TLU98w+d1r4QAcIuRQWl900qpctLMugi2xAH72Bbgz7ItpC6xXOAm1omcfwsDVYcFkps6K2k/G99&#10;NArMh8ned8mvXy4ni0O9yI7fX/uVUg+D7vUFhKfO38O39qdWkDyNxgn83wlXQM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AiBQMkAAADeAAAADwAAAAAAAAAAAAAAAACYAgAA&#10;ZHJzL2Rvd25yZXYueG1sUEsFBgAAAAAEAAQA9QAAAI4DAAAAAA==&#10;">
              <v:textbox inset="6.84pt,3.42pt,6.84pt,3.42pt">
                <w:txbxContent>
                  <w:p w14:paraId="1E69D061"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班级管理</w:t>
                    </w:r>
                  </w:p>
                </w:txbxContent>
              </v:textbox>
            </v:shape>
            <v:shape id="AutoShape 193" o:spid="_x0000_s1056" type="#_x0000_t109" style="position:absolute;left:31525;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Qk28kA&#10;AADeAAAADwAAAGRycy9kb3ducmV2LnhtbESP3WrCQBSE7wt9h+UIvdONEUVTVynSoFJs8afQ3h2y&#10;xySYPRuyq8a3dwtCL4eZ+YaZzltTiQs1rrSsoN+LQBBnVpecKzjs0+4YhPPIGivLpOBGDuaz56cp&#10;JtpeeUuXnc9FgLBLUEHhfZ1I6bKCDLqerYmDd7SNQR9kk0vd4DXATSXjKBpJgyWHhQJrWhSUnXZn&#10;o8AsTfr+Hf/4zWayPlbr9Pz18fup1EunfXsF4an1/+FHe6UVxIPheAB/d8IVkL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0Qk28kAAADeAAAADwAAAAAAAAAAAAAAAACYAgAA&#10;ZHJzL2Rvd25yZXYueG1sUEsFBgAAAAAEAAQA9QAAAI4DAAAAAA==&#10;">
              <v:textbox inset="6.84pt,3.42pt,6.84pt,3.42pt">
                <w:txbxContent>
                  <w:p w14:paraId="3322A5E8"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基础数据查询</w:t>
                    </w:r>
                  </w:p>
                </w:txbxContent>
              </v:textbox>
            </v:shape>
            <v:shape id="AutoShape 194" o:spid="_x0000_s1057" type="#_x0000_t109" style="position:absolute;left:35939;top:14987;width:3152;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aU8YA&#10;AADbAAAADwAAAGRycy9kb3ducmV2LnhtbESP3WrCQBSE74W+w3IKvdNNI4iNrlLEYEW01Fpo7w7Z&#10;kx+aPRuyG03fvisIXg4z8w0zX/amFmdqXWVZwfMoAkGcWV1xoeD0mQ6nIJxH1lhbJgV/5GC5eBjM&#10;MdH2wh90PvpCBAi7BBWU3jeJlC4ryaAb2YY4eLltDfog20LqFi8BbmoZR9FEGqw4LJTY0Kqk7PfY&#10;GQVmY9L1V/zt9/uXbV5v0+5993NQ6umxf52B8NT7e/jWftMKxjFcv4Qf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0aU8YAAADbAAAADwAAAAAAAAAAAAAAAACYAgAAZHJz&#10;L2Rvd25yZXYueG1sUEsFBgAAAAAEAAQA9QAAAIsDAAAAAA==&#10;">
              <v:textbox inset="6.84pt,3.42pt,6.84pt,3.42pt">
                <w:txbxContent>
                  <w:p w14:paraId="5F7AC517"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实训场地管理</w:t>
                    </w:r>
                  </w:p>
                </w:txbxContent>
              </v:textbox>
            </v:shape>
            <v:shape id="AutoShape 195" o:spid="_x0000_s1058" type="#_x0000_t109" style="position:absolute;left:39722;top:14987;width:3152;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MUA&#10;AADbAAAADwAAAGRycy9kb3ducmV2LnhtbESP3WrCQBSE7wXfYTmCd3VTBdHoKqUYVETFP2jvDtlj&#10;Epo9G7Krpm/fFQpeDjPzDTOdN6YUd6pdYVnBey8CQZxaXXCm4HxK3kYgnEfWWFomBb/kYD5rt6YY&#10;a/vgA92PPhMBwi5GBbn3VSylS3My6Hq2Ig7e1dYGfZB1JnWNjwA3pexH0VAaLDgs5FjRZ07pz/Fm&#10;FJilSRaX/pffbsfra7lObvvN906pbqf5mIDw1PhX+L+90goGA3h+CT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4b/IxQAAANsAAAAPAAAAAAAAAAAAAAAAAJgCAABkcnMv&#10;ZG93bnJldi54bWxQSwUGAAAAAAQABAD1AAAAigMAAAAA&#10;">
              <v:textbox inset="6.84pt,3.42pt,6.84pt,3.42pt">
                <w:txbxContent>
                  <w:p w14:paraId="7442749F"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实训设备管理</w:t>
                    </w:r>
                  </w:p>
                </w:txbxContent>
              </v:textbox>
            </v:shape>
            <v:shape id="AutoShape 196" o:spid="_x0000_s1059" type="#_x0000_t109" style="position:absolute;left:43505;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gnvMYA&#10;AADbAAAADwAAAGRycy9kb3ducmV2LnhtbESPW2vCQBSE3wv+h+UIfdONF4pGV5FiqFKseAN9O2SP&#10;SWj2bMiumv77bkHo4zAz3zDTeWNKcafaFZYV9LoRCOLU6oIzBcdD0hmBcB5ZY2mZFPyQg/ms9TLF&#10;WNsH7+i+95kIEHYxKsi9r2IpXZqTQde1FXHwrrY26IOsM6lrfAS4KWU/it6kwYLDQo4VveeUfu9v&#10;RoH5MMny1D/7zWa8vpbr5Lb9vHwp9dpuFhMQnhr/H362V1rBYAh/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gnvMYAAADbAAAADwAAAAAAAAAAAAAAAACYAgAAZHJz&#10;L2Rvd25yZXYueG1sUEsFBgAAAAAEAAQA9QAAAIsDAAAAAA==&#10;">
              <v:textbox inset="6.84pt,3.42pt,6.84pt,3.42pt">
                <w:txbxContent>
                  <w:p w14:paraId="5231566D"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实训安排</w:t>
                    </w:r>
                  </w:p>
                </w:txbxContent>
              </v:textbox>
            </v:shape>
            <v:shape id="AutoShape 197" o:spid="_x0000_s1060" type="#_x0000_t109" style="position:absolute;left:47288;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SCJ8UA&#10;AADbAAAADwAAAGRycy9kb3ducmV2LnhtbESP3WrCQBSE7wu+w3KE3ulGxaLRVaQYqhQr/oHeHbLH&#10;JDR7NmRXTd++WxB6OczMN8x03phS3Kl2hWUFvW4Egji1uuBMwfGQdEYgnEfWWFomBT/kYD5rvUwx&#10;1vbBO7rvfSYChF2MCnLvq1hKl+Zk0HVtRRy8q60N+iDrTOoaHwFuStmPojdpsOCwkGNF7zml3/ub&#10;UWA+TLI89c9+sxmvr+U6uW0/L19KvbabxQSEp8b/h5/tlVYwGMLfl/AD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RIInxQAAANsAAAAPAAAAAAAAAAAAAAAAAJgCAABkcnMv&#10;ZG93bnJldi54bWxQSwUGAAAAAAQABAD1AAAAigMAAAAA&#10;">
              <v:textbox inset="6.84pt,3.42pt,6.84pt,3.42pt">
                <w:txbxContent>
                  <w:p w14:paraId="69900BFC"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实训现场管理</w:t>
                    </w:r>
                  </w:p>
                </w:txbxContent>
              </v:textbox>
            </v:shape>
            <v:shape id="AutoShape 198" o:spid="_x0000_s1061" type="#_x0000_t109" style="position:absolute;left:51071;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YcUMYA&#10;AADbAAAADwAAAGRycy9kb3ducmV2LnhtbESP3WrCQBSE7wu+w3IE73SjgtTUjYg0tFJsMW1B7w7Z&#10;kx/Mng3ZVdO37xaEXg4z8w2zWvemEVfqXG1ZwXQSgSDOra65VPD1mY4fQTiPrLGxTAp+yME6GTys&#10;MNb2xge6Zr4UAcIuRgWV920spcsrMugmtiUOXmE7gz7IrpS6w1uAm0bOomghDdYcFipsaVtRfs4u&#10;RoF5Menz9+zo9/vlrmh26eXj7fSu1GjYb55AeOr9f/jeftUK5gv4+xJ+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5YcUMYAAADbAAAADwAAAAAAAAAAAAAAAACYAgAAZHJz&#10;L2Rvd25yZXYueG1sUEsFBgAAAAAEAAQA9QAAAIsDAAAAAA==&#10;">
              <v:textbox inset="6.84pt,3.42pt,6.84pt,3.42pt">
                <w:txbxContent>
                  <w:p w14:paraId="73FDBA58"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实训统计</w:t>
                    </w:r>
                  </w:p>
                </w:txbxContent>
              </v:textbox>
            </v:shape>
            <v:shape id="AutoShape 199" o:spid="_x0000_s1062" type="#_x0000_t109" style="position:absolute;left:54854;top:14987;width:3153;height:12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q5y8UA&#10;AADbAAAADwAAAGRycy9kb3ducmV2LnhtbESP3WrCQBSE7wu+w3KE3ulGBavRVaQYqhQr/oHeHbLH&#10;JDR7NmRXTd++WxB6OczMN8x03phS3Kl2hWUFvW4Egji1uuBMwfGQdEYgnEfWWFomBT/kYD5rvUwx&#10;1vbBO7rvfSYChF2MCnLvq1hKl+Zk0HVtRRy8q60N+iDrTOoaHwFuStmPoqE0WHBYyLGi95zS7/3N&#10;KDAfJlme+me/2YzX13Kd3Lafly+lXtvNYgLCU+P/w8/2SisYvMHfl/AD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2rnLxQAAANsAAAAPAAAAAAAAAAAAAAAAAJgCAABkcnMv&#10;ZG93bnJldi54bWxQSwUGAAAAAAQABAD1AAAAigMAAAAA&#10;">
              <v:textbox inset="6.84pt,3.42pt,6.84pt,3.42pt">
                <w:txbxContent>
                  <w:p w14:paraId="7DCD6B5B"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实训查询</w:t>
                    </w:r>
                  </w:p>
                </w:txbxContent>
              </v:textbox>
            </v:shape>
            <v:line id="Line 200" o:spid="_x0000_s1063" style="position:absolute;visibility:visible" from="6305,4683" to="46658,4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201" o:spid="_x0000_s1064" style="position:absolute;visibility:visible" from="27112,2810" to="27118,4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202" o:spid="_x0000_s1065" style="position:absolute;visibility:visible" from="6299,4683" to="6305,7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203" o:spid="_x0000_s1066" style="position:absolute;visibility:visible" from="23323,4683" to="23329,7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204" o:spid="_x0000_s1067" style="position:absolute;visibility:visible" from="46652,4683" to="46658,7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205" o:spid="_x0000_s1068" style="position:absolute;visibility:visible" from="2522,12177" to="9457,12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206" o:spid="_x0000_s1069" style="position:absolute;visibility:visible" from="6299,10303" to="6305,12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207" o:spid="_x0000_s1070" style="position:absolute;visibility:visible" from="9451,12177" to="9457,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208" o:spid="_x0000_s1071" style="position:absolute;visibility:visible" from="6299,12177" to="6305,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line id="Line 209" o:spid="_x0000_s1072" style="position:absolute;visibility:visible" from="2516,12177" to="2522,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210" o:spid="_x0000_s1073" style="position:absolute;visibility:visible" from="14501,12177" to="32786,12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211" o:spid="_x0000_s1074" style="position:absolute;visibility:visible" from="14495,12177" to="14501,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212" o:spid="_x0000_s1075" style="position:absolute;visibility:visible" from="17648,12177" to="17654,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213" o:spid="_x0000_s1076" style="position:absolute;visibility:visible" from="21431,12177" to="21437,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214" o:spid="_x0000_s1077" style="position:absolute;visibility:visible" from="25214,12177" to="25220,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215" o:spid="_x0000_s1078" style="position:absolute;visibility:visible" from="28997,12177" to="29003,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216" o:spid="_x0000_s1079" style="position:absolute;visibility:visible" from="32780,12177" to="32786,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217" o:spid="_x0000_s1080" style="position:absolute;visibility:visible" from="23323,10303" to="23329,12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218" o:spid="_x0000_s1081" style="position:absolute;visibility:visible" from="37830,12177" to="56115,12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219" o:spid="_x0000_s1082" style="position:absolute;visibility:visible" from="37824,12177" to="37830,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220" o:spid="_x0000_s1083" style="position:absolute;visibility:visible" from="40977,12177" to="40983,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221" o:spid="_x0000_s1084" style="position:absolute;visibility:visible" from="44760,12177" to="44766,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222" o:spid="_x0000_s1085" style="position:absolute;visibility:visible" from="48543,12177" to="48549,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223" o:spid="_x0000_s1086" style="position:absolute;visibility:visible" from="52326,12177" to="52332,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CWpcYAAADbAAAADwAAAGRycy9kb3ducmV2LnhtbESPT2vCQBTE74LfYXlCb7qxQqipq4il&#10;oD2U+gfa4zP7mkSzb8PuNkm/fbcgeBxm5jfMYtWbWrTkfGVZwXSSgCDOra64UHA6vo6fQPiArLG2&#10;TAp+ycNqORwsMNO24z21h1CICGGfoYIyhCaT0uclGfQT2xBH79s6gyFKV0jtsItwU8vHJEmlwYrj&#10;QokNbUrKr4cfo+B99pG2693btv/cpef8ZX/+unROqYdRv34GEagP9/CtvdUK5j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glqXGAAAA2wAAAA8AAAAAAAAA&#10;AAAAAAAAoQIAAGRycy9kb3ducmV2LnhtbFBLBQYAAAAABAAEAPkAAACUAwAAAAA=&#10;"/>
            <v:line id="Line 224" o:spid="_x0000_s1087" style="position:absolute;visibility:visible" from="56109,12177" to="56115,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line id="Line 225" o:spid="_x0000_s1088" style="position:absolute;visibility:visible" from="46652,10303" to="46658,12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w10:wrap type="none"/>
            <w10:anchorlock/>
          </v:group>
        </w:pict>
      </w:r>
    </w:p>
    <w:p w14:paraId="1ACB76AB" w14:textId="77777777" w:rsidR="00A70EB5" w:rsidRPr="00A24F24" w:rsidRDefault="00A70EB5" w:rsidP="00A70EB5">
      <w:pPr>
        <w:ind w:firstLine="422"/>
        <w:rPr>
          <w:rFonts w:ascii="宋体" w:hAnsi="宋体"/>
          <w:b/>
          <w:szCs w:val="21"/>
        </w:rPr>
      </w:pPr>
      <w:r w:rsidRPr="00A24F24">
        <w:rPr>
          <w:rFonts w:ascii="宋体" w:hAnsi="宋体" w:hint="eastAsia"/>
          <w:b/>
          <w:szCs w:val="21"/>
        </w:rPr>
        <w:t>2）B/S系统的功能模块</w:t>
      </w:r>
    </w:p>
    <w:p w14:paraId="0A944036" w14:textId="77777777" w:rsidR="00A70EB5" w:rsidRPr="00A24F24" w:rsidRDefault="00A70EB5" w:rsidP="00A70EB5">
      <w:pPr>
        <w:ind w:firstLine="420"/>
        <w:rPr>
          <w:rFonts w:ascii="宋体" w:hAnsi="宋体"/>
          <w:szCs w:val="21"/>
        </w:rPr>
      </w:pPr>
      <w:r w:rsidRPr="00A24F24">
        <w:rPr>
          <w:rFonts w:ascii="宋体" w:hAnsi="宋体" w:hint="eastAsia"/>
          <w:szCs w:val="21"/>
        </w:rPr>
        <w:t>B/S系统主要包括三大功能模块，分别是信息发布、信息查询及交流互动，具体划分如图2-2所示。</w:t>
      </w:r>
    </w:p>
    <w:p w14:paraId="74701308" w14:textId="77777777" w:rsidR="00A70EB5" w:rsidRPr="00A24F24" w:rsidRDefault="00DB419F" w:rsidP="00A70EB5">
      <w:pPr>
        <w:ind w:firstLine="420"/>
        <w:rPr>
          <w:rFonts w:ascii="宋体" w:hAnsi="宋体"/>
          <w:szCs w:val="21"/>
        </w:rPr>
      </w:pPr>
      <w:r>
        <w:rPr>
          <w:noProof/>
        </w:rPr>
        <w:pict w14:anchorId="4CEAEE03">
          <v:rect id="Rectangle 226" o:spid="_x0000_s1089" style="position:absolute;left:0;text-align:left;margin-left:26.25pt;margin-top:226.75pt;width:399pt;height:20.3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0GdigIAABQ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" stroked="f">
            <v:textbox>
              <w:txbxContent>
                <w:p w14:paraId="2B0D385D" w14:textId="77777777" w:rsidR="003C16DD" w:rsidRPr="00F14C29" w:rsidRDefault="003C16DD" w:rsidP="00885620">
                  <w:pPr>
                    <w:spacing w:line="0" w:lineRule="atLeast"/>
                    <w:ind w:firstLine="361"/>
                    <w:jc w:val="center"/>
                    <w:rPr>
                      <w:rFonts w:ascii="宋体" w:hAnsi="宋体"/>
                      <w:b/>
                      <w:sz w:val="18"/>
                      <w:szCs w:val="18"/>
                    </w:rPr>
                  </w:pPr>
                  <w:r w:rsidRPr="00F14C29">
                    <w:rPr>
                      <w:rFonts w:ascii="宋体" w:hAnsi="宋体" w:hint="eastAsia"/>
                      <w:b/>
                      <w:sz w:val="18"/>
                      <w:szCs w:val="18"/>
                    </w:rPr>
                    <w:t>B/S系统的功能模块框架图</w:t>
                  </w:r>
                </w:p>
              </w:txbxContent>
            </v:textbox>
          </v:rect>
        </w:pict>
      </w:r>
      <w:r>
        <w:rPr>
          <w:noProof/>
        </w:rPr>
      </w:r>
      <w:r>
        <w:rPr>
          <w:noProof/>
        </w:rPr>
        <w:pict w14:anchorId="505B376D">
          <v:group id="画布 137" o:spid="_x0000_s1090" editas="canvas" style="width:420pt;height:239.45pt;mso-position-horizontal-relative:char;mso-position-vertical-relative:line" coordsize="53340,30410">
            <v:shape id="_x0000_s1091" type="#_x0000_t75" style="position:absolute;width:53340;height:30410;visibility:visible">
              <v:fill o:detectmouseclick="t"/>
              <v:path o:connecttype="none"/>
            </v:shape>
            <v:rect id="Rectangle 139" o:spid="_x0000_s1092" style="position:absolute;left:17005;width:20206;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BDMIA&#10;AADcAAAADwAAAGRycy9kb3ducmV2LnhtbERP3WrCMBS+H/gO4QjezdQKQzqjqFBWYTC0e4Bjc2yL&#10;zUnXxLb69MvFYJcf3/96O5pG9NS52rKCxTwCQVxYXXOp4DtPX1cgnEfW2FgmBQ9ysN1MXtaYaDvw&#10;ifqzL0UIYZeggsr7NpHSFRUZdHPbEgfuajuDPsCulLrDIYSbRsZR9CYN1hwaKmzpUFFxO9+NgtXP&#10;aZ8fP6jJrLt8xXv9rNPPXKnZdNy9g/A0+n/xnzvTCuJlmB/Oh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IEMwgAAANwAAAAPAAAAAAAAAAAAAAAAAJgCAABkcnMvZG93&#10;bnJldi54bWxQSwUGAAAAAAQABAD1AAAAhwMAAAAA&#10;">
              <v:textbox inset="2.36475mm,1.1824mm,2.36475mm,1.1824mm">
                <w:txbxContent>
                  <w:p w14:paraId="40B49F3E" w14:textId="77777777" w:rsidR="003C16DD" w:rsidRPr="00885620" w:rsidRDefault="003C16DD" w:rsidP="00885620">
                    <w:pPr>
                      <w:spacing w:line="240" w:lineRule="auto"/>
                      <w:ind w:firstLineChars="0" w:firstLine="0"/>
                      <w:jc w:val="center"/>
                      <w:rPr>
                        <w:b/>
                        <w:sz w:val="18"/>
                        <w:szCs w:val="18"/>
                      </w:rPr>
                    </w:pPr>
                    <w:r w:rsidRPr="00885620">
                      <w:rPr>
                        <w:rFonts w:hint="eastAsia"/>
                        <w:b/>
                        <w:sz w:val="18"/>
                        <w:szCs w:val="18"/>
                      </w:rPr>
                      <w:t>B/S</w:t>
                    </w:r>
                    <w:r w:rsidRPr="00885620">
                      <w:rPr>
                        <w:rFonts w:hint="eastAsia"/>
                        <w:b/>
                        <w:sz w:val="18"/>
                        <w:szCs w:val="18"/>
                      </w:rPr>
                      <w:t>系统</w:t>
                    </w:r>
                  </w:p>
                  <w:p w14:paraId="6C4DEF87" w14:textId="77777777" w:rsidR="003C16DD" w:rsidRPr="00885620" w:rsidRDefault="003C16DD" w:rsidP="00885620">
                    <w:pPr>
                      <w:spacing w:line="240" w:lineRule="auto"/>
                      <w:ind w:firstLineChars="0" w:firstLine="0"/>
                      <w:rPr>
                        <w:sz w:val="18"/>
                        <w:szCs w:val="18"/>
                      </w:rPr>
                    </w:pPr>
                  </w:p>
                </w:txbxContent>
              </v:textbox>
            </v:rect>
            <v:shape id="AutoShape 140" o:spid="_x0000_s1093" type="#_x0000_t109" style="position:absolute;left:793;top:14744;width:3182;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carcUA&#10;AADcAAAADwAAAGRycy9kb3ducmV2LnhtbESPT4vCMBTE74LfITzBm6YqiFajiLCLu7Ar/rl4ezbP&#10;pti8lCZbu99+syB4HGbmN8xy3dpSNFT7wrGC0TABQZw5XXCu4Hx6G8xA+ICssXRMCn7Jw3rV7Swx&#10;1e7BB2qOIRcRwj5FBSaEKpXSZ4Ys+qGriKN3c7XFEGWdS13jI8JtKcdJMpUWC44LBivaGsruxx+r&#10;gKb7Zt9cd5vL6f75/T7/MLP5l1Gq32s3CxCB2vAKP9s7rWA8GcH/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lxqtxQAAANwAAAAPAAAAAAAAAAAAAAAAAJgCAABkcnMv&#10;ZG93bnJldi54bWxQSwUGAAAAAAQABAD1AAAAigMAAAAA&#10;">
              <v:textbox inset="2.36475mm,1.1824mm,2.36475mm,1.1824mm">
                <w:txbxContent>
                  <w:p w14:paraId="462CF40D" w14:textId="77777777" w:rsidR="003C16DD" w:rsidRPr="00885620" w:rsidRDefault="003C16DD" w:rsidP="00885620">
                    <w:pPr>
                      <w:spacing w:line="240" w:lineRule="auto"/>
                      <w:ind w:firstLineChars="0" w:firstLine="0"/>
                      <w:rPr>
                        <w:sz w:val="18"/>
                        <w:szCs w:val="18"/>
                      </w:rPr>
                    </w:pPr>
                    <w:r w:rsidRPr="00885620">
                      <w:rPr>
                        <w:rFonts w:hint="eastAsia"/>
                        <w:sz w:val="18"/>
                        <w:szCs w:val="18"/>
                      </w:rPr>
                      <w:t>基地情况介绍</w:t>
                    </w:r>
                  </w:p>
                </w:txbxContent>
              </v:textbox>
            </v:shape>
            <v:shape id="AutoShape 141" o:spid="_x0000_s1094" type="#_x0000_t109" style="position:absolute;left:4870;top:14744;width:3194;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WE2sYA&#10;AADcAAAADwAAAGRycy9kb3ducmV2LnhtbESPT2vCQBTE7wW/w/IKvdVNUxCNriKCooIV/1y8vWZf&#10;s8Hs25BdY/z2bqHQ4zAzv2Ems85WoqXGl44VfPQTEMS50yUXCs6n5fsQhA/IGivHpOBBHmbT3ssE&#10;M+3ufKD2GAoRIewzVGBCqDMpfW7Iou+7mjh6P66xGKJsCqkbvEe4rWSaJANpseS4YLCmhaH8erxZ&#10;BTTYt/v2ez2/nK7br9VoY4ajnVHq7bWbj0EE6sJ/+K+91grSzxR+z8QjIK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WE2sYAAADcAAAADwAAAAAAAAAAAAAAAACYAgAAZHJz&#10;L2Rvd25yZXYueG1sUEsFBgAAAAAEAAQA9QAAAIsDAAAAAA==&#10;">
              <v:textbox inset="2.36475mm,1.1824mm,2.36475mm,1.1824mm">
                <w:txbxContent>
                  <w:p w14:paraId="76E6B9BB" w14:textId="77777777" w:rsidR="003C16DD" w:rsidRPr="00885620" w:rsidRDefault="003C16DD" w:rsidP="00885620">
                    <w:pPr>
                      <w:spacing w:line="240" w:lineRule="auto"/>
                      <w:ind w:firstLineChars="0" w:firstLine="0"/>
                      <w:rPr>
                        <w:sz w:val="18"/>
                        <w:szCs w:val="18"/>
                      </w:rPr>
                    </w:pPr>
                    <w:r w:rsidRPr="00885620">
                      <w:rPr>
                        <w:rFonts w:hint="eastAsia"/>
                        <w:sz w:val="18"/>
                        <w:szCs w:val="18"/>
                      </w:rPr>
                      <w:t>基地新闻发布</w:t>
                    </w:r>
                  </w:p>
                </w:txbxContent>
              </v:textbox>
            </v:shape>
            <v:shape id="AutoShape 142" o:spid="_x0000_s1095" type="#_x0000_t109" style="position:absolute;left:41287;top:14744;width:3194;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khQcUA&#10;AADcAAAADwAAAGRycy9kb3ducmV2LnhtbESPT4vCMBTE7wt+h/CEva2pCqLVKCK46MKu+Ofi7dk8&#10;m2LzUppYu99+syB4HGbmN8xs0dpSNFT7wrGCfi8BQZw5XXCu4HRcf4xB+ICssXRMCn7Jw2LeeZth&#10;qt2D99QcQi4ihH2KCkwIVSqlzwxZ9D1XEUfv6mqLIco6l7rGR4TbUg6SZCQtFhwXDFa0MpTdDner&#10;gEa7ZtdcNsvz8fb18znZmvHk2yj13m2XUxCB2vAKP9sbrWAwHML/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SFBxQAAANwAAAAPAAAAAAAAAAAAAAAAAJgCAABkcnMv&#10;ZG93bnJldi54bWxQSwUGAAAAAAQABAD1AAAAigMAAAAA&#10;">
              <v:textbox inset="2.36475mm,1.1824mm,2.36475mm,1.1824mm">
                <w:txbxContent>
                  <w:p w14:paraId="4931D888"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实训经验交流</w:t>
                    </w:r>
                  </w:p>
                </w:txbxContent>
              </v:textbox>
            </v:shape>
            <v:rect id="Rectangle 143" o:spid="_x0000_s1096" style="position:absolute;left:14439;top:14744;width:3194;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HD8QA&#10;AADcAAAADwAAAGRycy9kb3ducmV2LnhtbESP0YrCMBRE34X9h3AF3zS1ikg1igqiwoJo/YBrc22L&#10;zU23iVr36zcLC/s4zMwZZr5sTSWe1LjSsoLhIAJBnFldcq7gkm77UxDOI2usLJOCNzlYLj46c0y0&#10;ffGJnmefiwBhl6CCwvs6kdJlBRl0A1sTB+9mG4M+yCaXusFXgJtKxlE0kQZLDgsF1rQpKLufH0bB&#10;9Ou0Tg87qvbWXY/xWn+X289UqV63Xc1AeGr9f/ivvdcK4tEYfs+EI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Thw/EAAAA3AAAAA8AAAAAAAAAAAAAAAAAmAIAAGRycy9k&#10;b3ducmV2LnhtbFBLBQYAAAAABAAEAPUAAACJAwAAAAA=&#10;">
              <v:textbox inset="2.36475mm,1.1824mm,2.36475mm,1.1824mm">
                <w:txbxContent>
                  <w:p w14:paraId="53375608"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实训安排查询</w:t>
                    </w:r>
                  </w:p>
                </w:txbxContent>
              </v:textbox>
            </v:rect>
            <v:rect id="Rectangle 144" o:spid="_x0000_s1097" style="position:absolute;left:31984;top:14744;width:3195;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ilMQA&#10;AADcAAAADwAAAGRycy9kb3ducmV2LnhtbESP0YrCMBRE34X9h3AF3zS1okg1igqiwoJo/YBrc22L&#10;zU23iVr36zcLC/s4zMwZZr5sTSWe1LjSsoLhIAJBnFldcq7gkm77UxDOI2usLJOCNzlYLj46c0y0&#10;ffGJnmefiwBhl6CCwvs6kdJlBRl0A1sTB+9mG4M+yCaXusFXgJtKxlE0kQZLDgsF1rQpKLufH0bB&#10;9Ou0Tg87qvbWXY/xWn+X289UqV63Xc1AeGr9f/ivvdcK4tEYfs+EI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fIpTEAAAA3AAAAA8AAAAAAAAAAAAAAAAAmAIAAGRycy9k&#10;b3ducmV2LnhtbFBLBQYAAAAABAAEAPUAAACJAwAAAAA=&#10;">
              <v:textbox inset="2.36475mm,1.1824mm,2.36475mm,1.1824mm">
                <w:txbxContent>
                  <w:p w14:paraId="5EA64272"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实训结果查询</w:t>
                    </w:r>
                  </w:p>
                </w:txbxContent>
              </v:textbox>
            </v:rect>
            <v:rect id="Rectangle 145" o:spid="_x0000_s1098" style="position:absolute;left:18694;top:14744;width:3194;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2848QA&#10;AADcAAAADwAAAGRycy9kb3ducmV2LnhtbESP0YrCMBRE3wX/IVxh3zS1CyLVKLoguiAstn7Atbm2&#10;xeam20Tt+vUbQfBxmJkzzHzZmVrcqHWVZQXjUQSCOLe64kLBMdsMpyCcR9ZYWyYFf+Rguej35pho&#10;e+cD3VJfiABhl6CC0vsmkdLlJRl0I9sQB+9sW4M+yLaQusV7gJtaxlE0kQYrDgslNvRVUn5Jr0bB&#10;9Pewzr63VO+sO/3Ea/2oNvtMqY9Bt5qB8NT5d/jV3mkF8ecEnmfC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NvOPEAAAA3AAAAA8AAAAAAAAAAAAAAAAAmAIAAGRycy9k&#10;b3ducmV2LnhtbFBLBQYAAAAABAAEAPUAAACJAwAAAAA=&#10;">
              <v:textbox inset="2.36475mm,1.1824mm,2.36475mm,1.1824mm">
                <w:txbxContent>
                  <w:p w14:paraId="3823A134" w14:textId="77777777" w:rsidR="003C16DD" w:rsidRPr="00885620" w:rsidRDefault="003C16DD" w:rsidP="00885620">
                    <w:pPr>
                      <w:spacing w:line="240" w:lineRule="auto"/>
                      <w:ind w:firstLineChars="0" w:firstLine="0"/>
                      <w:rPr>
                        <w:sz w:val="18"/>
                        <w:szCs w:val="18"/>
                      </w:rPr>
                    </w:pPr>
                    <w:r w:rsidRPr="00885620">
                      <w:rPr>
                        <w:rFonts w:hint="eastAsia"/>
                        <w:sz w:val="18"/>
                        <w:szCs w:val="18"/>
                      </w:rPr>
                      <w:t>学生情况查询</w:t>
                    </w:r>
                  </w:p>
                </w:txbxContent>
              </v:textbox>
            </v:rect>
            <v:rect id="Rectangle 146" o:spid="_x0000_s1099" style="position:absolute;left:21710;top:6451;width:9919;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ZeMQA&#10;AADcAAAADwAAAGRycy9kb3ducmV2LnhtbESP0YrCMBRE34X9h3AF3zS1gko1igqiwoJo/YBrc22L&#10;zU23iVr36zcLC/s4zMwZZr5sTSWe1LjSsoLhIAJBnFldcq7gkm77UxDOI2usLJOCNzlYLj46c0y0&#10;ffGJnmefiwBhl6CCwvs6kdJlBRl0A1sTB+9mG4M+yCaXusFXgJtKxlE0lgZLDgsF1rQpKLufH0bB&#10;9Ou0Tg87qvbWXY/xWn+X289UqV63Xc1AeGr9f/ivvdcK4tEEfs+EI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BGXjEAAAA3AAAAA8AAAAAAAAAAAAAAAAAmAIAAGRycy9k&#10;b3ducmV2LnhtbFBLBQYAAAAABAAEAPUAAACJAwAAAAA=&#10;">
              <v:textbox inset="2.36475mm,1.1824mm,2.36475mm,1.1824mm">
                <w:txbxContent>
                  <w:p w14:paraId="004A51F7"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信息查询</w:t>
                    </w:r>
                  </w:p>
                </w:txbxContent>
              </v:textbox>
            </v:rect>
            <v:rect id="Rectangle 147" o:spid="_x0000_s1100" style="position:absolute;left:42799;top:6451;width:8680;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6NCsIA&#10;AADcAAAADwAAAGRycy9kb3ducmV2LnhtbERP3WrCMBS+H/gO4QjezdQKQzqjqFBWYTC0e4Bjc2yL&#10;zUnXxLb69MvFYJcf3/96O5pG9NS52rKCxTwCQVxYXXOp4DtPX1cgnEfW2FgmBQ9ysN1MXtaYaDvw&#10;ifqzL0UIYZeggsr7NpHSFRUZdHPbEgfuajuDPsCulLrDIYSbRsZR9CYN1hwaKmzpUFFxO9+NgtXP&#10;aZ8fP6jJrLt8xXv9rNPPXKnZdNy9g/A0+n/xnzvTCuJlWBvOh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o0KwgAAANwAAAAPAAAAAAAAAAAAAAAAAJgCAABkcnMvZG93&#10;bnJldi54bWxQSwUGAAAAAAQABAD1AAAAhwMAAAAA&#10;">
              <v:textbox inset="2.36475mm,1.1824mm,2.36475mm,1.1824mm">
                <w:txbxContent>
                  <w:p w14:paraId="6699DE39"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交流互动</w:t>
                    </w:r>
                  </w:p>
                </w:txbxContent>
              </v:textbox>
            </v:rect>
            <v:rect id="Rectangle 148" o:spid="_x0000_s1101" style="position:absolute;left:45631;top:14744;width:3187;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DJncQA&#10;AADcAAAADwAAAGRycy9kb3ducmV2LnhtbESP0YrCMBRE34X9h3AX9k3TLSLSNYouiC4IYrsfcG2u&#10;bbG5qU3U6tcbQfBxmJkzzGTWmVpcqHWVZQXfgwgEcW51xYWC/2zZH4NwHlljbZkU3MjBbPrRm2Ci&#10;7ZV3dEl9IQKEXYIKSu+bREqXl2TQDWxDHLyDbQ36INtC6havAW5qGUfRSBqsOCyU2NBvSfkxPRsF&#10;49Nukf2tqF5bt9/GC32vlptMqa/Pbv4DwlPn3+FXe60VxMMYnmfCE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wyZ3EAAAA3AAAAA8AAAAAAAAAAAAAAAAAmAIAAGRycy9k&#10;b3ducmV2LnhtbFBLBQYAAAAABAAEAPUAAACJAwAAAAA=&#10;">
              <v:textbox inset="2.36475mm,1.1824mm,2.36475mm,1.1824mm">
                <w:txbxContent>
                  <w:p w14:paraId="6D511688"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实训答疑</w:t>
                    </w:r>
                  </w:p>
                </w:txbxContent>
              </v:textbox>
            </v:rect>
            <v:rect id="Rectangle 149" o:spid="_x0000_s1102" style="position:absolute;left:1238;top:6451;width:10547;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sBsQA&#10;AADcAAAADwAAAGRycy9kb3ducmV2LnhtbESP0YrCMBRE34X9h3AF3zS1ikg1igqiwoJo/YBrc22L&#10;zU23iVr36zcLC/s4zMwZZr5sTSWe1LjSsoLhIAJBnFldcq7gkm77UxDOI2usLJOCNzlYLj46c0y0&#10;ffGJnmefiwBhl6CCwvs6kdJlBRl0A1sTB+9mG4M+yCaXusFXgJtKxlE0kQZLDgsF1rQpKLufH0bB&#10;9Ou0Tg87qvbWXY/xWn+X289UqV63Xc1AeGr9f/ivvdcK4vEIfs+EI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8bAbEAAAA3AAAAA8AAAAAAAAAAAAAAAAAmAIAAGRycy9k&#10;b3ducmV2LnhtbFBLBQYAAAAABAAEAPUAAACJAwAAAAA=&#10;">
              <v:textbox inset="2.36475mm,1.1824mm,2.36475mm,1.1824mm">
                <w:txbxContent>
                  <w:p w14:paraId="038D7849"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信息发布</w:t>
                    </w:r>
                  </w:p>
                </w:txbxContent>
              </v:textbox>
            </v:rect>
            <v:rect id="Rectangle 150" o:spid="_x0000_s1103" style="position:absolute;left:50152;top:14744;width:3188;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X0csUA&#10;AADcAAAADwAAAGRycy9kb3ducmV2LnhtbESP0WrCQBRE3wv+w3KFvtVNQ5CQukoVRAtCiekH3Gav&#10;STB7N2ZXE/36bqHQx2FmzjCL1WhacaPeNZYVvM4iEMSl1Q1XCr6K7UsKwnlkja1lUnAnB6vl5GmB&#10;mbYD53Q7+koECLsMFdTed5mUrqzJoJvZjjh4J9sb9EH2ldQ9DgFuWhlH0VwabDgs1NjRpqbyfLwa&#10;BeklXxcfO2r31n1/xmv9aLaHQqnn6fj+BsLT6P/Df+29VhAnCfyeC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FfRyxQAAANwAAAAPAAAAAAAAAAAAAAAAAJgCAABkcnMv&#10;ZG93bnJldi54bWxQSwUGAAAAAAQABAD1AAAAigMAAAAA&#10;">
              <v:textbox inset="2.36475mm,1.1824mm,2.36475mm,1.1824mm">
                <w:txbxContent>
                  <w:p w14:paraId="3A1386E3"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实训反馈</w:t>
                    </w:r>
                  </w:p>
                </w:txbxContent>
              </v:textbox>
            </v:rect>
            <v:line id="Line 151" o:spid="_x0000_s1104" style="position:absolute;visibility:visible" from="6203,4610" to="47136,4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F7+scAAADcAAAADwAAAGRycy9kb3ducmV2LnhtbESPQWvCQBSE7wX/w/IKvdVNbRskuopY&#10;CtpDqVbQ4zP7TKLZt2F3m6T/3hUKPQ4z8w0znfemFi05X1lW8DRMQBDnVldcKNh9vz+OQfiArLG2&#10;TAp+ycN8NribYqZtxxtqt6EQEcI+QwVlCE0mpc9LMuiHtiGO3sk6gyFKV0jtsItwU8tRkqTSYMVx&#10;ocSGliXll+2PUfD5/JW2i/XHqt+v02P+tjkezp1T6uG+X0xABOrDf/ivvdIKRi+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wXv6xwAAANwAAAAPAAAAAAAA&#10;AAAAAAAAAKECAABkcnMvZG93bnJldi54bWxQSwUGAAAAAAQABAD5AAAAlQMAAAAA&#10;"/>
            <v:line id="Line 152" o:spid="_x0000_s1105" style="position:absolute;visibility:visible" from="6203,4610" to="6210,6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153" o:spid="_x0000_s1106" style="position:absolute;visibility:visible" from="26581,4610" to="26587,6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54" o:spid="_x0000_s1107" style="position:absolute;visibility:visible" from="47129,4610" to="47136,6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155" o:spid="_x0000_s1108" style="position:absolute;visibility:visible" from="26670,2762" to="26676,4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v:line id="Line 156" o:spid="_x0000_s1109" style="position:absolute;flip:x;visibility:visible" from="6197,9213" to="6203,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157" o:spid="_x0000_s1110" style="position:absolute;visibility:visible" from="2482,11982" to="2489,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rJMcAAADcAAAADwAAAGRycy9kb3ducmV2LnhtbESPT2vCQBTE70K/w/IK3nSj0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I+skxwAAANwAAAAPAAAAAAAA&#10;AAAAAAAAAKECAABkcnMvZG93bnJldi54bWxQSwUGAAAAAAQABAD5AAAAlQMAAAAA&#10;"/>
            <v:line id="Line 158" o:spid="_x0000_s1111" style="position:absolute;visibility:visible" from="6203,11982" to="6210,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159" o:spid="_x0000_s1112" style="position:absolute;visibility:visible" from="2482,11982" to="10541,1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shape id="AutoShape 160" o:spid="_x0000_s1113" type="#_x0000_t109" style="position:absolute;left:9207;top:14744;width:3194;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clcYA&#10;AADcAAAADwAAAGRycy9kb3ducmV2LnhtbESPT2sCMRTE74V+h/AK3mpWUdHVKFKoaKGKfy7enpvn&#10;ZnHzsmziuv32TaHgcZiZ3zCzRWtL0VDtC8cKet0EBHHmdMG5gtPx830MwgdkjaVjUvBDHhbz15cZ&#10;pto9eE/NIeQiQtinqMCEUKVS+syQRd91FXH0rq62GKKsc6lrfES4LWU/SUbSYsFxwWBFH4ay2+Fu&#10;FdBo1+yay3p5Pt6+tqvJxown30apzlu7nIII1IZn+L+91gr6ww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9clcYAAADcAAAADwAAAAAAAAAAAAAAAACYAgAAZHJz&#10;L2Rvd25yZXYueG1sUEsFBgAAAAAEAAQA9QAAAIsDAAAAAA==&#10;">
              <v:textbox inset="2.36475mm,1.1824mm,2.36475mm,1.1824mm">
                <w:txbxContent>
                  <w:p w14:paraId="69926954"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实训安排计划</w:t>
                    </w:r>
                  </w:p>
                </w:txbxContent>
              </v:textbox>
            </v:shape>
            <v:rect id="Rectangle 161" o:spid="_x0000_s1114" style="position:absolute;left:23215;top:14744;width:3188;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DHNMUA&#10;AADcAAAADwAAAGRycy9kb3ducmV2LnhtbESP0WrCQBRE3wv+w3KFvtVNA5GQukoVRAtCiekH3Gav&#10;STB7N2ZXE/36bqHQx2FmzjCL1WhacaPeNZYVvM4iEMSl1Q1XCr6K7UsKwnlkja1lUnAnB6vl5GmB&#10;mbYD53Q7+koECLsMFdTed5mUrqzJoJvZjjh4J9sb9EH2ldQ9DgFuWhlH0VwabDgs1NjRpqbyfLwa&#10;BeklXxcfO2r31n1/xmv9aLaHQqnn6fj+BsLT6P/Df+29VhAnCfyeC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Mc0xQAAANwAAAAPAAAAAAAAAAAAAAAAAJgCAABkcnMv&#10;ZG93bnJldi54bWxQSwUGAAAAAAQABAD1AAAAigMAAAAA&#10;">
              <v:textbox inset="2.36475mm,1.1824mm,2.36475mm,1.1824mm">
                <w:txbxContent>
                  <w:p w14:paraId="120BF533"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实训场地查询</w:t>
                    </w:r>
                  </w:p>
                </w:txbxContent>
              </v:textbox>
            </v:rect>
            <v:rect id="Rectangle 162" o:spid="_x0000_s1115" style="position:absolute;left:27559;top:14744;width:3187;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1CNMcA&#10;AADeAAAADwAAAGRycy9kb3ducmV2LnhtbESP0WrCQBRE3wv+w3KFvtWNKSkhdRUjSC0UisYPuM1e&#10;k2D2bsxuTdqv7xYEH4eZOcMsVqNpxZV611hWMJ9FIIhLqxuuFByL7VMKwnlkja1lUvBDDlbLycMC&#10;M20H3tP14CsRIOwyVFB732VSurImg25mO+LgnWxv0AfZV1L3OAS4aWUcRS/SYMNhocaONjWV58O3&#10;UZBe9nnx/kbtzrqvzzjXv832o1DqcTquX0F4Gv09fGvvtIL4OUli+L8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9QjTHAAAA3gAAAA8AAAAAAAAAAAAAAAAAmAIAAGRy&#10;cy9kb3ducmV2LnhtbFBLBQYAAAAABAAEAPUAAACMAwAAAAA=&#10;">
              <v:textbox inset="2.36475mm,1.1824mm,2.36475mm,1.1824mm">
                <w:txbxContent>
                  <w:p w14:paraId="42FB938F"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实训设备查询</w:t>
                    </w:r>
                  </w:p>
                </w:txbxContent>
              </v:textbox>
            </v:rect>
            <v:rect id="Rectangle 163" o:spid="_x0000_s1116" style="position:absolute;left:36328;top:14744;width:3188;height:12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nr8cA&#10;AADeAAAADwAAAGRycy9kb3ducmV2LnhtbESP0WrCQBRE3wX/YbmCb7oxwSKpq9RC0EKhaPyAa/Y2&#10;G5q9G7NbTfv13UKhj8PMnGHW28G24ka9bxwrWMwTEMSV0w3XCs5lMVuB8AFZY+uYFHyRh+1mPFpj&#10;rt2dj3Q7hVpECPscFZgQulxKXxmy6OeuI47eu+sthij7Wuoe7xFuW5kmyYO02HBcMNjRs6Hq4/Rp&#10;Fayux135sqf24PzlLd3p76Z4LZWaToanRxCBhvAf/msftII0Wy4z+L0Tr4D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x56/HAAAA3gAAAA8AAAAAAAAAAAAAAAAAmAIAAGRy&#10;cy9kb3ducmV2LnhtbFBLBQYAAAAABAAEAPUAAACMAwAAAAA=&#10;">
              <v:textbox inset="2.36475mm,1.1824mm,2.36475mm,1.1824mm">
                <w:txbxContent>
                  <w:p w14:paraId="0C395870" w14:textId="77777777" w:rsidR="003C16DD" w:rsidRPr="00885620" w:rsidRDefault="003C16DD" w:rsidP="00885620">
                    <w:pPr>
                      <w:spacing w:line="240" w:lineRule="auto"/>
                      <w:ind w:firstLineChars="0" w:firstLine="0"/>
                      <w:rPr>
                        <w:sz w:val="18"/>
                        <w:szCs w:val="18"/>
                      </w:rPr>
                    </w:pPr>
                    <w:r w:rsidRPr="00885620">
                      <w:rPr>
                        <w:rFonts w:hint="eastAsia"/>
                        <w:sz w:val="18"/>
                        <w:szCs w:val="18"/>
                      </w:rPr>
                      <w:t>实训结果统计</w:t>
                    </w:r>
                  </w:p>
                </w:txbxContent>
              </v:textbox>
            </v:rect>
            <v:line id="Line 164" o:spid="_x0000_s1117" style="position:absolute;visibility:visible" from="10541,11982" to="10541,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CUkckAAADeAAAADwAAAGRycy9kb3ducmV2LnhtbESPT2vCQBTE70K/w/IKvemm/gkldRVp&#10;KaiHoragx2f2NUmbfRt2t0n89l1B6HGYmd8w82VvatGS85VlBY+jBARxbnXFhYLPj7fhEwgfkDXW&#10;lknBhTwsF3eDOWbadryn9hAKESHsM1RQhtBkUvq8JIN+ZBvi6H1ZZzBE6QqpHXYRbmo5TpJUGqw4&#10;LpTY0EtJ+c/h1yh4n+zSdrXZrvvjJj3nr/vz6btzSj3c96tnEIH68B++tddawXgym03heideAbn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PAlJHJAAAA3gAAAA8AAAAA&#10;AAAAAAAAAAAAoQIAAGRycy9kb3ducmV2LnhtbFBLBQYAAAAABAAEAPkAAACXAwAAAAA=&#10;"/>
            <v:line id="Line 165" o:spid="_x0000_s1118" style="position:absolute;visibility:visible" from="16129,11982" to="37833,1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wxCskAAADeAAAADwAAAGRycy9kb3ducmV2LnhtbESPQUvDQBSE7wX/w/IEb83GlgSJ3Zai&#10;CG0PxVZBj6/ZZxLNvg27a5L+e7dQ8DjMzDfMYjWaVvTkfGNZwX2SgiAurW64UvD+9jJ9AOEDssbW&#10;Mik4k4fV8maywELbgQ/UH0MlIoR9gQrqELpCSl/WZNAntiOO3pd1BkOUrpLa4RDhppWzNM2lwYbj&#10;Qo0dPdVU/hx/jYL9/DXv19vdZvzY5qfy+XD6/B6cUne34/oRRKAx/Iev7Y1WMJtnWQaXO/EKyO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yMMQrJAAAA3gAAAA8AAAAA&#10;AAAAAAAAAAAAoQIAAGRycy9kb3ducmV2LnhtbFBLBQYAAAAABAAEAPkAAACXAwAAAAA=&#10;"/>
            <v:line id="Line 166" o:spid="_x0000_s1119" style="position:absolute;visibility:visible" from="16122,11982" to="16129,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6vfckAAADeAAAADwAAAGRycy9kb3ducmV2LnhtbESPT2vCQBTE74V+h+UVvNVNFYNEV5GW&#10;gvZQ6h/Q4zP7TNJm34bdNUm/fbcgeBxm5jfMfNmbWrTkfGVZwcswAUGcW11xoeCwf3+egvABWWNt&#10;mRT8kofl4vFhjpm2HW+p3YVCRAj7DBWUITSZlD4vyaAf2oY4ehfrDIYoXSG1wy7CTS1HSZJKgxXH&#10;hRIbei0p/9ldjYLP8VfarjYf6/64Sc/52/Z8+u6cUoOnfjUDEagP9/CtvdYKRuPJJIX/O/EKyM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xer33JAAAA3gAAAA8AAAAA&#10;AAAAAAAAAAAAoQIAAGRycy9kb3ducmV2LnhtbFBLBQYAAAAABAAEAPkAAACXAwAAAAA=&#10;"/>
            <v:line id="Line 167" o:spid="_x0000_s1120" style="position:absolute;visibility:visible" from="20459,11982" to="20466,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IK5skAAADeAAAADwAAAGRycy9kb3ducmV2LnhtbESPQWvCQBSE70L/w/IKvemmimlJXUUs&#10;BfVQ1Bb0+My+JqnZt2F3m8R/3y0UPA4z8w0zW/SmFi05X1lW8DhKQBDnVldcKPj8eBs+g/ABWWNt&#10;mRRcycNifjeYYaZtx3tqD6EQEcI+QwVlCE0mpc9LMuhHtiGO3pd1BkOUrpDaYRfhppbjJEmlwYrj&#10;QokNrUrKL4cfo+B9skvb5Wa77o+b9Jy/7s+n784p9XDfL19ABOrDLfzfXmsF48l0+gR/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MSCubJAAAA3gAAAA8AAAAA&#10;AAAAAAAAAAAAoQIAAGRycy9kb3ducmV2LnhtbFBLBQYAAAAABAAEAPkAAACXAwAAAAA=&#10;"/>
            <v:line id="Line 168" o:spid="_x0000_s1121" style="position:absolute;visibility:visible" from="24803,11982" to="24809,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2elMUAAADeAAAADwAAAGRycy9kb3ducmV2LnhtbERPz2vCMBS+D/wfwhN2m+kUy6hGEcdA&#10;dxjaDfT4bJ5tZ/NSkqzt/vvlIOz48f1ergfTiI6cry0reJ4kIIgLq2suFXx9vj29gPABWWNjmRT8&#10;kof1avSwxEzbno/U5aEUMYR9hgqqENpMSl9UZNBPbEscuat1BkOErpTaYR/DTSOnSZJKgzXHhgpb&#10;2lZU3PIfo+Bjdki7zf59N5z26aV4PV7O371T6nE8bBYgAg3hX3x377SC6Ww+j3vjnXgF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2elMUAAADeAAAADwAAAAAAAAAA&#10;AAAAAAChAgAAZHJzL2Rvd25yZXYueG1sUEsFBgAAAAAEAAQA+QAAAJMDAAAAAA==&#10;"/>
            <v:line id="Line 169" o:spid="_x0000_s1122" style="position:absolute;visibility:visible" from="29146,11982" to="29152,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E7D8kAAADeAAAADwAAAGRycy9kb3ducmV2LnhtbESPQWvCQBSE70L/w/IKvemmiqFNXUUs&#10;BfVQ1Bb0+My+JqnZt2F3m8R/3y0UPA4z8w0zW/SmFi05X1lW8DhKQBDnVldcKPj8eBs+gfABWWNt&#10;mRRcycNifjeYYaZtx3tqD6EQEcI+QwVlCE0mpc9LMuhHtiGO3pd1BkOUrpDaYRfhppbjJEmlwYrj&#10;QokNrUrKL4cfo+B9skvb5Wa77o+b9Jy/7s+n784p9XDfL19ABOrDLfzfXmsF48l0+gx/d+IV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3BOw/JAAAA3gAAAA8AAAAA&#10;AAAAAAAAAAAAoQIAAGRycy9kb3ducmV2LnhtbFBLBQYAAAAABAAEAPkAAACXAwAAAAA=&#10;"/>
            <v:line id="Line 170" o:spid="_x0000_s1123" style="position:absolute;visibility:visible" from="33483,11982" to="33489,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dYL8cAAADeAAAADwAAAGRycy9kb3ducmV2LnhtbESPy2rCQBSG94LvMJxCdzqp0iCpo4hS&#10;0C7ES6FdHjOnSWrmTJiZJunbOwvB5c9/45sve1OLlpyvLCt4GScgiHOrKy4UfJ7fRzMQPiBrrC2T&#10;gn/ysFwMB3PMtO34SO0pFCKOsM9QQRlCk0np85IM+rFtiKP3Y53BEKUrpHbYxXFTy0mSpNJgxfGh&#10;xIbWJeXX059RsJ8e0na1+9j2X7v0km+Ol+/fzin1/NSv3kAE6sMjfG9vtYLJ9DWNABEnooBc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l1gvxwAAAN4AAAAPAAAAAAAA&#10;AAAAAAAAAKECAABkcnMvZG93bnJldi54bWxQSwUGAAAAAAQABAD5AAAAlQMAAAAA&#10;"/>
            <v:line id="Line 171" o:spid="_x0000_s1124" style="position:absolute;visibility:visible" from="37826,11982" to="37833,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v9tMgAAADeAAAADwAAAGRycy9kb3ducmV2LnhtbESPT2vCQBTE74V+h+UVeqsblYYSXUVa&#10;CtqD+A/0+Mw+k7TZt2F3m6Tf3hWEHoeZ+Q0znfemFi05X1lWMBwkIIhzqysuFBz2ny9vIHxA1lhb&#10;JgV/5GE+e3yYYqZtx1tqd6EQEcI+QwVlCE0mpc9LMugHtiGO3sU6gyFKV0jtsItwU8tRkqTSYMVx&#10;ocSG3kvKf3a/RsF6vEnbxepr2R9X6Tn/2J5P351T6vmpX0xABOrDf/jeXmoFo/FrOoTbnXgF5OwK&#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dv9tMgAAADeAAAADwAAAAAA&#10;AAAAAAAAAAChAgAAZHJzL2Rvd25yZXYueG1sUEsFBgAAAAAEAAQA+QAAAJYDAAAAAA==&#10;"/>
            <v:line id="Line 172" o:spid="_x0000_s1125" style="position:absolute;flip:x;visibility:visible" from="26663,9213" to="26670,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A/NMkAAADeAAAADwAAAGRycy9kb3ducmV2LnhtbESPQUvDQBSE74L/YXmCFzEbWy01ZluK&#10;UOihl1ZJ8fbMPrMh2bdxd23jv3cLBY/DzHzDlMvR9uJIPrSOFTxkOQji2umWGwXvb+v7OYgQkTX2&#10;jknBLwVYLq6vSiy0O/GOjvvYiAThUKACE+NQSBlqQxZD5gbi5H05bzEm6RupPZ4S3PZykuczabHl&#10;tGBwoFdDdbf/sQrkfHv37Vefj13VHQ7Ppqqr4WOr1O3NuHoBEWmM/+FLe6MVTKZPsymc76QrIB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SgPzTJAAAA3gAAAA8AAAAA&#10;AAAAAAAAAAAAoQIAAGRycy9kb3ducmV2LnhtbFBLBQYAAAAABAAEAPkAAACXAwAAAAA=&#10;"/>
            <v:line id="Line 173" o:spid="_x0000_s1126" style="position:absolute;visibility:visible" from="43414,11982" to="51479,1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xeLMkAAADeAAAADwAAAGRycy9kb3ducmV2LnhtbESPT2vCQBTE70K/w/IK3nRTbYNEV5EW&#10;QXso/gM9PrOvSdrs27C7TdJv3y0Uehxm5jfMYtWbWrTkfGVZwcM4AUGcW11xoeB82oxmIHxA1lhb&#10;JgXf5GG1vBssMNO24wO1x1CICGGfoYIyhCaT0uclGfRj2xBH7906gyFKV0jtsItwU8tJkqTSYMVx&#10;ocSGnkvKP49fRsHbdJ+2693rtr/s0lv+crhdPzqn1PC+X89BBOrDf/ivvdUKJtOn9BF+78Qr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2sXizJAAAA3gAAAA8AAAAA&#10;AAAAAAAAAAAAoQIAAGRycy9kb3ducmV2LnhtbFBLBQYAAAAABAAEAPkAAACXAwAAAAA=&#10;"/>
            <v:line id="Line 174" o:spid="_x0000_s1127" style="position:absolute;visibility:visible" from="43408,11982" to="43414,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D7t8kAAADeAAAADwAAAGRycy9kb3ducmV2LnhtbESPT2vCQBTE74V+h+UVvNVNFYNEV5GW&#10;gvZQ6h/Q4zP7TNJm34bdNUm/fbcgeBxm5jfMfNmbWrTkfGVZwcswAUGcW11xoeCwf3+egvABWWNt&#10;mRT8kofl4vFhjpm2HW+p3YVCRAj7DBWUITSZlD4vyaAf2oY4ehfrDIYoXSG1wy7CTS1HSZJKgxXH&#10;hRIbei0p/9ldjYLP8VfarjYf6/64Sc/52/Z8+u6cUoOnfjUDEagP9/CtvdYKRuNJOoH/O/EKyM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Lg+7fJAAAA3gAAAA8AAAAA&#10;AAAAAAAAAAAAoQIAAGRycy9kb3ducmV2LnhtbFBLBQYAAAAABAAEAPkAAACXAwAAAAA=&#10;"/>
            <v:line id="Line 175" o:spid="_x0000_s1128" style="position:absolute;visibility:visible" from="47129,11982" to="47136,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JlwMgAAADeAAAADwAAAGRycy9kb3ducmV2LnhtbESPQUsDMRSE74L/ITyhN5u1xSBr01KU&#10;QuuhtFXQ4+vmubu6eVmSuLv++6ZQ6HGYmW+Y2WKwjejIh9qxhodxBoK4cKbmUsPH++r+CUSIyAYb&#10;x6ThnwIs5rc3M8yN63lP3SGWIkE45KihirHNpQxFRRbD2LXEyft23mJM0pfSeOwT3DZykmVKWqw5&#10;LVTY0ktFxe/hz2rYTneqW27e1sPnRh2L1/3x66f3Wo/uhuUziEhDvIYv7bXRMJk+KgXnO+kKyPkJ&#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jJlwMgAAADeAAAADwAAAAAA&#10;AAAAAAAAAAChAgAAZHJzL2Rvd25yZXYueG1sUEsFBgAAAAAEAAQA+QAAAJYDAAAAAA==&#10;"/>
            <v:line id="Line 176" o:spid="_x0000_s1129" style="position:absolute;visibility:visible" from="51473,11982" to="51479,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7AW8kAAADeAAAADwAAAGRycy9kb3ducmV2LnhtbESPQWvCQBSE7wX/w/KE3upGpbGkriIt&#10;Be2hqBXs8Zl9JtHs27C7TdJ/3y0UPA4z8w0zX/amFi05X1lWMB4lIIhzqysuFBw+3x6eQPiArLG2&#10;TAp+yMNyMbibY6Ztxztq96EQEcI+QwVlCE0mpc9LMuhHtiGO3tk6gyFKV0jtsItwU8tJkqTSYMVx&#10;ocSGXkrKr/tvo+Bjuk3b1eZ93R836Sl/3Z2+Lp1T6n7Yr55BBOrDLfzfXmsFk+ljOoO/O/EKyM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1+wFvJAAAA3gAAAA8AAAAA&#10;AAAAAAAAAAAAoQIAAGRycy9kb3ducmV2LnhtbFBLBQYAAAAABAAEAPkAAACXAwAAAAA=&#10;"/>
            <v:line id="Line 177" o:spid="_x0000_s1130" style="position:absolute;flip:x;visibility:visible" from="47129,9213" to="47136,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tRcUAAADeAAAADwAAAGRycy9kb3ducmV2LnhtbERPz2vCMBS+C/sfwhvsIprObaKdUWQw&#10;2MGLTirens2zKW1euiTT7r83h4HHj+/3YtXbVlzIh9qxgudxBoK4dLrmSsH++3M0AxEissbWMSn4&#10;owCr5cNggbl2V97SZRcrkUI45KjAxNjlUobSkMUwdh1x4s7OW4wJ+kpqj9cUbls5ybKptFhzajDY&#10;0Yehstn9WgVythn++PXptSmaw2FuirLojhulnh779TuISH28i//dX1rB5OVtmvamO+kK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tRcUAAADeAAAADwAAAAAAAAAA&#10;AAAAAAChAgAAZHJzL2Rvd25yZXYueG1sUEsFBgAAAAAEAAQA+QAAAJMDAAAAAA==&#10;"/>
            <w10:wrap type="none"/>
            <w10:anchorlock/>
          </v:group>
        </w:pict>
      </w:r>
    </w:p>
    <w:p w14:paraId="0A971BB0" w14:textId="77777777" w:rsidR="00A70EB5" w:rsidRPr="00A24F24" w:rsidRDefault="00A70EB5" w:rsidP="00A70EB5">
      <w:pPr>
        <w:ind w:firstLine="422"/>
        <w:rPr>
          <w:rFonts w:ascii="宋体" w:hAnsi="宋体"/>
          <w:b/>
          <w:szCs w:val="21"/>
        </w:rPr>
      </w:pPr>
      <w:r w:rsidRPr="00A24F24">
        <w:rPr>
          <w:rFonts w:ascii="宋体" w:hAnsi="宋体" w:hint="eastAsia"/>
          <w:b/>
          <w:szCs w:val="21"/>
        </w:rPr>
        <w:t>3）数据仓库系统的功能模块</w:t>
      </w:r>
    </w:p>
    <w:p w14:paraId="620DD320" w14:textId="77777777" w:rsidR="00A70EB5" w:rsidRPr="00A24F24" w:rsidRDefault="00A70EB5" w:rsidP="00A70EB5">
      <w:pPr>
        <w:ind w:firstLine="420"/>
        <w:rPr>
          <w:rFonts w:ascii="宋体" w:hAnsi="宋体"/>
          <w:szCs w:val="21"/>
        </w:rPr>
      </w:pPr>
      <w:r w:rsidRPr="00A24F24">
        <w:rPr>
          <w:rFonts w:ascii="宋体" w:hAnsi="宋体" w:hint="eastAsia"/>
          <w:szCs w:val="21"/>
        </w:rPr>
        <w:t>系统中的数据仓库体系结构及功能模块如</w:t>
      </w:r>
      <w:r w:rsidR="00DE664F" w:rsidRPr="00A24F24">
        <w:rPr>
          <w:rFonts w:ascii="宋体" w:hAnsi="宋体" w:hint="eastAsia"/>
          <w:szCs w:val="21"/>
        </w:rPr>
        <w:t>下图</w:t>
      </w:r>
      <w:r w:rsidRPr="00A24F24">
        <w:rPr>
          <w:rFonts w:ascii="宋体" w:hAnsi="宋体" w:hint="eastAsia"/>
          <w:szCs w:val="21"/>
        </w:rPr>
        <w:t>所示。前端主要包括各种报表工具、查询工具、数据分析工具、数据挖掘工具以及各种基于数据仓库或数据集市的应用开发工具。其中数据分析工具主要针对OLAP服务器，报表工具和数据挖掘工具主要针对数据仓库。</w:t>
      </w:r>
    </w:p>
    <w:p w14:paraId="47696890" w14:textId="77777777" w:rsidR="00707A43" w:rsidRPr="00A24F24" w:rsidRDefault="00DB419F" w:rsidP="00316BFE">
      <w:pPr>
        <w:ind w:firstLine="420"/>
      </w:pPr>
      <w:r>
        <w:rPr>
          <w:noProof/>
        </w:rPr>
      </w:r>
      <w:r>
        <w:rPr>
          <w:noProof/>
        </w:rPr>
        <w:pict w14:anchorId="4246D839">
          <v:group id="画布 126" o:spid="_x0000_s1131" editas="canvas" style="width:456.75pt;height:148.2pt;mso-position-horizontal-relative:char;mso-position-vertical-relative:line" coordsize="58007,18821">
            <v:shape id="_x0000_s1132" type="#_x0000_t75" style="position:absolute;width:58007;height:18821;visibility:visible">
              <v:fill o:detectmouseclick="t"/>
              <v:path o:connecttype="none"/>
            </v:shape>
            <v:rect id="Rectangle 128" o:spid="_x0000_s1133" style="position:absolute;top:990;width:9334;height:128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14:paraId="6EB8E3B3" w14:textId="77777777" w:rsidR="003C16DD" w:rsidRDefault="003C16DD" w:rsidP="00A70EB5">
                    <w:pPr>
                      <w:ind w:firstLine="420"/>
                      <w:jc w:val="center"/>
                    </w:pPr>
                  </w:p>
                  <w:p w14:paraId="46043F24" w14:textId="77777777" w:rsidR="003C16DD" w:rsidRDefault="003C16DD" w:rsidP="00A70EB5">
                    <w:pPr>
                      <w:ind w:firstLine="420"/>
                      <w:jc w:val="center"/>
                    </w:pPr>
                  </w:p>
                  <w:p w14:paraId="2BF71E52" w14:textId="77777777" w:rsidR="003C16DD" w:rsidRDefault="003C16DD" w:rsidP="00A70EB5">
                    <w:pPr>
                      <w:ind w:firstLine="420"/>
                      <w:jc w:val="center"/>
                    </w:pPr>
                  </w:p>
                  <w:p w14:paraId="42530C40" w14:textId="77777777" w:rsidR="003C16DD" w:rsidRDefault="003C16DD" w:rsidP="00A70EB5">
                    <w:pPr>
                      <w:ind w:firstLine="420"/>
                      <w:jc w:val="center"/>
                    </w:pPr>
                  </w:p>
                  <w:p w14:paraId="0709D2A3" w14:textId="77777777" w:rsidR="003C16DD" w:rsidRDefault="003C16DD" w:rsidP="00A70EB5">
                    <w:pPr>
                      <w:ind w:firstLine="420"/>
                      <w:jc w:val="center"/>
                    </w:pPr>
                  </w:p>
                  <w:p w14:paraId="1EE27376" w14:textId="77777777" w:rsidR="003C16DD" w:rsidRDefault="003C16DD" w:rsidP="00A70EB5">
                    <w:pPr>
                      <w:ind w:firstLine="420"/>
                      <w:jc w:val="center"/>
                    </w:pPr>
                    <w:r>
                      <w:rPr>
                        <w:rFonts w:hint="eastAsia"/>
                      </w:rPr>
                      <w:t>数据源</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9" o:spid="_x0000_s1134" type="#_x0000_t13" style="position:absolute;left:9334;top:1981;width:11335;height:127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1+sMA&#10;AADaAAAADwAAAGRycy9kb3ducmV2LnhtbESPzWrDMBCE74G+g9hCbvG6LYTgRjGlIeBb89NDj1tr&#10;Y5tYK9dSYydPHxUKOQ4z8w2zzEfbqjP3vnGi4SlJQbGUzjRSafg8bGYLUD6QGGqdsIYLe8hXD5Ml&#10;ZcYNsuPzPlQqQsRnpKEOocsQfVmzJZ+4jiV6R9dbClH2FZqehgi3LT6n6RwtNRIXaur4vebytP+1&#10;Gr7b9fxr2/0UaHDY8jXFw7j70Hr6OL69ggo8hnv4v10YDS/wdyXeA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b1+sMAAADaAAAADwAAAAAAAAAAAAAAAACYAgAAZHJzL2Rv&#10;d25yZXYueG1sUEsFBgAAAAAEAAQA9QAAAIgDAAAAAA==&#10;">
              <v:textbox>
                <w:txbxContent>
                  <w:p w14:paraId="339C640E" w14:textId="77777777" w:rsidR="003C16DD" w:rsidRPr="00885620" w:rsidRDefault="003C16DD" w:rsidP="00885620">
                    <w:pPr>
                      <w:spacing w:line="240" w:lineRule="auto"/>
                      <w:ind w:firstLineChars="0" w:firstLine="0"/>
                      <w:rPr>
                        <w:sz w:val="18"/>
                        <w:szCs w:val="18"/>
                      </w:rPr>
                    </w:pPr>
                    <w:r w:rsidRPr="00885620">
                      <w:rPr>
                        <w:rFonts w:hint="eastAsia"/>
                        <w:sz w:val="18"/>
                        <w:szCs w:val="18"/>
                      </w:rPr>
                      <w:t>抽取、清理、装载、刷新</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130" o:spid="_x0000_s1135" type="#_x0000_t132" style="position:absolute;left:2000;top:1981;width:5334;height:1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Gg+sMA&#10;AADaAAAADwAAAGRycy9kb3ducmV2LnhtbESPQWsCMRSE74L/IbyCt5rtYqVdjSKC4KEIXaX0+Eie&#10;u9tuXtYkrtt/3xQKHoeZ+YZZrgfbip58aBwreJpmIIi1Mw1XCk7H3eMLiBCRDbaOScEPBVivxqMl&#10;Fsbd+J36MlYiQTgUqKCOsSukDLomi2HqOuLknZ23GJP0lTQebwluW5ln2VxabDgt1NjRtib9XV6t&#10;grcv/XE59PPP8lkfcqzK13zro1KTh2GzABFpiPfwf3tvFMzg70q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Gg+sMAAADaAAAADwAAAAAAAAAAAAAAAACYAgAAZHJzL2Rv&#10;d25yZXYueG1sUEsFBgAAAAAEAAQA9QAAAIgDAAAAAA==&#10;" fillcolor="silver"/>
            <v:shape id="AutoShape 131" o:spid="_x0000_s1136" type="#_x0000_t132" style="position:absolute;left:2000;top:4953;width:5334;height:1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rgFMIA&#10;AADbAAAADwAAAGRycy9kb3ducmV2LnhtbERP32vCMBB+F/wfwg18m+mKk60aRQTBhyGsytjjkZxt&#10;t+ZSk1i7/34ZDHy7j+/nLdeDbUVPPjSOFTxNMxDE2pmGKwWn4+7xBUSIyAZbx6TghwKsV+PREgvj&#10;bvxOfRkrkUI4FKigjrErpAy6Joth6jrixJ2dtxgT9JU0Hm8p3LYyz7K5tNhwaqixo21N+ru8WgVv&#10;X/rjcujnn+WzPuRYla/51kelJg/DZgEi0hDv4n/33qT5M/j7JR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6uAUwgAAANsAAAAPAAAAAAAAAAAAAAAAAJgCAABkcnMvZG93&#10;bnJldi54bWxQSwUGAAAAAAQABAD1AAAAhwMAAAAA&#10;" fillcolor="silver"/>
            <v:shape id="AutoShape 132" o:spid="_x0000_s1137" type="#_x0000_t132" style="position:absolute;left:2000;top:7924;width:5334;height:19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ZFj8EA&#10;AADbAAAADwAAAGRycy9kb3ducmV2LnhtbERP32vCMBB+H/g/hBN8m6kFZVajiCDsQYR1Y/h4JGdb&#10;bS41yWr33y+Dwd7u4/t56+1gW9GTD41jBbNpBoJYO9NwpeDj/fD8AiJEZIOtY1LwTQG2m9HTGgvj&#10;HvxGfRkrkUI4FKigjrErpAy6Joth6jrixF2ctxgT9JU0Hh8p3LYyz7KFtNhwaqixo31N+lZ+WQXH&#10;q/68n/rFuZzrU45Vucz3Pio1GQ+7FYhIQ/wX/7lfTZo/h99f0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mRY/BAAAA2wAAAA8AAAAAAAAAAAAAAAAAmAIAAGRycy9kb3du&#10;cmV2LnhtbFBLBQYAAAAABAAEAPUAAACGAwAAAAA=&#10;" fillcolor="silver"/>
            <v:shape id="AutoShape 133" o:spid="_x0000_s1138" type="#_x0000_t132" style="position:absolute;left:20669;top:1981;width:7334;height:1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e+8MA&#10;AADbAAAADwAAAGRycy9kb3ducmV2LnhtbERPy2rCQBTdC/7DcIVupE6SRTGpo0ilpZuCr1DcXTK3&#10;STBzJ82MJv69sxBcHs57sRpMI67UudqygngWgSAurK65VHA8fL7OQTiPrLGxTApu5GC1HI8WmGnb&#10;846ue1+KEMIuQwWV920mpSsqMuhmtiUO3J/tDPoAu1LqDvsQbhqZRNGbNFhzaKiwpY+KivP+YhSc&#10;ftKv07BJp78X+98n6Sbf5nGs1MtkWL+D8DT4p/jh/tYKkrA+fAk/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Ve+8MAAADbAAAADwAAAAAAAAAAAAAAAACYAgAAZHJzL2Rv&#10;d25yZXYueG1sUEsFBgAAAAAEAAQA9QAAAIgDAAAAAA==&#10;">
              <v:textbox>
                <w:txbxContent>
                  <w:p w14:paraId="3E42CE1E"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数据仓库</w:t>
                    </w:r>
                  </w:p>
                </w:txbxContent>
              </v:textbox>
            </v:shape>
            <v:rect id="Rectangle 134" o:spid="_x0000_s1139" style="position:absolute;left:35337;top:1981;width:19050;height:128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14:paraId="67A8B601" w14:textId="77777777" w:rsidR="003C16DD" w:rsidRPr="00885620" w:rsidRDefault="003C16DD" w:rsidP="00885620">
                    <w:pPr>
                      <w:spacing w:line="240" w:lineRule="auto"/>
                      <w:ind w:firstLineChars="0" w:firstLine="0"/>
                      <w:rPr>
                        <w:sz w:val="18"/>
                        <w:szCs w:val="18"/>
                      </w:rPr>
                    </w:pPr>
                    <w:r w:rsidRPr="00885620">
                      <w:rPr>
                        <w:rFonts w:hint="eastAsia"/>
                        <w:sz w:val="18"/>
                        <w:szCs w:val="18"/>
                      </w:rPr>
                      <w:t>学科成绩与实训成绩关联性分析；实训态度与实训成绩关联性分析；</w:t>
                    </w:r>
                  </w:p>
                  <w:p w14:paraId="4E5B43AA"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专业教师与实训成绩关联性分析；</w:t>
                    </w:r>
                  </w:p>
                  <w:p w14:paraId="1E3FC1E7"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实训成绩与日后发展关联性分析；</w:t>
                    </w:r>
                  </w:p>
                  <w:p w14:paraId="0EFE7909"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w:t>
                    </w:r>
                  </w:p>
                </w:txbxContent>
              </v:textbox>
            </v:rect>
            <v:rect id="Rectangle 135" o:spid="_x0000_s1140" style="position:absolute;left:16859;top:14859;width:21812;height:29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KsIA&#10;AADcAAAADwAAAGRycy9kb3ducmV2LnhtbERPz2vCMBS+D/wfwhO8zcS6ldkZyxgUBnMHdeD10Tzb&#10;sualNmnt/ntzGOz48f3e5pNtxUi9bxxrWC0VCOLSmYYrDd+n4vEFhA/IBlvHpOGXPOS72cMWM+Nu&#10;fKDxGCoRQ9hnqKEOocuk9GVNFv3SdcSRu7jeYoiwr6Tp8RbDbSsTpVJpseHYUGNH7zWVP8fBasD0&#10;yVy/Luv96XNIcVNNqng+K60X8+ntFUSgKfyL/9wfRkOSxLXxTDwC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7pEqwgAAANwAAAAPAAAAAAAAAAAAAAAAAJgCAABkcnMvZG93&#10;bnJldi54bWxQSwUGAAAAAAQABAD1AAAAhwMAAAAA&#10;" stroked="f">
              <v:textbox>
                <w:txbxContent>
                  <w:p w14:paraId="748387A5" w14:textId="77777777" w:rsidR="003C16DD" w:rsidRPr="00F14C29" w:rsidRDefault="003C16DD" w:rsidP="00717E64">
                    <w:pPr>
                      <w:ind w:firstLine="361"/>
                      <w:jc w:val="center"/>
                      <w:rPr>
                        <w:rFonts w:ascii="宋体" w:hAnsi="宋体"/>
                        <w:b/>
                        <w:sz w:val="18"/>
                        <w:szCs w:val="18"/>
                      </w:rPr>
                    </w:pPr>
                    <w:r w:rsidRPr="00F14C29">
                      <w:rPr>
                        <w:rFonts w:ascii="宋体" w:hAnsi="宋体" w:hint="eastAsia"/>
                        <w:b/>
                        <w:sz w:val="18"/>
                        <w:szCs w:val="18"/>
                      </w:rPr>
                      <w:t>数据仓库功能模块框架图</w:t>
                    </w:r>
                  </w:p>
                </w:txbxContent>
              </v:textbox>
            </v:rect>
            <v:shape id="AutoShape 136" o:spid="_x0000_s1141" type="#_x0000_t69" style="position:absolute;left:28003;top:4953;width:7334;height:58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du8QA&#10;AADcAAAADwAAAGRycy9kb3ducmV2LnhtbESPQWvCQBCF7wX/wzKCt2bTCGLTrCJiQfDUpOJ1zE6T&#10;0Ozskt1q8u+7hYLHx5v3vXnFdjS9uNHgO8sKXpIUBHFtdceNgs/q/XkNwgdkjb1lUjCRh+1m9lRg&#10;ru2dP+hWhkZECPscFbQhuFxKX7dk0CfWEUfvyw4GQ5RDI/WA9wg3vczSdCUNdhwbWnS0b6n+Ln9M&#10;fEN37jytqumQ1dKedueLu45LpRbzcfcGItAYHsf/6aNWkGWv8DcmEk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BXbvEAAAA3AAAAA8AAAAAAAAAAAAAAAAAmAIAAGRycy9k&#10;b3ducmV2LnhtbFBLBQYAAAAABAAEAPUAAACJAwAAAAA=&#10;">
              <v:textbox>
                <w:txbxContent>
                  <w:p w14:paraId="60CE88B3" w14:textId="77777777" w:rsidR="003C16DD" w:rsidRPr="00885620" w:rsidRDefault="003C16DD" w:rsidP="00885620">
                    <w:pPr>
                      <w:spacing w:line="240" w:lineRule="auto"/>
                      <w:ind w:firstLineChars="0" w:firstLine="0"/>
                      <w:jc w:val="center"/>
                      <w:rPr>
                        <w:sz w:val="18"/>
                        <w:szCs w:val="18"/>
                      </w:rPr>
                    </w:pPr>
                    <w:r w:rsidRPr="00885620">
                      <w:rPr>
                        <w:rFonts w:hint="eastAsia"/>
                        <w:sz w:val="18"/>
                        <w:szCs w:val="18"/>
                      </w:rPr>
                      <w:t>服务</w:t>
                    </w:r>
                  </w:p>
                  <w:p w14:paraId="6E5F3109" w14:textId="77777777" w:rsidR="003C16DD" w:rsidRPr="00885620" w:rsidRDefault="003C16DD" w:rsidP="00885620">
                    <w:pPr>
                      <w:spacing w:line="240" w:lineRule="auto"/>
                      <w:ind w:firstLineChars="0" w:firstLine="0"/>
                      <w:rPr>
                        <w:sz w:val="18"/>
                        <w:szCs w:val="18"/>
                      </w:rPr>
                    </w:pPr>
                  </w:p>
                </w:txbxContent>
              </v:textbox>
            </v:shape>
            <w10:wrap type="none"/>
            <w10:anchorlock/>
          </v:group>
        </w:pict>
      </w:r>
    </w:p>
    <w:p w14:paraId="31DD3268" w14:textId="77777777" w:rsidR="00F6768F" w:rsidRPr="00A24F24" w:rsidRDefault="00F6768F" w:rsidP="00C2626F">
      <w:pPr>
        <w:pStyle w:val="2"/>
      </w:pPr>
      <w:bookmarkStart w:id="208" w:name="_Toc330477563"/>
      <w:r w:rsidRPr="00A24F24">
        <w:rPr>
          <w:rFonts w:hint="eastAsia"/>
        </w:rPr>
        <w:t>6.4</w:t>
      </w:r>
      <w:r w:rsidRPr="00A24F24">
        <w:rPr>
          <w:rFonts w:hint="eastAsia"/>
        </w:rPr>
        <w:t>幸福</w:t>
      </w:r>
      <w:r w:rsidR="009F1D40" w:rsidRPr="00A24F24">
        <w:rPr>
          <w:rFonts w:hint="eastAsia"/>
        </w:rPr>
        <w:t>的校园生活</w:t>
      </w:r>
      <w:bookmarkEnd w:id="208"/>
    </w:p>
    <w:p w14:paraId="0DE38E4F" w14:textId="77777777" w:rsidR="00707A43" w:rsidRPr="00A24F24" w:rsidRDefault="00605A68" w:rsidP="009174E3">
      <w:pPr>
        <w:ind w:firstLine="420"/>
      </w:pPr>
      <w:r w:rsidRPr="00A24F24">
        <w:rPr>
          <w:rFonts w:hint="eastAsia"/>
        </w:rPr>
        <w:t>幸福的校园生活应用体系中，包括校园一卡通、数字图书馆、电视广播、信息发布、公共应用、医疗卫生服务、环境监测等业务应用系统，针对校园实际建设情况，作相应详略设计。</w:t>
      </w:r>
    </w:p>
    <w:p w14:paraId="6DD72DF6" w14:textId="77777777" w:rsidR="00AA7C0A" w:rsidRPr="00A24F24" w:rsidRDefault="00AA7C0A" w:rsidP="00AA7C0A">
      <w:pPr>
        <w:pStyle w:val="3"/>
      </w:pPr>
      <w:bookmarkStart w:id="209" w:name="_Toc330477564"/>
      <w:r w:rsidRPr="00A24F24">
        <w:rPr>
          <w:rFonts w:hint="eastAsia"/>
        </w:rPr>
        <w:t>6.4.1</w:t>
      </w:r>
      <w:r w:rsidRPr="00A24F24">
        <w:rPr>
          <w:rFonts w:hint="eastAsia"/>
        </w:rPr>
        <w:t>校园一卡通</w:t>
      </w:r>
      <w:bookmarkEnd w:id="209"/>
    </w:p>
    <w:p w14:paraId="730B1839" w14:textId="77777777" w:rsidR="00AA7C0A" w:rsidRPr="00A24F24" w:rsidRDefault="00AA7C0A" w:rsidP="00425AD7">
      <w:pPr>
        <w:pStyle w:val="4"/>
      </w:pPr>
      <w:bookmarkStart w:id="210" w:name="_Toc330477565"/>
      <w:r w:rsidRPr="00A24F24">
        <w:rPr>
          <w:rFonts w:hint="eastAsia"/>
        </w:rPr>
        <w:t>6.4.1.1</w:t>
      </w:r>
      <w:r w:rsidRPr="00A24F24">
        <w:rPr>
          <w:rFonts w:hint="eastAsia"/>
        </w:rPr>
        <w:t>系统概述</w:t>
      </w:r>
      <w:bookmarkEnd w:id="210"/>
    </w:p>
    <w:p w14:paraId="0BAD253E" w14:textId="77777777" w:rsidR="0058646F" w:rsidRPr="00A24F24" w:rsidRDefault="0058646F" w:rsidP="0058646F">
      <w:pPr>
        <w:ind w:firstLine="420"/>
        <w:rPr>
          <w:szCs w:val="21"/>
        </w:rPr>
      </w:pPr>
      <w:r w:rsidRPr="00A24F24">
        <w:rPr>
          <w:rFonts w:hint="eastAsia"/>
          <w:szCs w:val="21"/>
        </w:rPr>
        <w:t>我们前期对</w:t>
      </w:r>
      <w:r w:rsidR="00CA3B86">
        <w:rPr>
          <w:rFonts w:hint="eastAsia"/>
          <w:szCs w:val="21"/>
        </w:rPr>
        <w:t>本校</w:t>
      </w:r>
      <w:r w:rsidRPr="00A24F24">
        <w:rPr>
          <w:rFonts w:hint="eastAsia"/>
          <w:szCs w:val="21"/>
        </w:rPr>
        <w:t>的调研得知，学校现有的一卡通功能单薄，只有就餐消费、开水供应、澡堂收费等简单功能，根据现代化校园建设的需要，有必要将原有系统进行升级，使其成为真正的校园一卡通。</w:t>
      </w:r>
    </w:p>
    <w:p w14:paraId="0C7A699C" w14:textId="77777777" w:rsidR="0058646F" w:rsidRPr="00A24F24" w:rsidRDefault="0058646F" w:rsidP="0058646F">
      <w:pPr>
        <w:ind w:firstLine="420"/>
        <w:rPr>
          <w:szCs w:val="21"/>
        </w:rPr>
      </w:pPr>
      <w:r w:rsidRPr="00A24F24">
        <w:rPr>
          <w:szCs w:val="21"/>
        </w:rPr>
        <w:t>校园一卡通在学校内也称为校园卡系统，是</w:t>
      </w:r>
      <w:r w:rsidRPr="00A24F24">
        <w:rPr>
          <w:rFonts w:hint="eastAsia"/>
          <w:szCs w:val="21"/>
        </w:rPr>
        <w:t>智慧校园建设</w:t>
      </w:r>
      <w:r w:rsidRPr="00A24F24">
        <w:rPr>
          <w:szCs w:val="21"/>
        </w:rPr>
        <w:t>的有机组成部分，校园一卡通工程是智慧校园的标志性工程和前导性工程。校园卡是将广大师生员工与智慧校园有机连接在一起的最有效的媒介，实现了</w:t>
      </w:r>
      <w:r w:rsidRPr="00A24F24">
        <w:rPr>
          <w:szCs w:val="21"/>
        </w:rPr>
        <w:t xml:space="preserve"> “</w:t>
      </w:r>
      <w:r w:rsidRPr="00A24F24">
        <w:rPr>
          <w:szCs w:val="21"/>
        </w:rPr>
        <w:t>一卡在手，走遍校园</w:t>
      </w:r>
      <w:r w:rsidRPr="00A24F24">
        <w:rPr>
          <w:szCs w:val="21"/>
        </w:rPr>
        <w:t>”</w:t>
      </w:r>
      <w:r w:rsidRPr="00A24F24">
        <w:rPr>
          <w:szCs w:val="21"/>
        </w:rPr>
        <w:t>，校园卡是校园数字化的重要形象和重要标志之一。</w:t>
      </w:r>
    </w:p>
    <w:p w14:paraId="4F322DFC" w14:textId="77777777" w:rsidR="0058646F" w:rsidRPr="00A24F24" w:rsidRDefault="0058646F" w:rsidP="0058646F">
      <w:pPr>
        <w:ind w:firstLine="420"/>
        <w:rPr>
          <w:szCs w:val="21"/>
        </w:rPr>
      </w:pPr>
      <w:r w:rsidRPr="00A24F24">
        <w:rPr>
          <w:szCs w:val="21"/>
        </w:rPr>
        <w:t>校园一卡通系统是架构在校园网上，以感应式射频</w:t>
      </w:r>
      <w:r w:rsidRPr="00A24F24">
        <w:rPr>
          <w:szCs w:val="21"/>
        </w:rPr>
        <w:t>IC</w:t>
      </w:r>
      <w:r w:rsidRPr="00A24F24">
        <w:rPr>
          <w:szCs w:val="21"/>
        </w:rPr>
        <w:t>卡为媒介，综合提供身份识别与电子支付服务功能的系统平台，以及其架构在此平台上的各种信息化应用系统。</w:t>
      </w:r>
    </w:p>
    <w:p w14:paraId="531AEBBF" w14:textId="77777777" w:rsidR="0058646F" w:rsidRPr="00A24F24" w:rsidRDefault="0058646F" w:rsidP="0058646F">
      <w:pPr>
        <w:ind w:leftChars="-270" w:left="-567" w:firstLineChars="0" w:firstLine="0"/>
        <w:jc w:val="center"/>
        <w:rPr>
          <w:sz w:val="25"/>
          <w:szCs w:val="25"/>
        </w:rPr>
      </w:pPr>
      <w:r>
        <w:rPr>
          <w:noProof/>
          <w:sz w:val="25"/>
          <w:szCs w:val="25"/>
        </w:rPr>
        <w:lastRenderedPageBreak/>
        <w:drawing>
          <wp:inline distT="0" distB="0" distL="0" distR="0" wp14:anchorId="32E1CB50" wp14:editId="1B419647">
            <wp:extent cx="5788025" cy="3924300"/>
            <wp:effectExtent l="0" t="0" r="3175"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88025" cy="3924300"/>
                    </a:xfrm>
                    <a:prstGeom prst="rect">
                      <a:avLst/>
                    </a:prstGeom>
                  </pic:spPr>
                </pic:pic>
              </a:graphicData>
            </a:graphic>
          </wp:inline>
        </w:drawing>
      </w:r>
    </w:p>
    <w:p w14:paraId="4AD2D800" w14:textId="77777777" w:rsidR="0058646F" w:rsidRPr="00A24F24" w:rsidRDefault="0058646F" w:rsidP="0058646F">
      <w:pPr>
        <w:ind w:firstLine="420"/>
        <w:rPr>
          <w:szCs w:val="21"/>
        </w:rPr>
      </w:pPr>
      <w:r w:rsidRPr="00A24F24">
        <w:rPr>
          <w:szCs w:val="21"/>
        </w:rPr>
        <w:t>校园一卡通系统主要由系统平台和各种应用系统两大层面组成</w:t>
      </w:r>
      <w:r w:rsidRPr="00A24F24">
        <w:rPr>
          <w:rFonts w:hint="eastAsia"/>
          <w:szCs w:val="21"/>
        </w:rPr>
        <w:t>。</w:t>
      </w:r>
    </w:p>
    <w:p w14:paraId="15B55B22" w14:textId="77777777" w:rsidR="0058646F" w:rsidRPr="00A24F24" w:rsidRDefault="0058646F" w:rsidP="0058646F">
      <w:pPr>
        <w:ind w:firstLine="420"/>
        <w:rPr>
          <w:szCs w:val="21"/>
        </w:rPr>
      </w:pPr>
      <w:r w:rsidRPr="00A24F24">
        <w:rPr>
          <w:szCs w:val="21"/>
        </w:rPr>
        <w:t>校园一卡通的平台是智慧校园总体规划中的基础平台设施之一，与共享数据中心等其它基础平台协调共存，可以为新建的和原有的各种信息化应用系统综合提供统一的身份识别与统一的电子支付服务，凡是需要确认身份及付费的各种应用都可以用校园卡来实现。身份识别可以提供多级安全认证强度，电子支付连接银行系统可以提供各种支付和清算业务。</w:t>
      </w:r>
    </w:p>
    <w:p w14:paraId="6975E6BD" w14:textId="77777777" w:rsidR="0058646F" w:rsidRPr="00A24F24" w:rsidRDefault="0058646F" w:rsidP="0058646F">
      <w:pPr>
        <w:ind w:firstLine="420"/>
        <w:rPr>
          <w:szCs w:val="21"/>
        </w:rPr>
      </w:pPr>
      <w:r w:rsidRPr="00A24F24">
        <w:rPr>
          <w:szCs w:val="21"/>
        </w:rPr>
        <w:t>校园一卡通的平台还包括在延伸在校内各个区域的人工服务网点（卡务中心、办卡中心）和自助服务设施（圈存机、触摸屏、网站、电话、短信</w:t>
      </w:r>
      <w:r w:rsidRPr="00A24F24">
        <w:rPr>
          <w:rFonts w:hint="eastAsia"/>
          <w:szCs w:val="21"/>
        </w:rPr>
        <w:t>等）。</w:t>
      </w:r>
    </w:p>
    <w:p w14:paraId="6B21D41F" w14:textId="77777777" w:rsidR="0058646F" w:rsidRPr="00A24F24" w:rsidRDefault="0058646F" w:rsidP="0058646F">
      <w:pPr>
        <w:ind w:firstLine="420"/>
        <w:rPr>
          <w:sz w:val="25"/>
          <w:szCs w:val="25"/>
        </w:rPr>
      </w:pPr>
      <w:r w:rsidRPr="00A24F24">
        <w:rPr>
          <w:szCs w:val="21"/>
        </w:rPr>
        <w:t>校园一卡通的应用系统包括智慧校园中涉及数字教学、管理、学习、科研、生活各方面的应用系统，主要有：</w:t>
      </w:r>
      <w:r w:rsidRPr="00A24F24">
        <w:rPr>
          <w:szCs w:val="21"/>
        </w:rPr>
        <w:br/>
      </w:r>
      <w:r w:rsidRPr="00A24F24">
        <w:rPr>
          <w:rFonts w:hint="eastAsia"/>
          <w:szCs w:val="21"/>
        </w:rPr>
        <w:t>→</w:t>
      </w:r>
      <w:r w:rsidRPr="00A24F24">
        <w:rPr>
          <w:szCs w:val="21"/>
        </w:rPr>
        <w:t>注册系统、缴费系统、迎新系统、宿舍门禁、考勤签到、控水管理；</w:t>
      </w:r>
      <w:r w:rsidRPr="00A24F24">
        <w:rPr>
          <w:szCs w:val="21"/>
        </w:rPr>
        <w:br/>
      </w:r>
      <w:r w:rsidRPr="00A24F24">
        <w:rPr>
          <w:rFonts w:hint="eastAsia"/>
          <w:szCs w:val="21"/>
        </w:rPr>
        <w:t>→</w:t>
      </w:r>
      <w:r w:rsidRPr="00A24F24">
        <w:rPr>
          <w:szCs w:val="21"/>
        </w:rPr>
        <w:t>控电管理、食堂收费、超市收费、校车收费、自助洗衣、自助复印；</w:t>
      </w:r>
      <w:r w:rsidRPr="00A24F24">
        <w:rPr>
          <w:szCs w:val="21"/>
        </w:rPr>
        <w:br/>
      </w:r>
      <w:r w:rsidRPr="00A24F24">
        <w:rPr>
          <w:rFonts w:hint="eastAsia"/>
          <w:szCs w:val="21"/>
        </w:rPr>
        <w:t>→</w:t>
      </w:r>
      <w:r w:rsidRPr="00A24F24">
        <w:rPr>
          <w:szCs w:val="21"/>
        </w:rPr>
        <w:t>图书管理、医疗管理、上机管理、考试管理、游泳馆管理、体育馆管理，</w:t>
      </w:r>
      <w:r w:rsidRPr="00562105">
        <w:rPr>
          <w:rFonts w:hint="eastAsia"/>
          <w:szCs w:val="21"/>
        </w:rPr>
        <w:t>等等</w:t>
      </w:r>
      <w:r w:rsidRPr="00A24F24">
        <w:rPr>
          <w:sz w:val="25"/>
          <w:szCs w:val="25"/>
        </w:rPr>
        <w:t>。</w:t>
      </w:r>
    </w:p>
    <w:p w14:paraId="0BD3A5F2" w14:textId="77777777" w:rsidR="0058646F" w:rsidRPr="00A24F24" w:rsidRDefault="0058646F" w:rsidP="0058646F">
      <w:pPr>
        <w:ind w:firstLine="500"/>
        <w:jc w:val="left"/>
        <w:rPr>
          <w:sz w:val="25"/>
          <w:szCs w:val="25"/>
        </w:rPr>
      </w:pPr>
    </w:p>
    <w:p w14:paraId="5191F1FB" w14:textId="77777777" w:rsidR="0058646F" w:rsidRPr="00A24F24" w:rsidRDefault="0058646F" w:rsidP="0058646F">
      <w:pPr>
        <w:ind w:firstLineChars="0" w:firstLine="0"/>
        <w:jc w:val="center"/>
        <w:rPr>
          <w:sz w:val="25"/>
          <w:szCs w:val="25"/>
        </w:rPr>
      </w:pPr>
      <w:r>
        <w:rPr>
          <w:noProof/>
          <w:sz w:val="25"/>
          <w:szCs w:val="25"/>
        </w:rPr>
        <w:lastRenderedPageBreak/>
        <w:drawing>
          <wp:inline distT="0" distB="0" distL="0" distR="0" wp14:anchorId="3E2EEFF2" wp14:editId="29B7DBB3">
            <wp:extent cx="5788025" cy="3766185"/>
            <wp:effectExtent l="0" t="0" r="3175" b="571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88025" cy="3766185"/>
                    </a:xfrm>
                    <a:prstGeom prst="rect">
                      <a:avLst/>
                    </a:prstGeom>
                  </pic:spPr>
                </pic:pic>
              </a:graphicData>
            </a:graphic>
          </wp:inline>
        </w:drawing>
      </w:r>
    </w:p>
    <w:p w14:paraId="66FD0572" w14:textId="77777777" w:rsidR="0058646F" w:rsidRPr="00A24F24" w:rsidRDefault="0058646F" w:rsidP="0058646F">
      <w:pPr>
        <w:ind w:firstLine="420"/>
        <w:rPr>
          <w:szCs w:val="21"/>
        </w:rPr>
      </w:pPr>
      <w:r w:rsidRPr="00A24F24">
        <w:rPr>
          <w:szCs w:val="21"/>
        </w:rPr>
        <w:t>校园一卡通建设的意义和作用</w:t>
      </w:r>
    </w:p>
    <w:p w14:paraId="13C6C966" w14:textId="77777777" w:rsidR="0058646F" w:rsidRPr="00A24F24" w:rsidRDefault="0058646F" w:rsidP="0058646F">
      <w:pPr>
        <w:ind w:firstLine="420"/>
        <w:rPr>
          <w:szCs w:val="21"/>
        </w:rPr>
      </w:pPr>
      <w:r w:rsidRPr="00A24F24">
        <w:rPr>
          <w:rFonts w:hint="eastAsia"/>
          <w:szCs w:val="21"/>
        </w:rPr>
        <w:t>1</w:t>
      </w:r>
      <w:r w:rsidRPr="00A24F24">
        <w:rPr>
          <w:rFonts w:hint="eastAsia"/>
          <w:szCs w:val="21"/>
        </w:rPr>
        <w:t>、</w:t>
      </w:r>
      <w:r w:rsidRPr="00A24F24">
        <w:rPr>
          <w:szCs w:val="21"/>
        </w:rPr>
        <w:t>对于学校</w:t>
      </w:r>
    </w:p>
    <w:p w14:paraId="4C28FF82" w14:textId="77777777" w:rsidR="0058646F" w:rsidRPr="00A24F24" w:rsidRDefault="0058646F" w:rsidP="0058646F">
      <w:pPr>
        <w:ind w:firstLine="420"/>
        <w:rPr>
          <w:szCs w:val="21"/>
        </w:rPr>
      </w:pPr>
      <w:r w:rsidRPr="00A24F24">
        <w:rPr>
          <w:rFonts w:hint="eastAsia"/>
          <w:szCs w:val="21"/>
        </w:rPr>
        <w:t>→</w:t>
      </w:r>
      <w:r w:rsidRPr="00A24F24">
        <w:rPr>
          <w:szCs w:val="21"/>
        </w:rPr>
        <w:t>增收节支、堵塞漏洞，可以创造直接经济效益；</w:t>
      </w:r>
    </w:p>
    <w:p w14:paraId="5BDEF392" w14:textId="77777777" w:rsidR="0058646F" w:rsidRPr="00A24F24" w:rsidRDefault="0058646F" w:rsidP="0058646F">
      <w:pPr>
        <w:ind w:firstLine="420"/>
        <w:rPr>
          <w:szCs w:val="21"/>
        </w:rPr>
      </w:pPr>
      <w:r w:rsidRPr="00A24F24">
        <w:rPr>
          <w:rFonts w:hint="eastAsia"/>
          <w:szCs w:val="21"/>
        </w:rPr>
        <w:t>→</w:t>
      </w:r>
      <w:r w:rsidRPr="00A24F24">
        <w:rPr>
          <w:szCs w:val="21"/>
        </w:rPr>
        <w:t>整合资源、信息共享，提升管理与服务水平，带来可观的间接经济效益；</w:t>
      </w:r>
    </w:p>
    <w:p w14:paraId="1332FD9C" w14:textId="77777777" w:rsidR="0058646F" w:rsidRPr="00A24F24" w:rsidRDefault="0058646F" w:rsidP="0058646F">
      <w:pPr>
        <w:ind w:firstLine="420"/>
        <w:rPr>
          <w:szCs w:val="21"/>
        </w:rPr>
      </w:pPr>
      <w:r w:rsidRPr="00A24F24">
        <w:rPr>
          <w:rFonts w:hint="eastAsia"/>
          <w:szCs w:val="21"/>
        </w:rPr>
        <w:t>→</w:t>
      </w:r>
      <w:r w:rsidRPr="00A24F24">
        <w:rPr>
          <w:szCs w:val="21"/>
        </w:rPr>
        <w:t>统一学校形象、提升学校品牌，带来长远的社会效益。</w:t>
      </w:r>
    </w:p>
    <w:p w14:paraId="26380DC9" w14:textId="77777777" w:rsidR="0058646F" w:rsidRPr="00A24F24" w:rsidRDefault="0058646F" w:rsidP="0058646F">
      <w:pPr>
        <w:ind w:firstLine="420"/>
        <w:rPr>
          <w:szCs w:val="21"/>
        </w:rPr>
      </w:pPr>
      <w:r w:rsidRPr="00A24F24">
        <w:rPr>
          <w:rFonts w:hint="eastAsia"/>
          <w:szCs w:val="21"/>
        </w:rPr>
        <w:t>→</w:t>
      </w:r>
      <w:r w:rsidRPr="00A24F24">
        <w:rPr>
          <w:szCs w:val="21"/>
        </w:rPr>
        <w:t>校园一卡通还是解决各个高校在扩大招生、院校合并、新校区建设等过程中的对管理和信息共享迫切需求的有效途径。</w:t>
      </w:r>
    </w:p>
    <w:p w14:paraId="4F758FC4" w14:textId="77777777" w:rsidR="0058646F" w:rsidRPr="00A24F24" w:rsidRDefault="0058646F" w:rsidP="0058646F">
      <w:pPr>
        <w:ind w:firstLine="420"/>
        <w:rPr>
          <w:szCs w:val="21"/>
        </w:rPr>
      </w:pPr>
      <w:r w:rsidRPr="00A24F24">
        <w:rPr>
          <w:rFonts w:hint="eastAsia"/>
          <w:szCs w:val="21"/>
        </w:rPr>
        <w:t>2</w:t>
      </w:r>
      <w:r w:rsidRPr="00A24F24">
        <w:rPr>
          <w:rFonts w:hint="eastAsia"/>
          <w:szCs w:val="21"/>
        </w:rPr>
        <w:t>、</w:t>
      </w:r>
      <w:r w:rsidRPr="00A24F24">
        <w:rPr>
          <w:szCs w:val="21"/>
        </w:rPr>
        <w:t>对于师生员工</w:t>
      </w:r>
    </w:p>
    <w:p w14:paraId="6C19316F" w14:textId="77777777" w:rsidR="0058646F" w:rsidRPr="00A24F24" w:rsidRDefault="0058646F" w:rsidP="0058646F">
      <w:pPr>
        <w:ind w:firstLine="420"/>
        <w:rPr>
          <w:szCs w:val="21"/>
        </w:rPr>
      </w:pPr>
      <w:r w:rsidRPr="00A24F24">
        <w:rPr>
          <w:rFonts w:hint="eastAsia"/>
          <w:szCs w:val="21"/>
        </w:rPr>
        <w:t>→</w:t>
      </w:r>
      <w:r w:rsidRPr="00A24F24">
        <w:rPr>
          <w:szCs w:val="21"/>
        </w:rPr>
        <w:t>在学习、工作、生活上提供了方便、快捷、安全的服务：</w:t>
      </w:r>
    </w:p>
    <w:p w14:paraId="1D8A6A5C" w14:textId="77777777" w:rsidR="0058646F" w:rsidRPr="00A24F24" w:rsidRDefault="0058646F" w:rsidP="0058646F">
      <w:pPr>
        <w:ind w:firstLine="420"/>
        <w:rPr>
          <w:szCs w:val="21"/>
        </w:rPr>
      </w:pPr>
      <w:r w:rsidRPr="00A24F24">
        <w:rPr>
          <w:rFonts w:hint="eastAsia"/>
          <w:szCs w:val="21"/>
        </w:rPr>
        <w:t>→</w:t>
      </w:r>
      <w:r w:rsidRPr="00A24F24">
        <w:rPr>
          <w:szCs w:val="21"/>
        </w:rPr>
        <w:t>集多种证件和多种钱包于一卡，方便简单；</w:t>
      </w:r>
    </w:p>
    <w:p w14:paraId="621F08C9" w14:textId="77777777" w:rsidR="0058646F" w:rsidRPr="00A24F24" w:rsidRDefault="0058646F" w:rsidP="0058646F">
      <w:pPr>
        <w:ind w:firstLine="420"/>
        <w:rPr>
          <w:szCs w:val="21"/>
        </w:rPr>
      </w:pPr>
      <w:r w:rsidRPr="00A24F24">
        <w:rPr>
          <w:rFonts w:hint="eastAsia"/>
          <w:szCs w:val="21"/>
        </w:rPr>
        <w:t>→</w:t>
      </w:r>
      <w:r w:rsidRPr="00A24F24">
        <w:rPr>
          <w:szCs w:val="21"/>
        </w:rPr>
        <w:t>提供安全验证，免除了携带现金的不安全因素。</w:t>
      </w:r>
    </w:p>
    <w:p w14:paraId="5BA0FE27" w14:textId="77777777" w:rsidR="0058646F" w:rsidRPr="00A24F24" w:rsidRDefault="0058646F" w:rsidP="0058646F">
      <w:pPr>
        <w:pStyle w:val="4"/>
      </w:pPr>
      <w:bookmarkStart w:id="211" w:name="_Toc330477566"/>
      <w:r w:rsidRPr="00A24F24">
        <w:rPr>
          <w:rFonts w:hint="eastAsia"/>
        </w:rPr>
        <w:t>6.4.1.2</w:t>
      </w:r>
      <w:r w:rsidRPr="00A24F24">
        <w:t>校园一卡通系统</w:t>
      </w:r>
      <w:r w:rsidRPr="00A24F24">
        <w:rPr>
          <w:rFonts w:hint="eastAsia"/>
        </w:rPr>
        <w:t>与功能</w:t>
      </w:r>
      <w:bookmarkEnd w:id="211"/>
    </w:p>
    <w:p w14:paraId="4A431707" w14:textId="77777777" w:rsidR="0058646F" w:rsidRPr="00A24F24" w:rsidRDefault="0058646F" w:rsidP="0058646F">
      <w:pPr>
        <w:ind w:firstLine="420"/>
        <w:rPr>
          <w:szCs w:val="21"/>
        </w:rPr>
      </w:pPr>
      <w:r w:rsidRPr="00A24F24">
        <w:rPr>
          <w:szCs w:val="21"/>
        </w:rPr>
        <w:t>校园一卡通系统是智慧校园总体规划中的有机组成部分，主要分为一卡通平台系统和一</w:t>
      </w:r>
      <w:r w:rsidRPr="00A24F24">
        <w:rPr>
          <w:szCs w:val="21"/>
        </w:rPr>
        <w:lastRenderedPageBreak/>
        <w:t>卡通应用系统两大层面。</w:t>
      </w:r>
    </w:p>
    <w:p w14:paraId="0AD740DC" w14:textId="77777777" w:rsidR="0058646F" w:rsidRPr="00A24F24" w:rsidRDefault="0058646F" w:rsidP="0058646F">
      <w:pPr>
        <w:ind w:leftChars="-202" w:left="-424" w:firstLineChars="0" w:firstLine="0"/>
        <w:jc w:val="left"/>
      </w:pPr>
      <w:r w:rsidRPr="00A24F24">
        <w:rPr>
          <w:noProof/>
        </w:rPr>
        <w:drawing>
          <wp:inline distT="0" distB="0" distL="0" distR="0" wp14:anchorId="0D743221" wp14:editId="3DB3D622">
            <wp:extent cx="6000750" cy="2542964"/>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6016068" cy="2549455"/>
                    </a:xfrm>
                    <a:prstGeom prst="rect">
                      <a:avLst/>
                    </a:prstGeom>
                    <a:noFill/>
                    <a:ln w="9525">
                      <a:noFill/>
                      <a:miter lim="800000"/>
                      <a:headEnd/>
                      <a:tailEnd/>
                    </a:ln>
                  </pic:spPr>
                </pic:pic>
              </a:graphicData>
            </a:graphic>
          </wp:inline>
        </w:drawing>
      </w:r>
    </w:p>
    <w:p w14:paraId="7EDFFF2D" w14:textId="77777777" w:rsidR="0058646F" w:rsidRPr="00A24F24" w:rsidRDefault="0058646F" w:rsidP="0058646F">
      <w:pPr>
        <w:ind w:firstLine="422"/>
        <w:rPr>
          <w:b/>
          <w:szCs w:val="21"/>
        </w:rPr>
      </w:pPr>
      <w:r w:rsidRPr="00A24F24">
        <w:rPr>
          <w:rFonts w:hint="eastAsia"/>
          <w:b/>
          <w:szCs w:val="21"/>
        </w:rPr>
        <w:t>（</w:t>
      </w:r>
      <w:r w:rsidRPr="00A24F24">
        <w:rPr>
          <w:rFonts w:hint="eastAsia"/>
          <w:b/>
          <w:szCs w:val="21"/>
        </w:rPr>
        <w:t>1</w:t>
      </w:r>
      <w:r w:rsidRPr="00A24F24">
        <w:rPr>
          <w:rFonts w:hint="eastAsia"/>
          <w:b/>
          <w:szCs w:val="21"/>
        </w:rPr>
        <w:t>）</w:t>
      </w:r>
      <w:r w:rsidRPr="00A24F24">
        <w:rPr>
          <w:b/>
          <w:szCs w:val="21"/>
        </w:rPr>
        <w:t>校园一卡通平台系统</w:t>
      </w:r>
    </w:p>
    <w:p w14:paraId="724D5795" w14:textId="77777777" w:rsidR="0058646F" w:rsidRPr="00A24F24" w:rsidRDefault="0058646F" w:rsidP="0058646F">
      <w:pPr>
        <w:ind w:firstLine="420"/>
        <w:rPr>
          <w:szCs w:val="21"/>
        </w:rPr>
      </w:pPr>
      <w:r w:rsidRPr="00A24F24">
        <w:rPr>
          <w:szCs w:val="21"/>
        </w:rPr>
        <w:t>校园一卡通平台系统是智慧校园中的重要平台之一，它和共享数据与交换平台一起，构成了整个智慧校园的核心框架平台</w:t>
      </w:r>
      <w:r w:rsidRPr="00A24F24">
        <w:rPr>
          <w:rFonts w:hint="eastAsia"/>
          <w:szCs w:val="21"/>
        </w:rPr>
        <w:t>，</w:t>
      </w:r>
      <w:r w:rsidRPr="00A24F24">
        <w:rPr>
          <w:szCs w:val="21"/>
        </w:rPr>
        <w:t>系统为</w:t>
      </w:r>
      <w:r w:rsidRPr="00A24F24">
        <w:rPr>
          <w:szCs w:val="21"/>
        </w:rPr>
        <w:t>“</w:t>
      </w:r>
      <w:r w:rsidRPr="00A24F24">
        <w:rPr>
          <w:szCs w:val="21"/>
        </w:rPr>
        <w:t>以卡代证</w:t>
      </w:r>
      <w:r w:rsidRPr="00A24F24">
        <w:rPr>
          <w:szCs w:val="21"/>
        </w:rPr>
        <w:t>”</w:t>
      </w:r>
      <w:r w:rsidRPr="00A24F24">
        <w:rPr>
          <w:szCs w:val="21"/>
        </w:rPr>
        <w:t>和</w:t>
      </w:r>
      <w:r w:rsidRPr="00A24F24">
        <w:rPr>
          <w:szCs w:val="21"/>
        </w:rPr>
        <w:t>“</w:t>
      </w:r>
      <w:r w:rsidRPr="00A24F24">
        <w:rPr>
          <w:szCs w:val="21"/>
        </w:rPr>
        <w:t>以卡代币</w:t>
      </w:r>
      <w:r w:rsidRPr="00A24F24">
        <w:rPr>
          <w:szCs w:val="21"/>
        </w:rPr>
        <w:t>”</w:t>
      </w:r>
      <w:r w:rsidRPr="00A24F24">
        <w:rPr>
          <w:szCs w:val="21"/>
        </w:rPr>
        <w:t>提供支持。从形式上包括数据中心和延伸在校内各个区域的人工服务网点（卡务中心、办卡中心）和自助服务设施（圈存机、触摸屏、网站、电话、短信等）。</w:t>
      </w:r>
    </w:p>
    <w:p w14:paraId="1C25E13F" w14:textId="77777777" w:rsidR="0058646F" w:rsidRPr="00A24F24" w:rsidRDefault="0058646F" w:rsidP="0058646F">
      <w:pPr>
        <w:ind w:firstLine="420"/>
        <w:rPr>
          <w:szCs w:val="21"/>
        </w:rPr>
      </w:pPr>
      <w:r w:rsidRPr="00A24F24">
        <w:rPr>
          <w:szCs w:val="21"/>
        </w:rPr>
        <w:t>一卡通平台系统包含身份识别与电子支付两大模块，其中的身份识别模块支持高强度的身份认证功能，电子支付模块还支持无卡交易、多会计主体等功能，它们都有各种灵活的接口，不仅为卡的应用系统提供</w:t>
      </w:r>
      <w:r w:rsidRPr="00A24F24">
        <w:rPr>
          <w:szCs w:val="21"/>
        </w:rPr>
        <w:t>“</w:t>
      </w:r>
      <w:r w:rsidRPr="00A24F24">
        <w:rPr>
          <w:szCs w:val="21"/>
        </w:rPr>
        <w:t>以卡代证</w:t>
      </w:r>
      <w:r w:rsidRPr="00A24F24">
        <w:rPr>
          <w:szCs w:val="21"/>
        </w:rPr>
        <w:t>”</w:t>
      </w:r>
      <w:r w:rsidRPr="00A24F24">
        <w:rPr>
          <w:szCs w:val="21"/>
        </w:rPr>
        <w:t>和</w:t>
      </w:r>
      <w:r w:rsidRPr="00A24F24">
        <w:rPr>
          <w:szCs w:val="21"/>
        </w:rPr>
        <w:t>“</w:t>
      </w:r>
      <w:r w:rsidRPr="00A24F24">
        <w:rPr>
          <w:szCs w:val="21"/>
        </w:rPr>
        <w:t>以卡代币</w:t>
      </w:r>
      <w:r w:rsidRPr="00A24F24">
        <w:rPr>
          <w:szCs w:val="21"/>
        </w:rPr>
        <w:t>”</w:t>
      </w:r>
      <w:r w:rsidRPr="00A24F24">
        <w:rPr>
          <w:szCs w:val="21"/>
        </w:rPr>
        <w:t>服务，而且还为</w:t>
      </w:r>
      <w:r w:rsidRPr="00A24F24">
        <w:rPr>
          <w:szCs w:val="21"/>
        </w:rPr>
        <w:t>MIS</w:t>
      </w:r>
      <w:r w:rsidRPr="00A24F24">
        <w:rPr>
          <w:szCs w:val="21"/>
        </w:rPr>
        <w:t>系统、</w:t>
      </w:r>
      <w:r w:rsidRPr="00A24F24">
        <w:rPr>
          <w:szCs w:val="21"/>
        </w:rPr>
        <w:t>OA</w:t>
      </w:r>
      <w:r w:rsidRPr="00A24F24">
        <w:rPr>
          <w:szCs w:val="21"/>
        </w:rPr>
        <w:t>系统、信息门户等其它无卡的应用系统提供支付和认证服务。</w:t>
      </w:r>
    </w:p>
    <w:p w14:paraId="743EF9F0" w14:textId="77777777" w:rsidR="0058646F" w:rsidRPr="00A24F24" w:rsidRDefault="0058646F" w:rsidP="0058646F">
      <w:pPr>
        <w:ind w:firstLine="420"/>
        <w:rPr>
          <w:szCs w:val="21"/>
        </w:rPr>
      </w:pPr>
      <w:r w:rsidRPr="00A24F24">
        <w:rPr>
          <w:szCs w:val="21"/>
        </w:rPr>
        <w:t>校园一卡通系统的数据中心与银行业务主机相连，实现银行卡到校园卡的转帐及银行开放的业务，经持卡人授权或在自助终端上操作，就可以自动将银行卡中的金额圈存到校园卡上，免除了使用现金带来的各种不便，提高了安全性。</w:t>
      </w:r>
    </w:p>
    <w:p w14:paraId="2F07540A" w14:textId="77777777" w:rsidR="0058646F" w:rsidRPr="00A24F24" w:rsidRDefault="0058646F" w:rsidP="0058646F">
      <w:pPr>
        <w:ind w:leftChars="-472" w:left="-991" w:firstLine="420"/>
        <w:jc w:val="center"/>
      </w:pPr>
      <w:r>
        <w:rPr>
          <w:noProof/>
        </w:rPr>
        <w:lastRenderedPageBreak/>
        <w:drawing>
          <wp:inline distT="0" distB="0" distL="0" distR="0" wp14:anchorId="372AAE65" wp14:editId="7B711C93">
            <wp:extent cx="5788025" cy="3829050"/>
            <wp:effectExtent l="0" t="0" r="3175"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788025" cy="3829050"/>
                    </a:xfrm>
                    <a:prstGeom prst="rect">
                      <a:avLst/>
                    </a:prstGeom>
                  </pic:spPr>
                </pic:pic>
              </a:graphicData>
            </a:graphic>
          </wp:inline>
        </w:drawing>
      </w:r>
    </w:p>
    <w:p w14:paraId="472FD42E" w14:textId="77777777" w:rsidR="0058646F" w:rsidRPr="00A24F24" w:rsidRDefault="0058646F" w:rsidP="0058646F">
      <w:pPr>
        <w:ind w:leftChars="150" w:left="315" w:firstLine="420"/>
        <w:rPr>
          <w:szCs w:val="21"/>
        </w:rPr>
      </w:pPr>
      <w:r w:rsidRPr="00A24F24">
        <w:rPr>
          <w:szCs w:val="21"/>
        </w:rPr>
        <w:t>校园一卡通数据中心的主要功能</w:t>
      </w:r>
      <w:r w:rsidRPr="00A24F24">
        <w:rPr>
          <w:rFonts w:hint="eastAsia"/>
          <w:szCs w:val="21"/>
        </w:rPr>
        <w:t>：</w:t>
      </w:r>
    </w:p>
    <w:p w14:paraId="10EBCCAB" w14:textId="77777777" w:rsidR="0058646F" w:rsidRPr="00A24F24" w:rsidRDefault="0058646F" w:rsidP="0058646F">
      <w:pPr>
        <w:ind w:leftChars="150" w:left="315" w:firstLine="420"/>
        <w:rPr>
          <w:szCs w:val="21"/>
        </w:rPr>
      </w:pPr>
      <w:r w:rsidRPr="00A24F24">
        <w:rPr>
          <w:rFonts w:hint="eastAsia"/>
          <w:szCs w:val="21"/>
        </w:rPr>
        <w:t>1</w:t>
      </w:r>
      <w:r w:rsidRPr="00A24F24">
        <w:rPr>
          <w:rFonts w:hint="eastAsia"/>
          <w:szCs w:val="21"/>
        </w:rPr>
        <w:t>、</w:t>
      </w:r>
      <w:r w:rsidRPr="00A24F24">
        <w:rPr>
          <w:szCs w:val="21"/>
        </w:rPr>
        <w:t>为智慧校园提供电子支付平台；</w:t>
      </w:r>
    </w:p>
    <w:p w14:paraId="41177B70" w14:textId="77777777" w:rsidR="0058646F" w:rsidRPr="00A24F24" w:rsidRDefault="0058646F" w:rsidP="0058646F">
      <w:pPr>
        <w:ind w:leftChars="150" w:left="315" w:firstLine="420"/>
        <w:rPr>
          <w:szCs w:val="21"/>
        </w:rPr>
      </w:pPr>
      <w:r w:rsidRPr="00A24F24">
        <w:rPr>
          <w:rFonts w:hint="eastAsia"/>
          <w:szCs w:val="21"/>
        </w:rPr>
        <w:t>2</w:t>
      </w:r>
      <w:r w:rsidRPr="00A24F24">
        <w:rPr>
          <w:rFonts w:hint="eastAsia"/>
          <w:szCs w:val="21"/>
        </w:rPr>
        <w:t>、</w:t>
      </w:r>
      <w:r w:rsidRPr="00A24F24">
        <w:rPr>
          <w:szCs w:val="21"/>
        </w:rPr>
        <w:t>负责本系统的数据存储管理；</w:t>
      </w:r>
    </w:p>
    <w:p w14:paraId="3CE73DD2" w14:textId="77777777" w:rsidR="0058646F" w:rsidRPr="00A24F24" w:rsidRDefault="0058646F" w:rsidP="0058646F">
      <w:pPr>
        <w:ind w:leftChars="135" w:left="283" w:firstLine="420"/>
        <w:rPr>
          <w:szCs w:val="21"/>
        </w:rPr>
      </w:pPr>
      <w:r w:rsidRPr="00A24F24">
        <w:rPr>
          <w:rFonts w:hint="eastAsia"/>
          <w:szCs w:val="21"/>
        </w:rPr>
        <w:t>3</w:t>
      </w:r>
      <w:r w:rsidRPr="00A24F24">
        <w:rPr>
          <w:rFonts w:hint="eastAsia"/>
          <w:szCs w:val="21"/>
        </w:rPr>
        <w:t>、</w:t>
      </w:r>
      <w:r w:rsidRPr="00A24F24">
        <w:rPr>
          <w:szCs w:val="21"/>
        </w:rPr>
        <w:t>负责本系统的安全管理，包括全系统各个接入子系统的安全控制、密钥的产生与更新</w:t>
      </w:r>
      <w:r w:rsidRPr="00A24F24">
        <w:rPr>
          <w:rFonts w:hint="eastAsia"/>
          <w:szCs w:val="21"/>
        </w:rPr>
        <w:t>；</w:t>
      </w:r>
    </w:p>
    <w:p w14:paraId="0E3B7BBB" w14:textId="77777777" w:rsidR="0058646F" w:rsidRPr="00A24F24" w:rsidRDefault="0058646F" w:rsidP="0058646F">
      <w:pPr>
        <w:ind w:leftChars="135" w:left="283" w:firstLine="420"/>
        <w:rPr>
          <w:szCs w:val="21"/>
        </w:rPr>
      </w:pPr>
      <w:r w:rsidRPr="00A24F24">
        <w:rPr>
          <w:rFonts w:hint="eastAsia"/>
          <w:szCs w:val="21"/>
        </w:rPr>
        <w:t>4</w:t>
      </w:r>
      <w:r w:rsidRPr="00A24F24">
        <w:rPr>
          <w:rFonts w:hint="eastAsia"/>
          <w:szCs w:val="21"/>
        </w:rPr>
        <w:t>、</w:t>
      </w:r>
      <w:r w:rsidRPr="00A24F24">
        <w:rPr>
          <w:szCs w:val="21"/>
        </w:rPr>
        <w:t>为统一身份认证系统提供认证的载体；</w:t>
      </w:r>
    </w:p>
    <w:p w14:paraId="1B0671A1" w14:textId="77777777" w:rsidR="0058646F" w:rsidRPr="00A24F24" w:rsidRDefault="0058646F" w:rsidP="0058646F">
      <w:pPr>
        <w:ind w:leftChars="135" w:left="283" w:firstLine="420"/>
        <w:rPr>
          <w:szCs w:val="21"/>
        </w:rPr>
      </w:pPr>
      <w:r w:rsidRPr="00A24F24">
        <w:rPr>
          <w:rFonts w:hint="eastAsia"/>
          <w:szCs w:val="21"/>
        </w:rPr>
        <w:t>5</w:t>
      </w:r>
      <w:r w:rsidRPr="00A24F24">
        <w:rPr>
          <w:rFonts w:hint="eastAsia"/>
          <w:szCs w:val="21"/>
        </w:rPr>
        <w:t>、</w:t>
      </w:r>
      <w:r w:rsidRPr="00A24F24">
        <w:rPr>
          <w:szCs w:val="21"/>
        </w:rPr>
        <w:t>为统一信息发布平台提供基础数据；</w:t>
      </w:r>
    </w:p>
    <w:p w14:paraId="6141E5E8" w14:textId="77777777" w:rsidR="0058646F" w:rsidRPr="00A24F24" w:rsidRDefault="0058646F" w:rsidP="0058646F">
      <w:pPr>
        <w:ind w:leftChars="135" w:left="283" w:firstLine="420"/>
        <w:rPr>
          <w:szCs w:val="21"/>
        </w:rPr>
      </w:pPr>
      <w:r w:rsidRPr="00A24F24">
        <w:rPr>
          <w:rFonts w:hint="eastAsia"/>
          <w:szCs w:val="21"/>
        </w:rPr>
        <w:t>6</w:t>
      </w:r>
      <w:r w:rsidRPr="00A24F24">
        <w:rPr>
          <w:rFonts w:hint="eastAsia"/>
          <w:szCs w:val="21"/>
        </w:rPr>
        <w:t>、</w:t>
      </w:r>
      <w:r w:rsidRPr="00A24F24">
        <w:rPr>
          <w:szCs w:val="21"/>
        </w:rPr>
        <w:t>负责对接入一卡通平台的各种子系统的状态进行监控；</w:t>
      </w:r>
    </w:p>
    <w:p w14:paraId="381DECDE" w14:textId="77777777" w:rsidR="0058646F" w:rsidRPr="00A24F24" w:rsidRDefault="0058646F" w:rsidP="0058646F">
      <w:pPr>
        <w:ind w:leftChars="135" w:left="283" w:firstLine="420"/>
        <w:rPr>
          <w:szCs w:val="21"/>
        </w:rPr>
      </w:pPr>
      <w:r w:rsidRPr="00A24F24">
        <w:rPr>
          <w:rFonts w:hint="eastAsia"/>
          <w:szCs w:val="21"/>
        </w:rPr>
        <w:t>7</w:t>
      </w:r>
      <w:r w:rsidRPr="00A24F24">
        <w:rPr>
          <w:rFonts w:hint="eastAsia"/>
          <w:szCs w:val="21"/>
        </w:rPr>
        <w:t>、</w:t>
      </w:r>
      <w:r w:rsidRPr="00A24F24">
        <w:rPr>
          <w:szCs w:val="21"/>
        </w:rPr>
        <w:t>与银行的前置机的专线连接，同时管理、监控遍布各校区的圈存机提出自动、自助两种方式实时转账业务；</w:t>
      </w:r>
    </w:p>
    <w:p w14:paraId="6F14D697" w14:textId="77777777" w:rsidR="0058646F" w:rsidRPr="00A24F24" w:rsidRDefault="0058646F" w:rsidP="0058646F">
      <w:pPr>
        <w:ind w:leftChars="135" w:left="283" w:firstLine="420"/>
        <w:rPr>
          <w:szCs w:val="21"/>
        </w:rPr>
      </w:pPr>
      <w:r w:rsidRPr="00A24F24">
        <w:rPr>
          <w:rFonts w:hint="eastAsia"/>
          <w:szCs w:val="21"/>
        </w:rPr>
        <w:t>8</w:t>
      </w:r>
      <w:r w:rsidRPr="00A24F24">
        <w:rPr>
          <w:rFonts w:hint="eastAsia"/>
          <w:szCs w:val="21"/>
        </w:rPr>
        <w:t>、</w:t>
      </w:r>
      <w:r w:rsidRPr="00A24F24">
        <w:rPr>
          <w:szCs w:val="21"/>
        </w:rPr>
        <w:t>采用</w:t>
      </w:r>
      <w:r w:rsidRPr="00A24F24">
        <w:rPr>
          <w:szCs w:val="21"/>
        </w:rPr>
        <w:t>ISO8583(97)</w:t>
      </w:r>
      <w:r w:rsidRPr="00A24F24">
        <w:rPr>
          <w:szCs w:val="21"/>
        </w:rPr>
        <w:t>协议与银行进行数据交换。</w:t>
      </w:r>
    </w:p>
    <w:p w14:paraId="0D7945CF" w14:textId="77777777" w:rsidR="0058646F" w:rsidRPr="00A24F24" w:rsidRDefault="0058646F" w:rsidP="0058646F">
      <w:pPr>
        <w:ind w:firstLine="422"/>
        <w:rPr>
          <w:b/>
          <w:szCs w:val="21"/>
        </w:rPr>
      </w:pPr>
      <w:r w:rsidRPr="00A24F24">
        <w:rPr>
          <w:rFonts w:hint="eastAsia"/>
          <w:b/>
          <w:szCs w:val="21"/>
        </w:rPr>
        <w:t>（</w:t>
      </w:r>
      <w:r w:rsidRPr="00A24F24">
        <w:rPr>
          <w:rFonts w:hint="eastAsia"/>
          <w:b/>
          <w:szCs w:val="21"/>
        </w:rPr>
        <w:t>2</w:t>
      </w:r>
      <w:r w:rsidRPr="00A24F24">
        <w:rPr>
          <w:rFonts w:hint="eastAsia"/>
          <w:b/>
          <w:szCs w:val="21"/>
        </w:rPr>
        <w:t>）</w:t>
      </w:r>
      <w:r w:rsidRPr="00A24F24">
        <w:rPr>
          <w:b/>
          <w:szCs w:val="21"/>
        </w:rPr>
        <w:t>一卡通数据中心</w:t>
      </w:r>
    </w:p>
    <w:p w14:paraId="0077DFDC" w14:textId="77777777" w:rsidR="0058646F" w:rsidRPr="00A24F24" w:rsidRDefault="0058646F" w:rsidP="0058646F">
      <w:pPr>
        <w:ind w:firstLine="420"/>
        <w:rPr>
          <w:szCs w:val="21"/>
        </w:rPr>
      </w:pPr>
      <w:r w:rsidRPr="00A24F24">
        <w:rPr>
          <w:szCs w:val="21"/>
        </w:rPr>
        <w:t>形成</w:t>
      </w:r>
      <w:r w:rsidRPr="00A24F24">
        <w:rPr>
          <w:szCs w:val="21"/>
        </w:rPr>
        <w:t>Solaris</w:t>
      </w:r>
      <w:r w:rsidRPr="00A24F24">
        <w:rPr>
          <w:szCs w:val="21"/>
        </w:rPr>
        <w:t>、</w:t>
      </w:r>
      <w:r w:rsidRPr="00A24F24">
        <w:rPr>
          <w:szCs w:val="21"/>
        </w:rPr>
        <w:t>Aix</w:t>
      </w:r>
      <w:r w:rsidRPr="00A24F24">
        <w:rPr>
          <w:szCs w:val="21"/>
        </w:rPr>
        <w:t>、</w:t>
      </w:r>
      <w:r w:rsidRPr="00A24F24">
        <w:rPr>
          <w:szCs w:val="21"/>
        </w:rPr>
        <w:t>HP-UX</w:t>
      </w:r>
      <w:r w:rsidRPr="00A24F24">
        <w:rPr>
          <w:szCs w:val="21"/>
        </w:rPr>
        <w:t>，</w:t>
      </w:r>
      <w:r w:rsidRPr="00A24F24">
        <w:rPr>
          <w:szCs w:val="21"/>
        </w:rPr>
        <w:t>Linux</w:t>
      </w:r>
      <w:r w:rsidRPr="00A24F24">
        <w:rPr>
          <w:szCs w:val="21"/>
        </w:rPr>
        <w:t>、</w:t>
      </w:r>
      <w:r w:rsidRPr="00A24F24">
        <w:rPr>
          <w:szCs w:val="21"/>
        </w:rPr>
        <w:t>UnixWare</w:t>
      </w:r>
      <w:r w:rsidRPr="00A24F24">
        <w:rPr>
          <w:szCs w:val="21"/>
        </w:rPr>
        <w:t>等多个版本的后台系统，以满足大中小型用户的需求；参照银行储蓄业务准则及行政事业单位科目设置标准进行设计；用户可以自定义科目，自定义财务报表；采用挂帐方法，以及数据防篡改的措施，大大提高了系统的可靠</w:t>
      </w:r>
      <w:r w:rsidRPr="00A24F24">
        <w:rPr>
          <w:szCs w:val="21"/>
        </w:rPr>
        <w:lastRenderedPageBreak/>
        <w:t>性。</w:t>
      </w:r>
    </w:p>
    <w:p w14:paraId="11D39D3E" w14:textId="77777777" w:rsidR="0058646F" w:rsidRPr="00A24F24" w:rsidRDefault="00B172B9" w:rsidP="0058646F">
      <w:pPr>
        <w:ind w:firstLine="422"/>
        <w:rPr>
          <w:szCs w:val="21"/>
        </w:rPr>
      </w:pPr>
      <w:r>
        <w:rPr>
          <w:rFonts w:hint="eastAsia"/>
          <w:b/>
          <w:szCs w:val="21"/>
        </w:rPr>
        <w:t>1</w:t>
      </w:r>
      <w:r>
        <w:rPr>
          <w:rFonts w:hint="eastAsia"/>
          <w:b/>
          <w:szCs w:val="21"/>
        </w:rPr>
        <w:t>）</w:t>
      </w:r>
      <w:r w:rsidR="0058646F" w:rsidRPr="00A24F24">
        <w:rPr>
          <w:b/>
          <w:szCs w:val="21"/>
        </w:rPr>
        <w:t>平台部分</w:t>
      </w:r>
    </w:p>
    <w:p w14:paraId="7E440E57"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一卡通电子支付平台</w:t>
      </w:r>
    </w:p>
    <w:p w14:paraId="13E71B81" w14:textId="77777777" w:rsidR="0058646F" w:rsidRPr="00A24F24" w:rsidRDefault="0058646F" w:rsidP="0058646F">
      <w:pPr>
        <w:ind w:firstLineChars="150" w:firstLine="315"/>
        <w:rPr>
          <w:szCs w:val="21"/>
        </w:rPr>
      </w:pPr>
      <w:r w:rsidRPr="00A24F24">
        <w:rPr>
          <w:szCs w:val="21"/>
        </w:rPr>
        <w:t>一卡通电子支付平台是随着一卡通大范围应用而产生的，其设计目的是为了使卡消费与非卡消费分开，提供一种有效的无卡非现金交易手段，扩展为如电话、</w:t>
      </w:r>
      <w:r w:rsidRPr="00A24F24">
        <w:rPr>
          <w:szCs w:val="21"/>
        </w:rPr>
        <w:t>WEB</w:t>
      </w:r>
      <w:r w:rsidRPr="00A24F24">
        <w:rPr>
          <w:szCs w:val="21"/>
        </w:rPr>
        <w:t>甚至手机等多种支付方式，是本系统立项的依据；卡消费与非卡消费分开，按照两个账户单独运行核算，分别保证交易过程中的安全性；主要功能：无卡支付、一户多卡、金融级报表结算方式、多电子支付子帐户。本系统改变了原有系统的后台帐户系统，为更多的应用与一卡通结合，提供了平台支持。</w:t>
      </w:r>
    </w:p>
    <w:p w14:paraId="2416D159" w14:textId="77777777" w:rsidR="0058646F" w:rsidRPr="00A24F24" w:rsidRDefault="00B172B9" w:rsidP="0058646F">
      <w:pPr>
        <w:ind w:firstLine="422"/>
        <w:rPr>
          <w:b/>
          <w:szCs w:val="21"/>
        </w:rPr>
      </w:pPr>
      <w:r>
        <w:rPr>
          <w:rFonts w:hint="eastAsia"/>
          <w:b/>
          <w:szCs w:val="21"/>
        </w:rPr>
        <w:t>2</w:t>
      </w:r>
      <w:r>
        <w:rPr>
          <w:rFonts w:hint="eastAsia"/>
          <w:b/>
          <w:szCs w:val="21"/>
        </w:rPr>
        <w:t>）</w:t>
      </w:r>
      <w:r w:rsidR="0058646F" w:rsidRPr="00A24F24">
        <w:rPr>
          <w:b/>
          <w:szCs w:val="21"/>
        </w:rPr>
        <w:t>通用部分</w:t>
      </w:r>
    </w:p>
    <w:p w14:paraId="1A6A00A0"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一卡通综合前置机系统</w:t>
      </w:r>
    </w:p>
    <w:p w14:paraId="6FA6C3ED" w14:textId="77777777" w:rsidR="0058646F" w:rsidRPr="00A24F24" w:rsidRDefault="0058646F" w:rsidP="0058646F">
      <w:pPr>
        <w:ind w:firstLineChars="150" w:firstLine="315"/>
        <w:rPr>
          <w:szCs w:val="21"/>
        </w:rPr>
      </w:pPr>
      <w:r w:rsidRPr="00A24F24">
        <w:rPr>
          <w:szCs w:val="21"/>
        </w:rPr>
        <w:t>综合前置机在一卡通系统中处于控制子系统和一卡通中心的连接位置，是将子系统和一卡通数据中心连接起来的关键枢纽，在一卡通系统中占有重要的地位，是一卡通系统的总控中心，有系统接入、同步白名单和黑名单、系统监视和产生各个处理机的动态密钥等功能。</w:t>
      </w:r>
    </w:p>
    <w:p w14:paraId="6BB75813"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分布式同步服务器系统</w:t>
      </w:r>
    </w:p>
    <w:p w14:paraId="73BAD034" w14:textId="77777777" w:rsidR="0058646F" w:rsidRPr="00A24F24" w:rsidRDefault="0058646F" w:rsidP="0058646F">
      <w:pPr>
        <w:ind w:firstLineChars="150" w:firstLine="315"/>
        <w:rPr>
          <w:szCs w:val="21"/>
        </w:rPr>
      </w:pPr>
      <w:r w:rsidRPr="00A24F24">
        <w:rPr>
          <w:szCs w:val="21"/>
        </w:rPr>
        <w:t>分布式的同步服务器充分利用现有的一卡通统一接入接口</w:t>
      </w:r>
      <w:r w:rsidRPr="00A24F24">
        <w:rPr>
          <w:szCs w:val="21"/>
        </w:rPr>
        <w:t>sios2.0</w:t>
      </w:r>
      <w:r w:rsidRPr="00A24F24">
        <w:rPr>
          <w:szCs w:val="21"/>
        </w:rPr>
        <w:t>，用</w:t>
      </w:r>
      <w:r w:rsidRPr="00A24F24">
        <w:rPr>
          <w:szCs w:val="21"/>
        </w:rPr>
        <w:t>sios2.0</w:t>
      </w:r>
      <w:r w:rsidRPr="00A24F24">
        <w:rPr>
          <w:szCs w:val="21"/>
        </w:rPr>
        <w:t>作为同步服务器，用同步服务器对综合前置机的同步压力进行分担，通过分布式同步服务器中转白名单同步请求，对网关进行同步。</w:t>
      </w:r>
    </w:p>
    <w:p w14:paraId="60D24C1B"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一卡通身份管理系统</w:t>
      </w:r>
    </w:p>
    <w:p w14:paraId="7EBE9354" w14:textId="77777777" w:rsidR="0058646F" w:rsidRPr="00A24F24" w:rsidRDefault="0058646F" w:rsidP="0058646F">
      <w:pPr>
        <w:ind w:firstLineChars="150" w:firstLine="315"/>
        <w:rPr>
          <w:szCs w:val="21"/>
        </w:rPr>
      </w:pPr>
      <w:r w:rsidRPr="00A24F24">
        <w:rPr>
          <w:szCs w:val="21"/>
        </w:rPr>
        <w:t>身份管理子系统为整个一卡通平台提供基础身份数据信息，是一卡通所有子系统所需公共信息的主要来源，用于管理与学校的学生、教师、职工、外校人员等相关的身份信息。</w:t>
      </w:r>
    </w:p>
    <w:p w14:paraId="7026F074"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一卡通银行转帐系统</w:t>
      </w:r>
    </w:p>
    <w:p w14:paraId="20E3848F" w14:textId="77777777" w:rsidR="0058646F" w:rsidRPr="00A24F24" w:rsidRDefault="0058646F" w:rsidP="0058646F">
      <w:pPr>
        <w:ind w:firstLineChars="150" w:firstLine="315"/>
        <w:rPr>
          <w:szCs w:val="21"/>
        </w:rPr>
      </w:pPr>
      <w:r w:rsidRPr="00A24F24">
        <w:rPr>
          <w:szCs w:val="21"/>
        </w:rPr>
        <w:t>转帐前置机是连接银行与一卡通系统的关键枢纽，它实现了将持卡人在银行帐户的资金转入校园卡帐户的全过程。本系统的应用会给银行、一卡通用户、持卡人三方带来很多益处。</w:t>
      </w:r>
    </w:p>
    <w:p w14:paraId="53612383"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银行卡</w:t>
      </w:r>
      <w:r w:rsidRPr="00A24F24">
        <w:rPr>
          <w:szCs w:val="21"/>
        </w:rPr>
        <w:t>——</w:t>
      </w:r>
      <w:r w:rsidRPr="00A24F24">
        <w:rPr>
          <w:szCs w:val="21"/>
        </w:rPr>
        <w:t>校园卡圈存转账</w:t>
      </w:r>
    </w:p>
    <w:p w14:paraId="509C2FF5" w14:textId="77777777" w:rsidR="0058646F" w:rsidRPr="00A24F24" w:rsidRDefault="0058646F" w:rsidP="0058646F">
      <w:pPr>
        <w:ind w:firstLineChars="202" w:firstLine="424"/>
        <w:rPr>
          <w:szCs w:val="21"/>
        </w:rPr>
      </w:pPr>
      <w:r w:rsidRPr="00A24F24">
        <w:rPr>
          <w:szCs w:val="21"/>
        </w:rPr>
        <w:t>利用计算机网络和终端设备实现持卡人银行账户资金向校园卡账户划转，它将校园卡系统中的手工现金存款方式转变为持卡人自助操作的银行卡与校园卡之间资金转账，减少现金流动，延长服务时间，方便了持卡人，同时也是银行拓展业务的有效手段。系统的应用会给</w:t>
      </w:r>
      <w:r w:rsidRPr="00A24F24">
        <w:rPr>
          <w:szCs w:val="21"/>
        </w:rPr>
        <w:lastRenderedPageBreak/>
        <w:t>银行、一卡通用户、持卡人三方带来很多益处。</w:t>
      </w:r>
    </w:p>
    <w:p w14:paraId="12E89BE7"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校园一卡通平台系统的卡务中心（柜员服务系统）</w:t>
      </w:r>
    </w:p>
    <w:p w14:paraId="00B1B4DA" w14:textId="77777777" w:rsidR="0058646F" w:rsidRPr="00A24F24" w:rsidRDefault="0058646F" w:rsidP="0058646F">
      <w:pPr>
        <w:ind w:firstLineChars="150" w:firstLine="315"/>
        <w:rPr>
          <w:szCs w:val="21"/>
        </w:rPr>
      </w:pPr>
      <w:r w:rsidRPr="00A24F24">
        <w:rPr>
          <w:szCs w:val="21"/>
        </w:rPr>
        <w:t>一卡通卡务中心为持卡人提供人工服务的窗口，能够综合提供办卡、换卡、咨询等各种服务。提供五大管理中心：</w:t>
      </w:r>
    </w:p>
    <w:p w14:paraId="3C73D10F"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校园一卡通的自助服务网点（自动服务系统）</w:t>
      </w:r>
    </w:p>
    <w:p w14:paraId="4227F954" w14:textId="77777777" w:rsidR="0058646F" w:rsidRPr="00A24F24" w:rsidRDefault="0058646F" w:rsidP="00B172B9">
      <w:pPr>
        <w:ind w:firstLineChars="150" w:firstLine="315"/>
        <w:rPr>
          <w:szCs w:val="21"/>
        </w:rPr>
      </w:pPr>
      <w:r w:rsidRPr="00A24F24">
        <w:rPr>
          <w:szCs w:val="21"/>
        </w:rPr>
        <w:t>作为卡务中心在时空上的延伸，系统提供各种自动服务方式，例如：银行卡</w:t>
      </w:r>
      <w:r w:rsidRPr="00A24F24">
        <w:rPr>
          <w:szCs w:val="21"/>
        </w:rPr>
        <w:t>——</w:t>
      </w:r>
      <w:r w:rsidRPr="00A24F24">
        <w:rPr>
          <w:szCs w:val="21"/>
        </w:rPr>
        <w:t>校园卡自助圈存、触摸屏自助查询终端、网站、电话、短信等，提供任何时间、任何地点的全天候服务，大大方便了持卡人，降低了服务成本，提高了服务的质量。</w:t>
      </w:r>
    </w:p>
    <w:p w14:paraId="1294D865"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一卡通多媒体查询系统</w:t>
      </w:r>
    </w:p>
    <w:p w14:paraId="733E5C1A" w14:textId="77777777" w:rsidR="0058646F" w:rsidRPr="00A24F24" w:rsidRDefault="0058646F" w:rsidP="0058646F">
      <w:pPr>
        <w:ind w:firstLineChars="150" w:firstLine="315"/>
        <w:rPr>
          <w:szCs w:val="21"/>
        </w:rPr>
      </w:pPr>
      <w:r w:rsidRPr="00A24F24">
        <w:rPr>
          <w:szCs w:val="21"/>
        </w:rPr>
        <w:t>多媒体查询系统包括网站查询系统跟触摸屏查询系统，属于</w:t>
      </w:r>
      <w:r w:rsidRPr="00A24F24">
        <w:rPr>
          <w:szCs w:val="21"/>
        </w:rPr>
        <w:t>“</w:t>
      </w:r>
      <w:r w:rsidRPr="00A24F24">
        <w:rPr>
          <w:szCs w:val="21"/>
        </w:rPr>
        <w:t>金龙卡金融化一卡通系统软件</w:t>
      </w:r>
      <w:r w:rsidRPr="00A24F24">
        <w:rPr>
          <w:szCs w:val="21"/>
        </w:rPr>
        <w:t>”</w:t>
      </w:r>
      <w:r w:rsidRPr="00A24F24">
        <w:rPr>
          <w:szCs w:val="21"/>
        </w:rPr>
        <w:t>的一部分。多媒体查询系统的主要客户群是企事业单位的持卡人和一卡通管理人员。为客户群提供全面的数据查询与数据统计功能。持卡人可以通过访问一卡通网站查询自己的基本信息、消费流水及办理相关业务。</w:t>
      </w:r>
    </w:p>
    <w:p w14:paraId="3A60413D" w14:textId="77777777" w:rsidR="0058646F" w:rsidRPr="00A24F24" w:rsidRDefault="0058646F" w:rsidP="0058646F">
      <w:pPr>
        <w:ind w:firstLineChars="150" w:firstLine="315"/>
        <w:rPr>
          <w:szCs w:val="21"/>
        </w:rPr>
      </w:pPr>
      <w:r w:rsidRPr="00A24F24">
        <w:rPr>
          <w:szCs w:val="21"/>
        </w:rPr>
        <w:t>本系统在老的触摸屏客户端机器的基础上开发，新系统采用</w:t>
      </w:r>
      <w:r w:rsidRPr="00A24F24">
        <w:rPr>
          <w:szCs w:val="21"/>
        </w:rPr>
        <w:t>hibernate</w:t>
      </w:r>
      <w:r w:rsidRPr="00A24F24">
        <w:rPr>
          <w:szCs w:val="21"/>
        </w:rPr>
        <w:t>数据库持久技术，加入了部分个性化方面的配置，如：是否浏览隐私信息、配置选择登陆方式、连续登陆时间限制等。</w:t>
      </w:r>
      <w:r w:rsidRPr="00A24F24">
        <w:rPr>
          <w:szCs w:val="21"/>
        </w:rPr>
        <w:t> </w:t>
      </w:r>
    </w:p>
    <w:p w14:paraId="19B39B4D" w14:textId="77777777" w:rsidR="0058646F" w:rsidRPr="00A24F24" w:rsidRDefault="0058646F" w:rsidP="0058646F">
      <w:pPr>
        <w:widowControl/>
        <w:spacing w:before="100" w:beforeAutospacing="1" w:after="100" w:afterAutospacing="1" w:line="432" w:lineRule="auto"/>
        <w:ind w:leftChars="-202" w:left="-424" w:firstLine="400"/>
        <w:jc w:val="center"/>
        <w:rPr>
          <w:rFonts w:ascii="宋体" w:hAnsi="宋体" w:cs="宋体"/>
          <w:kern w:val="0"/>
          <w:sz w:val="20"/>
          <w:szCs w:val="20"/>
        </w:rPr>
      </w:pPr>
      <w:r w:rsidRPr="00A24F24">
        <w:rPr>
          <w:rFonts w:ascii="宋体" w:hAnsi="宋体" w:cs="宋体"/>
          <w:noProof/>
          <w:kern w:val="0"/>
          <w:sz w:val="20"/>
          <w:szCs w:val="20"/>
        </w:rPr>
        <w:lastRenderedPageBreak/>
        <w:drawing>
          <wp:inline distT="0" distB="0" distL="0" distR="0" wp14:anchorId="3D6222F9" wp14:editId="78E46FC3">
            <wp:extent cx="3390900" cy="3752113"/>
            <wp:effectExtent l="0" t="0" r="0" b="0"/>
            <wp:docPr id="116" name="图片 116" descr="http://www.yktchina.com/userfile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yktchina.com/userfiles/10(7).jpg"/>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3396659" cy="3758486"/>
                    </a:xfrm>
                    <a:prstGeom prst="rect">
                      <a:avLst/>
                    </a:prstGeom>
                    <a:noFill/>
                    <a:ln w="9525">
                      <a:noFill/>
                      <a:miter lim="800000"/>
                      <a:headEnd/>
                      <a:tailEnd/>
                    </a:ln>
                  </pic:spPr>
                </pic:pic>
              </a:graphicData>
            </a:graphic>
          </wp:inline>
        </w:drawing>
      </w:r>
    </w:p>
    <w:p w14:paraId="1A59A028"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校园一卡通平台的第三方系统接口</w:t>
      </w:r>
    </w:p>
    <w:p w14:paraId="7B61E76F" w14:textId="77777777" w:rsidR="0058646F" w:rsidRPr="00702DEE" w:rsidRDefault="0058646F" w:rsidP="0058646F">
      <w:pPr>
        <w:ind w:firstLineChars="150" w:firstLine="315"/>
        <w:rPr>
          <w:szCs w:val="21"/>
        </w:rPr>
      </w:pPr>
      <w:r w:rsidRPr="00A24F24">
        <w:rPr>
          <w:szCs w:val="21"/>
        </w:rPr>
        <w:t>一卡通系统平台提供各种灵活的接口，采用通用接口与学校现有的各种系统无缝对接，</w:t>
      </w:r>
      <w:r w:rsidRPr="00702DEE">
        <w:rPr>
          <w:szCs w:val="21"/>
        </w:rPr>
        <w:t>同时为未来系统提供标准接入方案，有效保障学校的前期投入。</w:t>
      </w:r>
    </w:p>
    <w:p w14:paraId="75F88369" w14:textId="77777777" w:rsidR="0058646F" w:rsidRDefault="00B172B9" w:rsidP="0058646F">
      <w:pPr>
        <w:keepNext/>
        <w:ind w:leftChars="-135" w:left="-283" w:firstLineChars="150" w:firstLine="315"/>
        <w:jc w:val="center"/>
      </w:pPr>
      <w:r w:rsidRPr="00A24F24">
        <w:object w:dxaOrig="12263" w:dyaOrig="7453" w14:anchorId="6EA08CB7">
          <v:shape id="_x0000_i1042" type="#_x0000_t75" style="width:328.5pt;height:199.5pt" o:ole="">
            <v:imagedata r:id="rId106" o:title=""/>
          </v:shape>
          <o:OLEObject Type="Embed" ProgID="Visio.Drawing.11" ShapeID="_x0000_i1042" DrawAspect="Content" ObjectID="_1639415872" r:id="rId107"/>
        </w:object>
      </w:r>
    </w:p>
    <w:p w14:paraId="59D6372C" w14:textId="77777777" w:rsidR="0058646F" w:rsidRPr="00A24F24" w:rsidRDefault="0058646F" w:rsidP="0058646F">
      <w:pPr>
        <w:keepNext/>
        <w:ind w:leftChars="-135" w:left="-283" w:firstLineChars="150" w:firstLine="271"/>
        <w:jc w:val="center"/>
      </w:pPr>
      <w:r w:rsidRPr="00A24F24">
        <w:rPr>
          <w:rFonts w:hint="eastAsia"/>
          <w:b/>
          <w:sz w:val="18"/>
          <w:szCs w:val="18"/>
        </w:rPr>
        <w:t>第三方接入示意图</w:t>
      </w:r>
    </w:p>
    <w:p w14:paraId="0A0F7FB5"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一卡通照片采集系统</w:t>
      </w:r>
    </w:p>
    <w:p w14:paraId="0FA30BBD" w14:textId="77777777" w:rsidR="0058646F" w:rsidRPr="00A24F24" w:rsidRDefault="0058646F" w:rsidP="0058646F">
      <w:pPr>
        <w:ind w:firstLineChars="150" w:firstLine="315"/>
        <w:rPr>
          <w:szCs w:val="21"/>
        </w:rPr>
      </w:pPr>
      <w:r w:rsidRPr="00A24F24">
        <w:rPr>
          <w:szCs w:val="21"/>
        </w:rPr>
        <w:t>定位于专业的照片采集软件，实现电脑对数码相机、摄像头的实时控制，拍摄的照片直</w:t>
      </w:r>
      <w:r w:rsidRPr="00A24F24">
        <w:rPr>
          <w:szCs w:val="21"/>
        </w:rPr>
        <w:lastRenderedPageBreak/>
        <w:t>接传入计算机，并通过指定的文件命名方式自动命名照片，保存到本地和上传保存到一卡通身份库，避免大批量拍摄后，照片与人员对不上号的问题。</w:t>
      </w:r>
    </w:p>
    <w:p w14:paraId="7D0601FC"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一卡通批量发卡系统</w:t>
      </w:r>
    </w:p>
    <w:p w14:paraId="6A8726D1" w14:textId="77777777" w:rsidR="0058646F" w:rsidRPr="003E0F81" w:rsidRDefault="0058646F" w:rsidP="0058646F">
      <w:pPr>
        <w:ind w:firstLine="420"/>
        <w:rPr>
          <w:szCs w:val="21"/>
        </w:rPr>
      </w:pPr>
      <w:r w:rsidRPr="00A24F24">
        <w:rPr>
          <w:szCs w:val="21"/>
        </w:rPr>
        <w:t>本系统主要解决打印卡面、写</w:t>
      </w:r>
      <w:r w:rsidRPr="00A24F24">
        <w:rPr>
          <w:szCs w:val="21"/>
        </w:rPr>
        <w:t>ic</w:t>
      </w:r>
      <w:r w:rsidRPr="00A24F24">
        <w:rPr>
          <w:szCs w:val="21"/>
        </w:rPr>
        <w:t>芯片、读</w:t>
      </w:r>
      <w:r w:rsidRPr="00A24F24">
        <w:rPr>
          <w:szCs w:val="21"/>
        </w:rPr>
        <w:t>/</w:t>
      </w:r>
      <w:r w:rsidRPr="00A24F24">
        <w:rPr>
          <w:szCs w:val="21"/>
        </w:rPr>
        <w:t>写磁条着几个阶段需要人工分步骤完成的问题。用户可以把</w:t>
      </w:r>
      <w:r w:rsidRPr="00A24F24">
        <w:rPr>
          <w:szCs w:val="21"/>
        </w:rPr>
        <w:t>100</w:t>
      </w:r>
      <w:r w:rsidRPr="00A24F24">
        <w:rPr>
          <w:szCs w:val="21"/>
        </w:rPr>
        <w:t>张卡片一起放到证卡打印机的放卡槽中，然后用发卡系统进行批量自动完成这三个主要的开卡阶段，不再需要人工干预。</w:t>
      </w:r>
      <w:r w:rsidRPr="003E0F81">
        <w:rPr>
          <w:rFonts w:hint="eastAsia"/>
          <w:szCs w:val="21"/>
        </w:rPr>
        <w:t>到</w:t>
      </w:r>
      <w:r w:rsidRPr="003E0F81">
        <w:rPr>
          <w:rFonts w:hint="eastAsia"/>
          <w:szCs w:val="21"/>
        </w:rPr>
        <w:t>2015</w:t>
      </w:r>
      <w:r w:rsidRPr="003E0F81">
        <w:rPr>
          <w:rFonts w:hint="eastAsia"/>
          <w:szCs w:val="21"/>
        </w:rPr>
        <w:t>年在校人数达到</w:t>
      </w:r>
      <w:r w:rsidRPr="003E0F81">
        <w:rPr>
          <w:rFonts w:hint="eastAsia"/>
          <w:szCs w:val="21"/>
        </w:rPr>
        <w:t>1.5</w:t>
      </w:r>
      <w:r w:rsidRPr="003E0F81">
        <w:rPr>
          <w:rFonts w:hint="eastAsia"/>
          <w:szCs w:val="21"/>
        </w:rPr>
        <w:t>万人规模，到</w:t>
      </w:r>
      <w:r w:rsidRPr="003E0F81">
        <w:rPr>
          <w:rFonts w:hint="eastAsia"/>
          <w:szCs w:val="21"/>
        </w:rPr>
        <w:t>2020</w:t>
      </w:r>
      <w:r w:rsidRPr="003E0F81">
        <w:rPr>
          <w:rFonts w:hint="eastAsia"/>
          <w:szCs w:val="21"/>
        </w:rPr>
        <w:t>年在校人数达到</w:t>
      </w:r>
      <w:r w:rsidRPr="003E0F81">
        <w:rPr>
          <w:rFonts w:hint="eastAsia"/>
          <w:szCs w:val="21"/>
        </w:rPr>
        <w:t>2</w:t>
      </w:r>
      <w:r w:rsidRPr="003E0F81">
        <w:rPr>
          <w:rFonts w:hint="eastAsia"/>
          <w:szCs w:val="21"/>
        </w:rPr>
        <w:t>万人规模。</w:t>
      </w:r>
    </w:p>
    <w:p w14:paraId="5DE90CF2" w14:textId="77777777" w:rsidR="0058646F" w:rsidRPr="00A24F24" w:rsidRDefault="00B172B9" w:rsidP="0058646F">
      <w:pPr>
        <w:ind w:firstLine="422"/>
        <w:rPr>
          <w:szCs w:val="21"/>
        </w:rPr>
      </w:pPr>
      <w:r>
        <w:rPr>
          <w:rFonts w:hint="eastAsia"/>
          <w:b/>
          <w:szCs w:val="21"/>
        </w:rPr>
        <w:t>3</w:t>
      </w:r>
      <w:r>
        <w:rPr>
          <w:rFonts w:hint="eastAsia"/>
          <w:b/>
          <w:szCs w:val="21"/>
        </w:rPr>
        <w:t>）</w:t>
      </w:r>
      <w:r w:rsidR="0058646F" w:rsidRPr="00A24F24">
        <w:rPr>
          <w:b/>
          <w:szCs w:val="21"/>
        </w:rPr>
        <w:t>应用系统</w:t>
      </w:r>
    </w:p>
    <w:p w14:paraId="50A284C4" w14:textId="77777777" w:rsidR="0058646F" w:rsidRPr="00A24F24" w:rsidRDefault="0058646F" w:rsidP="0058646F">
      <w:pPr>
        <w:ind w:firstLineChars="150" w:firstLine="315"/>
        <w:rPr>
          <w:szCs w:val="21"/>
        </w:rPr>
      </w:pPr>
      <w:r w:rsidRPr="00A24F24">
        <w:rPr>
          <w:rFonts w:hint="eastAsia"/>
          <w:szCs w:val="21"/>
        </w:rPr>
        <w:t>本次设计的</w:t>
      </w:r>
      <w:r w:rsidRPr="00A24F24">
        <w:rPr>
          <w:szCs w:val="21"/>
        </w:rPr>
        <w:t>校园一卡通</w:t>
      </w:r>
      <w:r w:rsidRPr="00A24F24">
        <w:rPr>
          <w:rFonts w:hint="eastAsia"/>
          <w:szCs w:val="21"/>
        </w:rPr>
        <w:t>系统</w:t>
      </w:r>
      <w:r w:rsidRPr="00A24F24">
        <w:rPr>
          <w:szCs w:val="21"/>
        </w:rPr>
        <w:t>的各种</w:t>
      </w:r>
      <w:r w:rsidRPr="00A24F24">
        <w:rPr>
          <w:rFonts w:hint="eastAsia"/>
          <w:szCs w:val="21"/>
        </w:rPr>
        <w:t>业务</w:t>
      </w:r>
      <w:r w:rsidRPr="00A24F24">
        <w:rPr>
          <w:szCs w:val="21"/>
        </w:rPr>
        <w:t>应用分布在校园各个区域和领域，主要有：</w:t>
      </w:r>
      <w:r w:rsidRPr="00A24F24">
        <w:rPr>
          <w:szCs w:val="21"/>
        </w:rPr>
        <w:br/>
      </w:r>
      <w:r w:rsidRPr="00A24F24">
        <w:rPr>
          <w:rFonts w:ascii="Arial" w:hAnsi="Arial" w:cs="Arial"/>
          <w:szCs w:val="21"/>
        </w:rPr>
        <w:t>■</w:t>
      </w:r>
      <w:r w:rsidRPr="00E95910">
        <w:rPr>
          <w:rFonts w:ascii="Arial" w:hAnsi="Arial" w:cs="Arial"/>
          <w:szCs w:val="21"/>
        </w:rPr>
        <w:t>消费系统</w:t>
      </w:r>
    </w:p>
    <w:p w14:paraId="05CC3FC7" w14:textId="77777777" w:rsidR="0058646F" w:rsidRPr="00A24F24" w:rsidRDefault="0058646F" w:rsidP="0058646F">
      <w:pPr>
        <w:ind w:firstLine="420"/>
        <w:rPr>
          <w:szCs w:val="21"/>
        </w:rPr>
      </w:pPr>
      <w:r w:rsidRPr="00A24F24">
        <w:rPr>
          <w:szCs w:val="21"/>
        </w:rPr>
        <w:t xml:space="preserve">□ </w:t>
      </w:r>
      <w:r w:rsidRPr="00A24F24">
        <w:rPr>
          <w:szCs w:val="21"/>
        </w:rPr>
        <w:t>餐饮消费系统</w:t>
      </w:r>
    </w:p>
    <w:p w14:paraId="07B77057" w14:textId="77777777" w:rsidR="0058646F" w:rsidRPr="00A24F24" w:rsidRDefault="0058646F" w:rsidP="0058646F">
      <w:pPr>
        <w:ind w:firstLineChars="150" w:firstLine="315"/>
        <w:rPr>
          <w:szCs w:val="21"/>
        </w:rPr>
      </w:pPr>
      <w:r w:rsidRPr="00A24F24">
        <w:rPr>
          <w:szCs w:val="21"/>
        </w:rPr>
        <w:t>餐饮管理子系统与一卡通中心平台连接，使用校园卡实现餐饮消费功能。系统的主要功能包括消费扣款、发放补助、现金充值、挂失解挂、报表统计、餐次设定、食谱管理等，同时金融消费信息能够在全系统中实时在线查询。</w:t>
      </w:r>
    </w:p>
    <w:p w14:paraId="235D722E" w14:textId="77777777" w:rsidR="0058646F" w:rsidRPr="00A24F24" w:rsidRDefault="0058646F" w:rsidP="0058646F">
      <w:pPr>
        <w:ind w:firstLine="420"/>
        <w:rPr>
          <w:szCs w:val="21"/>
        </w:rPr>
      </w:pPr>
      <w:r w:rsidRPr="00A24F24">
        <w:rPr>
          <w:szCs w:val="21"/>
        </w:rPr>
        <w:t xml:space="preserve">□ </w:t>
      </w:r>
      <w:r w:rsidRPr="00A24F24">
        <w:rPr>
          <w:szCs w:val="21"/>
        </w:rPr>
        <w:t>综合消费管理系统</w:t>
      </w:r>
    </w:p>
    <w:p w14:paraId="52F20781" w14:textId="77777777" w:rsidR="0058646F" w:rsidRPr="00A24F24" w:rsidRDefault="0058646F" w:rsidP="0058646F">
      <w:pPr>
        <w:ind w:firstLineChars="150" w:firstLine="315"/>
        <w:rPr>
          <w:szCs w:val="21"/>
        </w:rPr>
      </w:pPr>
      <w:r w:rsidRPr="00A24F24">
        <w:rPr>
          <w:szCs w:val="21"/>
        </w:rPr>
        <w:t>本系统适合于校内各种费用的收取，如教材费、水电费、洗浴费、住宿费、体育场地收费、医疗费、上机收费等。提供多种应收规则，如按帐户身份、部门、性别、卡类型、宿舍、其他特征、时段、数量、金额的费用设置、价格设置、费用折扣；支持分期付款、收取滞纳金、预付费等。例如：水控子系统，能够有效节约资源，体现科学管理。</w:t>
      </w:r>
    </w:p>
    <w:p w14:paraId="2A16D3EE" w14:textId="77777777" w:rsidR="0058646F" w:rsidRPr="00E95910" w:rsidRDefault="0058646F" w:rsidP="0058646F">
      <w:pPr>
        <w:ind w:firstLineChars="0" w:firstLine="0"/>
        <w:rPr>
          <w:rFonts w:ascii="Arial" w:hAnsi="Arial" w:cs="Arial"/>
          <w:szCs w:val="21"/>
        </w:rPr>
      </w:pPr>
      <w:r w:rsidRPr="00A24F24">
        <w:rPr>
          <w:rFonts w:ascii="Arial" w:hAnsi="Arial" w:cs="Arial"/>
          <w:szCs w:val="21"/>
        </w:rPr>
        <w:t>■</w:t>
      </w:r>
      <w:r w:rsidRPr="00E95910">
        <w:rPr>
          <w:rFonts w:ascii="Arial" w:hAnsi="Arial" w:cs="Arial" w:hint="eastAsia"/>
          <w:szCs w:val="21"/>
        </w:rPr>
        <w:t>兼容</w:t>
      </w:r>
      <w:r w:rsidRPr="00E95910">
        <w:rPr>
          <w:rFonts w:ascii="Arial" w:hAnsi="Arial" w:cs="Arial"/>
          <w:szCs w:val="21"/>
        </w:rPr>
        <w:t>上机管理系统</w:t>
      </w:r>
    </w:p>
    <w:p w14:paraId="48CD12CC" w14:textId="77777777" w:rsidR="0058646F" w:rsidRPr="00A24F24" w:rsidRDefault="0058646F" w:rsidP="0058646F">
      <w:pPr>
        <w:ind w:firstLine="420"/>
        <w:rPr>
          <w:szCs w:val="21"/>
        </w:rPr>
      </w:pPr>
      <w:r w:rsidRPr="00A24F24">
        <w:rPr>
          <w:szCs w:val="21"/>
        </w:rPr>
        <w:t xml:space="preserve">□ </w:t>
      </w:r>
      <w:r w:rsidRPr="00A24F24">
        <w:rPr>
          <w:szCs w:val="21"/>
        </w:rPr>
        <w:t>独特的用户</w:t>
      </w:r>
      <w:r w:rsidRPr="00A24F24">
        <w:rPr>
          <w:szCs w:val="21"/>
        </w:rPr>
        <w:t>"</w:t>
      </w:r>
      <w:r w:rsidRPr="00A24F24">
        <w:rPr>
          <w:szCs w:val="21"/>
        </w:rPr>
        <w:t>自助式</w:t>
      </w:r>
      <w:r w:rsidRPr="00A24F24">
        <w:rPr>
          <w:szCs w:val="21"/>
        </w:rPr>
        <w:t>"</w:t>
      </w:r>
      <w:r w:rsidRPr="00A24F24">
        <w:rPr>
          <w:szCs w:val="21"/>
        </w:rPr>
        <w:t>管理模式：不需要添加任何附加设备（如</w:t>
      </w:r>
      <w:r w:rsidRPr="00A24F24">
        <w:rPr>
          <w:szCs w:val="21"/>
        </w:rPr>
        <w:t>IC</w:t>
      </w:r>
      <w:r w:rsidRPr="00A24F24">
        <w:rPr>
          <w:szCs w:val="21"/>
        </w:rPr>
        <w:t>卡机、磁卡机或条码阅读器），不增加计算中心和用户的额外负担。</w:t>
      </w:r>
    </w:p>
    <w:p w14:paraId="7E5704EE" w14:textId="77777777" w:rsidR="0058646F" w:rsidRPr="00A24F24" w:rsidRDefault="0058646F" w:rsidP="00B172B9">
      <w:pPr>
        <w:ind w:firstLine="420"/>
        <w:rPr>
          <w:szCs w:val="21"/>
        </w:rPr>
      </w:pPr>
      <w:r w:rsidRPr="00A24F24">
        <w:rPr>
          <w:szCs w:val="21"/>
        </w:rPr>
        <w:t xml:space="preserve">□ </w:t>
      </w:r>
      <w:r w:rsidRPr="00A24F24">
        <w:rPr>
          <w:szCs w:val="21"/>
        </w:rPr>
        <w:t>管理控制台与刷卡出入验证分离，实现机房无人职守。具有网络管理功能，可对机房的微机远程操作（如遥控上机、下机、强制关机等）。</w:t>
      </w:r>
    </w:p>
    <w:p w14:paraId="6B652315" w14:textId="77777777" w:rsidR="0058646F" w:rsidRPr="00A24F24" w:rsidRDefault="0058646F" w:rsidP="00B172B9">
      <w:pPr>
        <w:ind w:firstLineChars="0" w:firstLine="0"/>
        <w:rPr>
          <w:szCs w:val="21"/>
        </w:rPr>
      </w:pPr>
      <w:r w:rsidRPr="00A24F24">
        <w:rPr>
          <w:rFonts w:ascii="Arial" w:hAnsi="Arial" w:cs="Arial"/>
          <w:szCs w:val="21"/>
        </w:rPr>
        <w:t>■</w:t>
      </w:r>
      <w:r w:rsidRPr="00A24F24">
        <w:rPr>
          <w:rFonts w:hint="eastAsia"/>
          <w:szCs w:val="21"/>
        </w:rPr>
        <w:t>兼容</w:t>
      </w:r>
      <w:r w:rsidRPr="00A24F24">
        <w:rPr>
          <w:szCs w:val="21"/>
        </w:rPr>
        <w:t>门禁考勤管理系统</w:t>
      </w:r>
    </w:p>
    <w:p w14:paraId="21FFC9F4" w14:textId="77777777" w:rsidR="0058646F" w:rsidRPr="00A24F24" w:rsidRDefault="0058646F" w:rsidP="0058646F">
      <w:pPr>
        <w:ind w:firstLine="420"/>
        <w:rPr>
          <w:szCs w:val="21"/>
        </w:rPr>
      </w:pPr>
      <w:r w:rsidRPr="00A24F24">
        <w:rPr>
          <w:szCs w:val="21"/>
        </w:rPr>
        <w:t xml:space="preserve">□ </w:t>
      </w:r>
      <w:r w:rsidRPr="00A24F24">
        <w:rPr>
          <w:szCs w:val="21"/>
        </w:rPr>
        <w:t>通过与一卡通中心平台连接，共享一卡通的数据库，使用校园卡对教工、职工、学生进行考勤，实现计算机管理。为教务提供教师、学生的上课考核情况，为财务提供职工考勤奖罚的数据依据。</w:t>
      </w:r>
    </w:p>
    <w:p w14:paraId="6CF349B7" w14:textId="77777777" w:rsidR="0058646F" w:rsidRPr="00A24F24" w:rsidRDefault="0058646F" w:rsidP="0058646F">
      <w:pPr>
        <w:ind w:firstLine="420"/>
        <w:rPr>
          <w:szCs w:val="21"/>
        </w:rPr>
      </w:pPr>
      <w:r w:rsidRPr="00A24F24">
        <w:rPr>
          <w:szCs w:val="21"/>
        </w:rPr>
        <w:lastRenderedPageBreak/>
        <w:t xml:space="preserve">□ </w:t>
      </w:r>
      <w:r w:rsidRPr="00A24F24">
        <w:rPr>
          <w:szCs w:val="21"/>
        </w:rPr>
        <w:t>实现从繁琐的人工管理向方便快捷高效的计算机智能管理转变，使门禁、考勤的全电子化和智能化。</w:t>
      </w:r>
    </w:p>
    <w:p w14:paraId="4C5FD489" w14:textId="77777777" w:rsidR="0058646F" w:rsidRPr="00A24F24" w:rsidRDefault="0058646F" w:rsidP="0058646F">
      <w:pPr>
        <w:ind w:firstLine="420"/>
        <w:rPr>
          <w:szCs w:val="21"/>
        </w:rPr>
      </w:pPr>
      <w:r w:rsidRPr="00A24F24">
        <w:rPr>
          <w:szCs w:val="21"/>
        </w:rPr>
        <w:t xml:space="preserve">□ </w:t>
      </w:r>
      <w:r w:rsidRPr="00A24F24">
        <w:rPr>
          <w:szCs w:val="21"/>
        </w:rPr>
        <w:t>直接使用一卡通身份库数据</w:t>
      </w:r>
      <w:r w:rsidRPr="00A24F24">
        <w:rPr>
          <w:szCs w:val="21"/>
        </w:rPr>
        <w:t>,</w:t>
      </w:r>
      <w:r w:rsidRPr="00A24F24">
        <w:rPr>
          <w:szCs w:val="21"/>
        </w:rPr>
        <w:t>和一卡通无缝集成；通过</w:t>
      </w:r>
      <w:r w:rsidRPr="00A24F24">
        <w:rPr>
          <w:szCs w:val="21"/>
        </w:rPr>
        <w:t>WEB</w:t>
      </w:r>
      <w:r w:rsidRPr="00A24F24">
        <w:rPr>
          <w:szCs w:val="21"/>
        </w:rPr>
        <w:t>服务，查询帐户信息和流水记录。</w:t>
      </w:r>
    </w:p>
    <w:p w14:paraId="13696AB5" w14:textId="77777777" w:rsidR="0058646F" w:rsidRPr="00A24F24" w:rsidRDefault="0058646F" w:rsidP="0058646F">
      <w:pPr>
        <w:ind w:firstLine="420"/>
        <w:rPr>
          <w:szCs w:val="21"/>
        </w:rPr>
      </w:pPr>
      <w:r w:rsidRPr="00A24F24">
        <w:rPr>
          <w:szCs w:val="21"/>
        </w:rPr>
        <w:t xml:space="preserve">□ </w:t>
      </w:r>
      <w:r w:rsidRPr="00A24F24">
        <w:rPr>
          <w:szCs w:val="21"/>
        </w:rPr>
        <w:t>与一卡通后台数据的实时同步。一卡通后台将某个人的帐户挂失后，门禁系统立即更新本地数据库，不允许该人再通过门禁管理子系统。</w:t>
      </w:r>
    </w:p>
    <w:p w14:paraId="4E2F5A8D"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通用场馆管理系统</w:t>
      </w:r>
    </w:p>
    <w:p w14:paraId="09B1A0ED" w14:textId="77777777" w:rsidR="0058646F" w:rsidRPr="00A24F24" w:rsidRDefault="0058646F" w:rsidP="0058646F">
      <w:pPr>
        <w:ind w:leftChars="200" w:left="420" w:firstLineChars="0" w:firstLine="0"/>
        <w:rPr>
          <w:szCs w:val="21"/>
        </w:rPr>
      </w:pPr>
      <w:r w:rsidRPr="00A24F24">
        <w:rPr>
          <w:szCs w:val="21"/>
        </w:rPr>
        <w:t xml:space="preserve">□ </w:t>
      </w:r>
      <w:r w:rsidRPr="00A24F24">
        <w:rPr>
          <w:szCs w:val="21"/>
        </w:rPr>
        <w:t>用</w:t>
      </w:r>
      <w:r w:rsidRPr="00A24F24">
        <w:rPr>
          <w:szCs w:val="21"/>
        </w:rPr>
        <w:t>“</w:t>
      </w:r>
      <w:r w:rsidRPr="00A24F24">
        <w:rPr>
          <w:szCs w:val="21"/>
        </w:rPr>
        <w:t>校园卡</w:t>
      </w:r>
      <w:r w:rsidRPr="00A24F24">
        <w:rPr>
          <w:szCs w:val="21"/>
        </w:rPr>
        <w:t>”</w:t>
      </w:r>
      <w:r w:rsidRPr="00A24F24">
        <w:rPr>
          <w:szCs w:val="21"/>
        </w:rPr>
        <w:t>代替</w:t>
      </w:r>
      <w:r w:rsidRPr="00A24F24">
        <w:rPr>
          <w:szCs w:val="21"/>
        </w:rPr>
        <w:t>“</w:t>
      </w:r>
      <w:r w:rsidRPr="00A24F24">
        <w:rPr>
          <w:szCs w:val="21"/>
        </w:rPr>
        <w:t>场馆会员证</w:t>
      </w:r>
      <w:r w:rsidRPr="00A24F24">
        <w:rPr>
          <w:szCs w:val="21"/>
        </w:rPr>
        <w:t>”</w:t>
      </w:r>
      <w:r w:rsidRPr="00A24F24">
        <w:rPr>
          <w:szCs w:val="21"/>
        </w:rPr>
        <w:t>，用</w:t>
      </w:r>
      <w:r w:rsidRPr="00A24F24">
        <w:rPr>
          <w:szCs w:val="21"/>
        </w:rPr>
        <w:t>“</w:t>
      </w:r>
      <w:r w:rsidRPr="00A24F24">
        <w:rPr>
          <w:szCs w:val="21"/>
        </w:rPr>
        <w:t>校园卡收费</w:t>
      </w:r>
      <w:r w:rsidRPr="00A24F24">
        <w:rPr>
          <w:szCs w:val="21"/>
        </w:rPr>
        <w:t>”</w:t>
      </w:r>
      <w:r w:rsidRPr="00A24F24">
        <w:rPr>
          <w:szCs w:val="21"/>
        </w:rPr>
        <w:t>代替</w:t>
      </w:r>
      <w:r w:rsidRPr="00A24F24">
        <w:rPr>
          <w:szCs w:val="21"/>
        </w:rPr>
        <w:t>“</w:t>
      </w:r>
      <w:r w:rsidRPr="00A24F24">
        <w:rPr>
          <w:szCs w:val="21"/>
        </w:rPr>
        <w:t>现金收费</w:t>
      </w:r>
      <w:r w:rsidRPr="00A24F24">
        <w:rPr>
          <w:szCs w:val="21"/>
        </w:rPr>
        <w:t>”</w:t>
      </w:r>
      <w:r w:rsidRPr="00A24F24">
        <w:rPr>
          <w:szCs w:val="21"/>
        </w:rPr>
        <w:t>。</w:t>
      </w:r>
      <w:r w:rsidRPr="00A24F24">
        <w:rPr>
          <w:szCs w:val="21"/>
        </w:rPr>
        <w:br/>
        <w:t xml:space="preserve">□ </w:t>
      </w:r>
      <w:r w:rsidRPr="00A24F24">
        <w:rPr>
          <w:szCs w:val="21"/>
        </w:rPr>
        <w:t>基于一卡通平台的身份认证和商务消费的综合管理系统。</w:t>
      </w:r>
      <w:r w:rsidRPr="00A24F24">
        <w:rPr>
          <w:szCs w:val="21"/>
        </w:rPr>
        <w:br/>
        <w:t xml:space="preserve">□ </w:t>
      </w:r>
      <w:r w:rsidRPr="00A24F24">
        <w:rPr>
          <w:szCs w:val="21"/>
        </w:rPr>
        <w:t>采用</w:t>
      </w:r>
      <w:r w:rsidRPr="00A24F24">
        <w:rPr>
          <w:szCs w:val="21"/>
        </w:rPr>
        <w:t>B/S</w:t>
      </w:r>
      <w:r w:rsidRPr="00A24F24">
        <w:rPr>
          <w:szCs w:val="21"/>
        </w:rPr>
        <w:t>结构，通过第三方代理服务器与一卡通中心连接，做上传流水信息和下载会员信息等交易。</w:t>
      </w:r>
    </w:p>
    <w:p w14:paraId="7E77656F" w14:textId="77777777" w:rsidR="0058646F" w:rsidRPr="00A24F24" w:rsidRDefault="0058646F" w:rsidP="00B172B9">
      <w:pPr>
        <w:ind w:firstLine="420"/>
        <w:rPr>
          <w:szCs w:val="21"/>
        </w:rPr>
      </w:pPr>
      <w:r w:rsidRPr="00A24F24">
        <w:rPr>
          <w:szCs w:val="21"/>
        </w:rPr>
        <w:t xml:space="preserve">□ </w:t>
      </w:r>
      <w:r w:rsidRPr="00A24F24">
        <w:rPr>
          <w:szCs w:val="21"/>
        </w:rPr>
        <w:t>实现学校各类场馆会员管理、收费收取和查询消费流水的各种工作。</w:t>
      </w:r>
    </w:p>
    <w:p w14:paraId="457B3C26" w14:textId="77777777" w:rsidR="0058646F" w:rsidRPr="00A24F24" w:rsidRDefault="0058646F" w:rsidP="0058646F">
      <w:pPr>
        <w:ind w:firstLineChars="0" w:firstLine="0"/>
        <w:rPr>
          <w:szCs w:val="21"/>
        </w:rPr>
      </w:pPr>
      <w:r w:rsidRPr="00A24F24">
        <w:rPr>
          <w:rFonts w:ascii="Arial" w:hAnsi="Arial" w:cs="Arial"/>
          <w:szCs w:val="21"/>
        </w:rPr>
        <w:t>■</w:t>
      </w:r>
      <w:r w:rsidRPr="00A24F24">
        <w:rPr>
          <w:rFonts w:hint="eastAsia"/>
          <w:szCs w:val="21"/>
        </w:rPr>
        <w:t>兼容</w:t>
      </w:r>
      <w:r w:rsidRPr="00A24F24">
        <w:rPr>
          <w:szCs w:val="21"/>
        </w:rPr>
        <w:t>图书管理系统</w:t>
      </w:r>
    </w:p>
    <w:p w14:paraId="23BF5C24" w14:textId="77777777" w:rsidR="0058646F" w:rsidRPr="00A24F24" w:rsidRDefault="0058646F" w:rsidP="0058646F">
      <w:pPr>
        <w:ind w:firstLine="420"/>
        <w:rPr>
          <w:szCs w:val="21"/>
        </w:rPr>
      </w:pPr>
      <w:r w:rsidRPr="00A24F24">
        <w:rPr>
          <w:szCs w:val="21"/>
        </w:rPr>
        <w:t>图书馆是一卡通系统重要的应用领域之一。一卡通在图书馆管理方面的应用有：</w:t>
      </w:r>
      <w:r w:rsidRPr="00A24F24">
        <w:rPr>
          <w:rFonts w:hint="eastAsia"/>
          <w:szCs w:val="21"/>
        </w:rPr>
        <w:t>出入门禁、</w:t>
      </w:r>
      <w:r w:rsidRPr="00A24F24">
        <w:rPr>
          <w:szCs w:val="21"/>
        </w:rPr>
        <w:t>图书借阅管理和图书超期、损坏、丢失等扣款管理、资料检索、复印的收费管理。</w:t>
      </w:r>
    </w:p>
    <w:p w14:paraId="7F3E9EDA" w14:textId="77777777" w:rsidR="0058646F" w:rsidRPr="00A24F24" w:rsidRDefault="0058646F" w:rsidP="0058646F">
      <w:pPr>
        <w:ind w:firstLine="420"/>
        <w:rPr>
          <w:szCs w:val="21"/>
        </w:rPr>
      </w:pPr>
      <w:r w:rsidRPr="00A24F24">
        <w:rPr>
          <w:szCs w:val="21"/>
        </w:rPr>
        <w:t>由于</w:t>
      </w:r>
      <w:r w:rsidR="009851EF">
        <w:rPr>
          <w:rFonts w:hint="eastAsia"/>
          <w:szCs w:val="21"/>
        </w:rPr>
        <w:t>XX</w:t>
      </w:r>
      <w:r w:rsidR="003415C9">
        <w:rPr>
          <w:rFonts w:hint="eastAsia"/>
          <w:szCs w:val="21"/>
        </w:rPr>
        <w:t>XX</w:t>
      </w:r>
      <w:r w:rsidR="003415C9">
        <w:rPr>
          <w:rFonts w:hint="eastAsia"/>
          <w:szCs w:val="21"/>
        </w:rPr>
        <w:t>学校</w:t>
      </w:r>
      <w:r w:rsidRPr="00A24F24">
        <w:rPr>
          <w:rFonts w:hint="eastAsia"/>
          <w:szCs w:val="21"/>
        </w:rPr>
        <w:t>已</w:t>
      </w:r>
      <w:r w:rsidRPr="00A24F24">
        <w:rPr>
          <w:szCs w:val="21"/>
        </w:rPr>
        <w:t>采用</w:t>
      </w:r>
      <w:r w:rsidRPr="00A24F24">
        <w:rPr>
          <w:rFonts w:hint="eastAsia"/>
          <w:szCs w:val="21"/>
        </w:rPr>
        <w:t>先进的图书馆</w:t>
      </w:r>
      <w:r w:rsidRPr="00A24F24">
        <w:rPr>
          <w:szCs w:val="21"/>
        </w:rPr>
        <w:t>管理软件，</w:t>
      </w:r>
      <w:r w:rsidRPr="00A24F24">
        <w:rPr>
          <w:rFonts w:hint="eastAsia"/>
          <w:szCs w:val="21"/>
        </w:rPr>
        <w:t>在原有系统</w:t>
      </w:r>
      <w:r w:rsidRPr="00A24F24">
        <w:rPr>
          <w:szCs w:val="21"/>
        </w:rPr>
        <w:t>基础上采用</w:t>
      </w:r>
      <w:r w:rsidRPr="00A24F24">
        <w:rPr>
          <w:szCs w:val="21"/>
        </w:rPr>
        <w:t>"</w:t>
      </w:r>
      <w:r w:rsidRPr="00A24F24">
        <w:rPr>
          <w:szCs w:val="21"/>
        </w:rPr>
        <w:t>第三方连接套件</w:t>
      </w:r>
      <w:r w:rsidRPr="00A24F24">
        <w:rPr>
          <w:szCs w:val="21"/>
        </w:rPr>
        <w:t>"</w:t>
      </w:r>
      <w:r w:rsidRPr="00A24F24">
        <w:rPr>
          <w:szCs w:val="21"/>
        </w:rPr>
        <w:t>，用通用读卡器取代原读卡器，用校园卡取代条码卡或手工录入，即保证原有系统的正常使用，又可解决投资。</w:t>
      </w:r>
    </w:p>
    <w:p w14:paraId="2060FFDE" w14:textId="77777777" w:rsidR="0058646F" w:rsidRPr="00A24F24" w:rsidRDefault="0058646F" w:rsidP="0058646F">
      <w:pPr>
        <w:ind w:firstLine="420"/>
        <w:rPr>
          <w:szCs w:val="21"/>
        </w:rPr>
      </w:pPr>
      <w:r w:rsidRPr="00A24F24">
        <w:rPr>
          <w:szCs w:val="21"/>
        </w:rPr>
        <w:t>图书馆应用子系统与一卡通系统形成紧密耦合关系，通过网络与一卡通中心数据库实时通讯，达到数据同步，防止非法卡和恶意透支。</w:t>
      </w:r>
    </w:p>
    <w:p w14:paraId="4444A610"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统一身份认证系统</w:t>
      </w:r>
    </w:p>
    <w:p w14:paraId="18A3996B" w14:textId="77777777" w:rsidR="0058646F" w:rsidRPr="00A24F24" w:rsidRDefault="0058646F" w:rsidP="0058646F">
      <w:pPr>
        <w:ind w:firstLine="420"/>
        <w:rPr>
          <w:szCs w:val="21"/>
        </w:rPr>
      </w:pPr>
      <w:r w:rsidRPr="00A24F24">
        <w:rPr>
          <w:szCs w:val="21"/>
        </w:rPr>
        <w:t>实现统一身份认证功能</w:t>
      </w:r>
      <w:r w:rsidRPr="00A24F24">
        <w:rPr>
          <w:szCs w:val="21"/>
        </w:rPr>
        <w:t>,</w:t>
      </w:r>
      <w:r w:rsidRPr="00A24F24">
        <w:rPr>
          <w:szCs w:val="21"/>
        </w:rPr>
        <w:t>将现有系统对接到统一身份认证系统中，做到身份统一验证，用户统一维护。</w:t>
      </w:r>
      <w:r w:rsidRPr="00A24F24">
        <w:rPr>
          <w:szCs w:val="21"/>
        </w:rPr>
        <w:br/>
      </w:r>
      <w:r w:rsidRPr="00A24F24">
        <w:rPr>
          <w:rFonts w:ascii="Arial" w:hAnsi="Arial" w:cs="Arial"/>
          <w:szCs w:val="21"/>
        </w:rPr>
        <w:t>■</w:t>
      </w:r>
      <w:r w:rsidRPr="00A24F24">
        <w:rPr>
          <w:szCs w:val="21"/>
        </w:rPr>
        <w:t>注册学籍管理系统</w:t>
      </w:r>
    </w:p>
    <w:p w14:paraId="57415D09" w14:textId="77777777" w:rsidR="0058646F" w:rsidRPr="00A24F24" w:rsidRDefault="0058646F" w:rsidP="0058646F">
      <w:pPr>
        <w:ind w:firstLine="420"/>
        <w:rPr>
          <w:szCs w:val="21"/>
        </w:rPr>
      </w:pPr>
      <w:r w:rsidRPr="00A24F24">
        <w:rPr>
          <w:szCs w:val="21"/>
        </w:rPr>
        <w:t>注册学籍管理系统主要是针对学校学生每年每学期入学时所进行的注册由传统手工执行注册转变为电子注册，即持卡人以刷卡的方式进行注册的数字化平台的一个重要组成部分。同时还兼顾学籍管理的部分功能。</w:t>
      </w:r>
    </w:p>
    <w:p w14:paraId="019B00D5"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宿舍管理系统</w:t>
      </w:r>
    </w:p>
    <w:p w14:paraId="327BA7B3" w14:textId="77777777" w:rsidR="0058646F" w:rsidRPr="00A24F24" w:rsidRDefault="0058646F" w:rsidP="0058646F">
      <w:pPr>
        <w:ind w:firstLine="420"/>
        <w:rPr>
          <w:szCs w:val="21"/>
        </w:rPr>
      </w:pPr>
      <w:r w:rsidRPr="00A24F24">
        <w:rPr>
          <w:szCs w:val="21"/>
        </w:rPr>
        <w:lastRenderedPageBreak/>
        <w:t>宿舍管理系统主要包括宿舍基础数据管理、宿舍资源信息管理、园区办宿舍分配管理、院系宿舍分配管理、宿舍回收管理、宿舍分配异动管理、宿舍资源查询统计等功能。</w:t>
      </w:r>
    </w:p>
    <w:p w14:paraId="4CDD39F8"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一卡通通道机系统</w:t>
      </w:r>
    </w:p>
    <w:p w14:paraId="5E05D06C" w14:textId="77777777" w:rsidR="0058646F" w:rsidRPr="00A24F24" w:rsidRDefault="0058646F" w:rsidP="0058646F">
      <w:pPr>
        <w:ind w:firstLine="420"/>
        <w:rPr>
          <w:szCs w:val="21"/>
        </w:rPr>
      </w:pPr>
      <w:r w:rsidRPr="00A24F24">
        <w:rPr>
          <w:szCs w:val="21"/>
        </w:rPr>
        <w:t>在图书馆、电子阅览室等公共场所为了控制人员的进出，或者是指允许指定的人员进入的地方，设置通道机，通道机的控制器可以根据用户的需求选择采用白名单方式还是黑名单方式或者是指定名单的方式进行控制，只有符合条件的人员才能够通过通道机。通道机每一次只能够通过一个人，防止跟进。另外通道机管理软件能够统计出进出相关场所的人员数量，并且能够保存相关日志已备特殊情况进行查询。</w:t>
      </w:r>
    </w:p>
    <w:p w14:paraId="2019A1FE"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一卡通监控系统</w:t>
      </w:r>
    </w:p>
    <w:p w14:paraId="12685030" w14:textId="77777777" w:rsidR="0058646F" w:rsidRPr="00A24F24" w:rsidRDefault="0058646F" w:rsidP="0058646F">
      <w:pPr>
        <w:ind w:firstLine="420"/>
        <w:rPr>
          <w:szCs w:val="21"/>
        </w:rPr>
      </w:pPr>
      <w:r w:rsidRPr="00A24F24">
        <w:rPr>
          <w:szCs w:val="21"/>
        </w:rPr>
        <w:t>本系统能够集中管理，即：软硬件统一管理，统一监控，统一报警，实现可控程度最大化，所以采用</w:t>
      </w:r>
      <w:r w:rsidRPr="00A24F24">
        <w:rPr>
          <w:szCs w:val="21"/>
        </w:rPr>
        <w:t>web</w:t>
      </w:r>
      <w:r w:rsidRPr="00A24F24">
        <w:rPr>
          <w:szCs w:val="21"/>
        </w:rPr>
        <w:t>应用来实现一卡通的监控系统。可以对学校的一卡通相关的全部应用、硬件终端、</w:t>
      </w:r>
      <w:r w:rsidRPr="00A24F24">
        <w:rPr>
          <w:szCs w:val="21"/>
        </w:rPr>
        <w:t>POS</w:t>
      </w:r>
      <w:r w:rsidRPr="00A24F24">
        <w:rPr>
          <w:szCs w:val="21"/>
        </w:rPr>
        <w:t>通过万维网进行监控，并且可以自动报警和手动报警。</w:t>
      </w:r>
    </w:p>
    <w:p w14:paraId="46D8FCC8"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校园卡与公交卡集成系统</w:t>
      </w:r>
    </w:p>
    <w:p w14:paraId="0D66591B" w14:textId="77777777" w:rsidR="0058646F" w:rsidRPr="00A24F24" w:rsidRDefault="0058646F" w:rsidP="00B172B9">
      <w:pPr>
        <w:ind w:firstLine="420"/>
        <w:rPr>
          <w:szCs w:val="21"/>
        </w:rPr>
      </w:pPr>
      <w:r w:rsidRPr="00A24F24">
        <w:rPr>
          <w:szCs w:val="21"/>
        </w:rPr>
        <w:t>实现大一卡通系统向其他行业应用延伸，可以应用于城市公交卡、电话等。</w:t>
      </w:r>
    </w:p>
    <w:p w14:paraId="2A75091F"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请销假系统</w:t>
      </w:r>
    </w:p>
    <w:p w14:paraId="66EBB975" w14:textId="77777777" w:rsidR="0058646F" w:rsidRPr="00A24F24" w:rsidRDefault="0058646F" w:rsidP="0058646F">
      <w:pPr>
        <w:ind w:firstLine="420"/>
        <w:rPr>
          <w:szCs w:val="21"/>
        </w:rPr>
      </w:pPr>
      <w:r w:rsidRPr="00A24F24">
        <w:rPr>
          <w:szCs w:val="21"/>
        </w:rPr>
        <w:t>结合门禁系统为封闭式管理提供了一套数字化的管理模式，具有请假申请、审批、统计分析功能。</w:t>
      </w:r>
    </w:p>
    <w:p w14:paraId="7C36BD7A"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访客登记系统</w:t>
      </w:r>
    </w:p>
    <w:p w14:paraId="5B0FFAD0" w14:textId="77777777" w:rsidR="0058646F" w:rsidRPr="00A24F24" w:rsidRDefault="0058646F" w:rsidP="0058646F">
      <w:pPr>
        <w:ind w:firstLine="420"/>
        <w:rPr>
          <w:szCs w:val="21"/>
        </w:rPr>
      </w:pPr>
      <w:r w:rsidRPr="00A24F24">
        <w:rPr>
          <w:szCs w:val="21"/>
        </w:rPr>
        <w:t>是实现访客管理、来客登记，完善访客登记制度，实现来客登记电子化的的访客管理系统，自动提取二代身份证信息，简化登记手续，联动门禁、电梯等系统。</w:t>
      </w:r>
    </w:p>
    <w:p w14:paraId="0F15E365" w14:textId="77777777" w:rsidR="0058646F" w:rsidRPr="00A24F24" w:rsidRDefault="0058646F" w:rsidP="0058646F">
      <w:pPr>
        <w:ind w:firstLineChars="0" w:firstLine="0"/>
        <w:rPr>
          <w:szCs w:val="21"/>
        </w:rPr>
      </w:pPr>
      <w:r w:rsidRPr="00A24F24">
        <w:rPr>
          <w:rFonts w:ascii="Arial" w:hAnsi="Arial" w:cs="Arial"/>
          <w:szCs w:val="21"/>
        </w:rPr>
        <w:t>■</w:t>
      </w:r>
      <w:r w:rsidRPr="00A24F24">
        <w:rPr>
          <w:szCs w:val="21"/>
        </w:rPr>
        <w:t>补助发放系统</w:t>
      </w:r>
    </w:p>
    <w:p w14:paraId="55C14766" w14:textId="77777777" w:rsidR="0058646F" w:rsidRDefault="0058646F" w:rsidP="0058646F">
      <w:pPr>
        <w:ind w:firstLine="420"/>
        <w:rPr>
          <w:szCs w:val="21"/>
        </w:rPr>
      </w:pPr>
      <w:r w:rsidRPr="00A24F24">
        <w:rPr>
          <w:szCs w:val="21"/>
        </w:rPr>
        <w:t>以</w:t>
      </w:r>
      <w:r w:rsidRPr="00A24F24">
        <w:rPr>
          <w:szCs w:val="21"/>
        </w:rPr>
        <w:t>web</w:t>
      </w:r>
      <w:r w:rsidRPr="00A24F24">
        <w:rPr>
          <w:szCs w:val="21"/>
        </w:rPr>
        <w:t>方式提供一卡通补助发放服务，提供补助发放、统计和查询功能。</w:t>
      </w:r>
    </w:p>
    <w:p w14:paraId="72DCE640" w14:textId="77777777" w:rsidR="003A7E55" w:rsidRPr="000A5A96" w:rsidRDefault="000A5A96" w:rsidP="000A5A96">
      <w:pPr>
        <w:pStyle w:val="4"/>
      </w:pPr>
      <w:r>
        <w:rPr>
          <w:rFonts w:hint="eastAsia"/>
        </w:rPr>
        <w:t>6.4.1.3</w:t>
      </w:r>
      <w:r w:rsidR="003A7E55" w:rsidRPr="000A5A96">
        <w:rPr>
          <w:rFonts w:hint="eastAsia"/>
        </w:rPr>
        <w:t>一卡通建设原则</w:t>
      </w:r>
    </w:p>
    <w:p w14:paraId="1F7A090F" w14:textId="77777777" w:rsidR="003A7E55" w:rsidRPr="003A7E55" w:rsidRDefault="003A7E55" w:rsidP="003A7E55">
      <w:pPr>
        <w:ind w:firstLineChars="0" w:firstLine="420"/>
        <w:rPr>
          <w:szCs w:val="21"/>
        </w:rPr>
      </w:pPr>
      <w:r w:rsidRPr="003A7E55">
        <w:rPr>
          <w:rFonts w:hint="eastAsia"/>
          <w:szCs w:val="21"/>
        </w:rPr>
        <w:t>1</w:t>
      </w:r>
      <w:r w:rsidRPr="003A7E55">
        <w:rPr>
          <w:rFonts w:hint="eastAsia"/>
          <w:szCs w:val="21"/>
        </w:rPr>
        <w:t>、一卡通消费建设原则</w:t>
      </w:r>
    </w:p>
    <w:p w14:paraId="27BA35D4" w14:textId="77777777" w:rsidR="003A7E55" w:rsidRDefault="003A7E55" w:rsidP="003A7E55">
      <w:pPr>
        <w:ind w:firstLineChars="250" w:firstLine="525"/>
      </w:pPr>
      <w:r>
        <w:rPr>
          <w:rFonts w:hint="eastAsia"/>
        </w:rPr>
        <w:t>1</w:t>
      </w:r>
      <w:r>
        <w:rPr>
          <w:rFonts w:hint="eastAsia"/>
        </w:rPr>
        <w:t>）宿舍水、电打卡消费</w:t>
      </w:r>
    </w:p>
    <w:p w14:paraId="2DAFD464" w14:textId="77777777" w:rsidR="003A7E55" w:rsidRDefault="003A7E55" w:rsidP="003A7E55">
      <w:pPr>
        <w:ind w:firstLineChars="250" w:firstLine="525"/>
      </w:pPr>
      <w:r>
        <w:rPr>
          <w:rFonts w:hint="eastAsia"/>
        </w:rPr>
        <w:t>在每个宿舍布置智能热水打卡器，学生可打卡获得热水消费；</w:t>
      </w:r>
    </w:p>
    <w:p w14:paraId="4D73DA04" w14:textId="77777777" w:rsidR="003A7E55" w:rsidRDefault="003A7E55" w:rsidP="003A7E55">
      <w:pPr>
        <w:ind w:firstLineChars="250" w:firstLine="525"/>
      </w:pPr>
      <w:r>
        <w:rPr>
          <w:rFonts w:hint="eastAsia"/>
        </w:rPr>
        <w:t>在每个宿舍布置智能电表，实现电子在线抄表，同时通过一卡通打卡缴纳电费；</w:t>
      </w:r>
    </w:p>
    <w:p w14:paraId="707FB58D" w14:textId="77777777" w:rsidR="003A7E55" w:rsidRDefault="003A7E55" w:rsidP="003A7E55">
      <w:pPr>
        <w:ind w:firstLineChars="0" w:firstLine="525"/>
      </w:pPr>
      <w:r>
        <w:rPr>
          <w:rFonts w:hint="eastAsia"/>
        </w:rPr>
        <w:lastRenderedPageBreak/>
        <w:t>2</w:t>
      </w:r>
      <w:r>
        <w:rPr>
          <w:rFonts w:hint="eastAsia"/>
        </w:rPr>
        <w:t>）饭堂打卡消费</w:t>
      </w:r>
    </w:p>
    <w:p w14:paraId="6E64C3DA" w14:textId="77777777" w:rsidR="003A7E55" w:rsidRDefault="003A7E55" w:rsidP="003A7E55">
      <w:pPr>
        <w:ind w:firstLineChars="0" w:firstLine="525"/>
      </w:pPr>
      <w:r>
        <w:rPr>
          <w:rFonts w:hint="eastAsia"/>
        </w:rPr>
        <w:t>在饭堂的每个窗口布置一卡通打卡器，实现打卡就餐；</w:t>
      </w:r>
    </w:p>
    <w:p w14:paraId="2ABA761C" w14:textId="77777777" w:rsidR="003A7E55" w:rsidRDefault="00DD506E" w:rsidP="00DD506E">
      <w:pPr>
        <w:ind w:firstLineChars="0" w:firstLine="525"/>
      </w:pPr>
      <w:r>
        <w:rPr>
          <w:rFonts w:hint="eastAsia"/>
        </w:rPr>
        <w:t>3</w:t>
      </w:r>
      <w:r>
        <w:rPr>
          <w:rFonts w:hint="eastAsia"/>
        </w:rPr>
        <w:t>）</w:t>
      </w:r>
      <w:r w:rsidR="003A7E55">
        <w:rPr>
          <w:rFonts w:hint="eastAsia"/>
        </w:rPr>
        <w:t>在校内超市、餐饮</w:t>
      </w:r>
      <w:r>
        <w:rPr>
          <w:rFonts w:hint="eastAsia"/>
        </w:rPr>
        <w:t>等小额打卡消费</w:t>
      </w:r>
    </w:p>
    <w:p w14:paraId="4E51EA03" w14:textId="77777777" w:rsidR="00DD506E" w:rsidRDefault="00DD506E" w:rsidP="00DD506E">
      <w:pPr>
        <w:ind w:firstLineChars="0" w:firstLine="525"/>
      </w:pPr>
      <w:r>
        <w:rPr>
          <w:rFonts w:hint="eastAsia"/>
        </w:rPr>
        <w:t>在超市、餐饮店等布置一卡通小额消费机，让小额消费更加便捷；</w:t>
      </w:r>
    </w:p>
    <w:p w14:paraId="378B46C3" w14:textId="77777777" w:rsidR="00DD506E" w:rsidRDefault="00DD506E" w:rsidP="00DD506E">
      <w:pPr>
        <w:ind w:firstLineChars="0" w:firstLine="525"/>
      </w:pPr>
      <w:r>
        <w:rPr>
          <w:rFonts w:hint="eastAsia"/>
        </w:rPr>
        <w:t>4</w:t>
      </w:r>
      <w:r>
        <w:rPr>
          <w:rFonts w:hint="eastAsia"/>
        </w:rPr>
        <w:t>）公交卡、电话卡消费</w:t>
      </w:r>
    </w:p>
    <w:p w14:paraId="7526803A" w14:textId="77777777" w:rsidR="00DD506E" w:rsidRDefault="001A771D" w:rsidP="00DD506E">
      <w:pPr>
        <w:ind w:firstLineChars="0" w:firstLine="525"/>
      </w:pPr>
      <w:r>
        <w:rPr>
          <w:rFonts w:hint="eastAsia"/>
        </w:rPr>
        <w:t>一卡通</w:t>
      </w:r>
      <w:r w:rsidR="00DD506E">
        <w:rPr>
          <w:rFonts w:hint="eastAsia"/>
        </w:rPr>
        <w:t>兼容市民公交卡和电话卡系统，让出行与通信更加高效；</w:t>
      </w:r>
    </w:p>
    <w:p w14:paraId="611225A8" w14:textId="77777777" w:rsidR="00DD506E" w:rsidRDefault="00DD506E" w:rsidP="00DD506E">
      <w:pPr>
        <w:ind w:firstLineChars="0" w:firstLine="525"/>
      </w:pPr>
      <w:r>
        <w:rPr>
          <w:rFonts w:hint="eastAsia"/>
        </w:rPr>
        <w:t>5</w:t>
      </w:r>
      <w:r>
        <w:rPr>
          <w:rFonts w:hint="eastAsia"/>
        </w:rPr>
        <w:t>）图书馆内扣费</w:t>
      </w:r>
    </w:p>
    <w:p w14:paraId="103B9026" w14:textId="77777777" w:rsidR="00DD506E" w:rsidRDefault="001A771D" w:rsidP="00DD506E">
      <w:pPr>
        <w:ind w:firstLineChars="0" w:firstLine="525"/>
      </w:pPr>
      <w:r>
        <w:rPr>
          <w:rFonts w:hint="eastAsia"/>
        </w:rPr>
        <w:t>在图书馆布置相应的门禁与读卡器，</w:t>
      </w:r>
      <w:r w:rsidR="00DD506E">
        <w:rPr>
          <w:rFonts w:hint="eastAsia"/>
        </w:rPr>
        <w:t>除了进入电子阅览室身份验证外，还对上机人员进行打卡收费；</w:t>
      </w:r>
    </w:p>
    <w:p w14:paraId="5815CDC8" w14:textId="77777777" w:rsidR="00DD506E" w:rsidRDefault="00DD506E" w:rsidP="00DD506E">
      <w:pPr>
        <w:ind w:firstLineChars="0" w:firstLine="525"/>
      </w:pPr>
      <w:r>
        <w:rPr>
          <w:rFonts w:hint="eastAsia"/>
        </w:rPr>
        <w:t>实现借还图书时间超时的罚款打卡收费；</w:t>
      </w:r>
    </w:p>
    <w:p w14:paraId="5784528A" w14:textId="77777777" w:rsidR="00DD506E" w:rsidRDefault="00DD506E" w:rsidP="00DD506E">
      <w:pPr>
        <w:ind w:firstLineChars="0" w:firstLine="525"/>
      </w:pPr>
      <w:r>
        <w:rPr>
          <w:rFonts w:hint="eastAsia"/>
        </w:rPr>
        <w:t>6</w:t>
      </w:r>
      <w:r>
        <w:rPr>
          <w:rFonts w:hint="eastAsia"/>
        </w:rPr>
        <w:t>）各种场馆的收费</w:t>
      </w:r>
    </w:p>
    <w:p w14:paraId="0A5F4CA8" w14:textId="77777777" w:rsidR="00DD506E" w:rsidRDefault="001A771D" w:rsidP="00DD506E">
      <w:pPr>
        <w:ind w:firstLineChars="0" w:firstLine="525"/>
      </w:pPr>
      <w:r>
        <w:rPr>
          <w:rFonts w:hint="eastAsia"/>
        </w:rPr>
        <w:t>在一些场馆布置一卡通门禁收费机，</w:t>
      </w:r>
      <w:r w:rsidR="00DD506E">
        <w:rPr>
          <w:rFonts w:hint="eastAsia"/>
        </w:rPr>
        <w:t>实现进出场馆的如游泳馆、羽毛球馆、篮球馆等打卡认证消费</w:t>
      </w:r>
    </w:p>
    <w:p w14:paraId="050C7851" w14:textId="77777777" w:rsidR="001A771D" w:rsidRDefault="001A771D" w:rsidP="00DD506E">
      <w:pPr>
        <w:ind w:firstLineChars="0" w:firstLine="525"/>
        <w:rPr>
          <w:szCs w:val="21"/>
        </w:rPr>
      </w:pPr>
      <w:r>
        <w:rPr>
          <w:rFonts w:hint="eastAsia"/>
          <w:szCs w:val="21"/>
        </w:rPr>
        <w:t>2</w:t>
      </w:r>
      <w:r>
        <w:rPr>
          <w:rFonts w:hint="eastAsia"/>
          <w:szCs w:val="21"/>
        </w:rPr>
        <w:t>、一卡通门禁建设原则</w:t>
      </w:r>
    </w:p>
    <w:p w14:paraId="4A706024" w14:textId="77777777" w:rsidR="001A771D" w:rsidRDefault="001A771D" w:rsidP="00DD506E">
      <w:pPr>
        <w:ind w:firstLineChars="0" w:firstLine="525"/>
        <w:rPr>
          <w:szCs w:val="21"/>
        </w:rPr>
      </w:pPr>
      <w:r>
        <w:rPr>
          <w:rFonts w:hint="eastAsia"/>
          <w:szCs w:val="21"/>
        </w:rPr>
        <w:t>1</w:t>
      </w:r>
      <w:r>
        <w:rPr>
          <w:rFonts w:hint="eastAsia"/>
          <w:szCs w:val="21"/>
        </w:rPr>
        <w:t>）每栋宿舍楼出入口布置一定的门禁，实现宿舍人员的出入认证，同时可以按需设置门禁限制的时间</w:t>
      </w:r>
      <w:r w:rsidR="001955E5">
        <w:rPr>
          <w:rFonts w:hint="eastAsia"/>
          <w:szCs w:val="21"/>
        </w:rPr>
        <w:t>；</w:t>
      </w:r>
    </w:p>
    <w:p w14:paraId="54251F11" w14:textId="77777777" w:rsidR="001955E5" w:rsidRDefault="001955E5" w:rsidP="00DD506E">
      <w:pPr>
        <w:ind w:firstLineChars="0" w:firstLine="525"/>
        <w:rPr>
          <w:szCs w:val="21"/>
        </w:rPr>
      </w:pPr>
      <w:r>
        <w:rPr>
          <w:rFonts w:hint="eastAsia"/>
          <w:szCs w:val="21"/>
        </w:rPr>
        <w:t>2</w:t>
      </w:r>
      <w:r>
        <w:rPr>
          <w:rFonts w:hint="eastAsia"/>
          <w:szCs w:val="21"/>
        </w:rPr>
        <w:t>）办公楼里布置相应的</w:t>
      </w:r>
      <w:r w:rsidR="0089285B">
        <w:rPr>
          <w:rFonts w:hint="eastAsia"/>
          <w:szCs w:val="21"/>
        </w:rPr>
        <w:t>门禁</w:t>
      </w:r>
      <w:r>
        <w:rPr>
          <w:rFonts w:hint="eastAsia"/>
          <w:szCs w:val="21"/>
        </w:rPr>
        <w:t>读卡器，实现在校职工的出入管理</w:t>
      </w:r>
      <w:r w:rsidR="0089285B">
        <w:rPr>
          <w:rFonts w:hint="eastAsia"/>
          <w:szCs w:val="21"/>
        </w:rPr>
        <w:t>；</w:t>
      </w:r>
    </w:p>
    <w:p w14:paraId="2F25AEC9" w14:textId="77777777" w:rsidR="0089285B" w:rsidRDefault="0089285B" w:rsidP="00DD506E">
      <w:pPr>
        <w:ind w:firstLineChars="0" w:firstLine="525"/>
        <w:rPr>
          <w:szCs w:val="21"/>
        </w:rPr>
      </w:pPr>
      <w:r>
        <w:rPr>
          <w:rFonts w:hint="eastAsia"/>
          <w:szCs w:val="21"/>
        </w:rPr>
        <w:t>3</w:t>
      </w:r>
      <w:r>
        <w:rPr>
          <w:rFonts w:hint="eastAsia"/>
          <w:szCs w:val="21"/>
        </w:rPr>
        <w:t>）教学楼里面教室、机房、实验室等设置门禁认证；</w:t>
      </w:r>
    </w:p>
    <w:p w14:paraId="53AF262A" w14:textId="77777777" w:rsidR="0089285B" w:rsidRPr="0089285B" w:rsidRDefault="0089285B" w:rsidP="00DD506E">
      <w:pPr>
        <w:ind w:firstLineChars="0" w:firstLine="525"/>
        <w:rPr>
          <w:szCs w:val="21"/>
        </w:rPr>
      </w:pPr>
      <w:r>
        <w:rPr>
          <w:rFonts w:hint="eastAsia"/>
          <w:szCs w:val="21"/>
        </w:rPr>
        <w:t>4</w:t>
      </w:r>
      <w:r>
        <w:rPr>
          <w:rFonts w:hint="eastAsia"/>
          <w:szCs w:val="21"/>
        </w:rPr>
        <w:t>）校内各类场馆如游泳馆、篮球馆、羽毛球馆、足球馆等设置</w:t>
      </w:r>
      <w:r w:rsidR="000A5A96">
        <w:rPr>
          <w:rFonts w:hint="eastAsia"/>
          <w:szCs w:val="21"/>
        </w:rPr>
        <w:t>门禁认证，同时兼容收费功能；</w:t>
      </w:r>
    </w:p>
    <w:p w14:paraId="01580E9A" w14:textId="77777777" w:rsidR="0058646F" w:rsidRPr="00A24F24" w:rsidRDefault="0058646F" w:rsidP="0058646F">
      <w:pPr>
        <w:pStyle w:val="3"/>
      </w:pPr>
      <w:bookmarkStart w:id="212" w:name="_Toc330477567"/>
      <w:r w:rsidRPr="00A24F24">
        <w:rPr>
          <w:rFonts w:hint="eastAsia"/>
        </w:rPr>
        <w:t>6.4.2</w:t>
      </w:r>
      <w:r w:rsidRPr="00A24F24">
        <w:rPr>
          <w:rFonts w:hint="eastAsia"/>
        </w:rPr>
        <w:t>数字图书馆</w:t>
      </w:r>
      <w:bookmarkEnd w:id="212"/>
    </w:p>
    <w:p w14:paraId="2A34C84B" w14:textId="77777777" w:rsidR="0058646F" w:rsidRPr="00A24F24" w:rsidRDefault="0058646F" w:rsidP="0058646F">
      <w:pPr>
        <w:pStyle w:val="4"/>
      </w:pPr>
      <w:bookmarkStart w:id="213" w:name="_Toc330477568"/>
      <w:r w:rsidRPr="00A24F24">
        <w:rPr>
          <w:rFonts w:hint="eastAsia"/>
        </w:rPr>
        <w:t>6.4.2.1</w:t>
      </w:r>
      <w:r w:rsidRPr="00A24F24">
        <w:rPr>
          <w:rFonts w:hint="eastAsia"/>
        </w:rPr>
        <w:t>系统概述与系统升级</w:t>
      </w:r>
      <w:bookmarkEnd w:id="213"/>
    </w:p>
    <w:p w14:paraId="45F4AE61" w14:textId="77777777" w:rsidR="0058646F" w:rsidRPr="00A24F24" w:rsidRDefault="0058646F" w:rsidP="0058646F">
      <w:pPr>
        <w:ind w:firstLine="420"/>
        <w:rPr>
          <w:szCs w:val="21"/>
        </w:rPr>
      </w:pPr>
      <w:r w:rsidRPr="00A24F24">
        <w:rPr>
          <w:rFonts w:hint="eastAsia"/>
          <w:szCs w:val="21"/>
        </w:rPr>
        <w:t>目前</w:t>
      </w:r>
      <w:r w:rsidR="00C17C6F">
        <w:rPr>
          <w:rFonts w:hint="eastAsia"/>
          <w:szCs w:val="21"/>
        </w:rPr>
        <w:t>本校</w:t>
      </w:r>
      <w:r w:rsidRPr="00A24F24">
        <w:rPr>
          <w:rFonts w:hint="eastAsia"/>
          <w:szCs w:val="21"/>
        </w:rPr>
        <w:t>建设有先进的数字图书馆管理系统，并通过</w:t>
      </w:r>
      <w:r w:rsidRPr="00A24F24">
        <w:rPr>
          <w:rFonts w:hint="eastAsia"/>
          <w:szCs w:val="21"/>
        </w:rPr>
        <w:t>RFID</w:t>
      </w:r>
      <w:r w:rsidRPr="00A24F24">
        <w:rPr>
          <w:rFonts w:hint="eastAsia"/>
          <w:szCs w:val="21"/>
        </w:rPr>
        <w:t>技术实现将图书位置定位至书架的固定层。图书馆内建设有自助借阅、自助还书系统。图书馆目前使用二代身份证作认证。本次针对的数字图书馆建设，建议可以对原来的图书馆管理系统进行软硬件的升级：</w:t>
      </w:r>
    </w:p>
    <w:p w14:paraId="56D28901" w14:textId="77777777" w:rsidR="0058646F" w:rsidRPr="00A24F24" w:rsidRDefault="0058646F" w:rsidP="0058646F">
      <w:pPr>
        <w:ind w:firstLine="420"/>
        <w:rPr>
          <w:szCs w:val="21"/>
        </w:rPr>
      </w:pPr>
      <w:r w:rsidRPr="00A24F24">
        <w:rPr>
          <w:rFonts w:hint="eastAsia"/>
          <w:szCs w:val="21"/>
        </w:rPr>
        <w:t>1</w:t>
      </w:r>
      <w:r w:rsidR="00323AFA">
        <w:rPr>
          <w:rFonts w:hint="eastAsia"/>
          <w:szCs w:val="21"/>
        </w:rPr>
        <w:t>、增加一卡通门禁认证，在系统上与二代身份证兼容认证；</w:t>
      </w:r>
    </w:p>
    <w:p w14:paraId="65DED1B7" w14:textId="77777777" w:rsidR="0058646F" w:rsidRPr="00A24F24" w:rsidRDefault="0058646F" w:rsidP="0058646F">
      <w:pPr>
        <w:ind w:firstLine="420"/>
        <w:rPr>
          <w:szCs w:val="21"/>
        </w:rPr>
      </w:pPr>
      <w:r w:rsidRPr="00A24F24">
        <w:rPr>
          <w:rFonts w:hint="eastAsia"/>
          <w:szCs w:val="21"/>
        </w:rPr>
        <w:lastRenderedPageBreak/>
        <w:t>2</w:t>
      </w:r>
      <w:r w:rsidRPr="00A24F24">
        <w:rPr>
          <w:rFonts w:hint="eastAsia"/>
          <w:szCs w:val="21"/>
        </w:rPr>
        <w:t>、增加一卡通借、还书身份认证；</w:t>
      </w:r>
    </w:p>
    <w:p w14:paraId="302037F7" w14:textId="77777777" w:rsidR="0058646F" w:rsidRPr="00A24F24" w:rsidRDefault="0058646F" w:rsidP="0058646F">
      <w:pPr>
        <w:ind w:firstLine="420"/>
        <w:rPr>
          <w:szCs w:val="21"/>
        </w:rPr>
      </w:pPr>
      <w:r w:rsidRPr="00A24F24">
        <w:rPr>
          <w:rFonts w:hint="eastAsia"/>
          <w:szCs w:val="21"/>
        </w:rPr>
        <w:t>3</w:t>
      </w:r>
      <w:r w:rsidRPr="00A24F24">
        <w:rPr>
          <w:rFonts w:hint="eastAsia"/>
          <w:szCs w:val="21"/>
        </w:rPr>
        <w:t>、增加一卡通电子阅览室身份认证；</w:t>
      </w:r>
    </w:p>
    <w:p w14:paraId="5F0FDA71" w14:textId="77777777" w:rsidR="0058646F" w:rsidRPr="00A24F24" w:rsidRDefault="0058646F" w:rsidP="0058646F">
      <w:pPr>
        <w:ind w:firstLine="420"/>
        <w:rPr>
          <w:szCs w:val="21"/>
        </w:rPr>
      </w:pPr>
      <w:r w:rsidRPr="00A24F24">
        <w:rPr>
          <w:rFonts w:hint="eastAsia"/>
          <w:szCs w:val="21"/>
        </w:rPr>
        <w:t>4</w:t>
      </w:r>
      <w:r w:rsidRPr="00A24F24">
        <w:rPr>
          <w:rFonts w:hint="eastAsia"/>
          <w:szCs w:val="21"/>
        </w:rPr>
        <w:t>、在办公区与教学区设立自助借、还机系统，并提供网络图书预约服务；</w:t>
      </w:r>
    </w:p>
    <w:p w14:paraId="7E3C0779" w14:textId="77777777" w:rsidR="0058646F" w:rsidRPr="00A24F24" w:rsidRDefault="0058646F" w:rsidP="0058646F">
      <w:pPr>
        <w:ind w:firstLine="420"/>
        <w:rPr>
          <w:szCs w:val="21"/>
        </w:rPr>
      </w:pPr>
      <w:r w:rsidRPr="00A24F24">
        <w:rPr>
          <w:rFonts w:hint="eastAsia"/>
          <w:szCs w:val="21"/>
        </w:rPr>
        <w:t>5</w:t>
      </w:r>
      <w:r w:rsidRPr="00A24F24">
        <w:rPr>
          <w:rFonts w:hint="eastAsia"/>
          <w:szCs w:val="21"/>
        </w:rPr>
        <w:t>、建立手机移动图书馆，提供无偿电子图书阅读</w:t>
      </w:r>
    </w:p>
    <w:p w14:paraId="5FF7B8C6" w14:textId="77777777" w:rsidR="0058646F" w:rsidRPr="00A24F24" w:rsidRDefault="0058646F" w:rsidP="0058646F">
      <w:pPr>
        <w:pStyle w:val="4"/>
      </w:pPr>
      <w:bookmarkStart w:id="214" w:name="_Toc330477569"/>
      <w:r w:rsidRPr="00A24F24">
        <w:rPr>
          <w:rFonts w:hint="eastAsia"/>
        </w:rPr>
        <w:t>6.4.2.2</w:t>
      </w:r>
      <w:r w:rsidRPr="00A24F24">
        <w:rPr>
          <w:rFonts w:hint="eastAsia"/>
        </w:rPr>
        <w:t>系统介绍</w:t>
      </w:r>
      <w:bookmarkEnd w:id="214"/>
    </w:p>
    <w:p w14:paraId="3D785BAC" w14:textId="77777777" w:rsidR="0058646F" w:rsidRPr="00A24F24" w:rsidRDefault="0058646F" w:rsidP="0058646F">
      <w:pPr>
        <w:ind w:firstLine="420"/>
      </w:pPr>
      <w:r w:rsidRPr="00A24F24">
        <w:rPr>
          <w:rFonts w:hint="eastAsia"/>
        </w:rPr>
        <w:t>数字图书馆系统模块包含出入口一卡通门禁认证器、读者自助借阅系统、馆员工作站读取器、便携式馆藏点检器、智能流通标签转换连接工作站、读者自助还书系统、手机移动图书馆、智能安全监测系统、应用服务器及校园借阅信息提示器。整个图书馆</w:t>
      </w:r>
      <w:r w:rsidRPr="00A24F24">
        <w:rPr>
          <w:rFonts w:hint="eastAsia"/>
        </w:rPr>
        <w:t>RFID</w:t>
      </w:r>
      <w:r w:rsidRPr="00A24F24">
        <w:rPr>
          <w:rFonts w:hint="eastAsia"/>
        </w:rPr>
        <w:t>智能馆藏系统应用软件包括：智能流通标签初始化转换系统、管员工作站应用功能集成系统、读者自助借阅系统、读者自助还书系统、手持设备查询、顺架及盘点系统、安全通道门系统。</w:t>
      </w:r>
    </w:p>
    <w:p w14:paraId="4D61A3DC" w14:textId="77777777" w:rsidR="0058646F" w:rsidRPr="00A24F24" w:rsidRDefault="0058646F" w:rsidP="0058646F">
      <w:pPr>
        <w:ind w:firstLine="420"/>
      </w:pPr>
      <w:r w:rsidRPr="00A24F24">
        <w:rPr>
          <w:rFonts w:hint="eastAsia"/>
        </w:rPr>
        <w:t>数字图书馆采用更高、更先进的管理模式，对人力资源进行合理配置，将低层次服务转变为高层次服务，简化人工作业，节约时间和成本。数字图书馆采用更文明、更人性化的服务，采用更个性化的定制服务，随时随地的还书服务也是服务质量提高的一种体现。</w:t>
      </w:r>
    </w:p>
    <w:p w14:paraId="35D8089D" w14:textId="77777777" w:rsidR="0058646F" w:rsidRPr="00A24F24" w:rsidRDefault="0058646F" w:rsidP="0058646F">
      <w:pPr>
        <w:pStyle w:val="4"/>
      </w:pPr>
      <w:bookmarkStart w:id="215" w:name="_Toc330477570"/>
      <w:r w:rsidRPr="00A24F24">
        <w:rPr>
          <w:rFonts w:hint="eastAsia"/>
        </w:rPr>
        <w:t>6.4.2.3</w:t>
      </w:r>
      <w:r w:rsidRPr="00A24F24">
        <w:rPr>
          <w:rFonts w:hint="eastAsia"/>
        </w:rPr>
        <w:t>系统组成</w:t>
      </w:r>
      <w:bookmarkEnd w:id="215"/>
    </w:p>
    <w:p w14:paraId="3BCF32C5" w14:textId="77777777" w:rsidR="0058646F" w:rsidRPr="00A24F24" w:rsidRDefault="0058646F" w:rsidP="0058646F">
      <w:pPr>
        <w:ind w:firstLine="420"/>
      </w:pPr>
      <w:r w:rsidRPr="00A24F24">
        <w:rPr>
          <w:rFonts w:hint="eastAsia"/>
        </w:rPr>
        <w:t xml:space="preserve">1. </w:t>
      </w:r>
      <w:r w:rsidRPr="00A24F24">
        <w:rPr>
          <w:rFonts w:hint="eastAsia"/>
        </w:rPr>
        <w:t>无线射频（</w:t>
      </w:r>
      <w:r w:rsidRPr="00A24F24">
        <w:rPr>
          <w:rFonts w:hint="eastAsia"/>
        </w:rPr>
        <w:t>RFID</w:t>
      </w:r>
      <w:r w:rsidRPr="00A24F24">
        <w:rPr>
          <w:rFonts w:hint="eastAsia"/>
        </w:rPr>
        <w:t>）图书标签</w:t>
      </w:r>
    </w:p>
    <w:p w14:paraId="16DB9133" w14:textId="77777777" w:rsidR="0058646F" w:rsidRPr="00A24F24" w:rsidRDefault="0058646F" w:rsidP="0058646F">
      <w:pPr>
        <w:ind w:firstLine="420"/>
      </w:pPr>
      <w:r w:rsidRPr="00A24F24">
        <w:rPr>
          <w:rFonts w:hint="eastAsia"/>
        </w:rPr>
        <w:t>RFID</w:t>
      </w:r>
      <w:r w:rsidRPr="00A24F24">
        <w:rPr>
          <w:rFonts w:hint="eastAsia"/>
        </w:rPr>
        <w:t>技术的发展，使得非常薄小的芯片可以嵌入粘性标贴中，标贴非常容易地固定在书本上，这一发展配合图书馆信息系统，为创造数字化、自动化的图书馆提供了非常美好的机会。</w:t>
      </w:r>
      <w:r w:rsidRPr="00A24F24">
        <w:rPr>
          <w:rFonts w:hint="eastAsia"/>
        </w:rPr>
        <w:t>13.56MHZ</w:t>
      </w:r>
      <w:r w:rsidRPr="00A24F24">
        <w:rPr>
          <w:rFonts w:hint="eastAsia"/>
        </w:rPr>
        <w:t>系统特点：高品质及大容量的芯片数据存储空间可以将每一本书的信息存储在里面，这些数据可以不经过视线也不需要直接接触，在</w:t>
      </w:r>
      <w:r w:rsidRPr="00A24F24">
        <w:rPr>
          <w:rFonts w:hint="eastAsia"/>
        </w:rPr>
        <w:t>0.05</w:t>
      </w:r>
      <w:r w:rsidRPr="00A24F24">
        <w:rPr>
          <w:rFonts w:hint="eastAsia"/>
        </w:rPr>
        <w:t>米到</w:t>
      </w:r>
      <w:r w:rsidRPr="00A24F24">
        <w:rPr>
          <w:rFonts w:hint="eastAsia"/>
        </w:rPr>
        <w:t>1.2</w:t>
      </w:r>
      <w:r w:rsidRPr="00A24F24">
        <w:rPr>
          <w:rFonts w:hint="eastAsia"/>
        </w:rPr>
        <w:t>米的范围内读和写；无线射频（</w:t>
      </w:r>
      <w:r w:rsidRPr="00A24F24">
        <w:rPr>
          <w:rFonts w:hint="eastAsia"/>
        </w:rPr>
        <w:t>RFID</w:t>
      </w:r>
      <w:r w:rsidRPr="00A24F24">
        <w:rPr>
          <w:rFonts w:hint="eastAsia"/>
        </w:rPr>
        <w:t>）标签稳定和可靠；可以使用</w:t>
      </w:r>
      <w:r w:rsidRPr="00A24F24">
        <w:rPr>
          <w:rFonts w:hint="eastAsia"/>
        </w:rPr>
        <w:t>10</w:t>
      </w:r>
      <w:r w:rsidRPr="00A24F24">
        <w:rPr>
          <w:rFonts w:hint="eastAsia"/>
        </w:rPr>
        <w:t>年以上，温度、光线、不会对使用产生影响，即使标签脏、表面磨损也不会对使用构成影响。标签可写入的信息：图书身份（</w:t>
      </w:r>
      <w:r w:rsidRPr="00A24F24">
        <w:rPr>
          <w:rFonts w:hint="eastAsia"/>
        </w:rPr>
        <w:t xml:space="preserve">ID </w:t>
      </w:r>
      <w:r w:rsidRPr="00A24F24">
        <w:rPr>
          <w:rFonts w:hint="eastAsia"/>
        </w:rPr>
        <w:t>号码）；图书信息（书名、索书号等）；所属图书馆身份；所属书架信息；借阅者信息；借阅日期；更多其他内容。</w:t>
      </w:r>
    </w:p>
    <w:p w14:paraId="005E1F02" w14:textId="77777777" w:rsidR="0058646F" w:rsidRPr="00A24F24" w:rsidRDefault="0058646F" w:rsidP="0058646F">
      <w:pPr>
        <w:ind w:firstLine="420"/>
      </w:pPr>
      <w:r w:rsidRPr="00A24F24">
        <w:rPr>
          <w:rFonts w:hint="eastAsia"/>
        </w:rPr>
        <w:t xml:space="preserve">2. </w:t>
      </w:r>
      <w:r w:rsidRPr="00A24F24">
        <w:rPr>
          <w:rFonts w:hint="eastAsia"/>
        </w:rPr>
        <w:t>智能安全检测系统</w:t>
      </w:r>
    </w:p>
    <w:p w14:paraId="35D83C29" w14:textId="77777777" w:rsidR="0058646F" w:rsidRPr="00A24F24" w:rsidRDefault="0058646F" w:rsidP="0058646F">
      <w:pPr>
        <w:ind w:firstLine="420"/>
      </w:pPr>
      <w:r w:rsidRPr="00A24F24">
        <w:rPr>
          <w:rFonts w:hint="eastAsia"/>
        </w:rPr>
        <w:t>功能描述：使用一卡通进行人员出入门禁的安全认证，同时检测是否有遗漏处理的图书</w:t>
      </w:r>
      <w:r w:rsidRPr="00A24F24">
        <w:rPr>
          <w:rFonts w:hint="eastAsia"/>
        </w:rPr>
        <w:lastRenderedPageBreak/>
        <w:t>带出；具有声音、灯光提示报警功能。</w:t>
      </w:r>
    </w:p>
    <w:p w14:paraId="4388BFB8" w14:textId="77777777" w:rsidR="0058646F" w:rsidRPr="00A24F24" w:rsidRDefault="0058646F" w:rsidP="0058646F">
      <w:pPr>
        <w:ind w:firstLine="420"/>
      </w:pPr>
      <w:r w:rsidRPr="00A24F24">
        <w:rPr>
          <w:rFonts w:hint="eastAsia"/>
        </w:rPr>
        <w:t xml:space="preserve">3. </w:t>
      </w:r>
      <w:r w:rsidRPr="00A24F24">
        <w:rPr>
          <w:rFonts w:hint="eastAsia"/>
        </w:rPr>
        <w:t>借阅信息提示系统</w:t>
      </w:r>
    </w:p>
    <w:p w14:paraId="702FE15D" w14:textId="77777777" w:rsidR="0058646F" w:rsidRPr="00A24F24" w:rsidRDefault="0058646F" w:rsidP="0058646F">
      <w:pPr>
        <w:ind w:firstLine="420"/>
      </w:pPr>
      <w:r w:rsidRPr="00A24F24">
        <w:rPr>
          <w:rFonts w:hint="eastAsia"/>
        </w:rPr>
        <w:t>功能描述：使用一卡通认证可快速查询图书借阅时间信息；设备可独立工作；可在校园各处部署。</w:t>
      </w:r>
    </w:p>
    <w:p w14:paraId="77E59FB9" w14:textId="77777777" w:rsidR="0058646F" w:rsidRPr="00A24F24" w:rsidRDefault="0058646F" w:rsidP="0058646F">
      <w:pPr>
        <w:ind w:firstLine="420"/>
      </w:pPr>
      <w:r w:rsidRPr="00A24F24">
        <w:rPr>
          <w:rFonts w:hint="eastAsia"/>
        </w:rPr>
        <w:t xml:space="preserve">4. </w:t>
      </w:r>
      <w:r w:rsidRPr="00A24F24">
        <w:rPr>
          <w:rFonts w:hint="eastAsia"/>
        </w:rPr>
        <w:t>便携式馆藏点检系统</w:t>
      </w:r>
    </w:p>
    <w:p w14:paraId="3F2D6E9F" w14:textId="77777777" w:rsidR="0058646F" w:rsidRPr="00A24F24" w:rsidRDefault="0058646F" w:rsidP="0058646F">
      <w:pPr>
        <w:ind w:firstLine="420"/>
      </w:pPr>
      <w:r w:rsidRPr="00A24F24">
        <w:rPr>
          <w:rFonts w:hint="eastAsia"/>
        </w:rPr>
        <w:t>功能描述：支持图书快速查找、顺架功能；支持盘点业务的快速数据采集；具备数据备份和恢复功能，可离线工作。</w:t>
      </w:r>
    </w:p>
    <w:p w14:paraId="4CF9B1B0" w14:textId="77777777" w:rsidR="0058646F" w:rsidRPr="00A24F24" w:rsidRDefault="0058646F" w:rsidP="0058646F">
      <w:pPr>
        <w:ind w:firstLine="420"/>
      </w:pPr>
      <w:r w:rsidRPr="00A24F24">
        <w:rPr>
          <w:rFonts w:hint="eastAsia"/>
        </w:rPr>
        <w:t xml:space="preserve">5. </w:t>
      </w:r>
      <w:r w:rsidRPr="00A24F24">
        <w:rPr>
          <w:rFonts w:hint="eastAsia"/>
        </w:rPr>
        <w:t>标签转换系统</w:t>
      </w:r>
    </w:p>
    <w:p w14:paraId="2222844E" w14:textId="77777777" w:rsidR="0058646F" w:rsidRPr="00A24F24" w:rsidRDefault="0058646F" w:rsidP="0058646F">
      <w:pPr>
        <w:ind w:firstLine="420"/>
      </w:pPr>
      <w:r w:rsidRPr="00A24F24">
        <w:rPr>
          <w:rFonts w:hint="eastAsia"/>
        </w:rPr>
        <w:t>功能描述：条码信息扫描与</w:t>
      </w:r>
      <w:r w:rsidRPr="00A24F24">
        <w:rPr>
          <w:rFonts w:hint="eastAsia"/>
        </w:rPr>
        <w:t xml:space="preserve"> RFID </w:t>
      </w:r>
      <w:r w:rsidRPr="00A24F24">
        <w:rPr>
          <w:rFonts w:hint="eastAsia"/>
        </w:rPr>
        <w:t>标签信息写入同时自动完成；无线移动方式的设计使标签转换作业能在各书架前完成；支持可选的标签数据加密。</w:t>
      </w:r>
    </w:p>
    <w:p w14:paraId="213A763C" w14:textId="77777777" w:rsidR="0058646F" w:rsidRPr="00A24F24" w:rsidRDefault="0058646F" w:rsidP="0058646F">
      <w:pPr>
        <w:ind w:firstLine="420"/>
      </w:pPr>
      <w:r w:rsidRPr="00A24F24">
        <w:rPr>
          <w:rFonts w:hint="eastAsia"/>
        </w:rPr>
        <w:t xml:space="preserve">6. </w:t>
      </w:r>
      <w:r w:rsidRPr="00A24F24">
        <w:rPr>
          <w:rFonts w:hint="eastAsia"/>
        </w:rPr>
        <w:t>馆员工作站</w:t>
      </w:r>
    </w:p>
    <w:p w14:paraId="5AD6A3BA" w14:textId="77777777" w:rsidR="0058646F" w:rsidRPr="00A24F24" w:rsidRDefault="0058646F" w:rsidP="0058646F">
      <w:pPr>
        <w:ind w:firstLine="420"/>
      </w:pPr>
      <w:r w:rsidRPr="00A24F24">
        <w:rPr>
          <w:rFonts w:hint="eastAsia"/>
        </w:rPr>
        <w:t>功能描述：在线设备的实时监控管理；为读者提供更多更好的增值服务；辅助业务处理；提供条码处理兼容功能。</w:t>
      </w:r>
    </w:p>
    <w:p w14:paraId="7753FECB" w14:textId="77777777" w:rsidR="0058646F" w:rsidRPr="00A24F24" w:rsidRDefault="0058646F" w:rsidP="0058646F">
      <w:pPr>
        <w:ind w:firstLine="420"/>
      </w:pPr>
      <w:r w:rsidRPr="00A24F24">
        <w:rPr>
          <w:rFonts w:hint="eastAsia"/>
        </w:rPr>
        <w:t xml:space="preserve">7. </w:t>
      </w:r>
      <w:r w:rsidRPr="00A24F24">
        <w:rPr>
          <w:rFonts w:hint="eastAsia"/>
        </w:rPr>
        <w:t>自助还书系统</w:t>
      </w:r>
    </w:p>
    <w:p w14:paraId="6C62A4FC" w14:textId="77777777" w:rsidR="0058646F" w:rsidRPr="00A24F24" w:rsidRDefault="0058646F" w:rsidP="0058646F">
      <w:pPr>
        <w:ind w:firstLine="420"/>
      </w:pPr>
      <w:r w:rsidRPr="00A24F24">
        <w:rPr>
          <w:rFonts w:hint="eastAsia"/>
        </w:rPr>
        <w:t>功能描述：读者可自主还书操作；可在校园各处部署特别是在办公楼宇教学楼处，还书便捷；提供</w:t>
      </w:r>
      <w:r w:rsidRPr="00A24F24">
        <w:rPr>
          <w:rFonts w:hint="eastAsia"/>
        </w:rPr>
        <w:t xml:space="preserve"> 7</w:t>
      </w:r>
      <w:r w:rsidRPr="00A24F24">
        <w:rPr>
          <w:rFonts w:hint="eastAsia"/>
        </w:rPr>
        <w:t>×</w:t>
      </w:r>
      <w:r w:rsidRPr="00A24F24">
        <w:rPr>
          <w:rFonts w:hint="eastAsia"/>
        </w:rPr>
        <w:t xml:space="preserve">24 </w:t>
      </w:r>
      <w:r w:rsidRPr="00A24F24">
        <w:rPr>
          <w:rFonts w:hint="eastAsia"/>
        </w:rPr>
        <w:t>小时还书服务可能；人性化的错作提示；可打印还书凭条。</w:t>
      </w:r>
    </w:p>
    <w:p w14:paraId="1F603F7A" w14:textId="77777777" w:rsidR="0058646F" w:rsidRPr="00A24F24" w:rsidRDefault="0058646F" w:rsidP="0058646F">
      <w:pPr>
        <w:ind w:firstLine="420"/>
      </w:pPr>
      <w:r w:rsidRPr="00A24F24">
        <w:rPr>
          <w:rFonts w:hint="eastAsia"/>
        </w:rPr>
        <w:t>8.</w:t>
      </w:r>
      <w:r w:rsidRPr="00A24F24">
        <w:rPr>
          <w:rFonts w:hint="eastAsia"/>
        </w:rPr>
        <w:t>电子阅览室认证系统</w:t>
      </w:r>
    </w:p>
    <w:p w14:paraId="4A6FDC66" w14:textId="77777777" w:rsidR="0058646F" w:rsidRPr="00A24F24" w:rsidRDefault="0058646F" w:rsidP="0058646F">
      <w:pPr>
        <w:ind w:firstLine="420"/>
      </w:pPr>
      <w:r w:rsidRPr="00A24F24">
        <w:rPr>
          <w:rFonts w:hint="eastAsia"/>
        </w:rPr>
        <w:t>功能描述：使用一卡通认证，可实现快速认证登记，实现电子化管理。</w:t>
      </w:r>
    </w:p>
    <w:p w14:paraId="40670DEC" w14:textId="77777777" w:rsidR="00F6768F" w:rsidRPr="00A24F24" w:rsidRDefault="00F6768F" w:rsidP="0033174E">
      <w:pPr>
        <w:pStyle w:val="3"/>
      </w:pPr>
      <w:bookmarkStart w:id="216" w:name="_Toc330477571"/>
      <w:r w:rsidRPr="00A24F24">
        <w:rPr>
          <w:rFonts w:hint="eastAsia"/>
        </w:rPr>
        <w:t>6.4.3</w:t>
      </w:r>
      <w:r w:rsidRPr="00A24F24">
        <w:rPr>
          <w:rFonts w:hint="eastAsia"/>
        </w:rPr>
        <w:t>校园电视广播</w:t>
      </w:r>
      <w:bookmarkEnd w:id="216"/>
    </w:p>
    <w:p w14:paraId="4C8DDA8B" w14:textId="77777777" w:rsidR="00DA6363" w:rsidRPr="00A24F24" w:rsidRDefault="00DA6363" w:rsidP="00DA6363">
      <w:pPr>
        <w:pStyle w:val="4"/>
      </w:pPr>
      <w:bookmarkStart w:id="217" w:name="_Toc330477572"/>
      <w:r w:rsidRPr="00A24F24">
        <w:rPr>
          <w:rFonts w:hint="eastAsia"/>
        </w:rPr>
        <w:t>6.4.3.1</w:t>
      </w:r>
      <w:r w:rsidRPr="00A24F24">
        <w:rPr>
          <w:rFonts w:hint="eastAsia"/>
        </w:rPr>
        <w:t>有线电视系统</w:t>
      </w:r>
      <w:bookmarkEnd w:id="217"/>
    </w:p>
    <w:p w14:paraId="7905EF18" w14:textId="77777777" w:rsidR="00DA6363" w:rsidRPr="00A24F24" w:rsidRDefault="00DA6363" w:rsidP="0078727A">
      <w:pPr>
        <w:pStyle w:val="ad"/>
        <w:numPr>
          <w:ilvl w:val="0"/>
          <w:numId w:val="71"/>
        </w:numPr>
        <w:ind w:left="0" w:firstLineChars="0" w:firstLine="426"/>
        <w:rPr>
          <w:b/>
        </w:rPr>
      </w:pPr>
      <w:bookmarkStart w:id="218" w:name="_Toc262149563"/>
      <w:bookmarkEnd w:id="218"/>
      <w:r w:rsidRPr="00A24F24">
        <w:rPr>
          <w:b/>
        </w:rPr>
        <w:t>概述</w:t>
      </w:r>
    </w:p>
    <w:p w14:paraId="73B25B6F" w14:textId="77777777" w:rsidR="00DA6363" w:rsidRPr="00A24F24" w:rsidRDefault="00DA6363" w:rsidP="00DA6363">
      <w:pPr>
        <w:ind w:firstLine="420"/>
      </w:pPr>
      <w:r w:rsidRPr="00A24F24">
        <w:t>随着科学技术的发展，数字信息技术极大地拓展了教育的时空界限，空前地提高了学生学习的兴趣、效率和能动性，多媒体教学、计算机教学软件、远程教育等应运而生。先进的信息技术使教育资源共享的原则得以贯彻，因需学习、因材施教真正成为可能，传统的教和学的模式正在酝酿重大的突破，教育面临着有史以来最为深刻的变革。这场教育的大变革不仅仅是教育形式和学习方式的重大变化，更重要的是将对教育的思想、观念、模式、内容和</w:t>
      </w:r>
      <w:r w:rsidRPr="00A24F24">
        <w:lastRenderedPageBreak/>
        <w:t>方法产生深刻影响。</w:t>
      </w:r>
      <w:r w:rsidRPr="00A24F24">
        <w:t xml:space="preserve"> “</w:t>
      </w:r>
      <w:r w:rsidRPr="00A24F24">
        <w:t>数字化校园电视台</w:t>
      </w:r>
      <w:r w:rsidRPr="00A24F24">
        <w:t>”</w:t>
      </w:r>
      <w:r w:rsidRPr="00A24F24">
        <w:t>正是推动这种变革的一项重要产品，可实现文字、音频、视频、课件等大量教学资源在校园任何场所任何时间进行点播、直播、广播服务的功能。它同传统的闭路电视等电化教学手段不同，具有投入少、操作方便、交互性强、日常维护简单、资源丰富、升级性好、满足用户不同需求、符合未来教育技术发展方向等，与传统闭路电视无缝结合的优势，与</w:t>
      </w:r>
      <w:r w:rsidR="00605A68" w:rsidRPr="00A24F24">
        <w:t>智慧校园</w:t>
      </w:r>
      <w:r w:rsidRPr="00A24F24">
        <w:t>计算机网络有机融合成一体，避免学校重复投资，也可与校园广播结合使用，是现代教育的最佳选择方案。</w:t>
      </w:r>
    </w:p>
    <w:p w14:paraId="1C6AAAEF" w14:textId="77777777" w:rsidR="00DA6363" w:rsidRPr="00F14C29" w:rsidRDefault="00DA6363" w:rsidP="00DA6363">
      <w:pPr>
        <w:ind w:firstLine="420"/>
        <w:rPr>
          <w:rFonts w:ascii="宋体" w:hAnsi="宋体" w:cs="宋体"/>
          <w:kern w:val="0"/>
          <w:szCs w:val="21"/>
        </w:rPr>
      </w:pPr>
      <w:bookmarkStart w:id="219" w:name="_Toc262149564"/>
      <w:bookmarkStart w:id="220" w:name="_Toc251927293"/>
      <w:bookmarkEnd w:id="219"/>
      <w:bookmarkEnd w:id="220"/>
      <w:r w:rsidRPr="00F14C29">
        <w:rPr>
          <w:rFonts w:ascii="宋体" w:hAnsi="宋体" w:cs="宋体"/>
          <w:kern w:val="0"/>
          <w:szCs w:val="21"/>
        </w:rPr>
        <w:t xml:space="preserve"> “数字化校园电视台”是由数字化摄录(包括演播室声学装修)、采集、编辑、播出系统等组成，是供学校自行拍摄、制做各种电视节目录像，如领导讲话、优秀示范课、教师访谈录、文艺节目、运动会、实验活动等，并具有现场直播、录播、转播、转录等多种功能。系统内设置摄像机、编辑机、非线编、直播机等系统设备。根据不同的条件、不同的需求，实现学校的多媒体教学应用等多种功能。 </w:t>
      </w:r>
      <w:bookmarkStart w:id="221" w:name="_Toc262149567"/>
    </w:p>
    <w:bookmarkEnd w:id="221"/>
    <w:p w14:paraId="432C652C" w14:textId="77777777" w:rsidR="00DA6363" w:rsidRPr="00A24F24" w:rsidRDefault="00DA6363" w:rsidP="0078727A">
      <w:pPr>
        <w:pStyle w:val="ad"/>
        <w:numPr>
          <w:ilvl w:val="0"/>
          <w:numId w:val="71"/>
        </w:numPr>
        <w:ind w:left="0" w:firstLineChars="0" w:firstLine="426"/>
        <w:rPr>
          <w:b/>
        </w:rPr>
      </w:pPr>
      <w:r w:rsidRPr="00A24F24">
        <w:rPr>
          <w:b/>
        </w:rPr>
        <w:t>网络拓扑图</w:t>
      </w:r>
    </w:p>
    <w:p w14:paraId="1932145D" w14:textId="77777777" w:rsidR="00DA6363" w:rsidRPr="00F14C29" w:rsidRDefault="00FA5A4C" w:rsidP="00DA6363">
      <w:pPr>
        <w:ind w:firstLine="420"/>
        <w:rPr>
          <w:rFonts w:ascii="宋体" w:hAnsi="宋体"/>
          <w:szCs w:val="21"/>
        </w:rPr>
      </w:pPr>
      <w:bookmarkStart w:id="222" w:name="_Toc262149570"/>
      <w:r>
        <w:rPr>
          <w:rFonts w:ascii="宋体" w:hAnsi="宋体"/>
          <w:noProof/>
          <w:szCs w:val="21"/>
        </w:rPr>
        <w:drawing>
          <wp:inline distT="0" distB="0" distL="0" distR="0" wp14:anchorId="20433282" wp14:editId="4CF5599A">
            <wp:extent cx="5274310" cy="4326890"/>
            <wp:effectExtent l="0" t="0" r="2540" b="0"/>
            <wp:docPr id="24577" name="图片 2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274310" cy="4326890"/>
                    </a:xfrm>
                    <a:prstGeom prst="rect">
                      <a:avLst/>
                    </a:prstGeom>
                  </pic:spPr>
                </pic:pic>
              </a:graphicData>
            </a:graphic>
          </wp:inline>
        </w:drawing>
      </w:r>
    </w:p>
    <w:p w14:paraId="31440349" w14:textId="77777777" w:rsidR="00DA6363" w:rsidRPr="00A24F24" w:rsidRDefault="00DA6363" w:rsidP="0078727A">
      <w:pPr>
        <w:pStyle w:val="ad"/>
        <w:numPr>
          <w:ilvl w:val="0"/>
          <w:numId w:val="71"/>
        </w:numPr>
        <w:ind w:left="0" w:firstLineChars="0" w:firstLine="426"/>
        <w:rPr>
          <w:b/>
        </w:rPr>
      </w:pPr>
      <w:r w:rsidRPr="00A24F24">
        <w:rPr>
          <w:rFonts w:hint="eastAsia"/>
          <w:b/>
          <w:bCs/>
        </w:rPr>
        <w:t>系统功能</w:t>
      </w:r>
    </w:p>
    <w:p w14:paraId="193ED6A6" w14:textId="77777777" w:rsidR="00DA6363" w:rsidRPr="00A24F24" w:rsidRDefault="00DA6363" w:rsidP="0078727A">
      <w:pPr>
        <w:pStyle w:val="ad"/>
        <w:numPr>
          <w:ilvl w:val="0"/>
          <w:numId w:val="72"/>
        </w:numPr>
        <w:ind w:firstLineChars="0"/>
      </w:pPr>
      <w:r w:rsidRPr="00A24F24">
        <w:t>搭建个性化网络电视台</w:t>
      </w:r>
    </w:p>
    <w:p w14:paraId="1ABD4A97" w14:textId="77777777" w:rsidR="00DA6363" w:rsidRPr="00A24F24" w:rsidRDefault="00DA6363" w:rsidP="00DA6363">
      <w:pPr>
        <w:ind w:firstLine="420"/>
      </w:pPr>
      <w:r w:rsidRPr="00A24F24">
        <w:lastRenderedPageBreak/>
        <w:t>可以接收卫星电视、有线电视、数字电视等信号，通过对模拟信号或数字信号的转换，采用网络电视台进行电视节目的网上直播。也可以直播大型活动、会议等，如：</w:t>
      </w:r>
      <w:r w:rsidRPr="00A24F24">
        <w:rPr>
          <w:rFonts w:hint="eastAsia"/>
        </w:rPr>
        <w:t>技能大赛、</w:t>
      </w:r>
      <w:r w:rsidRPr="00A24F24">
        <w:t>文艺晚会、体育赛事等。</w:t>
      </w:r>
    </w:p>
    <w:p w14:paraId="6AE343BE" w14:textId="77777777" w:rsidR="00DA6363" w:rsidRPr="00A24F24" w:rsidRDefault="00DA6363" w:rsidP="0078727A">
      <w:pPr>
        <w:pStyle w:val="ad"/>
        <w:numPr>
          <w:ilvl w:val="0"/>
          <w:numId w:val="72"/>
        </w:numPr>
        <w:ind w:firstLineChars="0"/>
      </w:pPr>
      <w:r w:rsidRPr="00A24F24">
        <w:t>全方位的自由录制功能</w:t>
      </w:r>
    </w:p>
    <w:p w14:paraId="2BAAB567" w14:textId="77777777" w:rsidR="00DA6363" w:rsidRPr="00A24F24" w:rsidRDefault="00DA6363" w:rsidP="00DA6363">
      <w:pPr>
        <w:ind w:firstLine="420"/>
      </w:pPr>
      <w:r w:rsidRPr="00A24F24">
        <w:t>网上直播的同时还可以录制电视节目，放入点播系统让客户端进行任意时刻的点播观看，比如：设定每晚</w:t>
      </w:r>
      <w:r w:rsidRPr="00A24F24">
        <w:t>19</w:t>
      </w:r>
      <w:r w:rsidRPr="00A24F24">
        <w:t>点自动录制</w:t>
      </w:r>
      <w:r w:rsidRPr="00A24F24">
        <w:t>“</w:t>
      </w:r>
      <w:r w:rsidRPr="00A24F24">
        <w:t>新闻联播</w:t>
      </w:r>
      <w:r w:rsidRPr="00A24F24">
        <w:t>”</w:t>
      </w:r>
      <w:r w:rsidRPr="00A24F24">
        <w:t>，录制好以后自动上传至服务器，也可以定时广播录制下来的节目。客户端也根据自己的帐号权限，在接收直播的同时把直播内容录制到本机，方便日后的学习，观看等。</w:t>
      </w:r>
    </w:p>
    <w:p w14:paraId="4EFE011D" w14:textId="77777777" w:rsidR="00DA6363" w:rsidRPr="00A24F24" w:rsidRDefault="00DA6363" w:rsidP="0078727A">
      <w:pPr>
        <w:pStyle w:val="ad"/>
        <w:numPr>
          <w:ilvl w:val="0"/>
          <w:numId w:val="72"/>
        </w:numPr>
        <w:ind w:firstLineChars="0"/>
      </w:pPr>
      <w:r w:rsidRPr="00A24F24">
        <w:t>定时广播节目、管理更加省心</w:t>
      </w:r>
    </w:p>
    <w:p w14:paraId="017DA76E" w14:textId="77777777" w:rsidR="00DA6363" w:rsidRPr="00A24F24" w:rsidRDefault="00DA6363" w:rsidP="00DA6363">
      <w:pPr>
        <w:ind w:firstLine="420"/>
      </w:pPr>
      <w:r w:rsidRPr="00A24F24">
        <w:t>管理者工作忙，不能全天候管理节目，可以把已存在的媒体资源设定为年</w:t>
      </w:r>
      <w:r w:rsidRPr="00A24F24">
        <w:t>/</w:t>
      </w:r>
      <w:r w:rsidRPr="00A24F24">
        <w:t>月</w:t>
      </w:r>
      <w:r w:rsidRPr="00A24F24">
        <w:t>/</w:t>
      </w:r>
      <w:r w:rsidRPr="00A24F24">
        <w:t>日</w:t>
      </w:r>
      <w:r w:rsidRPr="00A24F24">
        <w:t>/</w:t>
      </w:r>
      <w:r w:rsidRPr="00A24F24">
        <w:t>分等具体的时间做为节目的定时播出，让客户像看电视一样的效果，还可以添加节目预告、最新资源、节目排行等，极大的方便了管理者与客户的使用。且计划类型多样，分单次任务、每日任务、每周任务、每月任务，直播员可以按照自己的需要灵活方便地制定直播计划。</w:t>
      </w:r>
    </w:p>
    <w:p w14:paraId="4C8CDE08" w14:textId="77777777" w:rsidR="00DA6363" w:rsidRPr="00A24F24" w:rsidRDefault="00DA6363" w:rsidP="0078727A">
      <w:pPr>
        <w:pStyle w:val="ad"/>
        <w:numPr>
          <w:ilvl w:val="0"/>
          <w:numId w:val="72"/>
        </w:numPr>
        <w:ind w:firstLineChars="0"/>
      </w:pPr>
      <w:r w:rsidRPr="00A24F24">
        <w:rPr>
          <w:rFonts w:hint="eastAsia"/>
        </w:rPr>
        <w:t>分组管理，管理更灵活</w:t>
      </w:r>
    </w:p>
    <w:p w14:paraId="532EC627" w14:textId="77777777" w:rsidR="00DA6363" w:rsidRPr="00A24F24" w:rsidRDefault="00DA6363" w:rsidP="00DA6363">
      <w:pPr>
        <w:ind w:firstLine="420"/>
      </w:pPr>
      <w:r w:rsidRPr="00A24F24">
        <w:rPr>
          <w:rFonts w:hint="eastAsia"/>
        </w:rPr>
        <w:t>按照基地建筑功能的不同和人群的不同进行分组，进行有针对性的限制策略，满足人群在不同场合的电视资源需求。</w:t>
      </w:r>
    </w:p>
    <w:bookmarkEnd w:id="222"/>
    <w:p w14:paraId="4474A507" w14:textId="77777777" w:rsidR="00DA6363" w:rsidRPr="00A24F24" w:rsidRDefault="00DA6363" w:rsidP="0078727A">
      <w:pPr>
        <w:pStyle w:val="ad"/>
        <w:numPr>
          <w:ilvl w:val="0"/>
          <w:numId w:val="71"/>
        </w:numPr>
        <w:ind w:left="0" w:firstLineChars="0" w:firstLine="426"/>
        <w:rPr>
          <w:b/>
        </w:rPr>
      </w:pPr>
      <w:r w:rsidRPr="00A24F24">
        <w:rPr>
          <w:rFonts w:hint="eastAsia"/>
          <w:b/>
        </w:rPr>
        <w:t>配置说明</w:t>
      </w:r>
    </w:p>
    <w:p w14:paraId="49EBD5BC" w14:textId="77777777" w:rsidR="00DA6363" w:rsidRPr="00F14C29" w:rsidRDefault="00DA6363" w:rsidP="0078727A">
      <w:pPr>
        <w:pStyle w:val="ad"/>
        <w:widowControl/>
        <w:numPr>
          <w:ilvl w:val="0"/>
          <w:numId w:val="70"/>
        </w:numPr>
        <w:shd w:val="clear" w:color="auto" w:fill="FFFFFF"/>
        <w:spacing w:before="100" w:beforeAutospacing="1" w:after="100" w:afterAutospacing="1"/>
        <w:ind w:left="0" w:firstLineChars="0" w:firstLine="480"/>
        <w:contextualSpacing/>
        <w:jc w:val="left"/>
        <w:rPr>
          <w:rFonts w:ascii="宋体" w:hAnsi="宋体" w:cs="宋体"/>
          <w:szCs w:val="21"/>
        </w:rPr>
      </w:pPr>
      <w:r w:rsidRPr="00F14C29">
        <w:rPr>
          <w:rFonts w:ascii="宋体" w:hAnsi="宋体" w:cs="宋体" w:hint="eastAsia"/>
          <w:szCs w:val="21"/>
        </w:rPr>
        <w:t>系统在原</w:t>
      </w:r>
      <w:r w:rsidR="003415C9">
        <w:rPr>
          <w:rFonts w:ascii="宋体" w:hAnsi="宋体" w:cs="宋体" w:hint="eastAsia"/>
          <w:szCs w:val="21"/>
        </w:rPr>
        <w:t>XX学校</w:t>
      </w:r>
      <w:r w:rsidRPr="00F14C29">
        <w:rPr>
          <w:rFonts w:ascii="宋体" w:hAnsi="宋体" w:cs="宋体" w:hint="eastAsia"/>
          <w:szCs w:val="21"/>
        </w:rPr>
        <w:t>数字电视网络上进行升级扩容，设备选型首重系统兼容性。</w:t>
      </w:r>
    </w:p>
    <w:p w14:paraId="77735F1E" w14:textId="77777777" w:rsidR="00DA6363" w:rsidRPr="00F14C29" w:rsidRDefault="00DA6363" w:rsidP="0078727A">
      <w:pPr>
        <w:pStyle w:val="ad"/>
        <w:widowControl/>
        <w:numPr>
          <w:ilvl w:val="0"/>
          <w:numId w:val="70"/>
        </w:numPr>
        <w:shd w:val="clear" w:color="auto" w:fill="FFFFFF"/>
        <w:spacing w:before="100" w:beforeAutospacing="1" w:after="100" w:afterAutospacing="1"/>
        <w:ind w:left="0" w:firstLineChars="0" w:firstLine="480"/>
        <w:contextualSpacing/>
        <w:jc w:val="left"/>
        <w:rPr>
          <w:rFonts w:ascii="宋体" w:hAnsi="宋体" w:cs="宋体"/>
          <w:szCs w:val="21"/>
        </w:rPr>
      </w:pPr>
      <w:r w:rsidRPr="00F14C29">
        <w:rPr>
          <w:rFonts w:ascii="宋体" w:hAnsi="宋体" w:cs="宋体" w:hint="eastAsia"/>
          <w:szCs w:val="21"/>
        </w:rPr>
        <w:t>系统要求覆盖校内教学楼、、办公楼、学生宿舍、公寓等主要建筑。</w:t>
      </w:r>
    </w:p>
    <w:p w14:paraId="2014E93A" w14:textId="77777777" w:rsidR="00DA6363" w:rsidRPr="00F14C29" w:rsidRDefault="00DA6363" w:rsidP="0078727A">
      <w:pPr>
        <w:pStyle w:val="ad"/>
        <w:widowControl/>
        <w:numPr>
          <w:ilvl w:val="0"/>
          <w:numId w:val="70"/>
        </w:numPr>
        <w:shd w:val="clear" w:color="auto" w:fill="FFFFFF"/>
        <w:spacing w:before="100" w:beforeAutospacing="1" w:after="100" w:afterAutospacing="1"/>
        <w:ind w:left="0" w:firstLineChars="0" w:firstLine="480"/>
        <w:contextualSpacing/>
        <w:jc w:val="left"/>
        <w:rPr>
          <w:rFonts w:ascii="宋体" w:hAnsi="宋体" w:cs="宋体"/>
          <w:szCs w:val="21"/>
        </w:rPr>
      </w:pPr>
      <w:r w:rsidRPr="00F14C29">
        <w:rPr>
          <w:rFonts w:ascii="宋体" w:hAnsi="宋体" w:cs="宋体" w:hint="eastAsia"/>
          <w:szCs w:val="21"/>
        </w:rPr>
        <w:t>系统要求能够支持1080P及以下分辨率视频资源的采集、录制和播放。</w:t>
      </w:r>
    </w:p>
    <w:p w14:paraId="5D441C20" w14:textId="77777777" w:rsidR="00DA6363" w:rsidRPr="00F14C29" w:rsidRDefault="00DA6363" w:rsidP="0078727A">
      <w:pPr>
        <w:pStyle w:val="ad"/>
        <w:widowControl/>
        <w:numPr>
          <w:ilvl w:val="0"/>
          <w:numId w:val="70"/>
        </w:numPr>
        <w:shd w:val="clear" w:color="auto" w:fill="FFFFFF"/>
        <w:spacing w:before="100" w:beforeAutospacing="1" w:after="100" w:afterAutospacing="1"/>
        <w:ind w:left="0" w:firstLineChars="0" w:firstLine="480"/>
        <w:contextualSpacing/>
        <w:jc w:val="left"/>
        <w:rPr>
          <w:rFonts w:ascii="宋体" w:hAnsi="宋体" w:cs="宋体"/>
          <w:szCs w:val="21"/>
        </w:rPr>
      </w:pPr>
      <w:r w:rsidRPr="00F14C29">
        <w:rPr>
          <w:rFonts w:ascii="宋体" w:hAnsi="宋体" w:cs="宋体" w:hint="eastAsia"/>
          <w:szCs w:val="21"/>
        </w:rPr>
        <w:t>系统要求配置2套录播系统，1套用于演播厅固定场所，一套用于移动现场。</w:t>
      </w:r>
    </w:p>
    <w:p w14:paraId="18F7F176" w14:textId="77777777" w:rsidR="00DA6363" w:rsidRPr="00F14C29" w:rsidRDefault="00DA6363" w:rsidP="0078727A">
      <w:pPr>
        <w:pStyle w:val="ad"/>
        <w:widowControl/>
        <w:numPr>
          <w:ilvl w:val="0"/>
          <w:numId w:val="70"/>
        </w:numPr>
        <w:shd w:val="clear" w:color="auto" w:fill="FFFFFF"/>
        <w:spacing w:before="100" w:beforeAutospacing="1" w:after="100" w:afterAutospacing="1"/>
        <w:ind w:left="0" w:firstLineChars="0" w:firstLine="480"/>
        <w:contextualSpacing/>
        <w:jc w:val="left"/>
        <w:rPr>
          <w:rFonts w:ascii="宋体" w:hAnsi="宋体" w:cs="宋体"/>
          <w:szCs w:val="21"/>
        </w:rPr>
      </w:pPr>
      <w:r w:rsidRPr="00F14C29">
        <w:rPr>
          <w:rFonts w:ascii="宋体" w:hAnsi="宋体" w:cs="宋体" w:hint="eastAsia"/>
          <w:szCs w:val="21"/>
        </w:rPr>
        <w:t>演播厅配置按照演播厅设计、施工技术规范和标准实行。</w:t>
      </w:r>
    </w:p>
    <w:p w14:paraId="7AF6FCAD" w14:textId="77777777" w:rsidR="00DA6363" w:rsidRPr="00A24F24" w:rsidRDefault="00DA6363" w:rsidP="0078727A">
      <w:pPr>
        <w:pStyle w:val="ad"/>
        <w:numPr>
          <w:ilvl w:val="0"/>
          <w:numId w:val="71"/>
        </w:numPr>
        <w:ind w:left="0" w:firstLineChars="0" w:firstLine="426"/>
        <w:rPr>
          <w:b/>
        </w:rPr>
      </w:pPr>
      <w:r w:rsidRPr="00A24F24">
        <w:rPr>
          <w:rFonts w:hint="eastAsia"/>
          <w:b/>
        </w:rPr>
        <w:t>系统估算</w:t>
      </w:r>
    </w:p>
    <w:p w14:paraId="70487D9E" w14:textId="77777777" w:rsidR="00DA6363" w:rsidRPr="00A24F24" w:rsidRDefault="00DA6363" w:rsidP="00DA6363">
      <w:pPr>
        <w:ind w:firstLine="420"/>
      </w:pPr>
      <w:r w:rsidRPr="00A24F24">
        <w:rPr>
          <w:rFonts w:hint="eastAsia"/>
        </w:rPr>
        <w:t>播放端点位统计：假设教室每间</w:t>
      </w:r>
      <w:r w:rsidR="00FF2EF6" w:rsidRPr="00A24F24">
        <w:rPr>
          <w:rFonts w:hint="eastAsia"/>
        </w:rPr>
        <w:t>100</w:t>
      </w:r>
      <w:r w:rsidRPr="00A24F24">
        <w:rPr>
          <w:rFonts w:hint="eastAsia"/>
        </w:rPr>
        <w:t>平米，则共有教室</w:t>
      </w:r>
      <w:r w:rsidR="00FF2EF6" w:rsidRPr="00A24F24">
        <w:rPr>
          <w:rFonts w:hint="eastAsia"/>
        </w:rPr>
        <w:t>1337</w:t>
      </w:r>
      <w:r w:rsidR="00FF2EF6" w:rsidRPr="00A24F24">
        <w:rPr>
          <w:rFonts w:hint="eastAsia"/>
        </w:rPr>
        <w:t>间</w:t>
      </w:r>
      <w:r w:rsidR="0050483E">
        <w:rPr>
          <w:rFonts w:hint="eastAsia"/>
        </w:rPr>
        <w:t>（</w:t>
      </w:r>
      <w:r w:rsidR="0050483E" w:rsidRPr="0050483E">
        <w:rPr>
          <w:rFonts w:hint="eastAsia"/>
          <w:szCs w:val="21"/>
        </w:rPr>
        <w:t>教学楼共</w:t>
      </w:r>
      <w:r w:rsidR="0050483E" w:rsidRPr="0050483E">
        <w:rPr>
          <w:rFonts w:ascii="宋体" w:hAnsi="宋体" w:cs="宋体" w:hint="eastAsia"/>
          <w:kern w:val="0"/>
          <w:szCs w:val="21"/>
        </w:rPr>
        <w:t>11栋，建筑面积共133780平米</w:t>
      </w:r>
      <w:r w:rsidR="0050483E" w:rsidRPr="0050483E">
        <w:rPr>
          <w:rFonts w:hint="eastAsia"/>
          <w:szCs w:val="21"/>
        </w:rPr>
        <w:t>）</w:t>
      </w:r>
      <w:r w:rsidR="00FF2EF6" w:rsidRPr="00A24F24">
        <w:rPr>
          <w:rFonts w:hint="eastAsia"/>
        </w:rPr>
        <w:t>；学生宿舍和学生公寓共</w:t>
      </w:r>
      <w:r w:rsidR="00FF2EF6" w:rsidRPr="00A24F24">
        <w:rPr>
          <w:rFonts w:hint="eastAsia"/>
        </w:rPr>
        <w:t>2080</w:t>
      </w:r>
      <w:r w:rsidRPr="00A24F24">
        <w:rPr>
          <w:rFonts w:hint="eastAsia"/>
        </w:rPr>
        <w:t>间；接待中心</w:t>
      </w:r>
      <w:r w:rsidRPr="00A24F24">
        <w:rPr>
          <w:rFonts w:hint="eastAsia"/>
        </w:rPr>
        <w:t>16000</w:t>
      </w:r>
      <w:r w:rsidRPr="00A24F24">
        <w:rPr>
          <w:rFonts w:hint="eastAsia"/>
        </w:rPr>
        <w:t>平米，假设每间</w:t>
      </w:r>
      <w:r w:rsidR="00FF2EF6" w:rsidRPr="00A24F24">
        <w:rPr>
          <w:rFonts w:hint="eastAsia"/>
        </w:rPr>
        <w:t>40</w:t>
      </w:r>
      <w:r w:rsidRPr="00A24F24">
        <w:rPr>
          <w:rFonts w:hint="eastAsia"/>
        </w:rPr>
        <w:t>平米</w:t>
      </w:r>
      <w:r w:rsidR="00FF2EF6" w:rsidRPr="00A24F24">
        <w:rPr>
          <w:rFonts w:hint="eastAsia"/>
        </w:rPr>
        <w:t>共</w:t>
      </w:r>
      <w:r w:rsidR="00FF2EF6" w:rsidRPr="00A24F24">
        <w:rPr>
          <w:rFonts w:hint="eastAsia"/>
        </w:rPr>
        <w:t>400</w:t>
      </w:r>
      <w:r w:rsidRPr="00A24F24">
        <w:rPr>
          <w:rFonts w:hint="eastAsia"/>
        </w:rPr>
        <w:t>间；其他约</w:t>
      </w:r>
      <w:r w:rsidRPr="00A24F24">
        <w:rPr>
          <w:rFonts w:hint="eastAsia"/>
        </w:rPr>
        <w:t>100</w:t>
      </w:r>
      <w:r w:rsidRPr="00A24F24">
        <w:rPr>
          <w:rFonts w:hint="eastAsia"/>
        </w:rPr>
        <w:t>个点；合计</w:t>
      </w:r>
      <w:r w:rsidR="00FF2EF6" w:rsidRPr="00A24F24">
        <w:rPr>
          <w:rFonts w:hint="eastAsia"/>
        </w:rPr>
        <w:t>3917</w:t>
      </w:r>
      <w:r w:rsidRPr="00A24F24">
        <w:rPr>
          <w:rFonts w:hint="eastAsia"/>
        </w:rPr>
        <w:t>个点位。按照每个点位前段配置一个机顶盒和一台</w:t>
      </w:r>
      <w:r w:rsidR="00FF2EF6" w:rsidRPr="00A24F24">
        <w:rPr>
          <w:rFonts w:hint="eastAsia"/>
        </w:rPr>
        <w:t>42</w:t>
      </w:r>
      <w:r w:rsidRPr="00A24F24">
        <w:rPr>
          <w:rFonts w:hint="eastAsia"/>
        </w:rPr>
        <w:t>寸平板电视计算，每个点约</w:t>
      </w:r>
      <w:r w:rsidR="00FF2EF6" w:rsidRPr="00A24F24">
        <w:rPr>
          <w:rFonts w:hint="eastAsia"/>
        </w:rPr>
        <w:t>4</w:t>
      </w:r>
      <w:r w:rsidRPr="00A24F24">
        <w:rPr>
          <w:rFonts w:hint="eastAsia"/>
        </w:rPr>
        <w:t>000</w:t>
      </w:r>
      <w:r w:rsidR="00FF2EF6" w:rsidRPr="00A24F24">
        <w:rPr>
          <w:rFonts w:hint="eastAsia"/>
        </w:rPr>
        <w:t>元人民币造价</w:t>
      </w:r>
      <w:r w:rsidRPr="00A24F24">
        <w:rPr>
          <w:rFonts w:hint="eastAsia"/>
        </w:rPr>
        <w:t>，共</w:t>
      </w:r>
      <w:r w:rsidR="00FF2EF6" w:rsidRPr="00A24F24">
        <w:rPr>
          <w:rFonts w:hint="eastAsia"/>
        </w:rPr>
        <w:t>约</w:t>
      </w:r>
      <w:r w:rsidR="00FF2EF6" w:rsidRPr="00A24F24">
        <w:rPr>
          <w:rFonts w:hint="eastAsia"/>
        </w:rPr>
        <w:t>1566</w:t>
      </w:r>
      <w:r w:rsidRPr="00A24F24">
        <w:rPr>
          <w:rFonts w:hint="eastAsia"/>
        </w:rPr>
        <w:t>万；频道配置有线电视</w:t>
      </w:r>
      <w:r w:rsidRPr="00A24F24">
        <w:rPr>
          <w:rFonts w:hint="eastAsia"/>
        </w:rPr>
        <w:t>40</w:t>
      </w:r>
      <w:r w:rsidRPr="00A24F24">
        <w:rPr>
          <w:rFonts w:hint="eastAsia"/>
        </w:rPr>
        <w:t>个，卫星电视</w:t>
      </w:r>
      <w:r w:rsidRPr="00A24F24">
        <w:rPr>
          <w:rFonts w:hint="eastAsia"/>
        </w:rPr>
        <w:t>10</w:t>
      </w:r>
      <w:r w:rsidRPr="00A24F24">
        <w:rPr>
          <w:rFonts w:hint="eastAsia"/>
        </w:rPr>
        <w:t>个，自制节目频道</w:t>
      </w:r>
      <w:r w:rsidRPr="00A24F24">
        <w:rPr>
          <w:rFonts w:hint="eastAsia"/>
        </w:rPr>
        <w:t>10</w:t>
      </w:r>
      <w:r w:rsidRPr="00A24F24">
        <w:rPr>
          <w:rFonts w:hint="eastAsia"/>
        </w:rPr>
        <w:t>个（原三个学校每家</w:t>
      </w:r>
      <w:r w:rsidRPr="00A24F24">
        <w:rPr>
          <w:rFonts w:hint="eastAsia"/>
        </w:rPr>
        <w:t>1</w:t>
      </w:r>
      <w:r w:rsidRPr="00A24F24">
        <w:rPr>
          <w:rFonts w:hint="eastAsia"/>
        </w:rPr>
        <w:t>个，各技能大赛配置</w:t>
      </w:r>
      <w:r w:rsidRPr="00A24F24">
        <w:rPr>
          <w:rFonts w:hint="eastAsia"/>
        </w:rPr>
        <w:t>4</w:t>
      </w:r>
      <w:r w:rsidRPr="00A24F24">
        <w:rPr>
          <w:rFonts w:hint="eastAsia"/>
        </w:rPr>
        <w:t>个、</w:t>
      </w:r>
      <w:r w:rsidRPr="00A24F24">
        <w:rPr>
          <w:rFonts w:hint="eastAsia"/>
        </w:rPr>
        <w:lastRenderedPageBreak/>
        <w:t>其他</w:t>
      </w:r>
      <w:r w:rsidRPr="00A24F24">
        <w:rPr>
          <w:rFonts w:hint="eastAsia"/>
        </w:rPr>
        <w:t>3</w:t>
      </w:r>
      <w:r w:rsidRPr="00A24F24">
        <w:rPr>
          <w:rFonts w:hint="eastAsia"/>
        </w:rPr>
        <w:t>个），每个频道</w:t>
      </w:r>
      <w:r w:rsidRPr="00A24F24">
        <w:rPr>
          <w:rFonts w:hint="eastAsia"/>
        </w:rPr>
        <w:t>50000</w:t>
      </w:r>
      <w:r w:rsidRPr="00A24F24">
        <w:rPr>
          <w:rFonts w:hint="eastAsia"/>
        </w:rPr>
        <w:t>，共</w:t>
      </w:r>
      <w:r w:rsidRPr="00A24F24">
        <w:rPr>
          <w:rFonts w:hint="eastAsia"/>
        </w:rPr>
        <w:t>300</w:t>
      </w:r>
      <w:r w:rsidRPr="00A24F24">
        <w:rPr>
          <w:rFonts w:hint="eastAsia"/>
        </w:rPr>
        <w:t>万；演播厅装修</w:t>
      </w:r>
      <w:r w:rsidRPr="00A24F24">
        <w:rPr>
          <w:rFonts w:hint="eastAsia"/>
        </w:rPr>
        <w:t>20</w:t>
      </w:r>
      <w:r w:rsidRPr="00A24F24">
        <w:rPr>
          <w:rFonts w:hint="eastAsia"/>
        </w:rPr>
        <w:t>万；</w:t>
      </w:r>
      <w:r w:rsidR="00FF2EF6" w:rsidRPr="00A24F24">
        <w:rPr>
          <w:rFonts w:hint="eastAsia"/>
        </w:rPr>
        <w:t>所有</w:t>
      </w:r>
      <w:r w:rsidRPr="00A24F24">
        <w:rPr>
          <w:rFonts w:hint="eastAsia"/>
        </w:rPr>
        <w:t>合计</w:t>
      </w:r>
      <w:r w:rsidR="00FF2EF6" w:rsidRPr="00A24F24">
        <w:rPr>
          <w:rFonts w:hint="eastAsia"/>
        </w:rPr>
        <w:t>约</w:t>
      </w:r>
      <w:r w:rsidR="00FF2EF6" w:rsidRPr="00A24F24">
        <w:rPr>
          <w:rFonts w:hint="eastAsia"/>
        </w:rPr>
        <w:t>1886</w:t>
      </w:r>
      <w:r w:rsidRPr="00A24F24">
        <w:rPr>
          <w:rFonts w:hint="eastAsia"/>
        </w:rPr>
        <w:t>万。</w:t>
      </w:r>
    </w:p>
    <w:p w14:paraId="28081182" w14:textId="77777777" w:rsidR="00DA6363" w:rsidRPr="00A24F24" w:rsidRDefault="00DA6363" w:rsidP="00DA6363">
      <w:pPr>
        <w:pStyle w:val="4"/>
      </w:pPr>
      <w:bookmarkStart w:id="223" w:name="_Toc330477573"/>
      <w:r w:rsidRPr="00A24F24">
        <w:rPr>
          <w:rFonts w:hint="eastAsia"/>
        </w:rPr>
        <w:t>6.4.3.2</w:t>
      </w:r>
      <w:r w:rsidRPr="00A24F24">
        <w:rPr>
          <w:rFonts w:hint="eastAsia"/>
        </w:rPr>
        <w:t>校园</w:t>
      </w:r>
      <w:r w:rsidR="00671C38" w:rsidRPr="00A24F24">
        <w:rPr>
          <w:rFonts w:hint="eastAsia"/>
        </w:rPr>
        <w:t>IP</w:t>
      </w:r>
      <w:r w:rsidRPr="00A24F24">
        <w:rPr>
          <w:rFonts w:hint="eastAsia"/>
        </w:rPr>
        <w:t>广播系统</w:t>
      </w:r>
      <w:bookmarkEnd w:id="223"/>
    </w:p>
    <w:p w14:paraId="58946C7C" w14:textId="77777777" w:rsidR="00DA6363" w:rsidRPr="00A24F24" w:rsidRDefault="00DA6363" w:rsidP="0078727A">
      <w:pPr>
        <w:pStyle w:val="ad"/>
        <w:numPr>
          <w:ilvl w:val="0"/>
          <w:numId w:val="73"/>
        </w:numPr>
        <w:ind w:firstLineChars="0"/>
        <w:rPr>
          <w:b/>
        </w:rPr>
      </w:pPr>
      <w:r w:rsidRPr="00A24F24">
        <w:rPr>
          <w:rFonts w:hint="eastAsia"/>
          <w:b/>
        </w:rPr>
        <w:t>概述</w:t>
      </w:r>
    </w:p>
    <w:p w14:paraId="5112BD18" w14:textId="77777777" w:rsidR="00DA6363" w:rsidRPr="00F14C29" w:rsidRDefault="00DA6363" w:rsidP="00DA6363">
      <w:pPr>
        <w:ind w:firstLine="420"/>
        <w:rPr>
          <w:rFonts w:ascii="宋体" w:hAnsi="宋体"/>
          <w:szCs w:val="21"/>
        </w:rPr>
      </w:pPr>
      <w:r w:rsidRPr="00F14C29">
        <w:rPr>
          <w:rFonts w:ascii="宋体" w:hAnsi="宋体" w:hint="eastAsia"/>
          <w:szCs w:val="21"/>
        </w:rPr>
        <w:t>IP网络广播系统采用</w:t>
      </w:r>
      <w:r w:rsidRPr="00F14C29">
        <w:rPr>
          <w:rFonts w:ascii="宋体" w:hAnsi="宋体"/>
          <w:szCs w:val="21"/>
        </w:rPr>
        <w:t>当</w:t>
      </w:r>
      <w:r w:rsidRPr="00F14C29">
        <w:rPr>
          <w:rFonts w:ascii="宋体" w:hAnsi="宋体" w:hint="eastAsia"/>
          <w:szCs w:val="21"/>
        </w:rPr>
        <w:t>今世界</w:t>
      </w:r>
      <w:r w:rsidRPr="00F14C29">
        <w:rPr>
          <w:rFonts w:ascii="宋体" w:hAnsi="宋体"/>
          <w:szCs w:val="21"/>
        </w:rPr>
        <w:t>广泛</w:t>
      </w:r>
      <w:r w:rsidRPr="00F14C29">
        <w:rPr>
          <w:rFonts w:ascii="宋体" w:hAnsi="宋体" w:hint="eastAsia"/>
          <w:szCs w:val="21"/>
        </w:rPr>
        <w:t>使用的TCP/IP网</w:t>
      </w:r>
      <w:r w:rsidRPr="00F14C29">
        <w:rPr>
          <w:rFonts w:ascii="宋体" w:hAnsi="宋体"/>
          <w:szCs w:val="21"/>
        </w:rPr>
        <w:t>络</w:t>
      </w:r>
      <w:r w:rsidRPr="00F14C29">
        <w:rPr>
          <w:rFonts w:ascii="宋体" w:hAnsi="宋体" w:hint="eastAsia"/>
          <w:szCs w:val="21"/>
        </w:rPr>
        <w:t>技</w:t>
      </w:r>
      <w:r w:rsidRPr="00F14C29">
        <w:rPr>
          <w:rFonts w:ascii="宋体" w:hAnsi="宋体"/>
          <w:szCs w:val="21"/>
        </w:rPr>
        <w:t>术</w:t>
      </w:r>
      <w:r w:rsidRPr="00F14C29">
        <w:rPr>
          <w:rFonts w:ascii="宋体" w:hAnsi="宋体" w:hint="eastAsia"/>
          <w:szCs w:val="21"/>
        </w:rPr>
        <w:t>, 将音频信号以标准IP包形式在局域网和广域网上进行传送，是一套纯数字传输的双向音频扩声系统。彻底解决了传统广播系统存在的音质不佳，维护管理复杂，缺乏互动性等问题。该系统设备使用简单，安装扩展方便，只需将音频终端接入计算机网络即可构成功能强大的数字化广播系统，每个接入点无需单独布线，真正实现计算机网络、数字视频监控、公共广播的多网合一。</w:t>
      </w:r>
    </w:p>
    <w:p w14:paraId="56ED18B6" w14:textId="77777777" w:rsidR="00DA6363" w:rsidRPr="00F14C29" w:rsidRDefault="00DA6363" w:rsidP="00DA6363">
      <w:pPr>
        <w:ind w:firstLine="420"/>
        <w:rPr>
          <w:rFonts w:ascii="宋体" w:hAnsi="宋体"/>
          <w:szCs w:val="21"/>
        </w:rPr>
      </w:pPr>
      <w:r w:rsidRPr="00F14C29">
        <w:rPr>
          <w:rFonts w:ascii="宋体" w:hAnsi="宋体" w:hint="eastAsia"/>
          <w:szCs w:val="21"/>
        </w:rPr>
        <w:t>IP网络广播系统是完全不同于传统广播系统、调频寻址广播系统和数控广播系统的产品。因建立在通用网络平台上，并融入世邦自有知识产权的数字音频技术，多方面体现了显著的优越性：</w:t>
      </w:r>
    </w:p>
    <w:p w14:paraId="60D9D389" w14:textId="77777777" w:rsidR="00DA6363" w:rsidRPr="00A24F24" w:rsidRDefault="00DA6363" w:rsidP="008712D4">
      <w:pPr>
        <w:ind w:firstLine="420"/>
      </w:pPr>
      <w:r w:rsidRPr="00A24F24">
        <w:rPr>
          <w:rFonts w:hint="eastAsia"/>
        </w:rPr>
        <w:t>功能方面：可独立控制每个终端播放不同的内容（如：局域网内</w:t>
      </w:r>
      <w:r w:rsidRPr="00A24F24">
        <w:rPr>
          <w:rFonts w:hint="eastAsia"/>
        </w:rPr>
        <w:t>200</w:t>
      </w:r>
      <w:r w:rsidRPr="00A24F24">
        <w:rPr>
          <w:rFonts w:hint="eastAsia"/>
        </w:rPr>
        <w:t>个终端同时播放</w:t>
      </w:r>
      <w:r w:rsidRPr="00A24F24">
        <w:rPr>
          <w:rFonts w:hint="eastAsia"/>
        </w:rPr>
        <w:t>200</w:t>
      </w:r>
      <w:r w:rsidRPr="00A24F24">
        <w:rPr>
          <w:rFonts w:hint="eastAsia"/>
        </w:rPr>
        <w:t>路节目）。不仅能够完全实现传统广播系统的功能</w:t>
      </w:r>
      <w:r w:rsidRPr="00A24F24">
        <w:rPr>
          <w:rFonts w:hint="eastAsia"/>
        </w:rPr>
        <w:t>(</w:t>
      </w:r>
      <w:r w:rsidRPr="00A24F24">
        <w:rPr>
          <w:rFonts w:hint="eastAsia"/>
        </w:rPr>
        <w:t>如：定时打铃、分区播放、消防报警等</w:t>
      </w:r>
      <w:r w:rsidRPr="00A24F24">
        <w:rPr>
          <w:rFonts w:hint="eastAsia"/>
        </w:rPr>
        <w:t>)</w:t>
      </w:r>
      <w:r w:rsidRPr="00A24F24">
        <w:rPr>
          <w:rFonts w:hint="eastAsia"/>
        </w:rPr>
        <w:t>，而且还具备终端自由点播、终端间双向对讲等功能；</w:t>
      </w:r>
    </w:p>
    <w:p w14:paraId="1F950B4F" w14:textId="77777777" w:rsidR="00DA6363" w:rsidRPr="00A24F24" w:rsidRDefault="00DA6363" w:rsidP="008712D4">
      <w:pPr>
        <w:ind w:firstLine="420"/>
      </w:pPr>
      <w:r w:rsidRPr="00A24F24">
        <w:rPr>
          <w:rFonts w:hint="eastAsia"/>
        </w:rPr>
        <w:t>传输方面：音频传输距离无限延伸，可运行在跨网关的局域网和</w:t>
      </w:r>
      <w:r w:rsidRPr="00A24F24">
        <w:rPr>
          <w:rFonts w:hint="eastAsia"/>
        </w:rPr>
        <w:t>Internet</w:t>
      </w:r>
      <w:r w:rsidRPr="00A24F24">
        <w:rPr>
          <w:rFonts w:hint="eastAsia"/>
        </w:rPr>
        <w:t>网上，支持大范围的重要型应用，从主校区到分校区集中控制广播，从公司总部到各个地区分部的同声广播，实现快速、可靠的信息沟通；</w:t>
      </w:r>
    </w:p>
    <w:p w14:paraId="33DF95B0" w14:textId="77777777" w:rsidR="00DA6363" w:rsidRPr="00A24F24" w:rsidRDefault="00DA6363" w:rsidP="008712D4">
      <w:pPr>
        <w:ind w:firstLine="420"/>
      </w:pPr>
      <w:r w:rsidRPr="00A24F24">
        <w:rPr>
          <w:rFonts w:hint="eastAsia"/>
        </w:rPr>
        <w:t>音质方面：终端输出音质接近</w:t>
      </w:r>
      <w:r w:rsidRPr="00A24F24">
        <w:rPr>
          <w:rFonts w:hint="eastAsia"/>
        </w:rPr>
        <w:t>CD</w:t>
      </w:r>
      <w:r w:rsidRPr="00A24F24">
        <w:rPr>
          <w:rFonts w:hint="eastAsia"/>
        </w:rPr>
        <w:t>级</w:t>
      </w:r>
      <w:r w:rsidRPr="00A24F24">
        <w:rPr>
          <w:rFonts w:hint="eastAsia"/>
        </w:rPr>
        <w:t xml:space="preserve">(44.1K, 16bit), </w:t>
      </w:r>
      <w:r w:rsidRPr="00A24F24">
        <w:rPr>
          <w:rFonts w:hint="eastAsia"/>
        </w:rPr>
        <w:t>满足对声音质量要求较高的场合，如高考、大学四六级考试听力播放，及教室里的日常外语听力训练，每个发音都可以清晰可辨，不再为含混不清的声音所困扰；</w:t>
      </w:r>
    </w:p>
    <w:p w14:paraId="237E5F6D" w14:textId="77777777" w:rsidR="00DA6363" w:rsidRPr="00A24F24" w:rsidRDefault="00DA6363" w:rsidP="008712D4">
      <w:pPr>
        <w:ind w:firstLine="420"/>
      </w:pPr>
      <w:r w:rsidRPr="00A24F24">
        <w:rPr>
          <w:rFonts w:hint="eastAsia"/>
        </w:rPr>
        <w:t>可靠性方面：服务器</w:t>
      </w:r>
      <w:r w:rsidRPr="00A24F24">
        <w:rPr>
          <w:rFonts w:hint="eastAsia"/>
        </w:rPr>
        <w:t>(Windows</w:t>
      </w:r>
      <w:r w:rsidRPr="00A24F24">
        <w:rPr>
          <w:rFonts w:hint="eastAsia"/>
        </w:rPr>
        <w:t>操作系统</w:t>
      </w:r>
      <w:r w:rsidRPr="00A24F24">
        <w:rPr>
          <w:rFonts w:hint="eastAsia"/>
        </w:rPr>
        <w:t>)</w:t>
      </w:r>
      <w:r w:rsidRPr="00A24F24">
        <w:rPr>
          <w:rFonts w:hint="eastAsia"/>
        </w:rPr>
        <w:t>与</w:t>
      </w:r>
      <w:r w:rsidRPr="00A24F24">
        <w:rPr>
          <w:rFonts w:hint="eastAsia"/>
        </w:rPr>
        <w:t>IP</w:t>
      </w:r>
      <w:r w:rsidRPr="00A24F24">
        <w:rPr>
          <w:rFonts w:hint="eastAsia"/>
        </w:rPr>
        <w:t>网络主控机</w:t>
      </w:r>
      <w:r w:rsidRPr="00A24F24">
        <w:rPr>
          <w:rFonts w:hint="eastAsia"/>
        </w:rPr>
        <w:t>(</w:t>
      </w:r>
      <w:r w:rsidRPr="00A24F24">
        <w:rPr>
          <w:rFonts w:hint="eastAsia"/>
        </w:rPr>
        <w:t>嵌入式操作系统</w:t>
      </w:r>
      <w:r w:rsidRPr="00A24F24">
        <w:rPr>
          <w:rFonts w:hint="eastAsia"/>
        </w:rPr>
        <w:t>)</w:t>
      </w:r>
      <w:r w:rsidRPr="00A24F24">
        <w:rPr>
          <w:rFonts w:hint="eastAsia"/>
        </w:rPr>
        <w:t>提供双重保险，如一方故障，另一方可接管所有终端，确保系统基本功能正常运行。主控机与终端均采用工业级芯片，全天</w:t>
      </w:r>
      <w:r w:rsidRPr="00A24F24">
        <w:rPr>
          <w:rFonts w:hint="eastAsia"/>
        </w:rPr>
        <w:t>24</w:t>
      </w:r>
      <w:r w:rsidRPr="00A24F24">
        <w:rPr>
          <w:rFonts w:hint="eastAsia"/>
        </w:rPr>
        <w:t>小时工作，完全不受病毒侵扰。借助于成熟的以太网络硬件，整套系统无需额外的线路维护。</w:t>
      </w:r>
    </w:p>
    <w:p w14:paraId="421F8DF2" w14:textId="77777777" w:rsidR="00DA6363" w:rsidRPr="00A24F24" w:rsidRDefault="00DA6363" w:rsidP="0078727A">
      <w:pPr>
        <w:pStyle w:val="ad"/>
        <w:numPr>
          <w:ilvl w:val="0"/>
          <w:numId w:val="74"/>
        </w:numPr>
        <w:ind w:left="0" w:firstLineChars="0" w:firstLine="426"/>
        <w:rPr>
          <w:b/>
        </w:rPr>
      </w:pPr>
      <w:bookmarkStart w:id="224" w:name="_Toc241814241"/>
      <w:r w:rsidRPr="00A24F24">
        <w:rPr>
          <w:rFonts w:hint="eastAsia"/>
          <w:b/>
        </w:rPr>
        <w:t>功能介</w:t>
      </w:r>
      <w:r w:rsidRPr="00A24F24">
        <w:rPr>
          <w:b/>
        </w:rPr>
        <w:t>绍</w:t>
      </w:r>
      <w:bookmarkEnd w:id="224"/>
    </w:p>
    <w:p w14:paraId="4F956357" w14:textId="77777777" w:rsidR="00DA6363" w:rsidRPr="00A24F24" w:rsidRDefault="00DA6363" w:rsidP="0078727A">
      <w:pPr>
        <w:pStyle w:val="ad"/>
        <w:numPr>
          <w:ilvl w:val="0"/>
          <w:numId w:val="75"/>
        </w:numPr>
        <w:ind w:firstLineChars="0"/>
      </w:pPr>
      <w:r w:rsidRPr="00A24F24">
        <w:rPr>
          <w:rFonts w:hint="eastAsia"/>
        </w:rPr>
        <w:t>涵</w:t>
      </w:r>
      <w:r w:rsidRPr="00A24F24">
        <w:t>盖传统广</w:t>
      </w:r>
      <w:r w:rsidRPr="00A24F24">
        <w:rPr>
          <w:rFonts w:hint="eastAsia"/>
        </w:rPr>
        <w:t>播系</w:t>
      </w:r>
      <w:r w:rsidRPr="00A24F24">
        <w:t>统</w:t>
      </w:r>
      <w:r w:rsidRPr="00A24F24">
        <w:rPr>
          <w:rFonts w:hint="eastAsia"/>
        </w:rPr>
        <w:t>所有功能</w:t>
      </w:r>
    </w:p>
    <w:p w14:paraId="3110E60F" w14:textId="77777777" w:rsidR="00DA6363" w:rsidRPr="00F14C29" w:rsidRDefault="00DA6363" w:rsidP="00DA6363">
      <w:pPr>
        <w:ind w:firstLine="420"/>
        <w:rPr>
          <w:rFonts w:ascii="宋体" w:hAnsi="宋体"/>
          <w:szCs w:val="21"/>
        </w:rPr>
      </w:pPr>
      <w:r w:rsidRPr="00F14C29">
        <w:rPr>
          <w:rFonts w:ascii="宋体" w:hAnsi="宋体" w:hint="eastAsia"/>
          <w:szCs w:val="21"/>
        </w:rPr>
        <w:t>包括自</w:t>
      </w:r>
      <w:r w:rsidRPr="00F14C29">
        <w:rPr>
          <w:rFonts w:ascii="宋体" w:hAnsi="宋体"/>
          <w:szCs w:val="21"/>
        </w:rPr>
        <w:t>动</w:t>
      </w:r>
      <w:r w:rsidRPr="00F14C29">
        <w:rPr>
          <w:rFonts w:ascii="宋体" w:hAnsi="宋体" w:hint="eastAsia"/>
          <w:szCs w:val="21"/>
        </w:rPr>
        <w:t>打</w:t>
      </w:r>
      <w:r w:rsidRPr="00F14C29">
        <w:rPr>
          <w:rFonts w:ascii="宋体" w:hAnsi="宋体"/>
          <w:szCs w:val="21"/>
        </w:rPr>
        <w:t>铃</w:t>
      </w:r>
      <w:r w:rsidRPr="00F14C29">
        <w:rPr>
          <w:rFonts w:ascii="宋体" w:hAnsi="宋体" w:hint="eastAsia"/>
          <w:szCs w:val="21"/>
        </w:rPr>
        <w:t>、</w:t>
      </w:r>
      <w:r w:rsidRPr="00F14C29">
        <w:rPr>
          <w:rFonts w:ascii="宋体" w:hAnsi="宋体"/>
          <w:szCs w:val="21"/>
        </w:rPr>
        <w:t>课间音乐</w:t>
      </w:r>
      <w:r w:rsidRPr="00F14C29">
        <w:rPr>
          <w:rFonts w:ascii="宋体" w:hAnsi="宋体" w:hint="eastAsia"/>
          <w:szCs w:val="21"/>
        </w:rPr>
        <w:t>播放、校</w:t>
      </w:r>
      <w:r w:rsidRPr="00F14C29">
        <w:rPr>
          <w:rFonts w:ascii="宋体" w:hAnsi="宋体"/>
          <w:szCs w:val="21"/>
        </w:rPr>
        <w:t>领导讲话、</w:t>
      </w:r>
      <w:r w:rsidRPr="00F14C29">
        <w:rPr>
          <w:rFonts w:ascii="宋体" w:hAnsi="宋体" w:hint="eastAsia"/>
          <w:szCs w:val="21"/>
        </w:rPr>
        <w:t>播送通知和</w:t>
      </w:r>
      <w:r w:rsidRPr="00F14C29">
        <w:rPr>
          <w:rFonts w:ascii="宋体" w:hAnsi="宋体"/>
          <w:szCs w:val="21"/>
        </w:rPr>
        <w:t>转</w:t>
      </w:r>
      <w:r w:rsidRPr="00F14C29">
        <w:rPr>
          <w:rFonts w:ascii="宋体" w:hAnsi="宋体" w:hint="eastAsia"/>
          <w:szCs w:val="21"/>
        </w:rPr>
        <w:t>播</w:t>
      </w:r>
      <w:r w:rsidRPr="00F14C29">
        <w:rPr>
          <w:rFonts w:ascii="宋体" w:hAnsi="宋体"/>
          <w:szCs w:val="21"/>
        </w:rPr>
        <w:t>电</w:t>
      </w:r>
      <w:r w:rsidRPr="00F14C29">
        <w:rPr>
          <w:rFonts w:ascii="宋体" w:hAnsi="宋体" w:hint="eastAsia"/>
          <w:szCs w:val="21"/>
        </w:rPr>
        <w:t>台</w:t>
      </w:r>
      <w:r w:rsidRPr="00F14C29">
        <w:rPr>
          <w:rFonts w:ascii="宋体" w:hAnsi="宋体"/>
          <w:szCs w:val="21"/>
        </w:rPr>
        <w:t>节</w:t>
      </w:r>
      <w:r w:rsidRPr="00F14C29">
        <w:rPr>
          <w:rFonts w:ascii="宋体" w:hAnsi="宋体" w:hint="eastAsia"/>
          <w:szCs w:val="21"/>
        </w:rPr>
        <w:t>目等</w:t>
      </w:r>
    </w:p>
    <w:p w14:paraId="7056A50A" w14:textId="77777777" w:rsidR="00DA6363" w:rsidRPr="00A24F24" w:rsidRDefault="00DA6363" w:rsidP="0078727A">
      <w:pPr>
        <w:pStyle w:val="ad"/>
        <w:numPr>
          <w:ilvl w:val="0"/>
          <w:numId w:val="75"/>
        </w:numPr>
        <w:ind w:firstLineChars="0"/>
      </w:pPr>
      <w:r w:rsidRPr="00A24F24">
        <w:rPr>
          <w:rFonts w:hint="eastAsia"/>
        </w:rPr>
        <w:lastRenderedPageBreak/>
        <w:t>系</w:t>
      </w:r>
      <w:r w:rsidRPr="00A24F24">
        <w:t>统</w:t>
      </w:r>
      <w:r w:rsidRPr="00A24F24">
        <w:rPr>
          <w:rFonts w:hint="eastAsia"/>
        </w:rPr>
        <w:t>基于</w:t>
      </w:r>
      <w:r w:rsidRPr="00A24F24">
        <w:rPr>
          <w:rFonts w:hint="eastAsia"/>
        </w:rPr>
        <w:t>IP</w:t>
      </w:r>
      <w:r w:rsidRPr="00A24F24">
        <w:rPr>
          <w:rFonts w:hint="eastAsia"/>
        </w:rPr>
        <w:t>网络，遵循</w:t>
      </w:r>
      <w:r w:rsidRPr="00A24F24">
        <w:t>TCP/IP</w:t>
      </w:r>
      <w:r w:rsidRPr="00A24F24">
        <w:t>协议</w:t>
      </w:r>
    </w:p>
    <w:p w14:paraId="4706576F" w14:textId="77777777" w:rsidR="00DA6363" w:rsidRPr="00F14C29" w:rsidRDefault="00DA6363" w:rsidP="00DA6363">
      <w:pPr>
        <w:ind w:firstLine="420"/>
        <w:rPr>
          <w:rFonts w:ascii="宋体" w:hAnsi="宋体"/>
          <w:szCs w:val="21"/>
        </w:rPr>
      </w:pPr>
      <w:r w:rsidRPr="00F14C29">
        <w:rPr>
          <w:rFonts w:ascii="宋体" w:hAnsi="宋体" w:hint="eastAsia"/>
          <w:szCs w:val="21"/>
        </w:rPr>
        <w:t>一</w:t>
      </w:r>
      <w:r w:rsidRPr="00F14C29">
        <w:rPr>
          <w:rFonts w:ascii="宋体" w:hAnsi="宋体"/>
          <w:szCs w:val="21"/>
        </w:rPr>
        <w:t>线多</w:t>
      </w:r>
      <w:r w:rsidRPr="00F14C29">
        <w:rPr>
          <w:rFonts w:ascii="宋体" w:hAnsi="宋体" w:hint="eastAsia"/>
          <w:szCs w:val="21"/>
        </w:rPr>
        <w:t>用，充分利用校</w:t>
      </w:r>
      <w:r w:rsidRPr="00F14C29">
        <w:rPr>
          <w:rFonts w:ascii="宋体" w:hAnsi="宋体"/>
          <w:szCs w:val="21"/>
        </w:rPr>
        <w:t>园网络资</w:t>
      </w:r>
      <w:r w:rsidRPr="00F14C29">
        <w:rPr>
          <w:rFonts w:ascii="宋体" w:hAnsi="宋体" w:hint="eastAsia"/>
          <w:szCs w:val="21"/>
        </w:rPr>
        <w:t>源，避免重复架</w:t>
      </w:r>
      <w:r w:rsidRPr="00F14C29">
        <w:rPr>
          <w:rFonts w:ascii="宋体" w:hAnsi="宋体"/>
          <w:szCs w:val="21"/>
        </w:rPr>
        <w:t>设线</w:t>
      </w:r>
      <w:r w:rsidRPr="00F14C29">
        <w:rPr>
          <w:rFonts w:ascii="宋体" w:hAnsi="宋体" w:hint="eastAsia"/>
          <w:szCs w:val="21"/>
        </w:rPr>
        <w:t>路，有以太网接口的地方就可以接</w:t>
      </w:r>
      <w:r w:rsidRPr="00F14C29">
        <w:rPr>
          <w:rFonts w:ascii="宋体" w:hAnsi="宋体"/>
          <w:szCs w:val="21"/>
        </w:rPr>
        <w:t>数</w:t>
      </w:r>
      <w:r w:rsidRPr="00F14C29">
        <w:rPr>
          <w:rFonts w:ascii="宋体" w:hAnsi="宋体" w:hint="eastAsia"/>
          <w:szCs w:val="21"/>
        </w:rPr>
        <w:t>字</w:t>
      </w:r>
      <w:r w:rsidRPr="00F14C29">
        <w:rPr>
          <w:rFonts w:ascii="宋体" w:hAnsi="宋体"/>
          <w:szCs w:val="21"/>
        </w:rPr>
        <w:t>广</w:t>
      </w:r>
      <w:r w:rsidRPr="00F14C29">
        <w:rPr>
          <w:rFonts w:ascii="宋体" w:hAnsi="宋体" w:hint="eastAsia"/>
          <w:szCs w:val="21"/>
        </w:rPr>
        <w:t>播</w:t>
      </w:r>
      <w:r w:rsidRPr="00F14C29">
        <w:rPr>
          <w:rFonts w:ascii="宋体" w:hAnsi="宋体"/>
          <w:szCs w:val="21"/>
        </w:rPr>
        <w:t>终</w:t>
      </w:r>
      <w:r w:rsidRPr="00F14C29">
        <w:rPr>
          <w:rFonts w:ascii="宋体" w:hAnsi="宋体" w:hint="eastAsia"/>
          <w:szCs w:val="21"/>
        </w:rPr>
        <w:t>端，真正</w:t>
      </w:r>
      <w:r w:rsidRPr="00F14C29">
        <w:rPr>
          <w:rFonts w:ascii="宋体" w:hAnsi="宋体" w:hint="cs"/>
          <w:szCs w:val="21"/>
        </w:rPr>
        <w:t>实现广</w:t>
      </w:r>
      <w:r w:rsidRPr="00F14C29">
        <w:rPr>
          <w:rFonts w:ascii="宋体" w:hAnsi="宋体" w:hint="eastAsia"/>
          <w:szCs w:val="21"/>
        </w:rPr>
        <w:t>播、</w:t>
      </w:r>
      <w:r w:rsidRPr="00F14C29">
        <w:rPr>
          <w:rFonts w:ascii="宋体" w:hAnsi="宋体" w:hint="cs"/>
          <w:szCs w:val="21"/>
        </w:rPr>
        <w:t>计</w:t>
      </w:r>
      <w:r w:rsidRPr="00F14C29">
        <w:rPr>
          <w:rFonts w:ascii="宋体" w:hAnsi="宋体" w:hint="eastAsia"/>
          <w:szCs w:val="21"/>
        </w:rPr>
        <w:t>算机网</w:t>
      </w:r>
      <w:r w:rsidRPr="00F14C29">
        <w:rPr>
          <w:rFonts w:ascii="宋体" w:hAnsi="宋体" w:hint="cs"/>
          <w:szCs w:val="21"/>
        </w:rPr>
        <w:t>络</w:t>
      </w:r>
      <w:r w:rsidRPr="00F14C29">
        <w:rPr>
          <w:rFonts w:ascii="宋体" w:hAnsi="宋体" w:hint="eastAsia"/>
          <w:szCs w:val="21"/>
        </w:rPr>
        <w:t>的多网合一。</w:t>
      </w:r>
    </w:p>
    <w:p w14:paraId="59551F41" w14:textId="77777777" w:rsidR="00DA6363" w:rsidRPr="00A24F24" w:rsidRDefault="00DA6363" w:rsidP="0078727A">
      <w:pPr>
        <w:pStyle w:val="ad"/>
        <w:numPr>
          <w:ilvl w:val="0"/>
          <w:numId w:val="75"/>
        </w:numPr>
        <w:ind w:firstLineChars="0"/>
      </w:pPr>
      <w:r w:rsidRPr="00A24F24">
        <w:t>双主控系统</w:t>
      </w:r>
    </w:p>
    <w:p w14:paraId="319CE9F7" w14:textId="77777777" w:rsidR="00DA6363" w:rsidRPr="00F14C29" w:rsidRDefault="00DA6363" w:rsidP="00DA6363">
      <w:pPr>
        <w:ind w:firstLine="420"/>
        <w:rPr>
          <w:rFonts w:ascii="宋体" w:hAnsi="宋体"/>
          <w:szCs w:val="21"/>
        </w:rPr>
      </w:pPr>
      <w:r w:rsidRPr="00F14C29">
        <w:rPr>
          <w:rFonts w:ascii="宋体" w:hAnsi="宋体"/>
          <w:szCs w:val="21"/>
        </w:rPr>
        <w:t>由计算机服务器</w:t>
      </w:r>
      <w:r w:rsidRPr="00F14C29">
        <w:rPr>
          <w:rFonts w:ascii="宋体" w:hAnsi="宋体" w:hint="eastAsia"/>
          <w:szCs w:val="21"/>
        </w:rPr>
        <w:t>和嵌入式</w:t>
      </w:r>
      <w:r w:rsidRPr="00F14C29">
        <w:rPr>
          <w:rFonts w:ascii="宋体" w:hAnsi="宋体"/>
          <w:szCs w:val="21"/>
        </w:rPr>
        <w:t>IP网络主控机组成的双主控系统，两者可同时协调管理，也可以独立运行，有效提升系统可靠性。</w:t>
      </w:r>
    </w:p>
    <w:p w14:paraId="6BC86B0A" w14:textId="77777777" w:rsidR="00DA6363" w:rsidRPr="00A24F24" w:rsidRDefault="00DA6363" w:rsidP="0078727A">
      <w:pPr>
        <w:pStyle w:val="ad"/>
        <w:numPr>
          <w:ilvl w:val="0"/>
          <w:numId w:val="75"/>
        </w:numPr>
        <w:ind w:firstLineChars="0"/>
      </w:pPr>
      <w:r w:rsidRPr="00A24F24">
        <w:rPr>
          <w:rFonts w:hint="eastAsia"/>
        </w:rPr>
        <w:t>任意选择寻呼</w:t>
      </w:r>
    </w:p>
    <w:p w14:paraId="02BF5553" w14:textId="77777777" w:rsidR="00DA6363" w:rsidRPr="00F14C29" w:rsidRDefault="00DA6363" w:rsidP="00DA6363">
      <w:pPr>
        <w:ind w:firstLine="420"/>
        <w:rPr>
          <w:rFonts w:ascii="宋体" w:hAnsi="宋体"/>
          <w:szCs w:val="21"/>
        </w:rPr>
      </w:pPr>
      <w:r w:rsidRPr="00F14C29">
        <w:rPr>
          <w:rFonts w:ascii="宋体" w:hAnsi="宋体" w:hint="eastAsia"/>
          <w:szCs w:val="21"/>
        </w:rPr>
        <w:t>通过IP网络寻呼话筒或网上的任意一台计算机，能指定全部、局部或单个终端，实现广播寻呼。工作站软件还支持跨越Internet的远程寻呼。</w:t>
      </w:r>
    </w:p>
    <w:p w14:paraId="0138F9D8" w14:textId="77777777" w:rsidR="00DA6363" w:rsidRPr="00A24F24" w:rsidRDefault="00DA6363" w:rsidP="0078727A">
      <w:pPr>
        <w:pStyle w:val="ad"/>
        <w:numPr>
          <w:ilvl w:val="0"/>
          <w:numId w:val="75"/>
        </w:numPr>
        <w:ind w:firstLineChars="0"/>
      </w:pPr>
      <w:r w:rsidRPr="00A24F24">
        <w:rPr>
          <w:rFonts w:hint="eastAsia"/>
        </w:rPr>
        <w:t>实时采播</w:t>
      </w:r>
    </w:p>
    <w:p w14:paraId="01D578CA" w14:textId="77777777" w:rsidR="00DA6363" w:rsidRPr="00F14C29" w:rsidRDefault="00DA6363" w:rsidP="00DA6363">
      <w:pPr>
        <w:ind w:firstLine="420"/>
        <w:rPr>
          <w:rFonts w:ascii="宋体" w:hAnsi="宋体"/>
          <w:szCs w:val="21"/>
        </w:rPr>
      </w:pPr>
      <w:r w:rsidRPr="00F14C29">
        <w:rPr>
          <w:rFonts w:ascii="宋体" w:hAnsi="宋体"/>
          <w:szCs w:val="21"/>
        </w:rPr>
        <w:t>将</w:t>
      </w:r>
      <w:r w:rsidRPr="00F14C29">
        <w:rPr>
          <w:rFonts w:ascii="宋体" w:hAnsi="宋体" w:hint="eastAsia"/>
          <w:szCs w:val="21"/>
        </w:rPr>
        <w:t>外接</w:t>
      </w:r>
      <w:r w:rsidRPr="00F14C29">
        <w:rPr>
          <w:rFonts w:ascii="宋体" w:hAnsi="宋体"/>
          <w:szCs w:val="21"/>
        </w:rPr>
        <w:t>音频</w:t>
      </w:r>
      <w:r w:rsidRPr="00F14C29">
        <w:rPr>
          <w:rFonts w:ascii="宋体" w:hAnsi="宋体" w:hint="eastAsia"/>
          <w:szCs w:val="21"/>
        </w:rPr>
        <w:t>（卡座、</w:t>
      </w:r>
      <w:r w:rsidRPr="00F14C29">
        <w:rPr>
          <w:rFonts w:ascii="宋体" w:hAnsi="宋体"/>
          <w:szCs w:val="21"/>
        </w:rPr>
        <w:t>CD</w:t>
      </w:r>
      <w:r w:rsidRPr="00F14C29">
        <w:rPr>
          <w:rFonts w:ascii="宋体" w:hAnsi="宋体" w:hint="eastAsia"/>
          <w:szCs w:val="21"/>
        </w:rPr>
        <w:t>、收音机</w:t>
      </w:r>
      <w:r w:rsidRPr="00F14C29">
        <w:rPr>
          <w:rFonts w:ascii="宋体" w:hAnsi="宋体"/>
          <w:szCs w:val="21"/>
        </w:rPr>
        <w:t>、话</w:t>
      </w:r>
      <w:r w:rsidRPr="00F14C29">
        <w:rPr>
          <w:rFonts w:ascii="宋体" w:hAnsi="宋体" w:hint="eastAsia"/>
          <w:szCs w:val="21"/>
        </w:rPr>
        <w:t>筒等）接入音频服务器</w:t>
      </w:r>
      <w:r w:rsidRPr="00F14C29">
        <w:rPr>
          <w:rFonts w:ascii="宋体" w:hAnsi="宋体"/>
          <w:szCs w:val="21"/>
        </w:rPr>
        <w:t>实时压缩</w:t>
      </w:r>
      <w:r w:rsidRPr="00F14C29">
        <w:rPr>
          <w:rFonts w:ascii="宋体" w:hAnsi="宋体" w:hint="eastAsia"/>
          <w:szCs w:val="21"/>
        </w:rPr>
        <w:t>成高音</w:t>
      </w:r>
      <w:r w:rsidRPr="00F14C29">
        <w:rPr>
          <w:rFonts w:ascii="宋体" w:hAnsi="宋体"/>
          <w:szCs w:val="21"/>
        </w:rPr>
        <w:t>质数</w:t>
      </w:r>
      <w:r w:rsidRPr="00F14C29">
        <w:rPr>
          <w:rFonts w:ascii="宋体" w:hAnsi="宋体" w:hint="eastAsia"/>
          <w:szCs w:val="21"/>
        </w:rPr>
        <w:t>据流，并通</w:t>
      </w:r>
      <w:r w:rsidRPr="00F14C29">
        <w:rPr>
          <w:rFonts w:ascii="宋体" w:hAnsi="宋体"/>
          <w:szCs w:val="21"/>
        </w:rPr>
        <w:t>过</w:t>
      </w:r>
      <w:r w:rsidRPr="00F14C29">
        <w:rPr>
          <w:rFonts w:ascii="宋体" w:hAnsi="宋体" w:hint="eastAsia"/>
          <w:szCs w:val="21"/>
        </w:rPr>
        <w:t>校</w:t>
      </w:r>
      <w:r w:rsidRPr="00F14C29">
        <w:rPr>
          <w:rFonts w:ascii="宋体" w:hAnsi="宋体"/>
          <w:szCs w:val="21"/>
        </w:rPr>
        <w:t>园网络发</w:t>
      </w:r>
      <w:r w:rsidRPr="00F14C29">
        <w:rPr>
          <w:rFonts w:ascii="宋体" w:hAnsi="宋体" w:hint="eastAsia"/>
          <w:szCs w:val="21"/>
        </w:rPr>
        <w:t>送</w:t>
      </w:r>
      <w:r w:rsidRPr="00F14C29">
        <w:rPr>
          <w:rFonts w:ascii="宋体" w:hAnsi="宋体"/>
          <w:szCs w:val="21"/>
        </w:rPr>
        <w:t>广</w:t>
      </w:r>
      <w:r w:rsidRPr="00F14C29">
        <w:rPr>
          <w:rFonts w:ascii="宋体" w:hAnsi="宋体" w:hint="eastAsia"/>
          <w:szCs w:val="21"/>
        </w:rPr>
        <w:t>播</w:t>
      </w:r>
      <w:r w:rsidRPr="00F14C29">
        <w:rPr>
          <w:rFonts w:ascii="宋体" w:hAnsi="宋体"/>
          <w:szCs w:val="21"/>
        </w:rPr>
        <w:t>数</w:t>
      </w:r>
      <w:r w:rsidRPr="00F14C29">
        <w:rPr>
          <w:rFonts w:ascii="宋体" w:hAnsi="宋体" w:hint="eastAsia"/>
          <w:szCs w:val="21"/>
        </w:rPr>
        <w:t>据，安</w:t>
      </w:r>
      <w:r w:rsidRPr="00F14C29">
        <w:rPr>
          <w:rFonts w:ascii="宋体" w:hAnsi="宋体"/>
          <w:szCs w:val="21"/>
        </w:rPr>
        <w:t>装</w:t>
      </w:r>
      <w:r w:rsidRPr="00F14C29">
        <w:rPr>
          <w:rFonts w:ascii="宋体" w:hAnsi="宋体" w:hint="eastAsia"/>
          <w:szCs w:val="21"/>
        </w:rPr>
        <w:t>在不同教室的</w:t>
      </w:r>
      <w:r w:rsidRPr="00F14C29">
        <w:rPr>
          <w:rFonts w:ascii="宋体" w:hAnsi="宋体"/>
          <w:szCs w:val="21"/>
        </w:rPr>
        <w:t>数</w:t>
      </w:r>
      <w:r w:rsidRPr="00F14C29">
        <w:rPr>
          <w:rFonts w:ascii="宋体" w:hAnsi="宋体" w:hint="eastAsia"/>
          <w:szCs w:val="21"/>
        </w:rPr>
        <w:t>字</w:t>
      </w:r>
      <w:r w:rsidRPr="00F14C29">
        <w:rPr>
          <w:rFonts w:ascii="宋体" w:hAnsi="宋体"/>
          <w:szCs w:val="21"/>
        </w:rPr>
        <w:t>广</w:t>
      </w:r>
      <w:r w:rsidRPr="00F14C29">
        <w:rPr>
          <w:rFonts w:ascii="宋体" w:hAnsi="宋体" w:hint="eastAsia"/>
          <w:szCs w:val="21"/>
        </w:rPr>
        <w:t>播</w:t>
      </w:r>
      <w:r w:rsidRPr="00F14C29">
        <w:rPr>
          <w:rFonts w:ascii="宋体" w:hAnsi="宋体"/>
          <w:szCs w:val="21"/>
        </w:rPr>
        <w:t>终</w:t>
      </w:r>
      <w:r w:rsidRPr="00F14C29">
        <w:rPr>
          <w:rFonts w:ascii="宋体" w:hAnsi="宋体" w:hint="eastAsia"/>
          <w:szCs w:val="21"/>
        </w:rPr>
        <w:t>端可</w:t>
      </w:r>
      <w:r w:rsidRPr="00F14C29">
        <w:rPr>
          <w:rFonts w:ascii="宋体" w:hAnsi="宋体"/>
          <w:szCs w:val="21"/>
        </w:rPr>
        <w:t>实时</w:t>
      </w:r>
      <w:r w:rsidRPr="00F14C29">
        <w:rPr>
          <w:rFonts w:ascii="宋体" w:hAnsi="宋体" w:hint="eastAsia"/>
          <w:szCs w:val="21"/>
        </w:rPr>
        <w:t>接收并通</w:t>
      </w:r>
      <w:r w:rsidRPr="00F14C29">
        <w:rPr>
          <w:rFonts w:ascii="宋体" w:hAnsi="宋体"/>
          <w:szCs w:val="21"/>
        </w:rPr>
        <w:t>过</w:t>
      </w:r>
      <w:r w:rsidRPr="00F14C29">
        <w:rPr>
          <w:rFonts w:ascii="宋体" w:hAnsi="宋体" w:hint="eastAsia"/>
          <w:szCs w:val="21"/>
        </w:rPr>
        <w:t>自</w:t>
      </w:r>
      <w:r w:rsidRPr="00F14C29">
        <w:rPr>
          <w:rFonts w:ascii="宋体" w:hAnsi="宋体"/>
          <w:szCs w:val="21"/>
        </w:rPr>
        <w:t>带</w:t>
      </w:r>
      <w:r w:rsidRPr="00F14C29">
        <w:rPr>
          <w:rFonts w:ascii="宋体" w:hAnsi="宋体" w:hint="eastAsia"/>
          <w:szCs w:val="21"/>
        </w:rPr>
        <w:t>音箱</w:t>
      </w:r>
      <w:r w:rsidRPr="00F14C29">
        <w:rPr>
          <w:rFonts w:ascii="宋体" w:hAnsi="宋体"/>
          <w:szCs w:val="21"/>
        </w:rPr>
        <w:t>进</w:t>
      </w:r>
      <w:r w:rsidRPr="00F14C29">
        <w:rPr>
          <w:rFonts w:ascii="宋体" w:hAnsi="宋体" w:hint="eastAsia"/>
          <w:szCs w:val="21"/>
        </w:rPr>
        <w:t>行播放。</w:t>
      </w:r>
    </w:p>
    <w:p w14:paraId="75879306" w14:textId="77777777" w:rsidR="00DA6363" w:rsidRPr="00A24F24" w:rsidRDefault="00DA6363" w:rsidP="0078727A">
      <w:pPr>
        <w:pStyle w:val="ad"/>
        <w:numPr>
          <w:ilvl w:val="0"/>
          <w:numId w:val="75"/>
        </w:numPr>
        <w:ind w:firstLineChars="0"/>
      </w:pPr>
      <w:r w:rsidRPr="00A24F24">
        <w:t>定时</w:t>
      </w:r>
      <w:r w:rsidRPr="00A24F24">
        <w:rPr>
          <w:rFonts w:hint="eastAsia"/>
        </w:rPr>
        <w:t>播音</w:t>
      </w:r>
    </w:p>
    <w:p w14:paraId="6D203C5B" w14:textId="77777777" w:rsidR="00DA6363" w:rsidRPr="00F14C29" w:rsidRDefault="00DA6363" w:rsidP="00DA6363">
      <w:pPr>
        <w:ind w:firstLine="420"/>
        <w:rPr>
          <w:rFonts w:ascii="宋体" w:hAnsi="宋体"/>
          <w:szCs w:val="21"/>
        </w:rPr>
      </w:pPr>
      <w:r w:rsidRPr="00F14C29">
        <w:rPr>
          <w:rFonts w:ascii="宋体" w:hAnsi="宋体"/>
          <w:szCs w:val="21"/>
        </w:rPr>
        <w:t>数</w:t>
      </w:r>
      <w:r w:rsidRPr="00F14C29">
        <w:rPr>
          <w:rFonts w:ascii="宋体" w:hAnsi="宋体" w:hint="eastAsia"/>
          <w:szCs w:val="21"/>
        </w:rPr>
        <w:t>字</w:t>
      </w:r>
      <w:r w:rsidRPr="00F14C29">
        <w:rPr>
          <w:rFonts w:ascii="宋体" w:hAnsi="宋体"/>
          <w:szCs w:val="21"/>
        </w:rPr>
        <w:t>广</w:t>
      </w:r>
      <w:r w:rsidRPr="00F14C29">
        <w:rPr>
          <w:rFonts w:ascii="宋体" w:hAnsi="宋体" w:hint="eastAsia"/>
          <w:szCs w:val="21"/>
        </w:rPr>
        <w:t>播</w:t>
      </w:r>
      <w:r w:rsidRPr="00F14C29">
        <w:rPr>
          <w:rFonts w:ascii="宋体" w:hAnsi="宋体"/>
          <w:szCs w:val="21"/>
        </w:rPr>
        <w:t>终</w:t>
      </w:r>
      <w:r w:rsidRPr="00F14C29">
        <w:rPr>
          <w:rFonts w:ascii="宋体" w:hAnsi="宋体" w:hint="eastAsia"/>
          <w:szCs w:val="21"/>
        </w:rPr>
        <w:t>端具有</w:t>
      </w:r>
      <w:r w:rsidRPr="00F14C29">
        <w:rPr>
          <w:rFonts w:ascii="宋体" w:hAnsi="宋体"/>
          <w:szCs w:val="21"/>
        </w:rPr>
        <w:t>独</w:t>
      </w:r>
      <w:r w:rsidRPr="00F14C29">
        <w:rPr>
          <w:rFonts w:ascii="宋体" w:hAnsi="宋体" w:hint="eastAsia"/>
          <w:szCs w:val="21"/>
        </w:rPr>
        <w:t>立</w:t>
      </w:r>
      <w:r w:rsidRPr="00F14C29">
        <w:rPr>
          <w:rFonts w:ascii="宋体" w:hAnsi="宋体"/>
          <w:szCs w:val="21"/>
        </w:rPr>
        <w:t>IP</w:t>
      </w:r>
      <w:r w:rsidRPr="00F14C29">
        <w:rPr>
          <w:rFonts w:ascii="宋体" w:hAnsi="宋体" w:hint="eastAsia"/>
          <w:szCs w:val="21"/>
        </w:rPr>
        <w:t>地址，可以</w:t>
      </w:r>
      <w:r w:rsidRPr="00F14C29">
        <w:rPr>
          <w:rFonts w:ascii="宋体" w:hAnsi="宋体"/>
          <w:szCs w:val="21"/>
        </w:rPr>
        <w:t>单独</w:t>
      </w:r>
      <w:r w:rsidRPr="00F14C29">
        <w:rPr>
          <w:rFonts w:ascii="宋体" w:hAnsi="宋体" w:hint="eastAsia"/>
          <w:szCs w:val="21"/>
        </w:rPr>
        <w:t>接收服</w:t>
      </w:r>
      <w:r w:rsidRPr="00F14C29">
        <w:rPr>
          <w:rFonts w:ascii="宋体" w:hAnsi="宋体"/>
          <w:szCs w:val="21"/>
        </w:rPr>
        <w:t>务</w:t>
      </w:r>
      <w:r w:rsidRPr="00F14C29">
        <w:rPr>
          <w:rFonts w:ascii="宋体" w:hAnsi="宋体" w:hint="eastAsia"/>
          <w:szCs w:val="21"/>
        </w:rPr>
        <w:t>器的</w:t>
      </w:r>
      <w:r w:rsidRPr="00F14C29">
        <w:rPr>
          <w:rFonts w:ascii="宋体" w:hAnsi="宋体"/>
          <w:szCs w:val="21"/>
        </w:rPr>
        <w:t>个</w:t>
      </w:r>
      <w:r w:rsidRPr="00F14C29">
        <w:rPr>
          <w:rFonts w:ascii="宋体" w:hAnsi="宋体" w:hint="eastAsia"/>
          <w:szCs w:val="21"/>
        </w:rPr>
        <w:t>性化</w:t>
      </w:r>
      <w:r w:rsidRPr="00F14C29">
        <w:rPr>
          <w:rFonts w:ascii="宋体" w:hAnsi="宋体"/>
          <w:szCs w:val="21"/>
        </w:rPr>
        <w:t>定时</w:t>
      </w:r>
      <w:r w:rsidRPr="00F14C29">
        <w:rPr>
          <w:rFonts w:ascii="宋体" w:hAnsi="宋体" w:hint="eastAsia"/>
          <w:szCs w:val="21"/>
        </w:rPr>
        <w:t>播放</w:t>
      </w:r>
      <w:r w:rsidRPr="00F14C29">
        <w:rPr>
          <w:rFonts w:ascii="宋体" w:hAnsi="宋体"/>
          <w:szCs w:val="21"/>
        </w:rPr>
        <w:t>节</w:t>
      </w:r>
      <w:r w:rsidRPr="00F14C29">
        <w:rPr>
          <w:rFonts w:ascii="宋体" w:hAnsi="宋体" w:hint="eastAsia"/>
          <w:szCs w:val="21"/>
        </w:rPr>
        <w:t>目。教</w:t>
      </w:r>
      <w:r w:rsidRPr="00F14C29">
        <w:rPr>
          <w:rFonts w:ascii="宋体" w:hAnsi="宋体"/>
          <w:szCs w:val="21"/>
        </w:rPr>
        <w:t>师将</w:t>
      </w:r>
      <w:r w:rsidRPr="00F14C29">
        <w:rPr>
          <w:rFonts w:ascii="宋体" w:hAnsi="宋体" w:hint="eastAsia"/>
          <w:szCs w:val="21"/>
        </w:rPr>
        <w:t>需要使用的教材或</w:t>
      </w:r>
      <w:r w:rsidRPr="00F14C29">
        <w:rPr>
          <w:rFonts w:ascii="宋体" w:hAnsi="宋体"/>
          <w:szCs w:val="21"/>
        </w:rPr>
        <w:t>课</w:t>
      </w:r>
      <w:r w:rsidRPr="00F14C29">
        <w:rPr>
          <w:rFonts w:ascii="宋体" w:hAnsi="宋体" w:hint="eastAsia"/>
          <w:szCs w:val="21"/>
        </w:rPr>
        <w:t>件存</w:t>
      </w:r>
      <w:r w:rsidRPr="00F14C29">
        <w:rPr>
          <w:rFonts w:ascii="宋体" w:hAnsi="宋体"/>
          <w:szCs w:val="21"/>
        </w:rPr>
        <w:t>储</w:t>
      </w:r>
      <w:r w:rsidRPr="00F14C29">
        <w:rPr>
          <w:rFonts w:ascii="宋体" w:hAnsi="宋体" w:hint="eastAsia"/>
          <w:szCs w:val="21"/>
        </w:rPr>
        <w:t>在服</w:t>
      </w:r>
      <w:r w:rsidRPr="00F14C29">
        <w:rPr>
          <w:rFonts w:ascii="宋体" w:hAnsi="宋体"/>
          <w:szCs w:val="21"/>
        </w:rPr>
        <w:t>务</w:t>
      </w:r>
      <w:r w:rsidRPr="00F14C29">
        <w:rPr>
          <w:rFonts w:ascii="宋体" w:hAnsi="宋体" w:hint="eastAsia"/>
          <w:szCs w:val="21"/>
        </w:rPr>
        <w:t>器硬</w:t>
      </w:r>
      <w:r w:rsidRPr="00F14C29">
        <w:rPr>
          <w:rFonts w:ascii="宋体" w:hAnsi="宋体"/>
          <w:szCs w:val="21"/>
        </w:rPr>
        <w:t>盘</w:t>
      </w:r>
      <w:r w:rsidRPr="00F14C29">
        <w:rPr>
          <w:rFonts w:ascii="宋体" w:hAnsi="宋体" w:hint="eastAsia"/>
          <w:szCs w:val="21"/>
        </w:rPr>
        <w:t>上，并使</w:t>
      </w:r>
      <w:r w:rsidRPr="00F14C29">
        <w:rPr>
          <w:rFonts w:ascii="宋体" w:hAnsi="宋体"/>
          <w:szCs w:val="21"/>
        </w:rPr>
        <w:t>用专门软</w:t>
      </w:r>
      <w:r w:rsidRPr="00F14C29">
        <w:rPr>
          <w:rFonts w:ascii="宋体" w:hAnsi="宋体" w:hint="eastAsia"/>
          <w:szCs w:val="21"/>
        </w:rPr>
        <w:t>件</w:t>
      </w:r>
      <w:r w:rsidRPr="00F14C29">
        <w:rPr>
          <w:rFonts w:ascii="宋体" w:hAnsi="宋体"/>
          <w:szCs w:val="21"/>
        </w:rPr>
        <w:t>编</w:t>
      </w:r>
      <w:r w:rsidRPr="00F14C29">
        <w:rPr>
          <w:rFonts w:ascii="宋体" w:hAnsi="宋体" w:hint="eastAsia"/>
          <w:szCs w:val="21"/>
        </w:rPr>
        <w:t>制播放</w:t>
      </w:r>
      <w:r w:rsidRPr="00F14C29">
        <w:rPr>
          <w:rFonts w:ascii="宋体" w:hAnsi="宋体"/>
          <w:szCs w:val="21"/>
        </w:rPr>
        <w:t>计</w:t>
      </w:r>
      <w:r w:rsidRPr="00F14C29">
        <w:rPr>
          <w:rFonts w:ascii="宋体" w:hAnsi="宋体" w:hint="eastAsia"/>
          <w:szCs w:val="21"/>
        </w:rPr>
        <w:t>划，系</w:t>
      </w:r>
      <w:r w:rsidRPr="00F14C29">
        <w:rPr>
          <w:rFonts w:ascii="宋体" w:hAnsi="宋体"/>
          <w:szCs w:val="21"/>
        </w:rPr>
        <w:t>统将</w:t>
      </w:r>
      <w:r w:rsidRPr="00F14C29">
        <w:rPr>
          <w:rFonts w:ascii="宋体" w:hAnsi="宋体" w:hint="eastAsia"/>
          <w:szCs w:val="21"/>
        </w:rPr>
        <w:t>按任</w:t>
      </w:r>
      <w:r w:rsidRPr="00F14C29">
        <w:rPr>
          <w:rFonts w:ascii="宋体" w:hAnsi="宋体"/>
          <w:szCs w:val="21"/>
        </w:rPr>
        <w:t>务计</w:t>
      </w:r>
      <w:r w:rsidRPr="00F14C29">
        <w:rPr>
          <w:rFonts w:ascii="宋体" w:hAnsi="宋体" w:hint="eastAsia"/>
          <w:szCs w:val="21"/>
        </w:rPr>
        <w:t>划</w:t>
      </w:r>
      <w:r w:rsidRPr="00F14C29">
        <w:rPr>
          <w:rFonts w:ascii="宋体" w:hAnsi="宋体"/>
          <w:szCs w:val="21"/>
        </w:rPr>
        <w:t>实现</w:t>
      </w:r>
      <w:r w:rsidRPr="00F14C29">
        <w:rPr>
          <w:rFonts w:ascii="宋体" w:hAnsi="宋体" w:hint="eastAsia"/>
          <w:szCs w:val="21"/>
        </w:rPr>
        <w:t>全自</w:t>
      </w:r>
      <w:r w:rsidRPr="00F14C29">
        <w:rPr>
          <w:rFonts w:ascii="宋体" w:hAnsi="宋体"/>
          <w:szCs w:val="21"/>
        </w:rPr>
        <w:t>动播</w:t>
      </w:r>
      <w:r w:rsidRPr="00F14C29">
        <w:rPr>
          <w:rFonts w:ascii="宋体" w:hAnsi="宋体" w:hint="eastAsia"/>
          <w:szCs w:val="21"/>
        </w:rPr>
        <w:t>出。</w:t>
      </w:r>
    </w:p>
    <w:p w14:paraId="08B856B0" w14:textId="77777777" w:rsidR="00DA6363" w:rsidRPr="00A24F24" w:rsidRDefault="00DA6363" w:rsidP="0078727A">
      <w:pPr>
        <w:pStyle w:val="ad"/>
        <w:numPr>
          <w:ilvl w:val="0"/>
          <w:numId w:val="75"/>
        </w:numPr>
        <w:ind w:firstLineChars="0"/>
      </w:pPr>
      <w:r w:rsidRPr="00A24F24">
        <w:rPr>
          <w:rFonts w:hint="eastAsia"/>
        </w:rPr>
        <w:t>多路分</w:t>
      </w:r>
      <w:r w:rsidRPr="00A24F24">
        <w:t>区</w:t>
      </w:r>
      <w:r w:rsidRPr="00A24F24">
        <w:rPr>
          <w:rFonts w:hint="eastAsia"/>
        </w:rPr>
        <w:t>播音</w:t>
      </w:r>
    </w:p>
    <w:p w14:paraId="22E25982" w14:textId="77777777" w:rsidR="00DA6363" w:rsidRPr="00F14C29" w:rsidRDefault="00DA6363" w:rsidP="00DA6363">
      <w:pPr>
        <w:ind w:firstLine="420"/>
        <w:rPr>
          <w:rFonts w:ascii="宋体" w:hAnsi="宋体"/>
          <w:szCs w:val="21"/>
        </w:rPr>
      </w:pPr>
      <w:r w:rsidRPr="00F14C29">
        <w:rPr>
          <w:rFonts w:ascii="宋体" w:hAnsi="宋体" w:hint="eastAsia"/>
          <w:szCs w:val="21"/>
        </w:rPr>
        <w:t>系</w:t>
      </w:r>
      <w:r w:rsidRPr="00F14C29">
        <w:rPr>
          <w:rFonts w:ascii="宋体" w:hAnsi="宋体"/>
          <w:szCs w:val="21"/>
        </w:rPr>
        <w:t>统</w:t>
      </w:r>
      <w:r w:rsidRPr="00F14C29">
        <w:rPr>
          <w:rFonts w:ascii="宋体" w:hAnsi="宋体" w:hint="eastAsia"/>
          <w:szCs w:val="21"/>
        </w:rPr>
        <w:t>可</w:t>
      </w:r>
      <w:r w:rsidRPr="00F14C29">
        <w:rPr>
          <w:rFonts w:ascii="宋体" w:hAnsi="宋体"/>
          <w:szCs w:val="21"/>
        </w:rPr>
        <w:t>设</w:t>
      </w:r>
      <w:r w:rsidRPr="00F14C29">
        <w:rPr>
          <w:rFonts w:ascii="宋体" w:hAnsi="宋体" w:hint="eastAsia"/>
          <w:szCs w:val="21"/>
        </w:rPr>
        <w:t>定任意多</w:t>
      </w:r>
      <w:r w:rsidRPr="00F14C29">
        <w:rPr>
          <w:rFonts w:ascii="宋体" w:hAnsi="宋体"/>
          <w:szCs w:val="21"/>
        </w:rPr>
        <w:t>个组</w:t>
      </w:r>
      <w:r w:rsidRPr="00F14C29">
        <w:rPr>
          <w:rFonts w:ascii="宋体" w:hAnsi="宋体" w:hint="eastAsia"/>
          <w:szCs w:val="21"/>
        </w:rPr>
        <w:t>播放制定的</w:t>
      </w:r>
      <w:r w:rsidRPr="00F14C29">
        <w:rPr>
          <w:rFonts w:ascii="宋体" w:hAnsi="宋体"/>
          <w:szCs w:val="21"/>
        </w:rPr>
        <w:t>音频节</w:t>
      </w:r>
      <w:r w:rsidRPr="00F14C29">
        <w:rPr>
          <w:rFonts w:ascii="宋体" w:hAnsi="宋体" w:hint="eastAsia"/>
          <w:szCs w:val="21"/>
        </w:rPr>
        <w:t>目，或</w:t>
      </w:r>
      <w:r w:rsidRPr="00F14C29">
        <w:rPr>
          <w:rFonts w:ascii="宋体" w:hAnsi="宋体"/>
          <w:szCs w:val="21"/>
        </w:rPr>
        <w:t>对</w:t>
      </w:r>
      <w:r w:rsidRPr="00F14C29">
        <w:rPr>
          <w:rFonts w:ascii="宋体" w:hAnsi="宋体" w:hint="eastAsia"/>
          <w:szCs w:val="21"/>
        </w:rPr>
        <w:t>任意指定的</w:t>
      </w:r>
      <w:r w:rsidRPr="00F14C29">
        <w:rPr>
          <w:rFonts w:ascii="宋体" w:hAnsi="宋体"/>
          <w:szCs w:val="21"/>
        </w:rPr>
        <w:t>区</w:t>
      </w:r>
      <w:r w:rsidRPr="00F14C29">
        <w:rPr>
          <w:rFonts w:ascii="宋体" w:hAnsi="宋体" w:hint="eastAsia"/>
          <w:szCs w:val="21"/>
        </w:rPr>
        <w:t>域</w:t>
      </w:r>
      <w:r w:rsidRPr="00F14C29">
        <w:rPr>
          <w:rFonts w:ascii="宋体" w:hAnsi="宋体"/>
          <w:szCs w:val="21"/>
        </w:rPr>
        <w:t>进</w:t>
      </w:r>
      <w:r w:rsidRPr="00F14C29">
        <w:rPr>
          <w:rFonts w:ascii="宋体" w:hAnsi="宋体" w:hint="eastAsia"/>
          <w:szCs w:val="21"/>
        </w:rPr>
        <w:t>行</w:t>
      </w:r>
      <w:r w:rsidRPr="00F14C29">
        <w:rPr>
          <w:rFonts w:ascii="宋体" w:hAnsi="宋体"/>
          <w:szCs w:val="21"/>
        </w:rPr>
        <w:t>广</w:t>
      </w:r>
      <w:r w:rsidRPr="00F14C29">
        <w:rPr>
          <w:rFonts w:ascii="宋体" w:hAnsi="宋体" w:hint="eastAsia"/>
          <w:szCs w:val="21"/>
        </w:rPr>
        <w:t>播</w:t>
      </w:r>
      <w:r w:rsidRPr="00F14C29">
        <w:rPr>
          <w:rFonts w:ascii="宋体" w:hAnsi="宋体"/>
          <w:szCs w:val="21"/>
        </w:rPr>
        <w:t>讲话</w:t>
      </w:r>
      <w:r w:rsidRPr="00F14C29">
        <w:rPr>
          <w:rFonts w:ascii="宋体" w:hAnsi="宋体" w:hint="eastAsia"/>
          <w:szCs w:val="21"/>
        </w:rPr>
        <w:t>；服</w:t>
      </w:r>
      <w:r w:rsidRPr="00F14C29">
        <w:rPr>
          <w:rFonts w:ascii="宋体" w:hAnsi="宋体"/>
          <w:szCs w:val="21"/>
        </w:rPr>
        <w:t>务软</w:t>
      </w:r>
      <w:r w:rsidRPr="00F14C29">
        <w:rPr>
          <w:rFonts w:ascii="宋体" w:hAnsi="宋体" w:hint="eastAsia"/>
          <w:szCs w:val="21"/>
        </w:rPr>
        <w:t>件可</w:t>
      </w:r>
      <w:r w:rsidRPr="00F14C29">
        <w:rPr>
          <w:rFonts w:ascii="宋体" w:hAnsi="宋体"/>
          <w:szCs w:val="21"/>
        </w:rPr>
        <w:t>远</w:t>
      </w:r>
      <w:r w:rsidRPr="00F14C29">
        <w:rPr>
          <w:rFonts w:ascii="宋体" w:hAnsi="宋体" w:hint="eastAsia"/>
          <w:szCs w:val="21"/>
        </w:rPr>
        <w:t>程控制每台</w:t>
      </w:r>
      <w:r w:rsidRPr="00F14C29">
        <w:rPr>
          <w:rFonts w:ascii="宋体" w:hAnsi="宋体"/>
          <w:szCs w:val="21"/>
        </w:rPr>
        <w:t>终</w:t>
      </w:r>
      <w:r w:rsidRPr="00F14C29">
        <w:rPr>
          <w:rFonts w:ascii="宋体" w:hAnsi="宋体" w:hint="eastAsia"/>
          <w:szCs w:val="21"/>
        </w:rPr>
        <w:t>端的播放</w:t>
      </w:r>
      <w:r w:rsidRPr="00F14C29">
        <w:rPr>
          <w:rFonts w:ascii="宋体" w:hAnsi="宋体"/>
          <w:szCs w:val="21"/>
        </w:rPr>
        <w:t>内</w:t>
      </w:r>
      <w:r w:rsidRPr="00F14C29">
        <w:rPr>
          <w:rFonts w:ascii="宋体" w:hAnsi="宋体" w:hint="eastAsia"/>
          <w:szCs w:val="21"/>
        </w:rPr>
        <w:t>容（划定</w:t>
      </w:r>
      <w:r w:rsidRPr="00F14C29">
        <w:rPr>
          <w:rFonts w:ascii="宋体" w:hAnsi="宋体"/>
          <w:szCs w:val="21"/>
        </w:rPr>
        <w:t>区</w:t>
      </w:r>
      <w:r w:rsidRPr="00F14C29">
        <w:rPr>
          <w:rFonts w:ascii="宋体" w:hAnsi="宋体" w:hint="eastAsia"/>
          <w:szCs w:val="21"/>
        </w:rPr>
        <w:t>域播放）和音量等。</w:t>
      </w:r>
    </w:p>
    <w:p w14:paraId="60909336" w14:textId="77777777" w:rsidR="00DA6363" w:rsidRPr="00A24F24" w:rsidRDefault="00DA6363" w:rsidP="0078727A">
      <w:pPr>
        <w:pStyle w:val="ad"/>
        <w:numPr>
          <w:ilvl w:val="0"/>
          <w:numId w:val="75"/>
        </w:numPr>
        <w:ind w:firstLineChars="0"/>
      </w:pPr>
      <w:r w:rsidRPr="00A24F24">
        <w:rPr>
          <w:rFonts w:hint="eastAsia"/>
        </w:rPr>
        <w:t>双向对讲</w:t>
      </w:r>
    </w:p>
    <w:p w14:paraId="256C674B" w14:textId="77777777" w:rsidR="00DA6363" w:rsidRPr="00F14C29" w:rsidRDefault="00DA6363" w:rsidP="00DA6363">
      <w:pPr>
        <w:ind w:firstLine="420"/>
        <w:rPr>
          <w:rFonts w:ascii="宋体" w:hAnsi="宋体"/>
          <w:szCs w:val="21"/>
        </w:rPr>
      </w:pPr>
      <w:r w:rsidRPr="00F14C29">
        <w:rPr>
          <w:rFonts w:ascii="宋体" w:hAnsi="宋体" w:hint="eastAsia"/>
          <w:szCs w:val="21"/>
        </w:rPr>
        <w:t>寻呼话筒与终端之间，终端与终端之间可以实现双向对讲功能。用于日常联络和应急通讯。</w:t>
      </w:r>
    </w:p>
    <w:p w14:paraId="4AC37892" w14:textId="77777777" w:rsidR="00DA6363" w:rsidRPr="00A24F24" w:rsidRDefault="00DA6363" w:rsidP="0078727A">
      <w:pPr>
        <w:pStyle w:val="ad"/>
        <w:numPr>
          <w:ilvl w:val="0"/>
          <w:numId w:val="75"/>
        </w:numPr>
        <w:ind w:firstLineChars="0"/>
      </w:pPr>
      <w:r w:rsidRPr="00A24F24">
        <w:rPr>
          <w:rFonts w:hint="eastAsia"/>
        </w:rPr>
        <w:t>教室自由</w:t>
      </w:r>
      <w:r w:rsidRPr="00A24F24">
        <w:t>点</w:t>
      </w:r>
      <w:r w:rsidRPr="00A24F24">
        <w:rPr>
          <w:rFonts w:hint="eastAsia"/>
        </w:rPr>
        <w:t>播</w:t>
      </w:r>
    </w:p>
    <w:p w14:paraId="47F54817" w14:textId="77777777" w:rsidR="00DA6363" w:rsidRPr="00F14C29" w:rsidRDefault="00DA6363" w:rsidP="00DA6363">
      <w:pPr>
        <w:ind w:firstLine="420"/>
        <w:rPr>
          <w:rFonts w:ascii="宋体" w:hAnsi="宋体"/>
          <w:szCs w:val="21"/>
        </w:rPr>
      </w:pPr>
      <w:r w:rsidRPr="00F14C29">
        <w:rPr>
          <w:rFonts w:ascii="宋体" w:hAnsi="宋体" w:hint="eastAsia"/>
          <w:szCs w:val="21"/>
        </w:rPr>
        <w:t>教</w:t>
      </w:r>
      <w:r w:rsidRPr="00F14C29">
        <w:rPr>
          <w:rFonts w:ascii="宋体" w:hAnsi="宋体"/>
          <w:szCs w:val="21"/>
        </w:rPr>
        <w:t>师</w:t>
      </w:r>
      <w:r w:rsidRPr="00F14C29">
        <w:rPr>
          <w:rFonts w:ascii="宋体" w:hAnsi="宋体" w:hint="eastAsia"/>
          <w:szCs w:val="21"/>
        </w:rPr>
        <w:t>通</w:t>
      </w:r>
      <w:r w:rsidRPr="00F14C29">
        <w:rPr>
          <w:rFonts w:ascii="宋体" w:hAnsi="宋体"/>
          <w:szCs w:val="21"/>
        </w:rPr>
        <w:t>过遥</w:t>
      </w:r>
      <w:r w:rsidRPr="00F14C29">
        <w:rPr>
          <w:rFonts w:ascii="宋体" w:hAnsi="宋体" w:hint="eastAsia"/>
          <w:szCs w:val="21"/>
        </w:rPr>
        <w:t>控器控制分布在每</w:t>
      </w:r>
      <w:r w:rsidRPr="00F14C29">
        <w:rPr>
          <w:rFonts w:ascii="宋体" w:hAnsi="宋体"/>
          <w:szCs w:val="21"/>
        </w:rPr>
        <w:t>个</w:t>
      </w:r>
      <w:r w:rsidRPr="00F14C29">
        <w:rPr>
          <w:rFonts w:ascii="宋体" w:hAnsi="宋体" w:hint="eastAsia"/>
          <w:szCs w:val="21"/>
        </w:rPr>
        <w:t>教室的</w:t>
      </w:r>
      <w:r w:rsidRPr="00F14C29">
        <w:rPr>
          <w:rFonts w:ascii="宋体" w:hAnsi="宋体"/>
          <w:szCs w:val="21"/>
        </w:rPr>
        <w:t>数</w:t>
      </w:r>
      <w:r w:rsidRPr="00F14C29">
        <w:rPr>
          <w:rFonts w:ascii="宋体" w:hAnsi="宋体" w:hint="eastAsia"/>
          <w:szCs w:val="21"/>
        </w:rPr>
        <w:t>字</w:t>
      </w:r>
      <w:r w:rsidRPr="00F14C29">
        <w:rPr>
          <w:rFonts w:ascii="宋体" w:hAnsi="宋体"/>
          <w:szCs w:val="21"/>
        </w:rPr>
        <w:t>广</w:t>
      </w:r>
      <w:r w:rsidRPr="00F14C29">
        <w:rPr>
          <w:rFonts w:ascii="宋体" w:hAnsi="宋体" w:hint="eastAsia"/>
          <w:szCs w:val="21"/>
        </w:rPr>
        <w:t>播</w:t>
      </w:r>
      <w:r w:rsidRPr="00F14C29">
        <w:rPr>
          <w:rFonts w:ascii="宋体" w:hAnsi="宋体"/>
          <w:szCs w:val="21"/>
        </w:rPr>
        <w:t>终</w:t>
      </w:r>
      <w:r w:rsidRPr="00F14C29">
        <w:rPr>
          <w:rFonts w:ascii="宋体" w:hAnsi="宋体" w:hint="eastAsia"/>
          <w:szCs w:val="21"/>
        </w:rPr>
        <w:t>端完成</w:t>
      </w:r>
      <w:r w:rsidRPr="00F14C29">
        <w:rPr>
          <w:rFonts w:ascii="宋体" w:hAnsi="宋体"/>
          <w:szCs w:val="21"/>
        </w:rPr>
        <w:t>音频</w:t>
      </w:r>
      <w:r w:rsidRPr="00F14C29">
        <w:rPr>
          <w:rFonts w:ascii="宋体" w:hAnsi="宋体" w:hint="eastAsia"/>
          <w:szCs w:val="21"/>
        </w:rPr>
        <w:t>服</w:t>
      </w:r>
      <w:r w:rsidRPr="00F14C29">
        <w:rPr>
          <w:rFonts w:ascii="宋体" w:hAnsi="宋体"/>
          <w:szCs w:val="21"/>
        </w:rPr>
        <w:t>务</w:t>
      </w:r>
      <w:r w:rsidRPr="00F14C29">
        <w:rPr>
          <w:rFonts w:ascii="宋体" w:hAnsi="宋体" w:hint="eastAsia"/>
          <w:szCs w:val="21"/>
        </w:rPr>
        <w:t>器中</w:t>
      </w:r>
      <w:r w:rsidRPr="00F14C29">
        <w:rPr>
          <w:rFonts w:ascii="宋体" w:hAnsi="宋体"/>
          <w:szCs w:val="21"/>
        </w:rPr>
        <w:t>数</w:t>
      </w:r>
      <w:r w:rsidRPr="00F14C29">
        <w:rPr>
          <w:rFonts w:ascii="宋体" w:hAnsi="宋体" w:hint="eastAsia"/>
          <w:szCs w:val="21"/>
        </w:rPr>
        <w:t>据</w:t>
      </w:r>
      <w:r w:rsidRPr="00F14C29">
        <w:rPr>
          <w:rFonts w:ascii="宋体" w:hAnsi="宋体"/>
          <w:szCs w:val="21"/>
        </w:rPr>
        <w:t>库</w:t>
      </w:r>
      <w:r w:rsidRPr="00F14C29">
        <w:rPr>
          <w:rFonts w:ascii="宋体" w:hAnsi="宋体" w:hint="eastAsia"/>
          <w:szCs w:val="21"/>
        </w:rPr>
        <w:t>的任意</w:t>
      </w:r>
      <w:r w:rsidRPr="00F14C29">
        <w:rPr>
          <w:rFonts w:ascii="宋体" w:hAnsi="宋体"/>
          <w:szCs w:val="21"/>
        </w:rPr>
        <w:t>点</w:t>
      </w:r>
      <w:r w:rsidRPr="00F14C29">
        <w:rPr>
          <w:rFonts w:ascii="宋体" w:hAnsi="宋体" w:hint="eastAsia"/>
          <w:szCs w:val="21"/>
        </w:rPr>
        <w:t>播。操作</w:t>
      </w:r>
      <w:r w:rsidRPr="00F14C29">
        <w:rPr>
          <w:rFonts w:ascii="宋体" w:hAnsi="宋体"/>
          <w:szCs w:val="21"/>
        </w:rPr>
        <w:t>简单</w:t>
      </w:r>
      <w:r w:rsidRPr="00F14C29">
        <w:rPr>
          <w:rFonts w:ascii="宋体" w:hAnsi="宋体" w:hint="eastAsia"/>
          <w:szCs w:val="21"/>
        </w:rPr>
        <w:t>方便。可</w:t>
      </w:r>
      <w:r w:rsidRPr="00F14C29">
        <w:rPr>
          <w:rFonts w:ascii="宋体" w:hAnsi="宋体"/>
          <w:szCs w:val="21"/>
        </w:rPr>
        <w:t>彻</w:t>
      </w:r>
      <w:r w:rsidRPr="00F14C29">
        <w:rPr>
          <w:rFonts w:ascii="宋体" w:hAnsi="宋体" w:hint="eastAsia"/>
          <w:szCs w:val="21"/>
        </w:rPr>
        <w:t>底“摒</w:t>
      </w:r>
      <w:r w:rsidRPr="00F14C29">
        <w:rPr>
          <w:rFonts w:ascii="宋体" w:hAnsi="宋体"/>
          <w:szCs w:val="21"/>
        </w:rPr>
        <w:t>弃</w:t>
      </w:r>
      <w:r w:rsidRPr="00F14C29">
        <w:rPr>
          <w:rFonts w:ascii="宋体" w:hAnsi="宋体" w:hint="eastAsia"/>
          <w:szCs w:val="21"/>
        </w:rPr>
        <w:t>上</w:t>
      </w:r>
      <w:r w:rsidRPr="00F14C29">
        <w:rPr>
          <w:rFonts w:ascii="宋体" w:hAnsi="宋体"/>
          <w:szCs w:val="21"/>
        </w:rPr>
        <w:t>外语课带录音</w:t>
      </w:r>
      <w:r w:rsidRPr="00F14C29">
        <w:rPr>
          <w:rFonts w:ascii="宋体" w:hAnsi="宋体" w:hint="eastAsia"/>
          <w:szCs w:val="21"/>
        </w:rPr>
        <w:t>机到教室的教</w:t>
      </w:r>
      <w:r w:rsidRPr="00F14C29">
        <w:rPr>
          <w:rFonts w:ascii="宋体" w:hAnsi="宋体"/>
          <w:szCs w:val="21"/>
        </w:rPr>
        <w:t>学</w:t>
      </w:r>
      <w:r w:rsidRPr="00F14C29">
        <w:rPr>
          <w:rFonts w:ascii="宋体" w:hAnsi="宋体" w:hint="eastAsia"/>
          <w:szCs w:val="21"/>
        </w:rPr>
        <w:t>方法”，教</w:t>
      </w:r>
      <w:r w:rsidRPr="00F14C29">
        <w:rPr>
          <w:rFonts w:ascii="宋体" w:hAnsi="宋体"/>
          <w:szCs w:val="21"/>
        </w:rPr>
        <w:t>师</w:t>
      </w:r>
      <w:r w:rsidRPr="00F14C29">
        <w:rPr>
          <w:rFonts w:ascii="宋体" w:hAnsi="宋体" w:hint="eastAsia"/>
          <w:szCs w:val="21"/>
        </w:rPr>
        <w:t>只需要用</w:t>
      </w:r>
      <w:r w:rsidRPr="00F14C29">
        <w:rPr>
          <w:rFonts w:ascii="宋体" w:hAnsi="宋体"/>
          <w:szCs w:val="21"/>
        </w:rPr>
        <w:t>遥</w:t>
      </w:r>
      <w:r w:rsidRPr="00F14C29">
        <w:rPr>
          <w:rFonts w:ascii="宋体" w:hAnsi="宋体" w:hint="eastAsia"/>
          <w:szCs w:val="21"/>
        </w:rPr>
        <w:t>控</w:t>
      </w:r>
      <w:r w:rsidRPr="00F14C29">
        <w:rPr>
          <w:rFonts w:ascii="宋体" w:hAnsi="宋体"/>
          <w:szCs w:val="21"/>
        </w:rPr>
        <w:t>器选择</w:t>
      </w:r>
      <w:r w:rsidRPr="00F14C29">
        <w:rPr>
          <w:rFonts w:ascii="宋体" w:hAnsi="宋体" w:hint="eastAsia"/>
          <w:szCs w:val="21"/>
        </w:rPr>
        <w:t>相</w:t>
      </w:r>
      <w:r w:rsidRPr="00F14C29">
        <w:rPr>
          <w:rFonts w:ascii="宋体" w:hAnsi="宋体"/>
          <w:szCs w:val="21"/>
        </w:rPr>
        <w:t>应</w:t>
      </w:r>
      <w:r w:rsidRPr="00F14C29">
        <w:rPr>
          <w:rFonts w:ascii="宋体" w:hAnsi="宋体" w:hint="eastAsia"/>
          <w:szCs w:val="21"/>
        </w:rPr>
        <w:t>的</w:t>
      </w:r>
      <w:r w:rsidRPr="00F14C29">
        <w:rPr>
          <w:rFonts w:ascii="宋体" w:hAnsi="宋体"/>
          <w:szCs w:val="21"/>
        </w:rPr>
        <w:t>课</w:t>
      </w:r>
      <w:r w:rsidRPr="00F14C29">
        <w:rPr>
          <w:rFonts w:ascii="宋体" w:hAnsi="宋体" w:hint="eastAsia"/>
          <w:szCs w:val="21"/>
        </w:rPr>
        <w:t>程</w:t>
      </w:r>
      <w:r w:rsidRPr="00F14C29">
        <w:rPr>
          <w:rFonts w:ascii="宋体" w:hAnsi="宋体"/>
          <w:szCs w:val="21"/>
        </w:rPr>
        <w:t>内</w:t>
      </w:r>
      <w:r w:rsidRPr="00F14C29">
        <w:rPr>
          <w:rFonts w:ascii="宋体" w:hAnsi="宋体" w:hint="eastAsia"/>
          <w:szCs w:val="21"/>
        </w:rPr>
        <w:t>容，按一下播放即可！</w:t>
      </w:r>
      <w:r w:rsidRPr="00F14C29">
        <w:rPr>
          <w:rFonts w:ascii="宋体" w:hAnsi="宋体"/>
          <w:szCs w:val="21"/>
        </w:rPr>
        <w:t>无</w:t>
      </w:r>
      <w:r w:rsidRPr="00F14C29">
        <w:rPr>
          <w:rFonts w:ascii="宋体" w:hAnsi="宋体" w:hint="eastAsia"/>
          <w:szCs w:val="21"/>
        </w:rPr>
        <w:t>需倒</w:t>
      </w:r>
      <w:r w:rsidRPr="00F14C29">
        <w:rPr>
          <w:rFonts w:ascii="宋体" w:hAnsi="宋体"/>
          <w:szCs w:val="21"/>
        </w:rPr>
        <w:t>带</w:t>
      </w:r>
      <w:r w:rsidRPr="00F14C29">
        <w:rPr>
          <w:rFonts w:ascii="宋体" w:hAnsi="宋体" w:hint="eastAsia"/>
          <w:szCs w:val="21"/>
        </w:rPr>
        <w:t>、</w:t>
      </w:r>
      <w:r w:rsidRPr="00F14C29">
        <w:rPr>
          <w:rFonts w:ascii="宋体" w:hAnsi="宋体"/>
          <w:szCs w:val="21"/>
        </w:rPr>
        <w:t>换</w:t>
      </w:r>
      <w:r w:rsidRPr="00F14C29">
        <w:rPr>
          <w:rFonts w:ascii="宋体" w:hAnsi="宋体" w:hint="eastAsia"/>
          <w:szCs w:val="21"/>
        </w:rPr>
        <w:t>面等繁</w:t>
      </w:r>
      <w:r w:rsidRPr="00F14C29">
        <w:rPr>
          <w:rFonts w:ascii="宋体" w:hAnsi="宋体"/>
          <w:szCs w:val="21"/>
        </w:rPr>
        <w:t>琐</w:t>
      </w:r>
      <w:r w:rsidRPr="00F14C29">
        <w:rPr>
          <w:rFonts w:ascii="宋体" w:hAnsi="宋体" w:hint="eastAsia"/>
          <w:szCs w:val="21"/>
        </w:rPr>
        <w:t>的操作。</w:t>
      </w:r>
    </w:p>
    <w:p w14:paraId="27DB6609" w14:textId="77777777" w:rsidR="00DA6363" w:rsidRPr="00A24F24" w:rsidRDefault="00DA6363" w:rsidP="0078727A">
      <w:pPr>
        <w:pStyle w:val="ad"/>
        <w:numPr>
          <w:ilvl w:val="0"/>
          <w:numId w:val="75"/>
        </w:numPr>
        <w:ind w:firstLineChars="0"/>
      </w:pPr>
      <w:r w:rsidRPr="00A24F24">
        <w:rPr>
          <w:rFonts w:hint="eastAsia"/>
        </w:rPr>
        <w:t>教室本地</w:t>
      </w:r>
      <w:r w:rsidRPr="00A24F24">
        <w:t>扩</w:t>
      </w:r>
      <w:r w:rsidRPr="00A24F24">
        <w:rPr>
          <w:rFonts w:hint="eastAsia"/>
        </w:rPr>
        <w:t>音</w:t>
      </w:r>
    </w:p>
    <w:p w14:paraId="26E62C48" w14:textId="77777777" w:rsidR="00DA6363" w:rsidRPr="00F14C29" w:rsidRDefault="00DA6363" w:rsidP="00DA6363">
      <w:pPr>
        <w:ind w:firstLine="420"/>
        <w:rPr>
          <w:rFonts w:ascii="宋体" w:hAnsi="宋体"/>
          <w:szCs w:val="21"/>
        </w:rPr>
      </w:pPr>
      <w:r w:rsidRPr="00F14C29">
        <w:rPr>
          <w:rFonts w:ascii="宋体" w:hAnsi="宋体"/>
          <w:szCs w:val="21"/>
        </w:rPr>
        <w:lastRenderedPageBreak/>
        <w:t>数</w:t>
      </w:r>
      <w:r w:rsidRPr="00F14C29">
        <w:rPr>
          <w:rFonts w:ascii="宋体" w:hAnsi="宋体" w:hint="eastAsia"/>
          <w:szCs w:val="21"/>
        </w:rPr>
        <w:t>字</w:t>
      </w:r>
      <w:r w:rsidRPr="00F14C29">
        <w:rPr>
          <w:rFonts w:ascii="宋体" w:hAnsi="宋体"/>
          <w:szCs w:val="21"/>
        </w:rPr>
        <w:t>广</w:t>
      </w:r>
      <w:r w:rsidRPr="00F14C29">
        <w:rPr>
          <w:rFonts w:ascii="宋体" w:hAnsi="宋体" w:hint="eastAsia"/>
          <w:szCs w:val="21"/>
        </w:rPr>
        <w:t>播</w:t>
      </w:r>
      <w:r w:rsidRPr="00F14C29">
        <w:rPr>
          <w:rFonts w:ascii="宋体" w:hAnsi="宋体"/>
          <w:szCs w:val="21"/>
        </w:rPr>
        <w:t>终</w:t>
      </w:r>
      <w:r w:rsidRPr="00F14C29">
        <w:rPr>
          <w:rFonts w:ascii="宋体" w:hAnsi="宋体" w:hint="eastAsia"/>
          <w:szCs w:val="21"/>
        </w:rPr>
        <w:t>端提</w:t>
      </w:r>
      <w:r w:rsidRPr="00F14C29">
        <w:rPr>
          <w:rFonts w:ascii="宋体" w:hAnsi="宋体"/>
          <w:szCs w:val="21"/>
        </w:rPr>
        <w:t>供</w:t>
      </w:r>
      <w:r w:rsidRPr="00F14C29">
        <w:rPr>
          <w:rFonts w:ascii="宋体" w:hAnsi="宋体" w:hint="eastAsia"/>
          <w:szCs w:val="21"/>
        </w:rPr>
        <w:t>音频</w:t>
      </w:r>
      <w:r w:rsidRPr="00F14C29">
        <w:rPr>
          <w:rFonts w:ascii="宋体" w:hAnsi="宋体"/>
          <w:szCs w:val="21"/>
        </w:rPr>
        <w:t>输</w:t>
      </w:r>
      <w:r w:rsidRPr="00F14C29">
        <w:rPr>
          <w:rFonts w:ascii="宋体" w:hAnsi="宋体" w:hint="eastAsia"/>
          <w:szCs w:val="21"/>
        </w:rPr>
        <w:t>入（包括线路输入和话筒输入）功能。教室</w:t>
      </w:r>
      <w:r w:rsidRPr="00F14C29">
        <w:rPr>
          <w:rFonts w:ascii="宋体" w:hAnsi="宋体"/>
          <w:szCs w:val="21"/>
        </w:rPr>
        <w:t>计</w:t>
      </w:r>
      <w:r w:rsidRPr="00F14C29">
        <w:rPr>
          <w:rFonts w:ascii="宋体" w:hAnsi="宋体" w:hint="eastAsia"/>
          <w:szCs w:val="21"/>
        </w:rPr>
        <w:t>算机的</w:t>
      </w:r>
      <w:r w:rsidRPr="00F14C29">
        <w:rPr>
          <w:rFonts w:ascii="宋体" w:hAnsi="宋体"/>
          <w:szCs w:val="21"/>
        </w:rPr>
        <w:t>音频输</w:t>
      </w:r>
      <w:r w:rsidRPr="00F14C29">
        <w:rPr>
          <w:rFonts w:ascii="宋体" w:hAnsi="宋体" w:hint="eastAsia"/>
          <w:szCs w:val="21"/>
        </w:rPr>
        <w:t>出可接入</w:t>
      </w:r>
      <w:r w:rsidRPr="00F14C29">
        <w:rPr>
          <w:rFonts w:ascii="宋体" w:hAnsi="宋体"/>
          <w:szCs w:val="21"/>
        </w:rPr>
        <w:t>语</w:t>
      </w:r>
      <w:r w:rsidRPr="00F14C29">
        <w:rPr>
          <w:rFonts w:ascii="宋体" w:hAnsi="宋体" w:hint="eastAsia"/>
          <w:szCs w:val="21"/>
        </w:rPr>
        <w:t>音</w:t>
      </w:r>
      <w:r w:rsidRPr="00F14C29">
        <w:rPr>
          <w:rFonts w:ascii="宋体" w:hAnsi="宋体"/>
          <w:szCs w:val="21"/>
        </w:rPr>
        <w:t>终</w:t>
      </w:r>
      <w:r w:rsidRPr="00F14C29">
        <w:rPr>
          <w:rFonts w:ascii="宋体" w:hAnsi="宋体" w:hint="eastAsia"/>
          <w:szCs w:val="21"/>
        </w:rPr>
        <w:t>端，</w:t>
      </w:r>
      <w:r w:rsidRPr="00F14C29">
        <w:rPr>
          <w:rFonts w:ascii="宋体" w:hAnsi="宋体"/>
          <w:szCs w:val="21"/>
        </w:rPr>
        <w:t>经扩</w:t>
      </w:r>
      <w:r w:rsidRPr="00F14C29">
        <w:rPr>
          <w:rFonts w:ascii="宋体" w:hAnsi="宋体" w:hint="eastAsia"/>
          <w:szCs w:val="21"/>
        </w:rPr>
        <w:t>音播出。</w:t>
      </w:r>
    </w:p>
    <w:p w14:paraId="673D84CB" w14:textId="77777777" w:rsidR="00DA6363" w:rsidRPr="00A24F24" w:rsidRDefault="00DA6363" w:rsidP="0078727A">
      <w:pPr>
        <w:pStyle w:val="ad"/>
        <w:numPr>
          <w:ilvl w:val="0"/>
          <w:numId w:val="75"/>
        </w:numPr>
        <w:ind w:firstLineChars="0"/>
      </w:pPr>
      <w:r w:rsidRPr="00A24F24">
        <w:rPr>
          <w:rFonts w:hint="eastAsia"/>
        </w:rPr>
        <w:t>教室</w:t>
      </w:r>
      <w:r w:rsidRPr="00A24F24">
        <w:rPr>
          <w:rFonts w:hint="eastAsia"/>
        </w:rPr>
        <w:t>U</w:t>
      </w:r>
      <w:r w:rsidRPr="00A24F24">
        <w:rPr>
          <w:rFonts w:hint="eastAsia"/>
        </w:rPr>
        <w:t>盘播放</w:t>
      </w:r>
    </w:p>
    <w:p w14:paraId="3E1C5A41" w14:textId="77777777" w:rsidR="00DA6363" w:rsidRPr="00F14C29" w:rsidRDefault="00DA6363" w:rsidP="00DA6363">
      <w:pPr>
        <w:ind w:firstLine="420"/>
        <w:rPr>
          <w:rFonts w:ascii="宋体" w:hAnsi="宋体"/>
          <w:szCs w:val="21"/>
        </w:rPr>
      </w:pPr>
      <w:r w:rsidRPr="00F14C29">
        <w:rPr>
          <w:rFonts w:ascii="宋体" w:hAnsi="宋体"/>
          <w:szCs w:val="21"/>
        </w:rPr>
        <w:t>数</w:t>
      </w:r>
      <w:r w:rsidRPr="00F14C29">
        <w:rPr>
          <w:rFonts w:ascii="宋体" w:hAnsi="宋体" w:hint="eastAsia"/>
          <w:szCs w:val="21"/>
        </w:rPr>
        <w:t>字</w:t>
      </w:r>
      <w:r w:rsidRPr="00F14C29">
        <w:rPr>
          <w:rFonts w:ascii="宋体" w:hAnsi="宋体"/>
          <w:szCs w:val="21"/>
        </w:rPr>
        <w:t>广</w:t>
      </w:r>
      <w:r w:rsidRPr="00F14C29">
        <w:rPr>
          <w:rFonts w:ascii="宋体" w:hAnsi="宋体" w:hint="eastAsia"/>
          <w:szCs w:val="21"/>
        </w:rPr>
        <w:t>播</w:t>
      </w:r>
      <w:r w:rsidRPr="00F14C29">
        <w:rPr>
          <w:rFonts w:ascii="宋体" w:hAnsi="宋体"/>
          <w:szCs w:val="21"/>
        </w:rPr>
        <w:t>终</w:t>
      </w:r>
      <w:r w:rsidRPr="00F14C29">
        <w:rPr>
          <w:rFonts w:ascii="宋体" w:hAnsi="宋体" w:hint="eastAsia"/>
          <w:szCs w:val="21"/>
        </w:rPr>
        <w:t>端具有USB接口。可插入普通U盘，在终端液晶屏上显示MP3文件名，用遥控器控制MP3文件的播放、暂停、快进、快倒、上一曲、下一曲，从音箱扩音播出。</w:t>
      </w:r>
    </w:p>
    <w:p w14:paraId="60BF48C7" w14:textId="77777777" w:rsidR="00DA6363" w:rsidRPr="00A24F24" w:rsidRDefault="00DA6363" w:rsidP="0078727A">
      <w:pPr>
        <w:pStyle w:val="ad"/>
        <w:numPr>
          <w:ilvl w:val="0"/>
          <w:numId w:val="75"/>
        </w:numPr>
        <w:ind w:firstLineChars="0"/>
      </w:pPr>
      <w:r w:rsidRPr="00A24F24">
        <w:t>功放电源</w:t>
      </w:r>
      <w:r w:rsidRPr="00A24F24">
        <w:rPr>
          <w:rFonts w:hint="eastAsia"/>
        </w:rPr>
        <w:t>智能</w:t>
      </w:r>
      <w:r w:rsidRPr="00A24F24">
        <w:t>控制</w:t>
      </w:r>
    </w:p>
    <w:p w14:paraId="2557D9FA" w14:textId="77777777" w:rsidR="00DA6363" w:rsidRPr="00F14C29" w:rsidRDefault="00DA6363" w:rsidP="00DA6363">
      <w:pPr>
        <w:ind w:firstLine="420"/>
        <w:rPr>
          <w:rFonts w:ascii="宋体" w:hAnsi="宋体"/>
          <w:szCs w:val="21"/>
        </w:rPr>
      </w:pPr>
      <w:r w:rsidRPr="00F14C29">
        <w:rPr>
          <w:rFonts w:ascii="宋体" w:hAnsi="宋体"/>
          <w:szCs w:val="21"/>
        </w:rPr>
        <w:t>数</w:t>
      </w:r>
      <w:r w:rsidRPr="00F14C29">
        <w:rPr>
          <w:rFonts w:ascii="宋体" w:hAnsi="宋体" w:hint="eastAsia"/>
          <w:szCs w:val="21"/>
        </w:rPr>
        <w:t>字</w:t>
      </w:r>
      <w:r w:rsidRPr="00F14C29">
        <w:rPr>
          <w:rFonts w:ascii="宋体" w:hAnsi="宋体"/>
          <w:szCs w:val="21"/>
        </w:rPr>
        <w:t>广</w:t>
      </w:r>
      <w:r w:rsidRPr="00F14C29">
        <w:rPr>
          <w:rFonts w:ascii="宋体" w:hAnsi="宋体" w:hint="eastAsia"/>
          <w:szCs w:val="21"/>
        </w:rPr>
        <w:t>播</w:t>
      </w:r>
      <w:r w:rsidRPr="00F14C29">
        <w:rPr>
          <w:rFonts w:ascii="宋体" w:hAnsi="宋体"/>
          <w:szCs w:val="21"/>
        </w:rPr>
        <w:t>终</w:t>
      </w:r>
      <w:r w:rsidRPr="00F14C29">
        <w:rPr>
          <w:rFonts w:ascii="宋体" w:hAnsi="宋体" w:hint="eastAsia"/>
          <w:szCs w:val="21"/>
        </w:rPr>
        <w:t>端</w:t>
      </w:r>
      <w:r w:rsidRPr="00F14C29">
        <w:rPr>
          <w:rFonts w:ascii="宋体" w:hAnsi="宋体"/>
          <w:szCs w:val="21"/>
        </w:rPr>
        <w:t>根据语音信号的有无，自动切换外接功放的电源，避免功放24小时长时间工作。终端还能根据设定触发强切电源。</w:t>
      </w:r>
    </w:p>
    <w:p w14:paraId="365223F0" w14:textId="77777777" w:rsidR="00DA6363" w:rsidRPr="00A24F24" w:rsidRDefault="00DA6363" w:rsidP="0078727A">
      <w:pPr>
        <w:pStyle w:val="ad"/>
        <w:numPr>
          <w:ilvl w:val="0"/>
          <w:numId w:val="75"/>
        </w:numPr>
        <w:ind w:firstLineChars="0"/>
      </w:pPr>
      <w:r w:rsidRPr="00A24F24">
        <w:rPr>
          <w:rFonts w:hint="eastAsia"/>
        </w:rPr>
        <w:t>消防联动</w:t>
      </w:r>
    </w:p>
    <w:p w14:paraId="0839790B" w14:textId="77777777" w:rsidR="00DA6363" w:rsidRPr="00F14C29" w:rsidRDefault="00DA6363" w:rsidP="00DA6363">
      <w:pPr>
        <w:ind w:firstLine="420"/>
        <w:rPr>
          <w:rFonts w:ascii="宋体" w:hAnsi="宋体"/>
          <w:szCs w:val="21"/>
        </w:rPr>
      </w:pPr>
      <w:r w:rsidRPr="00F14C29">
        <w:rPr>
          <w:rFonts w:ascii="宋体" w:hAnsi="宋体" w:hint="eastAsia"/>
          <w:szCs w:val="21"/>
        </w:rPr>
        <w:t>系统可接入消防报警信号，实现消防联动广播，并支持邻层报警。终端带强切功能，可控制三线制音控器。</w:t>
      </w:r>
    </w:p>
    <w:p w14:paraId="1FE56015" w14:textId="77777777" w:rsidR="00DA6363" w:rsidRPr="00A24F24" w:rsidRDefault="00DA6363" w:rsidP="0078727A">
      <w:pPr>
        <w:pStyle w:val="ad"/>
        <w:numPr>
          <w:ilvl w:val="0"/>
          <w:numId w:val="75"/>
        </w:numPr>
        <w:ind w:firstLineChars="0"/>
      </w:pPr>
      <w:r w:rsidRPr="00A24F24">
        <w:rPr>
          <w:rFonts w:hint="eastAsia"/>
        </w:rPr>
        <w:t>音频素材制作</w:t>
      </w:r>
    </w:p>
    <w:p w14:paraId="3DA3CB3D" w14:textId="77777777" w:rsidR="00DA6363" w:rsidRPr="00F14C29" w:rsidRDefault="00DA6363" w:rsidP="00DA6363">
      <w:pPr>
        <w:ind w:firstLine="420"/>
        <w:rPr>
          <w:rFonts w:ascii="宋体" w:hAnsi="宋体"/>
          <w:szCs w:val="21"/>
        </w:rPr>
      </w:pPr>
      <w:r w:rsidRPr="00F14C29">
        <w:rPr>
          <w:rFonts w:ascii="宋体" w:hAnsi="宋体" w:hint="eastAsia"/>
          <w:szCs w:val="21"/>
        </w:rPr>
        <w:t>实现数字素材的录制、转换和剪辑。系统服务器可存储数千小时以上的音乐节目。</w:t>
      </w:r>
    </w:p>
    <w:p w14:paraId="4FB8B32F" w14:textId="77777777" w:rsidR="00DA6363" w:rsidRPr="00A24F24" w:rsidRDefault="00DA6363" w:rsidP="0078727A">
      <w:pPr>
        <w:pStyle w:val="ad"/>
        <w:numPr>
          <w:ilvl w:val="0"/>
          <w:numId w:val="75"/>
        </w:numPr>
        <w:ind w:firstLineChars="0"/>
      </w:pPr>
      <w:r w:rsidRPr="00A24F24">
        <w:rPr>
          <w:rFonts w:hint="eastAsia"/>
        </w:rPr>
        <w:t>其他辅助功能</w:t>
      </w:r>
    </w:p>
    <w:p w14:paraId="7BBEEB9C" w14:textId="77777777" w:rsidR="00DA6363" w:rsidRPr="00F14C29" w:rsidRDefault="00DA6363" w:rsidP="00DA6363">
      <w:pPr>
        <w:ind w:firstLine="420"/>
        <w:rPr>
          <w:rFonts w:ascii="宋体" w:hAnsi="宋体"/>
          <w:szCs w:val="21"/>
        </w:rPr>
      </w:pPr>
      <w:r w:rsidRPr="00F14C29">
        <w:rPr>
          <w:rFonts w:ascii="宋体" w:hAnsi="宋体" w:hint="eastAsia"/>
          <w:szCs w:val="21"/>
        </w:rPr>
        <w:t>节目监听，可设任意终端作为监听器，监听其他终端的节目广播内容；</w:t>
      </w:r>
    </w:p>
    <w:p w14:paraId="6661C232" w14:textId="77777777" w:rsidR="00DA6363" w:rsidRPr="00F14C29" w:rsidRDefault="00DA6363" w:rsidP="00DA6363">
      <w:pPr>
        <w:ind w:firstLine="420"/>
        <w:rPr>
          <w:rFonts w:ascii="宋体" w:hAnsi="宋体"/>
          <w:szCs w:val="21"/>
        </w:rPr>
      </w:pPr>
      <w:r w:rsidRPr="00F14C29">
        <w:rPr>
          <w:rFonts w:ascii="宋体" w:hAnsi="宋体"/>
          <w:szCs w:val="21"/>
        </w:rPr>
        <w:t>无线遥控，通过无线遥控套件远程操作节目的播放停止。</w:t>
      </w:r>
    </w:p>
    <w:p w14:paraId="4F63E230" w14:textId="77777777" w:rsidR="00DA6363" w:rsidRPr="00A24F24" w:rsidRDefault="000F1519" w:rsidP="00DA6363">
      <w:pPr>
        <w:ind w:firstLine="420"/>
        <w:jc w:val="center"/>
        <w:rPr>
          <w:rFonts w:ascii="宋体" w:hAnsi="宋体"/>
          <w:szCs w:val="21"/>
        </w:rPr>
      </w:pPr>
      <w:r>
        <w:rPr>
          <w:rFonts w:ascii="宋体" w:hAnsi="宋体"/>
          <w:noProof/>
          <w:szCs w:val="21"/>
        </w:rPr>
        <w:drawing>
          <wp:inline distT="0" distB="0" distL="0" distR="0" wp14:anchorId="7B7B4182" wp14:editId="428D0CE4">
            <wp:extent cx="3476625" cy="2567745"/>
            <wp:effectExtent l="0" t="0" r="0" b="0"/>
            <wp:docPr id="83" name="图片 263" descr="说明: 广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3" descr="说明: 广播"/>
                    <pic:cNvPicPr>
                      <a:picLocks noChangeAspect="1" noChangeArrowheads="1"/>
                    </pic:cNvPicPr>
                  </pic:nvPicPr>
                  <pic:blipFill>
                    <a:blip r:embed="rId109" cstate="print"/>
                    <a:srcRect/>
                    <a:stretch>
                      <a:fillRect/>
                    </a:stretch>
                  </pic:blipFill>
                  <pic:spPr bwMode="auto">
                    <a:xfrm>
                      <a:off x="0" y="0"/>
                      <a:ext cx="3476625" cy="2567745"/>
                    </a:xfrm>
                    <a:prstGeom prst="rect">
                      <a:avLst/>
                    </a:prstGeom>
                    <a:noFill/>
                    <a:ln w="9525">
                      <a:noFill/>
                      <a:miter lim="800000"/>
                      <a:headEnd/>
                      <a:tailEnd/>
                    </a:ln>
                  </pic:spPr>
                </pic:pic>
              </a:graphicData>
            </a:graphic>
          </wp:inline>
        </w:drawing>
      </w:r>
    </w:p>
    <w:p w14:paraId="45E9261A" w14:textId="77777777" w:rsidR="00DA6363" w:rsidRPr="00A24F24" w:rsidRDefault="00DA6363" w:rsidP="00DA6363">
      <w:pPr>
        <w:ind w:firstLine="361"/>
        <w:jc w:val="center"/>
        <w:rPr>
          <w:rFonts w:ascii="宋体" w:hAnsi="宋体"/>
          <w:b/>
          <w:sz w:val="18"/>
          <w:szCs w:val="18"/>
        </w:rPr>
      </w:pPr>
      <w:r w:rsidRPr="00A24F24">
        <w:rPr>
          <w:rFonts w:ascii="宋体" w:hAnsi="宋体" w:hint="eastAsia"/>
          <w:b/>
          <w:sz w:val="18"/>
          <w:szCs w:val="18"/>
        </w:rPr>
        <w:t>公共广播的三大功能应用</w:t>
      </w:r>
    </w:p>
    <w:p w14:paraId="1C67850B" w14:textId="77777777" w:rsidR="00DA6363" w:rsidRPr="00A24F24" w:rsidRDefault="00DA6363" w:rsidP="0078727A">
      <w:pPr>
        <w:pStyle w:val="ad"/>
        <w:numPr>
          <w:ilvl w:val="0"/>
          <w:numId w:val="74"/>
        </w:numPr>
        <w:ind w:left="0" w:firstLineChars="0" w:firstLine="426"/>
        <w:rPr>
          <w:b/>
        </w:rPr>
      </w:pPr>
      <w:bookmarkStart w:id="225" w:name="_Toc241814244"/>
      <w:r w:rsidRPr="00A24F24">
        <w:rPr>
          <w:rFonts w:hint="eastAsia"/>
          <w:b/>
        </w:rPr>
        <w:t>系统拓扑</w:t>
      </w:r>
      <w:r w:rsidRPr="00A24F24">
        <w:rPr>
          <w:b/>
        </w:rPr>
        <w:t>图</w:t>
      </w:r>
      <w:bookmarkEnd w:id="225"/>
    </w:p>
    <w:p w14:paraId="4A67C96B" w14:textId="77777777" w:rsidR="00DA6363" w:rsidRPr="00A24F24" w:rsidRDefault="000F1519" w:rsidP="00316BFE">
      <w:pPr>
        <w:ind w:leftChars="-257" w:left="-540" w:firstLine="422"/>
        <w:jc w:val="center"/>
        <w:rPr>
          <w:rFonts w:ascii="宋体" w:hAnsi="宋体"/>
          <w:b/>
          <w:bCs/>
          <w:szCs w:val="21"/>
        </w:rPr>
      </w:pPr>
      <w:r>
        <w:rPr>
          <w:rFonts w:ascii="宋体" w:hAnsi="宋体"/>
          <w:b/>
          <w:noProof/>
          <w:szCs w:val="21"/>
        </w:rPr>
        <w:lastRenderedPageBreak/>
        <w:drawing>
          <wp:inline distT="0" distB="0" distL="0" distR="0" wp14:anchorId="383459A0" wp14:editId="4B5F1DF3">
            <wp:extent cx="4657725" cy="4548033"/>
            <wp:effectExtent l="0" t="0" r="0" b="0"/>
            <wp:docPr id="84" name="图片 264" descr="说明: NAS系列广播拓扑图(校园广播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4" descr="说明: NAS系列广播拓扑图(校园广播方案)"/>
                    <pic:cNvPicPr>
                      <a:picLocks noChangeAspect="1" noChangeArrowheads="1"/>
                    </pic:cNvPicPr>
                  </pic:nvPicPr>
                  <pic:blipFill>
                    <a:blip r:embed="rId110" cstate="print"/>
                    <a:srcRect/>
                    <a:stretch>
                      <a:fillRect/>
                    </a:stretch>
                  </pic:blipFill>
                  <pic:spPr bwMode="auto">
                    <a:xfrm>
                      <a:off x="0" y="0"/>
                      <a:ext cx="4661716" cy="4551930"/>
                    </a:xfrm>
                    <a:prstGeom prst="rect">
                      <a:avLst/>
                    </a:prstGeom>
                    <a:noFill/>
                    <a:ln w="9525">
                      <a:noFill/>
                      <a:miter lim="800000"/>
                      <a:headEnd/>
                      <a:tailEnd/>
                    </a:ln>
                  </pic:spPr>
                </pic:pic>
              </a:graphicData>
            </a:graphic>
          </wp:inline>
        </w:drawing>
      </w:r>
    </w:p>
    <w:p w14:paraId="0AA6E039" w14:textId="77777777" w:rsidR="00DA6363" w:rsidRPr="00316BFE" w:rsidRDefault="00316BFE" w:rsidP="0078727A">
      <w:pPr>
        <w:pStyle w:val="ad"/>
        <w:numPr>
          <w:ilvl w:val="0"/>
          <w:numId w:val="73"/>
        </w:numPr>
        <w:ind w:firstLineChars="0"/>
        <w:rPr>
          <w:b/>
        </w:rPr>
      </w:pPr>
      <w:bookmarkStart w:id="226" w:name="_Toc241814251"/>
      <w:r w:rsidRPr="00316BFE">
        <w:rPr>
          <w:rFonts w:hint="eastAsia"/>
          <w:b/>
        </w:rPr>
        <w:t>校园广播需求</w:t>
      </w:r>
      <w:bookmarkEnd w:id="226"/>
      <w:r>
        <w:rPr>
          <w:rFonts w:hint="eastAsia"/>
          <w:b/>
        </w:rPr>
        <w:t>概述</w:t>
      </w:r>
    </w:p>
    <w:p w14:paraId="3EF48FB9" w14:textId="77777777" w:rsidR="00DA6363" w:rsidRPr="00A24F24" w:rsidRDefault="00DA6363" w:rsidP="00DA6363">
      <w:pPr>
        <w:ind w:firstLine="420"/>
        <w:rPr>
          <w:rFonts w:ascii="宋体" w:hAnsi="宋体"/>
          <w:szCs w:val="21"/>
        </w:rPr>
      </w:pPr>
      <w:r w:rsidRPr="00A24F24">
        <w:rPr>
          <w:rFonts w:ascii="宋体" w:hAnsi="宋体" w:hint="eastAsia"/>
          <w:szCs w:val="21"/>
        </w:rPr>
        <w:t>校园公共广播是学校教育、教学基本的和必要的设备设施。随着现代科学技术的迅猛发展，校园公共广播的方式越来越多，功能越来越强，服务教学的作用越来越显著。IP网络公共广播系统以其超越传统模拟系统的技术平台优势，更能灵活实现各种需求。</w:t>
      </w:r>
    </w:p>
    <w:p w14:paraId="473A7BB5" w14:textId="77777777" w:rsidR="00DA6363" w:rsidRPr="00A24F24" w:rsidRDefault="00DA6363" w:rsidP="00DA6363">
      <w:pPr>
        <w:ind w:firstLine="420"/>
        <w:rPr>
          <w:rFonts w:ascii="宋体" w:hAnsi="宋体"/>
          <w:szCs w:val="21"/>
        </w:rPr>
      </w:pPr>
      <w:r w:rsidRPr="00A24F24">
        <w:rPr>
          <w:rFonts w:ascii="宋体" w:hAnsi="宋体" w:hint="eastAsia"/>
          <w:szCs w:val="21"/>
        </w:rPr>
        <w:t>1）校园公共广播的主要作用</w:t>
      </w:r>
    </w:p>
    <w:p w14:paraId="29A89DE1" w14:textId="77777777" w:rsidR="00DA6363" w:rsidRPr="00A24F24" w:rsidRDefault="00DA6363" w:rsidP="00DA6363">
      <w:pPr>
        <w:ind w:firstLine="420"/>
        <w:rPr>
          <w:rFonts w:ascii="宋体" w:hAnsi="宋体"/>
          <w:szCs w:val="21"/>
        </w:rPr>
      </w:pPr>
      <w:r w:rsidRPr="00A24F24">
        <w:rPr>
          <w:rFonts w:ascii="宋体" w:hAnsi="宋体" w:hint="eastAsia"/>
          <w:szCs w:val="21"/>
        </w:rPr>
        <w:t>1、发布作息钟声</w:t>
      </w:r>
    </w:p>
    <w:p w14:paraId="44BD9362" w14:textId="77777777" w:rsidR="00DA6363" w:rsidRPr="00A24F24" w:rsidRDefault="00DA6363" w:rsidP="00DA6363">
      <w:pPr>
        <w:ind w:firstLine="420"/>
        <w:rPr>
          <w:rFonts w:ascii="宋体" w:hAnsi="宋体"/>
          <w:szCs w:val="21"/>
        </w:rPr>
      </w:pPr>
      <w:r w:rsidRPr="00A24F24">
        <w:rPr>
          <w:rFonts w:ascii="宋体" w:hAnsi="宋体" w:hint="eastAsia"/>
          <w:szCs w:val="21"/>
        </w:rPr>
        <w:t>2、提供背景音乐(升旗、早操、眼操课、运动会等）</w:t>
      </w:r>
    </w:p>
    <w:p w14:paraId="37CBFDDB" w14:textId="77777777" w:rsidR="00DA6363" w:rsidRPr="00A24F24" w:rsidRDefault="00DA6363" w:rsidP="00DA6363">
      <w:pPr>
        <w:ind w:firstLine="420"/>
        <w:rPr>
          <w:rFonts w:ascii="宋体" w:hAnsi="宋体"/>
          <w:szCs w:val="21"/>
        </w:rPr>
      </w:pPr>
      <w:r w:rsidRPr="00A24F24">
        <w:rPr>
          <w:rFonts w:ascii="宋体" w:hAnsi="宋体" w:hint="eastAsia"/>
          <w:szCs w:val="21"/>
        </w:rPr>
        <w:t>3、集会扩声</w:t>
      </w:r>
    </w:p>
    <w:p w14:paraId="27D67993" w14:textId="77777777" w:rsidR="00DA6363" w:rsidRPr="00A24F24" w:rsidRDefault="00DA6363" w:rsidP="00DA6363">
      <w:pPr>
        <w:ind w:firstLine="420"/>
        <w:rPr>
          <w:rFonts w:ascii="宋体" w:hAnsi="宋体"/>
          <w:szCs w:val="21"/>
        </w:rPr>
      </w:pPr>
      <w:r w:rsidRPr="00A24F24">
        <w:rPr>
          <w:rFonts w:ascii="宋体" w:hAnsi="宋体" w:hint="eastAsia"/>
          <w:szCs w:val="21"/>
        </w:rPr>
        <w:t>4、转播新闻</w:t>
      </w:r>
    </w:p>
    <w:p w14:paraId="6A02CD06" w14:textId="77777777" w:rsidR="00DA6363" w:rsidRPr="00A24F24" w:rsidRDefault="00DA6363" w:rsidP="00DA6363">
      <w:pPr>
        <w:ind w:firstLine="420"/>
        <w:rPr>
          <w:rFonts w:ascii="宋体" w:hAnsi="宋体"/>
          <w:szCs w:val="21"/>
        </w:rPr>
      </w:pPr>
      <w:r w:rsidRPr="00A24F24">
        <w:rPr>
          <w:rFonts w:ascii="宋体" w:hAnsi="宋体" w:hint="eastAsia"/>
          <w:szCs w:val="21"/>
        </w:rPr>
        <w:t>5、共青团、学生会自办广播节目</w:t>
      </w:r>
    </w:p>
    <w:p w14:paraId="08804A1B" w14:textId="77777777" w:rsidR="00DA6363" w:rsidRPr="00A24F24" w:rsidRDefault="00DA6363" w:rsidP="00DA6363">
      <w:pPr>
        <w:ind w:firstLine="420"/>
        <w:rPr>
          <w:rFonts w:ascii="宋体" w:hAnsi="宋体"/>
          <w:szCs w:val="21"/>
        </w:rPr>
      </w:pPr>
      <w:r w:rsidRPr="00A24F24">
        <w:rPr>
          <w:rFonts w:ascii="宋体" w:hAnsi="宋体" w:hint="eastAsia"/>
          <w:szCs w:val="21"/>
        </w:rPr>
        <w:t>6、发布通知、寻呼以及其他语音信息</w:t>
      </w:r>
    </w:p>
    <w:p w14:paraId="3CA7A901" w14:textId="77777777" w:rsidR="00DA6363" w:rsidRPr="00A24F24" w:rsidRDefault="00DA6363" w:rsidP="00DA6363">
      <w:pPr>
        <w:ind w:firstLine="420"/>
        <w:rPr>
          <w:rFonts w:ascii="宋体" w:hAnsi="宋体"/>
          <w:szCs w:val="21"/>
        </w:rPr>
      </w:pPr>
      <w:r w:rsidRPr="00A24F24">
        <w:rPr>
          <w:rFonts w:ascii="宋体" w:hAnsi="宋体" w:hint="eastAsia"/>
          <w:szCs w:val="21"/>
        </w:rPr>
        <w:t>7、必要时播送通用的教学语音文件和语音听力考试文件</w:t>
      </w:r>
    </w:p>
    <w:p w14:paraId="070B51E0" w14:textId="77777777" w:rsidR="00DA6363" w:rsidRPr="00A24F24" w:rsidRDefault="00DA6363" w:rsidP="00DA6363">
      <w:pPr>
        <w:ind w:firstLine="420"/>
        <w:rPr>
          <w:rFonts w:ascii="宋体" w:hAnsi="宋体"/>
          <w:szCs w:val="21"/>
        </w:rPr>
      </w:pPr>
      <w:r w:rsidRPr="00A24F24">
        <w:rPr>
          <w:rFonts w:ascii="宋体" w:hAnsi="宋体" w:hint="eastAsia"/>
          <w:szCs w:val="21"/>
        </w:rPr>
        <w:t>8、必要时发布警笛及灾害性事故紧急广播</w:t>
      </w:r>
    </w:p>
    <w:p w14:paraId="5850AEED" w14:textId="77777777" w:rsidR="00DA6363" w:rsidRPr="00A24F24" w:rsidRDefault="00DA6363" w:rsidP="00DA6363">
      <w:pPr>
        <w:ind w:firstLine="420"/>
        <w:rPr>
          <w:rFonts w:ascii="宋体" w:hAnsi="宋体"/>
          <w:szCs w:val="21"/>
        </w:rPr>
      </w:pPr>
      <w:r w:rsidRPr="00A24F24">
        <w:rPr>
          <w:rFonts w:ascii="宋体" w:hAnsi="宋体" w:hint="eastAsia"/>
          <w:szCs w:val="21"/>
        </w:rPr>
        <w:lastRenderedPageBreak/>
        <w:t>2）校园公共广播的功能常用规范</w:t>
      </w:r>
    </w:p>
    <w:p w14:paraId="2A53AEEA" w14:textId="77777777" w:rsidR="00DA6363" w:rsidRPr="00A24F24" w:rsidRDefault="00DA6363" w:rsidP="0078727A">
      <w:pPr>
        <w:pStyle w:val="ad"/>
        <w:numPr>
          <w:ilvl w:val="0"/>
          <w:numId w:val="76"/>
        </w:numPr>
        <w:ind w:firstLineChars="0"/>
      </w:pPr>
      <w:r w:rsidRPr="00A24F24">
        <w:rPr>
          <w:rFonts w:hint="eastAsia"/>
        </w:rPr>
        <w:t>一般系统的基本要求：</w:t>
      </w:r>
    </w:p>
    <w:p w14:paraId="676A014D" w14:textId="77777777" w:rsidR="00DA6363" w:rsidRPr="00A24F24" w:rsidRDefault="00DA6363" w:rsidP="00DA6363">
      <w:pPr>
        <w:ind w:firstLine="420"/>
        <w:rPr>
          <w:rFonts w:ascii="宋体" w:hAnsi="宋体"/>
          <w:szCs w:val="21"/>
        </w:rPr>
      </w:pPr>
      <w:r w:rsidRPr="00A24F24">
        <w:rPr>
          <w:rFonts w:ascii="宋体" w:hAnsi="宋体" w:hint="eastAsia"/>
          <w:szCs w:val="21"/>
        </w:rPr>
        <w:t>1. 应能发布实时的语音广播、录音广播以及转播国家和地方电台新闻。</w:t>
      </w:r>
    </w:p>
    <w:p w14:paraId="68C0CCF3" w14:textId="77777777" w:rsidR="00DA6363" w:rsidRPr="00A24F24" w:rsidRDefault="00DA6363" w:rsidP="00DA6363">
      <w:pPr>
        <w:ind w:firstLine="420"/>
        <w:rPr>
          <w:rFonts w:ascii="宋体" w:hAnsi="宋体"/>
          <w:szCs w:val="21"/>
        </w:rPr>
      </w:pPr>
      <w:r w:rsidRPr="00A24F24">
        <w:rPr>
          <w:rFonts w:ascii="宋体" w:hAnsi="宋体" w:hint="eastAsia"/>
          <w:szCs w:val="21"/>
        </w:rPr>
        <w:t>2. 应覆盖教学区内的各个课室、实验室、功能室、教师办公室、图书馆、礼堂、操场和宿舍，以及食堂和公共通道等地方。</w:t>
      </w:r>
    </w:p>
    <w:p w14:paraId="47836849" w14:textId="77777777" w:rsidR="00DA6363" w:rsidRPr="00A24F24" w:rsidRDefault="00DA6363" w:rsidP="00DA6363">
      <w:pPr>
        <w:ind w:firstLine="420"/>
        <w:rPr>
          <w:rFonts w:ascii="宋体" w:hAnsi="宋体"/>
          <w:szCs w:val="21"/>
        </w:rPr>
      </w:pPr>
      <w:r w:rsidRPr="00A24F24">
        <w:rPr>
          <w:rFonts w:ascii="宋体" w:hAnsi="宋体" w:hint="eastAsia"/>
          <w:szCs w:val="21"/>
        </w:rPr>
        <w:t>3. 广播覆盖区域应能分区控制，可视需要手动选通或关闭任何广播分区。</w:t>
      </w:r>
    </w:p>
    <w:p w14:paraId="1744827A" w14:textId="77777777" w:rsidR="00DA6363" w:rsidRPr="00A24F24" w:rsidRDefault="00DA6363" w:rsidP="00DA6363">
      <w:pPr>
        <w:ind w:firstLine="420"/>
        <w:rPr>
          <w:rFonts w:ascii="宋体" w:hAnsi="宋体"/>
          <w:szCs w:val="21"/>
        </w:rPr>
      </w:pPr>
      <w:r w:rsidRPr="00A24F24">
        <w:rPr>
          <w:rFonts w:ascii="宋体" w:hAnsi="宋体" w:hint="eastAsia"/>
          <w:szCs w:val="21"/>
        </w:rPr>
        <w:t>4. 应具有强插功能。即能对任何选定的广播分区（包括已经关闭了的分区）强行插入寻呼广播或其他紧急广播。在发生突发性紧急事件时，应能强行发布警笛。</w:t>
      </w:r>
    </w:p>
    <w:p w14:paraId="3A4E4083" w14:textId="77777777" w:rsidR="00DA6363" w:rsidRPr="00A24F24" w:rsidRDefault="00DA6363" w:rsidP="00DA6363">
      <w:pPr>
        <w:ind w:firstLine="420"/>
        <w:rPr>
          <w:rFonts w:ascii="宋体" w:hAnsi="宋体"/>
          <w:szCs w:val="21"/>
        </w:rPr>
      </w:pPr>
      <w:r w:rsidRPr="00A24F24">
        <w:rPr>
          <w:rFonts w:ascii="宋体" w:hAnsi="宋体" w:hint="eastAsia"/>
          <w:szCs w:val="21"/>
        </w:rPr>
        <w:t>5. 应能实现自动定时管理。包括定时接通/关闭广播系统的电源，定时播放已编排好的钟声/音乐铃声或其他节目。</w:t>
      </w:r>
    </w:p>
    <w:p w14:paraId="670DB249" w14:textId="77777777" w:rsidR="00DA6363" w:rsidRPr="00A24F24" w:rsidRDefault="00DA6363" w:rsidP="0078727A">
      <w:pPr>
        <w:pStyle w:val="ad"/>
        <w:numPr>
          <w:ilvl w:val="0"/>
          <w:numId w:val="76"/>
        </w:numPr>
        <w:ind w:firstLineChars="0"/>
      </w:pPr>
      <w:r w:rsidRPr="00A24F24">
        <w:rPr>
          <w:rFonts w:hint="eastAsia"/>
        </w:rPr>
        <w:t>高级系统的基本要求</w:t>
      </w:r>
    </w:p>
    <w:p w14:paraId="137D8C6A" w14:textId="77777777" w:rsidR="00DA6363" w:rsidRPr="00A24F24" w:rsidRDefault="00DA6363" w:rsidP="00DA6363">
      <w:pPr>
        <w:ind w:firstLine="420"/>
        <w:rPr>
          <w:rFonts w:ascii="宋体" w:hAnsi="宋体"/>
          <w:szCs w:val="21"/>
        </w:rPr>
      </w:pPr>
      <w:r w:rsidRPr="00A24F24">
        <w:rPr>
          <w:rFonts w:ascii="宋体" w:hAnsi="宋体" w:hint="eastAsia"/>
          <w:szCs w:val="21"/>
        </w:rPr>
        <w:t>高级系统除应符合一般系统的基本要求外，还应具有下列功能：</w:t>
      </w:r>
    </w:p>
    <w:p w14:paraId="52807594" w14:textId="77777777" w:rsidR="00DA6363" w:rsidRPr="00A24F24" w:rsidRDefault="00DA6363" w:rsidP="00DA6363">
      <w:pPr>
        <w:ind w:firstLine="420"/>
        <w:rPr>
          <w:rFonts w:ascii="宋体" w:hAnsi="宋体"/>
          <w:szCs w:val="21"/>
        </w:rPr>
      </w:pPr>
      <w:r w:rsidRPr="00A24F24">
        <w:rPr>
          <w:rFonts w:ascii="宋体" w:hAnsi="宋体" w:hint="eastAsia"/>
          <w:szCs w:val="21"/>
        </w:rPr>
        <w:t>1.节目分区，即可同时在不同的广播分区播送不同的节目。</w:t>
      </w:r>
    </w:p>
    <w:p w14:paraId="252B9C03" w14:textId="77777777" w:rsidR="00DA6363" w:rsidRPr="00A24F24" w:rsidRDefault="00DA6363" w:rsidP="00DA6363">
      <w:pPr>
        <w:ind w:firstLine="420"/>
        <w:rPr>
          <w:rFonts w:ascii="宋体" w:hAnsi="宋体"/>
          <w:szCs w:val="21"/>
        </w:rPr>
      </w:pPr>
      <w:r w:rsidRPr="00A24F24">
        <w:rPr>
          <w:rFonts w:ascii="宋体" w:hAnsi="宋体" w:hint="eastAsia"/>
          <w:szCs w:val="21"/>
        </w:rPr>
        <w:t>2.可进行录音和简单的节目剪辑。</w:t>
      </w:r>
    </w:p>
    <w:p w14:paraId="150CF27D" w14:textId="77777777" w:rsidR="00DA6363" w:rsidRPr="00A24F24" w:rsidRDefault="00DA6363" w:rsidP="00DA6363">
      <w:pPr>
        <w:ind w:firstLine="420"/>
        <w:rPr>
          <w:rFonts w:ascii="宋体" w:hAnsi="宋体"/>
          <w:szCs w:val="21"/>
        </w:rPr>
      </w:pPr>
      <w:r w:rsidRPr="00A24F24">
        <w:rPr>
          <w:rFonts w:ascii="宋体" w:hAnsi="宋体" w:hint="eastAsia"/>
          <w:szCs w:val="21"/>
        </w:rPr>
        <w:t>3.</w:t>
      </w:r>
      <w:r w:rsidRPr="00A24F24">
        <w:rPr>
          <w:rFonts w:ascii="宋体" w:hAnsi="宋体"/>
          <w:szCs w:val="21"/>
        </w:rPr>
        <w:t>配置不间断电</w:t>
      </w:r>
      <w:r w:rsidRPr="00A24F24">
        <w:rPr>
          <w:rFonts w:ascii="宋体" w:hAnsi="宋体" w:hint="eastAsia"/>
          <w:szCs w:val="21"/>
        </w:rPr>
        <w:t>源</w:t>
      </w:r>
      <w:r w:rsidRPr="00A24F24">
        <w:rPr>
          <w:rFonts w:ascii="宋体" w:hAnsi="宋体"/>
          <w:szCs w:val="21"/>
        </w:rPr>
        <w:t>（UPS），与直接供电系统配合使用</w:t>
      </w:r>
      <w:r w:rsidRPr="00A24F24">
        <w:rPr>
          <w:rFonts w:ascii="宋体" w:hAnsi="宋体" w:hint="eastAsia"/>
          <w:szCs w:val="21"/>
        </w:rPr>
        <w:t>。</w:t>
      </w:r>
    </w:p>
    <w:p w14:paraId="2CBF5F42" w14:textId="77777777" w:rsidR="00DA6363" w:rsidRPr="00A24F24" w:rsidRDefault="00DA6363" w:rsidP="00DA6363">
      <w:pPr>
        <w:ind w:firstLine="420"/>
        <w:rPr>
          <w:rFonts w:ascii="宋体" w:hAnsi="宋体"/>
          <w:szCs w:val="21"/>
        </w:rPr>
      </w:pPr>
      <w:r w:rsidRPr="00A24F24">
        <w:rPr>
          <w:rFonts w:ascii="宋体" w:hAnsi="宋体" w:hint="eastAsia"/>
          <w:szCs w:val="21"/>
        </w:rPr>
        <w:t>4.配置可以自动切换的备用功放。</w:t>
      </w:r>
    </w:p>
    <w:p w14:paraId="44B62325" w14:textId="77777777" w:rsidR="00DA6363" w:rsidRPr="00A24F24" w:rsidRDefault="00DA6363" w:rsidP="00DA6363">
      <w:pPr>
        <w:ind w:firstLine="420"/>
        <w:rPr>
          <w:rFonts w:ascii="宋体" w:hAnsi="宋体"/>
          <w:szCs w:val="21"/>
        </w:rPr>
      </w:pPr>
      <w:r w:rsidRPr="00A24F24">
        <w:rPr>
          <w:rFonts w:ascii="宋体" w:hAnsi="宋体" w:hint="eastAsia"/>
          <w:szCs w:val="21"/>
        </w:rPr>
        <w:t>5.可向绿化带或休闲区发布背景音乐。</w:t>
      </w:r>
    </w:p>
    <w:p w14:paraId="1A6F16D0" w14:textId="77777777" w:rsidR="00DA6363" w:rsidRPr="00A24F24" w:rsidRDefault="00DA6363" w:rsidP="00DA6363">
      <w:pPr>
        <w:ind w:firstLine="420"/>
        <w:rPr>
          <w:rFonts w:ascii="宋体" w:hAnsi="宋体"/>
          <w:szCs w:val="21"/>
        </w:rPr>
      </w:pPr>
      <w:r w:rsidRPr="00A24F24">
        <w:rPr>
          <w:rFonts w:ascii="宋体" w:hAnsi="宋体" w:hint="eastAsia"/>
          <w:szCs w:val="21"/>
        </w:rPr>
        <w:t>6.与消防中心联动。当消防中心发出警报时，广播系统能自动对相应分区强插警报。</w:t>
      </w:r>
    </w:p>
    <w:p w14:paraId="32CAF145" w14:textId="77777777" w:rsidR="00DA6363" w:rsidRPr="00A24F24" w:rsidRDefault="00DA6363" w:rsidP="00DA6363">
      <w:pPr>
        <w:ind w:firstLine="420"/>
        <w:rPr>
          <w:rFonts w:ascii="宋体" w:hAnsi="宋体"/>
          <w:szCs w:val="21"/>
        </w:rPr>
      </w:pPr>
      <w:r w:rsidRPr="00A24F24">
        <w:rPr>
          <w:rFonts w:ascii="宋体" w:hAnsi="宋体" w:hint="eastAsia"/>
          <w:szCs w:val="21"/>
        </w:rPr>
        <w:t>7.支持中央集控（即可由局域网上的计算机远程监控广播系统的运行）。</w:t>
      </w:r>
    </w:p>
    <w:p w14:paraId="2E96B763" w14:textId="77777777" w:rsidR="00DA6363" w:rsidRPr="00A24F24" w:rsidRDefault="00DA6363" w:rsidP="00DA6363">
      <w:pPr>
        <w:ind w:firstLine="420"/>
        <w:rPr>
          <w:rFonts w:ascii="宋体" w:hAnsi="宋体"/>
          <w:szCs w:val="21"/>
        </w:rPr>
      </w:pPr>
      <w:r w:rsidRPr="00A24F24">
        <w:rPr>
          <w:rFonts w:ascii="宋体" w:hAnsi="宋体" w:hint="eastAsia"/>
          <w:szCs w:val="21"/>
        </w:rPr>
        <w:t>3）校园公共广播的工程常用规范</w:t>
      </w:r>
    </w:p>
    <w:p w14:paraId="67062A34" w14:textId="77777777" w:rsidR="00DA6363" w:rsidRPr="00A24F24" w:rsidRDefault="00DA6363" w:rsidP="00DA6363">
      <w:pPr>
        <w:ind w:firstLine="420"/>
        <w:rPr>
          <w:rFonts w:ascii="宋体" w:hAnsi="宋体"/>
          <w:szCs w:val="21"/>
        </w:rPr>
      </w:pPr>
      <w:r w:rsidRPr="00A24F24">
        <w:rPr>
          <w:rFonts w:ascii="宋体" w:hAnsi="宋体" w:hint="eastAsia"/>
          <w:szCs w:val="21"/>
        </w:rPr>
        <w:t>1.</w:t>
      </w:r>
      <w:r w:rsidRPr="00A24F24">
        <w:rPr>
          <w:rFonts w:ascii="宋体" w:hAnsi="宋体"/>
          <w:szCs w:val="21"/>
        </w:rPr>
        <w:t>在常规情况下，</w:t>
      </w:r>
      <w:r w:rsidRPr="00A24F24">
        <w:rPr>
          <w:rFonts w:ascii="宋体" w:hAnsi="宋体" w:hint="eastAsia"/>
          <w:szCs w:val="21"/>
        </w:rPr>
        <w:t>校园</w:t>
      </w:r>
      <w:r w:rsidRPr="00A24F24">
        <w:rPr>
          <w:rFonts w:ascii="宋体" w:hAnsi="宋体"/>
          <w:szCs w:val="21"/>
        </w:rPr>
        <w:t>公共广播信号通过布设在广播服务区内的</w:t>
      </w:r>
      <w:r w:rsidRPr="00A24F24">
        <w:rPr>
          <w:rFonts w:ascii="宋体" w:hAnsi="宋体" w:hint="eastAsia"/>
          <w:szCs w:val="21"/>
        </w:rPr>
        <w:t>有线</w:t>
      </w:r>
      <w:r w:rsidRPr="00A24F24">
        <w:rPr>
          <w:rFonts w:ascii="宋体" w:hAnsi="宋体"/>
          <w:szCs w:val="21"/>
        </w:rPr>
        <w:t>广播线路</w:t>
      </w:r>
      <w:r w:rsidRPr="00A24F24">
        <w:rPr>
          <w:rFonts w:ascii="宋体" w:hAnsi="宋体" w:hint="eastAsia"/>
          <w:szCs w:val="21"/>
        </w:rPr>
        <w:t>或网络</w:t>
      </w:r>
      <w:r w:rsidRPr="00A24F24">
        <w:rPr>
          <w:rFonts w:ascii="宋体" w:hAnsi="宋体"/>
          <w:szCs w:val="21"/>
        </w:rPr>
        <w:t>传输。</w:t>
      </w:r>
    </w:p>
    <w:p w14:paraId="728DF38A" w14:textId="77777777" w:rsidR="00DA6363" w:rsidRPr="00A24F24" w:rsidRDefault="00DA6363" w:rsidP="00DA6363">
      <w:pPr>
        <w:ind w:firstLine="420"/>
        <w:rPr>
          <w:rFonts w:ascii="宋体" w:hAnsi="宋体"/>
          <w:szCs w:val="21"/>
        </w:rPr>
      </w:pPr>
      <w:r w:rsidRPr="00A24F24">
        <w:rPr>
          <w:rFonts w:ascii="宋体" w:hAnsi="宋体" w:hint="eastAsia"/>
          <w:szCs w:val="21"/>
        </w:rPr>
        <w:t>2.校园</w:t>
      </w:r>
      <w:r w:rsidRPr="00A24F24">
        <w:rPr>
          <w:rFonts w:ascii="宋体" w:hAnsi="宋体"/>
          <w:szCs w:val="21"/>
        </w:rPr>
        <w:t>公共广播信号也可用无线传输，但须接受有关无线电广播（或无线电通信）法规的管制。</w:t>
      </w:r>
    </w:p>
    <w:p w14:paraId="4AC4EF7E" w14:textId="77777777" w:rsidR="00DA6363" w:rsidRPr="00A24F24" w:rsidRDefault="00DA6363" w:rsidP="00DA6363">
      <w:pPr>
        <w:ind w:firstLine="420"/>
        <w:rPr>
          <w:rFonts w:ascii="宋体" w:hAnsi="宋体"/>
          <w:szCs w:val="21"/>
        </w:rPr>
      </w:pPr>
      <w:r w:rsidRPr="00A24F24">
        <w:rPr>
          <w:rFonts w:ascii="宋体" w:hAnsi="宋体" w:hint="eastAsia"/>
          <w:szCs w:val="21"/>
        </w:rPr>
        <w:t>3.校园公共广播原则上是单声道广播，但不排除根据实际需要在有条件的局部区域内营造立体声效果。</w:t>
      </w:r>
    </w:p>
    <w:p w14:paraId="00248015" w14:textId="77777777" w:rsidR="00DA6363" w:rsidRPr="00A24F24" w:rsidRDefault="00DA6363" w:rsidP="00DA6363">
      <w:pPr>
        <w:ind w:firstLine="420"/>
        <w:rPr>
          <w:rFonts w:ascii="宋体" w:hAnsi="宋体"/>
          <w:szCs w:val="21"/>
        </w:rPr>
      </w:pPr>
      <w:r w:rsidRPr="00A24F24">
        <w:rPr>
          <w:rFonts w:ascii="宋体" w:hAnsi="宋体" w:hint="eastAsia"/>
          <w:szCs w:val="21"/>
        </w:rPr>
        <w:t>4.</w:t>
      </w:r>
      <w:r w:rsidRPr="00A24F24">
        <w:rPr>
          <w:rFonts w:ascii="宋体" w:hAnsi="宋体"/>
          <w:szCs w:val="21"/>
        </w:rPr>
        <w:t>如果不考虑</w:t>
      </w:r>
      <w:r w:rsidRPr="00A24F24">
        <w:rPr>
          <w:rFonts w:ascii="宋体" w:hAnsi="宋体" w:hint="eastAsia"/>
          <w:szCs w:val="21"/>
        </w:rPr>
        <w:t>突发公共事件</w:t>
      </w:r>
      <w:r w:rsidRPr="00A24F24">
        <w:rPr>
          <w:rFonts w:ascii="宋体" w:hAnsi="宋体"/>
          <w:szCs w:val="21"/>
        </w:rPr>
        <w:t>紧急广播，</w:t>
      </w:r>
      <w:r w:rsidRPr="00A24F24">
        <w:rPr>
          <w:rFonts w:ascii="宋体" w:hAnsi="宋体" w:hint="eastAsia"/>
          <w:szCs w:val="21"/>
        </w:rPr>
        <w:t>则广播功放的额定输出功率应不小于广播扬声器总功率的1.3倍。</w:t>
      </w:r>
    </w:p>
    <w:p w14:paraId="135247CD" w14:textId="77777777" w:rsidR="00DA6363" w:rsidRPr="00A24F24" w:rsidRDefault="00DA6363" w:rsidP="00DA6363">
      <w:pPr>
        <w:ind w:firstLine="420"/>
        <w:rPr>
          <w:rFonts w:ascii="宋体" w:hAnsi="宋体"/>
          <w:szCs w:val="21"/>
        </w:rPr>
      </w:pPr>
      <w:r w:rsidRPr="00A24F24">
        <w:rPr>
          <w:rFonts w:ascii="宋体" w:hAnsi="宋体" w:hint="eastAsia"/>
          <w:szCs w:val="21"/>
        </w:rPr>
        <w:lastRenderedPageBreak/>
        <w:t>5.室内广播功率传输线路应使用阻燃护套线，传输线截面宜保证衰减不大于3dB，且干线截面不小于1平方毫米；室外广播功率传输干线截面不宜小于1.5平方毫米。</w:t>
      </w:r>
    </w:p>
    <w:p w14:paraId="5699305B" w14:textId="77777777" w:rsidR="00DA6363" w:rsidRPr="00A24F24" w:rsidRDefault="00DA6363" w:rsidP="00DA6363">
      <w:pPr>
        <w:ind w:firstLine="420"/>
        <w:rPr>
          <w:rFonts w:ascii="宋体" w:hAnsi="宋体"/>
          <w:szCs w:val="21"/>
        </w:rPr>
      </w:pPr>
      <w:r w:rsidRPr="00A24F24">
        <w:rPr>
          <w:rFonts w:ascii="宋体" w:hAnsi="宋体" w:hint="eastAsia"/>
          <w:szCs w:val="21"/>
        </w:rPr>
        <w:t>5.线路应穿管或用线槽敷设（室内线管或线槽必须是阻然材料），不得与电力线路、电话线路、校园网络线共管或共槽。</w:t>
      </w:r>
    </w:p>
    <w:p w14:paraId="4DE0F3B2" w14:textId="77777777" w:rsidR="00DA6363" w:rsidRPr="00A24F24" w:rsidRDefault="00DA6363" w:rsidP="00DA6363">
      <w:pPr>
        <w:ind w:firstLine="420"/>
        <w:rPr>
          <w:rFonts w:ascii="宋体" w:hAnsi="宋体"/>
          <w:szCs w:val="21"/>
        </w:rPr>
      </w:pPr>
      <w:r w:rsidRPr="00A24F24">
        <w:rPr>
          <w:rFonts w:ascii="宋体" w:hAnsi="宋体" w:hint="eastAsia"/>
          <w:szCs w:val="21"/>
        </w:rPr>
        <w:t>6.课室音箱功率不少于5瓦。露天设置的音箱必须用全天候防水音箱。</w:t>
      </w:r>
    </w:p>
    <w:p w14:paraId="49F1E182" w14:textId="77777777" w:rsidR="00DA6363" w:rsidRPr="00A24F24" w:rsidRDefault="00DA6363" w:rsidP="00DA6363">
      <w:pPr>
        <w:ind w:firstLine="420"/>
        <w:rPr>
          <w:rFonts w:ascii="宋体" w:hAnsi="宋体"/>
          <w:szCs w:val="21"/>
        </w:rPr>
      </w:pPr>
      <w:r w:rsidRPr="00A24F24">
        <w:rPr>
          <w:rFonts w:ascii="宋体" w:hAnsi="宋体" w:hint="eastAsia"/>
          <w:szCs w:val="21"/>
        </w:rPr>
        <w:t>7.具有室外金属布线的</w:t>
      </w:r>
      <w:r w:rsidRPr="00A24F24">
        <w:rPr>
          <w:rFonts w:ascii="宋体" w:hAnsi="宋体"/>
          <w:szCs w:val="21"/>
        </w:rPr>
        <w:t>广播系统</w:t>
      </w:r>
      <w:r w:rsidRPr="00A24F24">
        <w:rPr>
          <w:rFonts w:ascii="宋体" w:hAnsi="宋体" w:hint="eastAsia"/>
          <w:szCs w:val="21"/>
        </w:rPr>
        <w:t>考虑避雷设施。</w:t>
      </w:r>
    </w:p>
    <w:p w14:paraId="5F651D01" w14:textId="77777777" w:rsidR="00DA6363" w:rsidRPr="00A24F24" w:rsidRDefault="00DA6363" w:rsidP="00DA6363">
      <w:pPr>
        <w:ind w:firstLine="420"/>
        <w:rPr>
          <w:rFonts w:ascii="宋体" w:hAnsi="宋体"/>
          <w:szCs w:val="21"/>
        </w:rPr>
      </w:pPr>
      <w:r w:rsidRPr="00A24F24">
        <w:rPr>
          <w:rFonts w:ascii="宋体" w:hAnsi="宋体" w:hint="eastAsia"/>
          <w:szCs w:val="21"/>
        </w:rPr>
        <w:t>8.由广播前置放大器到功放输出，信噪比不劣于75dB（线路输入）或</w:t>
      </w:r>
      <w:r w:rsidRPr="00A24F24">
        <w:rPr>
          <w:rFonts w:ascii="宋体" w:hAnsi="宋体"/>
          <w:szCs w:val="21"/>
        </w:rPr>
        <w:t>60</w:t>
      </w:r>
      <w:r w:rsidRPr="00A24F24">
        <w:rPr>
          <w:rFonts w:ascii="宋体" w:hAnsi="宋体" w:hint="eastAsia"/>
          <w:szCs w:val="21"/>
        </w:rPr>
        <w:t xml:space="preserve"> dB（话筒输入）；频响不劣于60 Hz～15 kHz。功放的输出额定功率应与标称值相符，应有输出短路保护。扬声器系统的频响不劣于150 Hz～12 kHz，灵敏度不劣于88 dB。</w:t>
      </w:r>
    </w:p>
    <w:p w14:paraId="451694F7" w14:textId="77777777" w:rsidR="00DA6363" w:rsidRPr="00316BFE" w:rsidRDefault="00316BFE" w:rsidP="00316BFE">
      <w:pPr>
        <w:ind w:firstLineChars="0" w:firstLine="420"/>
        <w:rPr>
          <w:b/>
        </w:rPr>
      </w:pPr>
      <w:bookmarkStart w:id="227" w:name="_Toc241814252"/>
      <w:r>
        <w:rPr>
          <w:rFonts w:hint="eastAsia"/>
          <w:b/>
        </w:rPr>
        <w:t>2</w:t>
      </w:r>
      <w:r>
        <w:rPr>
          <w:rFonts w:hint="eastAsia"/>
          <w:b/>
        </w:rPr>
        <w:t>、</w:t>
      </w:r>
      <w:r w:rsidR="00DA6363" w:rsidRPr="00316BFE">
        <w:rPr>
          <w:rFonts w:hint="eastAsia"/>
          <w:b/>
        </w:rPr>
        <w:t>系</w:t>
      </w:r>
      <w:r w:rsidR="00DA6363" w:rsidRPr="00316BFE">
        <w:rPr>
          <w:b/>
        </w:rPr>
        <w:t>统</w:t>
      </w:r>
      <w:r w:rsidR="00DA6363" w:rsidRPr="00316BFE">
        <w:rPr>
          <w:rFonts w:hint="eastAsia"/>
          <w:b/>
        </w:rPr>
        <w:t>配置说明</w:t>
      </w:r>
      <w:bookmarkEnd w:id="227"/>
    </w:p>
    <w:p w14:paraId="0E5DAD43" w14:textId="77777777" w:rsidR="00DA6363" w:rsidRPr="00A24F24" w:rsidRDefault="00DA6363" w:rsidP="00DA6363">
      <w:pPr>
        <w:ind w:firstLine="420"/>
      </w:pPr>
      <w:r w:rsidRPr="00A24F24">
        <w:rPr>
          <w:rFonts w:hint="eastAsia"/>
        </w:rPr>
        <w:t>①传输</w:t>
      </w:r>
    </w:p>
    <w:p w14:paraId="3ACC9B89" w14:textId="77777777" w:rsidR="00DA6363" w:rsidRPr="00A24F24" w:rsidRDefault="00DA6363" w:rsidP="00DA6363">
      <w:pPr>
        <w:ind w:firstLine="420"/>
        <w:rPr>
          <w:rFonts w:ascii="宋体" w:hAnsi="宋体"/>
          <w:szCs w:val="21"/>
        </w:rPr>
      </w:pPr>
      <w:r w:rsidRPr="00A24F24">
        <w:rPr>
          <w:rFonts w:ascii="宋体" w:hAnsi="宋体" w:hint="eastAsia"/>
          <w:szCs w:val="21"/>
        </w:rPr>
        <w:t>基地占地规模和建筑规模大，利用基地校园网组建纯网络校园广播，将校园广播和语音教学融为一体，为基地打造一个充分体现数据共享与信息交流的数字化网络语音平台。同时不用专门布线，节省成本。</w:t>
      </w:r>
    </w:p>
    <w:p w14:paraId="5677B973" w14:textId="77777777" w:rsidR="00DA6363" w:rsidRPr="00A24F24" w:rsidRDefault="00DA6363" w:rsidP="00DA6363">
      <w:pPr>
        <w:ind w:firstLine="420"/>
      </w:pPr>
      <w:r w:rsidRPr="00A24F24">
        <w:rPr>
          <w:rFonts w:hint="eastAsia"/>
        </w:rPr>
        <w:t>②功能：</w:t>
      </w:r>
    </w:p>
    <w:p w14:paraId="4A125315" w14:textId="77777777" w:rsidR="00DA6363" w:rsidRPr="00A24F24" w:rsidRDefault="00DA6363" w:rsidP="00DA6363">
      <w:pPr>
        <w:ind w:firstLine="420"/>
        <w:rPr>
          <w:rFonts w:ascii="宋体" w:hAnsi="宋体"/>
          <w:szCs w:val="21"/>
        </w:rPr>
      </w:pPr>
      <w:r w:rsidRPr="00A24F24">
        <w:rPr>
          <w:rFonts w:ascii="宋体" w:hAnsi="宋体" w:hint="eastAsia"/>
          <w:szCs w:val="21"/>
        </w:rPr>
        <w:t>常规：按配置清单交付的广播系统，可实现定时打铃、背景音乐、听力考试、语言教学和消防报警功能，以及其他辅助应用。听力考试可同时播放多路数字音频。</w:t>
      </w:r>
    </w:p>
    <w:p w14:paraId="3C0A3275" w14:textId="77777777" w:rsidR="00DA6363" w:rsidRPr="00F14C29" w:rsidRDefault="00DA6363" w:rsidP="00DA6363">
      <w:pPr>
        <w:ind w:firstLine="420"/>
        <w:rPr>
          <w:rFonts w:ascii="宋体" w:hAnsi="宋体"/>
          <w:szCs w:val="21"/>
        </w:rPr>
      </w:pPr>
      <w:r w:rsidRPr="00A24F24">
        <w:rPr>
          <w:rFonts w:ascii="宋体" w:hAnsi="宋体" w:hint="eastAsia"/>
          <w:szCs w:val="21"/>
        </w:rPr>
        <w:t>高级功能：</w:t>
      </w:r>
      <w:r w:rsidRPr="00F14C29">
        <w:rPr>
          <w:rFonts w:ascii="宋体" w:hAnsi="宋体" w:hint="eastAsia"/>
          <w:szCs w:val="21"/>
        </w:rPr>
        <w:t>教育基地具备举行各种大赛的能力，需要具备独立制作高品质广播节目的能力。</w:t>
      </w:r>
    </w:p>
    <w:p w14:paraId="6E3E8692" w14:textId="77777777" w:rsidR="00DA6363" w:rsidRPr="00A24F24" w:rsidRDefault="00DA6363" w:rsidP="00DA6363">
      <w:pPr>
        <w:ind w:firstLine="420"/>
        <w:rPr>
          <w:rFonts w:ascii="宋体" w:hAnsi="宋体"/>
          <w:szCs w:val="21"/>
        </w:rPr>
      </w:pPr>
      <w:r w:rsidRPr="00A24F24">
        <w:rPr>
          <w:rFonts w:ascii="宋体" w:hAnsi="宋体" w:hint="eastAsia"/>
          <w:szCs w:val="21"/>
        </w:rPr>
        <w:t>③优先权：消防联动广播 &gt; 寻呼话筒 &gt; 定时打铃 &gt; 定时节目 &gt; 教室点播</w:t>
      </w:r>
    </w:p>
    <w:p w14:paraId="6FBD8799" w14:textId="77777777" w:rsidR="00DA6363" w:rsidRPr="00A24F24" w:rsidRDefault="00DA6363" w:rsidP="00DA6363">
      <w:pPr>
        <w:ind w:firstLine="420"/>
        <w:rPr>
          <w:rFonts w:ascii="宋体" w:hAnsi="宋体"/>
          <w:szCs w:val="21"/>
        </w:rPr>
      </w:pPr>
      <w:r w:rsidRPr="00A24F24">
        <w:rPr>
          <w:rFonts w:ascii="宋体" w:hAnsi="宋体" w:hint="eastAsia"/>
          <w:szCs w:val="21"/>
        </w:rPr>
        <w:t>④组成</w:t>
      </w:r>
    </w:p>
    <w:p w14:paraId="5507DC76" w14:textId="77777777" w:rsidR="00DA6363" w:rsidRPr="00A24F24" w:rsidRDefault="00DA6363" w:rsidP="00DA6363">
      <w:pPr>
        <w:ind w:firstLine="420"/>
        <w:rPr>
          <w:rFonts w:ascii="宋体" w:hAnsi="宋体"/>
          <w:szCs w:val="21"/>
        </w:rPr>
      </w:pPr>
      <w:r w:rsidRPr="00F14C29">
        <w:rPr>
          <w:rFonts w:ascii="宋体" w:hAnsi="宋体" w:hint="eastAsia"/>
          <w:szCs w:val="21"/>
        </w:rPr>
        <w:t>基地建筑按照功能划分为教学楼、辅助教学设施、后勤服务设施等，功能的不同相应的对广播的需求也是不同。</w:t>
      </w:r>
      <w:r w:rsidRPr="00A24F24">
        <w:rPr>
          <w:rFonts w:ascii="宋体" w:hAnsi="宋体" w:hint="eastAsia"/>
          <w:szCs w:val="21"/>
        </w:rPr>
        <w:t>本系统由广播控制中心及办公楼、教学楼、综合楼、实训基地、体育场、学生生活区及校园内公共休闲区域等分区组成。</w:t>
      </w:r>
    </w:p>
    <w:p w14:paraId="29A179A7" w14:textId="77777777" w:rsidR="00DA6363" w:rsidRPr="00A24F24" w:rsidRDefault="00DA6363" w:rsidP="00DA6363">
      <w:pPr>
        <w:ind w:firstLine="420"/>
        <w:rPr>
          <w:rFonts w:ascii="宋体" w:hAnsi="宋体"/>
          <w:szCs w:val="21"/>
        </w:rPr>
      </w:pPr>
      <w:r w:rsidRPr="00A24F24">
        <w:rPr>
          <w:rFonts w:ascii="宋体" w:hAnsi="宋体" w:hint="eastAsia"/>
          <w:szCs w:val="21"/>
        </w:rPr>
        <w:t>广播控制中心：由系统管理服务器、IP网络主控机、调音台、数字调谐器、卡座、播音话筒、机柜等组成。</w:t>
      </w:r>
    </w:p>
    <w:p w14:paraId="32C4CCE4" w14:textId="77777777" w:rsidR="00DA6363" w:rsidRPr="00A24F24" w:rsidRDefault="00DA6363" w:rsidP="00DA6363">
      <w:pPr>
        <w:ind w:firstLine="420"/>
        <w:rPr>
          <w:rFonts w:ascii="宋体" w:hAnsi="宋体"/>
          <w:szCs w:val="21"/>
        </w:rPr>
      </w:pPr>
      <w:r w:rsidRPr="00A24F24">
        <w:rPr>
          <w:rFonts w:ascii="宋体" w:hAnsi="宋体" w:hint="eastAsia"/>
          <w:szCs w:val="21"/>
        </w:rPr>
        <w:t>办公楼：由数字广播终端、功放、分布在各楼层的室内音柱组成。实现接收校园广播节目等功能；</w:t>
      </w:r>
    </w:p>
    <w:p w14:paraId="42F51CC5" w14:textId="77777777" w:rsidR="00DA6363" w:rsidRPr="00A24F24" w:rsidRDefault="00DA6363" w:rsidP="00DA6363">
      <w:pPr>
        <w:ind w:firstLine="420"/>
        <w:rPr>
          <w:rFonts w:ascii="宋体" w:hAnsi="宋体"/>
          <w:szCs w:val="21"/>
        </w:rPr>
      </w:pPr>
      <w:r w:rsidRPr="00A24F24">
        <w:rPr>
          <w:rFonts w:ascii="宋体" w:hAnsi="宋体" w:hint="eastAsia"/>
          <w:szCs w:val="21"/>
        </w:rPr>
        <w:lastRenderedPageBreak/>
        <w:t>教学楼：每个教室安装一台教学数字广播终端及音箱。实现接收校园广播节目、点对点控制、课件点播等功能；</w:t>
      </w:r>
    </w:p>
    <w:p w14:paraId="505D9884" w14:textId="77777777" w:rsidR="00DA6363" w:rsidRPr="00A24F24" w:rsidRDefault="00DA6363" w:rsidP="00DA6363">
      <w:pPr>
        <w:ind w:firstLine="420"/>
        <w:rPr>
          <w:rFonts w:ascii="宋体" w:hAnsi="宋体"/>
          <w:szCs w:val="21"/>
        </w:rPr>
      </w:pPr>
      <w:r w:rsidRPr="00A24F24">
        <w:rPr>
          <w:rFonts w:ascii="宋体" w:hAnsi="宋体" w:hint="eastAsia"/>
          <w:szCs w:val="21"/>
        </w:rPr>
        <w:t>实训基地：每个实训车间安装一台教学数字广播终端、功放和音箱。同时配备安装无线话筒、有线话筒、无线遥控器等辅助控制设备，实现接受校园数字广播节目的同时兼顾本地扩音。</w:t>
      </w:r>
    </w:p>
    <w:p w14:paraId="31B0EFD2" w14:textId="77777777" w:rsidR="00DA6363" w:rsidRPr="00A24F24" w:rsidRDefault="00DA6363" w:rsidP="00DA6363">
      <w:pPr>
        <w:ind w:firstLine="420"/>
        <w:rPr>
          <w:rFonts w:ascii="宋体" w:hAnsi="宋体"/>
          <w:szCs w:val="21"/>
        </w:rPr>
      </w:pPr>
      <w:r w:rsidRPr="00A24F24">
        <w:rPr>
          <w:rFonts w:ascii="宋体" w:hAnsi="宋体" w:hint="eastAsia"/>
          <w:szCs w:val="21"/>
        </w:rPr>
        <w:t>体育场：由数字广播终端、功放、室外音柱，以及无线话筒、有线话筒、无线遥控器等辅助控制设备等组成。实现接收校园数字广播节目及本地扩音等功能；</w:t>
      </w:r>
    </w:p>
    <w:p w14:paraId="6BED2C65" w14:textId="77777777" w:rsidR="00DA6363" w:rsidRPr="00A24F24" w:rsidRDefault="00DA6363" w:rsidP="00DA6363">
      <w:pPr>
        <w:ind w:firstLine="420"/>
        <w:rPr>
          <w:rFonts w:ascii="宋体" w:hAnsi="宋体"/>
          <w:szCs w:val="21"/>
        </w:rPr>
      </w:pPr>
      <w:r w:rsidRPr="00A24F24">
        <w:rPr>
          <w:rFonts w:ascii="宋体" w:hAnsi="宋体" w:hint="eastAsia"/>
          <w:szCs w:val="21"/>
        </w:rPr>
        <w:t>校园主干道休闲区：由数字广播终端、功放、艺术音箱组成。实现背景音乐播放。</w:t>
      </w:r>
    </w:p>
    <w:p w14:paraId="04CD081F" w14:textId="77777777" w:rsidR="00DA6363" w:rsidRPr="00A24F24" w:rsidRDefault="00DA6363" w:rsidP="00DA6363">
      <w:pPr>
        <w:ind w:firstLine="420"/>
        <w:rPr>
          <w:rFonts w:ascii="宋体" w:hAnsi="宋体"/>
          <w:szCs w:val="21"/>
        </w:rPr>
      </w:pPr>
      <w:r w:rsidRPr="00A24F24">
        <w:rPr>
          <w:rFonts w:ascii="宋体" w:hAnsi="宋体" w:hint="eastAsia"/>
          <w:szCs w:val="21"/>
        </w:rPr>
        <w:t>学生宿舍、科学馆、教学楼区室外分区：由数字广播终端、功放、音柱等组成。实现接收接园广播节目等功能，以及部分区本地播放扩音等功能。</w:t>
      </w:r>
    </w:p>
    <w:p w14:paraId="48BD3041" w14:textId="77777777" w:rsidR="00DA6363" w:rsidRPr="00A24F24" w:rsidRDefault="00DA6363" w:rsidP="00DA6363">
      <w:pPr>
        <w:ind w:firstLine="420"/>
        <w:rPr>
          <w:rFonts w:ascii="宋体" w:hAnsi="宋体"/>
          <w:szCs w:val="21"/>
        </w:rPr>
      </w:pPr>
      <w:r w:rsidRPr="00A24F24">
        <w:rPr>
          <w:rFonts w:ascii="宋体" w:hAnsi="宋体" w:hint="eastAsia"/>
          <w:szCs w:val="21"/>
        </w:rPr>
        <w:t xml:space="preserve">⑤扬声器的布置设计: </w:t>
      </w:r>
      <w:r w:rsidRPr="00A24F24">
        <w:rPr>
          <w:rFonts w:ascii="宋体" w:hAnsi="宋体"/>
          <w:szCs w:val="21"/>
        </w:rPr>
        <w:t>系统保证了在有BGM背景音乐的区域，其播放范围内最远点的播放声压级≥80dB或高出环境背景噪声15dB。紧急广播则要求通道任何部位到最近的一个扬声器的步行距离不超过</w:t>
      </w:r>
      <w:smartTag w:uri="urn:schemas-microsoft-com:office:smarttags" w:element="chmetcnv">
        <w:smartTagPr>
          <w:attr w:name="UnitName" w:val="m"/>
          <w:attr w:name="SourceValue" w:val="25"/>
          <w:attr w:name="HasSpace" w:val="False"/>
          <w:attr w:name="Negative" w:val="False"/>
          <w:attr w:name="NumberType" w:val="1"/>
          <w:attr w:name="TCSC" w:val="0"/>
        </w:smartTagPr>
        <w:r w:rsidRPr="00A24F24">
          <w:rPr>
            <w:rFonts w:ascii="宋体" w:hAnsi="宋体"/>
            <w:szCs w:val="21"/>
          </w:rPr>
          <w:t>25m</w:t>
        </w:r>
      </w:smartTag>
      <w:r w:rsidRPr="00A24F24">
        <w:rPr>
          <w:rFonts w:ascii="宋体" w:hAnsi="宋体"/>
          <w:szCs w:val="21"/>
        </w:rPr>
        <w:t>，每个扬声器的额定功率不小于3W。由于</w:t>
      </w:r>
      <w:r w:rsidRPr="00A24F24">
        <w:rPr>
          <w:rFonts w:ascii="宋体" w:hAnsi="宋体" w:hint="eastAsia"/>
          <w:szCs w:val="21"/>
        </w:rPr>
        <w:t>学校</w:t>
      </w:r>
      <w:r w:rsidRPr="00A24F24">
        <w:rPr>
          <w:rFonts w:ascii="宋体" w:hAnsi="宋体"/>
          <w:szCs w:val="21"/>
        </w:rPr>
        <w:t>为公众场所，</w:t>
      </w:r>
      <w:r w:rsidRPr="00A24F24">
        <w:rPr>
          <w:rFonts w:ascii="宋体" w:hAnsi="宋体" w:hint="eastAsia"/>
          <w:szCs w:val="21"/>
        </w:rPr>
        <w:t>下课时</w:t>
      </w:r>
      <w:r w:rsidRPr="00A24F24">
        <w:rPr>
          <w:rFonts w:ascii="宋体" w:hAnsi="宋体"/>
          <w:szCs w:val="21"/>
        </w:rPr>
        <w:t>背景噪声较大，这就要求公共广播信号须大于噪声15dB以上，才能清晰有效。最终的设计为背景音乐的声压级大于75dB，频响特性150Hz～5kHz，±3dB。</w:t>
      </w:r>
    </w:p>
    <w:p w14:paraId="1CF100C9" w14:textId="77777777" w:rsidR="00DA6363" w:rsidRPr="00A24F24" w:rsidRDefault="00DA6363" w:rsidP="00DA6363">
      <w:pPr>
        <w:ind w:firstLine="420"/>
        <w:rPr>
          <w:rFonts w:ascii="宋体" w:hAnsi="宋体"/>
          <w:szCs w:val="21"/>
        </w:rPr>
      </w:pPr>
      <w:r w:rsidRPr="00A24F24">
        <w:rPr>
          <w:rFonts w:ascii="宋体" w:hAnsi="宋体" w:hint="eastAsia"/>
          <w:szCs w:val="21"/>
        </w:rPr>
        <w:t>⑥功率放大器容量设计：功放输出电压采用100V，考虑到线路损耗因素，功率放大器容量按该系统扬声器总数的1.3－1.5倍确定。</w:t>
      </w:r>
    </w:p>
    <w:p w14:paraId="64B7EA52" w14:textId="77777777" w:rsidR="00DA6363" w:rsidRPr="00F14C29" w:rsidRDefault="00DA6363" w:rsidP="00DA6363">
      <w:pPr>
        <w:ind w:firstLine="420"/>
        <w:rPr>
          <w:rFonts w:ascii="宋体" w:hAnsi="宋体"/>
          <w:szCs w:val="21"/>
        </w:rPr>
      </w:pPr>
      <w:r w:rsidRPr="00F14C29">
        <w:rPr>
          <w:rFonts w:ascii="宋体" w:hAnsi="宋体" w:hint="eastAsia"/>
          <w:szCs w:val="21"/>
        </w:rPr>
        <w:t>⑦充分利用原有系统</w:t>
      </w:r>
    </w:p>
    <w:p w14:paraId="7EA53AAE" w14:textId="77777777" w:rsidR="00DA6363" w:rsidRPr="00F14C29" w:rsidRDefault="00DA6363" w:rsidP="00DA6363">
      <w:pPr>
        <w:ind w:firstLine="420"/>
        <w:rPr>
          <w:rFonts w:ascii="宋体" w:hAnsi="宋体"/>
          <w:szCs w:val="21"/>
        </w:rPr>
      </w:pPr>
    </w:p>
    <w:p w14:paraId="23C91ED2" w14:textId="77777777" w:rsidR="00DA6363" w:rsidRPr="00A24F24" w:rsidRDefault="00DA6363" w:rsidP="0078727A">
      <w:pPr>
        <w:pStyle w:val="ad"/>
        <w:numPr>
          <w:ilvl w:val="0"/>
          <w:numId w:val="73"/>
        </w:numPr>
        <w:ind w:firstLineChars="0"/>
        <w:rPr>
          <w:b/>
        </w:rPr>
      </w:pPr>
      <w:r w:rsidRPr="00A24F24">
        <w:rPr>
          <w:rFonts w:hint="eastAsia"/>
          <w:b/>
        </w:rPr>
        <w:t>系统估算</w:t>
      </w:r>
    </w:p>
    <w:p w14:paraId="75B030A2" w14:textId="77777777" w:rsidR="00DA6363" w:rsidRPr="00F14C29" w:rsidRDefault="00DA6363" w:rsidP="00DA6363">
      <w:pPr>
        <w:ind w:firstLine="420"/>
        <w:rPr>
          <w:rFonts w:ascii="宋体" w:hAnsi="宋体"/>
        </w:rPr>
      </w:pPr>
      <w:r w:rsidRPr="00F14C29">
        <w:rPr>
          <w:rFonts w:ascii="宋体" w:hAnsi="宋体" w:hint="eastAsia"/>
          <w:szCs w:val="21"/>
        </w:rPr>
        <w:t>播放端点位统计：</w:t>
      </w:r>
      <w:r w:rsidR="00C17C6F" w:rsidRPr="00F14C29">
        <w:rPr>
          <w:rFonts w:ascii="宋体" w:hAnsi="宋体"/>
        </w:rPr>
        <w:t xml:space="preserve"> </w:t>
      </w:r>
    </w:p>
    <w:p w14:paraId="0346A899" w14:textId="77777777" w:rsidR="00AA7C0A" w:rsidRPr="00A24F24" w:rsidRDefault="00AA7C0A" w:rsidP="00AA7C0A">
      <w:pPr>
        <w:pStyle w:val="3"/>
      </w:pPr>
      <w:bookmarkStart w:id="228" w:name="_Toc330477574"/>
      <w:r w:rsidRPr="00A24F24">
        <w:rPr>
          <w:rFonts w:hint="eastAsia"/>
        </w:rPr>
        <w:t>6.4.4</w:t>
      </w:r>
      <w:r w:rsidRPr="00A24F24">
        <w:rPr>
          <w:rFonts w:hint="eastAsia"/>
        </w:rPr>
        <w:t>校园信息发布</w:t>
      </w:r>
      <w:r w:rsidR="00671C38" w:rsidRPr="00A24F24">
        <w:rPr>
          <w:rFonts w:hint="eastAsia"/>
        </w:rPr>
        <w:t>系统</w:t>
      </w:r>
      <w:bookmarkEnd w:id="228"/>
    </w:p>
    <w:p w14:paraId="48BE9EDE" w14:textId="77777777" w:rsidR="00AA7C0A" w:rsidRPr="00A24F24" w:rsidRDefault="00AA7C0A" w:rsidP="00425AD7">
      <w:pPr>
        <w:pStyle w:val="4"/>
      </w:pPr>
      <w:bookmarkStart w:id="229" w:name="_Toc330477575"/>
      <w:r w:rsidRPr="00A24F24">
        <w:rPr>
          <w:rFonts w:hint="eastAsia"/>
        </w:rPr>
        <w:t>6.4.4.1</w:t>
      </w:r>
      <w:r w:rsidRPr="00A24F24">
        <w:rPr>
          <w:rFonts w:hint="eastAsia"/>
        </w:rPr>
        <w:t>系统概述</w:t>
      </w:r>
      <w:bookmarkEnd w:id="229"/>
    </w:p>
    <w:p w14:paraId="53E187B6" w14:textId="77777777" w:rsidR="0058646F" w:rsidRPr="00A24F24" w:rsidRDefault="0058646F" w:rsidP="0058646F">
      <w:pPr>
        <w:ind w:firstLine="420"/>
        <w:rPr>
          <w:szCs w:val="21"/>
        </w:rPr>
      </w:pPr>
      <w:r w:rsidRPr="00A24F24">
        <w:rPr>
          <w:rFonts w:hint="eastAsia"/>
          <w:szCs w:val="21"/>
        </w:rPr>
        <w:t>为了提高未来</w:t>
      </w:r>
      <w:r w:rsidR="00C17C6F">
        <w:rPr>
          <w:rFonts w:hint="eastAsia"/>
          <w:szCs w:val="21"/>
        </w:rPr>
        <w:t>本校</w:t>
      </w:r>
      <w:r w:rsidRPr="00A24F24">
        <w:rPr>
          <w:rFonts w:hint="eastAsia"/>
          <w:szCs w:val="21"/>
        </w:rPr>
        <w:t>在校师生生活学习的方便、快捷，我们设计了一套校园信息发布系统。校园信息发布系统是在特定的区域安装显示设备或查询终端，为特定人群进行信息传播和产讯，系统可以针对收看人群的特点设计专门的内容，使观众得到最及时、准确的信息，可在</w:t>
      </w:r>
      <w:r w:rsidRPr="00A24F24">
        <w:rPr>
          <w:rFonts w:hint="eastAsia"/>
          <w:szCs w:val="21"/>
        </w:rPr>
        <w:lastRenderedPageBreak/>
        <w:t>学校的大门、教学楼、行政楼、学校院区、实训基地、会议室、图书馆、宿舍、食堂等位置设立数字媒体播放器，连接各种显示设备，如液晶电视、液晶显示器、等离子电视、</w:t>
      </w:r>
      <w:r w:rsidRPr="00A24F24">
        <w:rPr>
          <w:rFonts w:hint="eastAsia"/>
          <w:szCs w:val="21"/>
        </w:rPr>
        <w:t>LED</w:t>
      </w:r>
      <w:r w:rsidRPr="00A24F24">
        <w:rPr>
          <w:rFonts w:hint="eastAsia"/>
          <w:szCs w:val="21"/>
        </w:rPr>
        <w:t>屏等，发布学校介绍、信息公告、课程安排、天气预报、会议通知、新闻等各种类型的多媒体信息，并可以同屏幕组合播放多个节目内容。</w:t>
      </w:r>
    </w:p>
    <w:p w14:paraId="0E203287" w14:textId="77777777" w:rsidR="0058646F" w:rsidRPr="00A24F24" w:rsidRDefault="0058646F" w:rsidP="0058646F">
      <w:pPr>
        <w:ind w:firstLine="420"/>
        <w:rPr>
          <w:szCs w:val="21"/>
        </w:rPr>
      </w:pPr>
      <w:r w:rsidRPr="00A24F24">
        <w:rPr>
          <w:rFonts w:hint="eastAsia"/>
          <w:szCs w:val="21"/>
        </w:rPr>
        <w:t>学校各级单位负责信息发布的工作人员可以通过网络编辑并发布节目，智慧校园统一管理平台集中管理校园内不同地点的数字媒体播放器，有针对性地发布不同的信息，不仅支持图片，滚动字幕，视频，音频等各种类型的节目内容，而且支持接入实时的数据源，例如可以在教室外播出实时的课程信息，还可接入学校的其他系统，例如视频会议系统，可以在会议室外进行会议直播。系统有很强的扩展性，以便今后可以根据</w:t>
      </w:r>
      <w:r w:rsidR="003415C9">
        <w:rPr>
          <w:rFonts w:hint="eastAsia"/>
          <w:szCs w:val="21"/>
        </w:rPr>
        <w:t>学校基地</w:t>
      </w:r>
      <w:r w:rsidRPr="00A24F24">
        <w:rPr>
          <w:rFonts w:hint="eastAsia"/>
          <w:szCs w:val="21"/>
        </w:rPr>
        <w:t>的发展需求与更多的系统进行结合。</w:t>
      </w:r>
    </w:p>
    <w:p w14:paraId="043F1D9E" w14:textId="77777777" w:rsidR="0058646F" w:rsidRPr="00A24F24" w:rsidRDefault="0058646F" w:rsidP="0058646F">
      <w:pPr>
        <w:ind w:firstLine="420"/>
        <w:rPr>
          <w:szCs w:val="21"/>
        </w:rPr>
      </w:pPr>
      <w:r w:rsidRPr="00A24F24">
        <w:rPr>
          <w:rFonts w:hint="eastAsia"/>
          <w:szCs w:val="21"/>
        </w:rPr>
        <w:t>建设点位设计：</w:t>
      </w:r>
    </w:p>
    <w:p w14:paraId="045FEF33" w14:textId="77777777" w:rsidR="0058646F" w:rsidRPr="00A24F24" w:rsidRDefault="0058646F" w:rsidP="0058646F">
      <w:pPr>
        <w:ind w:firstLine="420"/>
        <w:rPr>
          <w:szCs w:val="21"/>
        </w:rPr>
      </w:pPr>
      <w:r w:rsidRPr="00A24F24">
        <w:rPr>
          <w:szCs w:val="21"/>
        </w:rPr>
        <w:t>→</w:t>
      </w:r>
      <w:r w:rsidRPr="00A24F24">
        <w:rPr>
          <w:rFonts w:hint="eastAsia"/>
          <w:szCs w:val="21"/>
        </w:rPr>
        <w:t>在校门口通过</w:t>
      </w:r>
      <w:r w:rsidRPr="00A24F24">
        <w:rPr>
          <w:rFonts w:hint="eastAsia"/>
          <w:szCs w:val="21"/>
        </w:rPr>
        <w:t>LED</w:t>
      </w:r>
      <w:r w:rsidRPr="00A24F24">
        <w:rPr>
          <w:rFonts w:hint="eastAsia"/>
          <w:szCs w:val="21"/>
        </w:rPr>
        <w:t>屏发布学校介绍，形象展示，欢迎词，公告等；</w:t>
      </w:r>
    </w:p>
    <w:p w14:paraId="6F681EDD" w14:textId="77777777" w:rsidR="0058646F" w:rsidRPr="00A24F24" w:rsidRDefault="0058646F" w:rsidP="0058646F">
      <w:pPr>
        <w:ind w:firstLine="420"/>
        <w:rPr>
          <w:szCs w:val="21"/>
        </w:rPr>
      </w:pPr>
      <w:r w:rsidRPr="00A24F24">
        <w:rPr>
          <w:szCs w:val="21"/>
        </w:rPr>
        <w:t>→</w:t>
      </w:r>
      <w:r w:rsidRPr="00A24F24">
        <w:rPr>
          <w:rFonts w:hint="eastAsia"/>
          <w:szCs w:val="21"/>
        </w:rPr>
        <w:t>在实训基地、教学楼大厅及各楼层、行政楼大厅通过液晶电视或等离子电视发布教务数据（课程信息，考试信息，教职工信息等），学校的重大事件，各种通知（包括紧急事件通知），校园新闻，网络电视，天气预报，日期时间等；</w:t>
      </w:r>
    </w:p>
    <w:p w14:paraId="0874EBFD" w14:textId="77777777" w:rsidR="0058646F" w:rsidRPr="00A24F24" w:rsidRDefault="0058646F" w:rsidP="0058646F">
      <w:pPr>
        <w:ind w:firstLine="420"/>
        <w:rPr>
          <w:szCs w:val="21"/>
        </w:rPr>
      </w:pPr>
      <w:r w:rsidRPr="00A24F24">
        <w:rPr>
          <w:szCs w:val="21"/>
        </w:rPr>
        <w:t>→</w:t>
      </w:r>
      <w:r w:rsidRPr="00A24F24">
        <w:rPr>
          <w:rFonts w:hint="eastAsia"/>
          <w:szCs w:val="21"/>
        </w:rPr>
        <w:t>在学校院区通过</w:t>
      </w:r>
      <w:r w:rsidRPr="00A24F24">
        <w:rPr>
          <w:rFonts w:hint="eastAsia"/>
          <w:szCs w:val="21"/>
        </w:rPr>
        <w:t>LED</w:t>
      </w:r>
      <w:r w:rsidRPr="00A24F24">
        <w:rPr>
          <w:rFonts w:hint="eastAsia"/>
          <w:szCs w:val="21"/>
        </w:rPr>
        <w:t>屏发布，学校的重大事件，各种通知（包括紧急事件通知），校园新闻，时事新闻，招聘信息，社会要闻，天气预报，日期时间，网络电视等；</w:t>
      </w:r>
    </w:p>
    <w:p w14:paraId="088E0B60" w14:textId="77777777" w:rsidR="0058646F" w:rsidRPr="00A24F24" w:rsidRDefault="0058646F" w:rsidP="0058646F">
      <w:pPr>
        <w:ind w:firstLine="420"/>
        <w:rPr>
          <w:szCs w:val="21"/>
        </w:rPr>
      </w:pPr>
      <w:r w:rsidRPr="00A24F24">
        <w:rPr>
          <w:szCs w:val="21"/>
        </w:rPr>
        <w:t>→</w:t>
      </w:r>
      <w:r w:rsidRPr="00A24F24">
        <w:rPr>
          <w:rFonts w:hint="eastAsia"/>
          <w:szCs w:val="21"/>
        </w:rPr>
        <w:t>在会议室门口通过液晶电视或等离子电视发布会议安排，会议简介，会议直播，专家讲座等；</w:t>
      </w:r>
    </w:p>
    <w:p w14:paraId="4C5719C5" w14:textId="77777777" w:rsidR="0058646F" w:rsidRPr="00A24F24" w:rsidRDefault="0058646F" w:rsidP="0058646F">
      <w:pPr>
        <w:ind w:firstLine="420"/>
        <w:rPr>
          <w:szCs w:val="21"/>
        </w:rPr>
      </w:pPr>
      <w:r w:rsidRPr="00A24F24">
        <w:rPr>
          <w:szCs w:val="21"/>
        </w:rPr>
        <w:t>→</w:t>
      </w:r>
      <w:r w:rsidRPr="00A24F24">
        <w:rPr>
          <w:rFonts w:hint="eastAsia"/>
          <w:szCs w:val="21"/>
        </w:rPr>
        <w:t>在图书馆大厅通过液晶电视或等离子电视发布新到图书信息，图书馆开、闭馆时间，通知等；</w:t>
      </w:r>
    </w:p>
    <w:p w14:paraId="448487BD" w14:textId="77777777" w:rsidR="0058646F" w:rsidRPr="00A24F24" w:rsidRDefault="0058646F" w:rsidP="0058646F">
      <w:pPr>
        <w:ind w:firstLine="420"/>
        <w:rPr>
          <w:szCs w:val="21"/>
        </w:rPr>
      </w:pPr>
      <w:r w:rsidRPr="00A24F24">
        <w:rPr>
          <w:szCs w:val="21"/>
        </w:rPr>
        <w:t>→</w:t>
      </w:r>
      <w:r w:rsidRPr="00A24F24">
        <w:rPr>
          <w:rFonts w:hint="eastAsia"/>
          <w:szCs w:val="21"/>
        </w:rPr>
        <w:t>在宿舍和食堂通过液晶电视或等离子电视发布通知，电视直播，生活常识，食堂菜价等。</w:t>
      </w:r>
    </w:p>
    <w:p w14:paraId="2B582A17" w14:textId="77777777" w:rsidR="0058646F" w:rsidRPr="00A24F24" w:rsidRDefault="0058646F" w:rsidP="0058646F">
      <w:pPr>
        <w:pStyle w:val="4"/>
      </w:pPr>
      <w:bookmarkStart w:id="230" w:name="_Toc330477576"/>
      <w:r w:rsidRPr="00A24F24">
        <w:rPr>
          <w:rFonts w:hint="eastAsia"/>
        </w:rPr>
        <w:t>6.4.4.2</w:t>
      </w:r>
      <w:r w:rsidRPr="00A24F24">
        <w:rPr>
          <w:rFonts w:hint="eastAsia"/>
        </w:rPr>
        <w:t>系统组成</w:t>
      </w:r>
      <w:bookmarkEnd w:id="230"/>
    </w:p>
    <w:p w14:paraId="70537252" w14:textId="77777777" w:rsidR="0058646F" w:rsidRPr="00A24F24" w:rsidRDefault="00C17C6F" w:rsidP="0058646F">
      <w:pPr>
        <w:ind w:firstLine="420"/>
        <w:rPr>
          <w:szCs w:val="21"/>
        </w:rPr>
      </w:pPr>
      <w:r>
        <w:rPr>
          <w:rFonts w:hint="eastAsia"/>
          <w:szCs w:val="21"/>
        </w:rPr>
        <w:t>本校</w:t>
      </w:r>
      <w:r w:rsidR="0058646F" w:rsidRPr="00A24F24">
        <w:rPr>
          <w:rFonts w:hint="eastAsia"/>
          <w:szCs w:val="21"/>
        </w:rPr>
        <w:t>校园信息发布系统主要由校园信息发布系统软件、数字媒体播放器和显示设备组成：</w:t>
      </w:r>
    </w:p>
    <w:p w14:paraId="4C5595F2" w14:textId="77777777" w:rsidR="0058646F" w:rsidRPr="00A24F24" w:rsidRDefault="0058646F" w:rsidP="0058646F">
      <w:pPr>
        <w:ind w:firstLine="420"/>
        <w:rPr>
          <w:szCs w:val="21"/>
        </w:rPr>
      </w:pPr>
      <w:r w:rsidRPr="00A24F24">
        <w:rPr>
          <w:rFonts w:hint="eastAsia"/>
          <w:szCs w:val="21"/>
        </w:rPr>
        <w:t>1</w:t>
      </w:r>
      <w:r w:rsidRPr="00A24F24">
        <w:rPr>
          <w:rFonts w:hint="eastAsia"/>
          <w:szCs w:val="21"/>
        </w:rPr>
        <w:t>、校园信息发布系统软件：校园信息发布系统软件部署在中心服务器上，是服务端的软件。采用</w:t>
      </w:r>
      <w:r w:rsidRPr="00A24F24">
        <w:rPr>
          <w:rFonts w:hint="eastAsia"/>
          <w:szCs w:val="21"/>
        </w:rPr>
        <w:t>B/S</w:t>
      </w:r>
      <w:r w:rsidRPr="00A24F24">
        <w:rPr>
          <w:rFonts w:hint="eastAsia"/>
          <w:szCs w:val="21"/>
        </w:rPr>
        <w:t>架构，部署在管理中心服务器上，用户可以通过网络，在任何地点登陆系统</w:t>
      </w:r>
      <w:r w:rsidRPr="00A24F24">
        <w:rPr>
          <w:rFonts w:hint="eastAsia"/>
          <w:szCs w:val="21"/>
        </w:rPr>
        <w:lastRenderedPageBreak/>
        <w:t>进行操作。实现素材理，节目编排，节目审核发布，用户管理，播放终端管理和监控，日志管理，统计分析等。</w:t>
      </w:r>
    </w:p>
    <w:p w14:paraId="0A663CF5" w14:textId="77777777" w:rsidR="0058646F" w:rsidRPr="00A24F24" w:rsidRDefault="0058646F" w:rsidP="0058646F">
      <w:pPr>
        <w:ind w:firstLine="420"/>
        <w:rPr>
          <w:szCs w:val="21"/>
        </w:rPr>
      </w:pPr>
      <w:r w:rsidRPr="00A24F24">
        <w:rPr>
          <w:rFonts w:hint="eastAsia"/>
          <w:szCs w:val="21"/>
        </w:rPr>
        <w:t>2</w:t>
      </w:r>
      <w:r w:rsidRPr="00A24F24">
        <w:rPr>
          <w:rFonts w:hint="eastAsia"/>
          <w:szCs w:val="21"/>
        </w:rPr>
        <w:t>、数字媒体播放器：本系统中可简称为播放终端或终端，播放终端硬件安装有播放软件，接收服务端发布的播放单、节目单和节目文件并存储在本地，按照播放单安排播放节目并显示到连接的显示设备上。通过安装在播放器上的软件，可以接收服务端发布的播放单和节目内容文件，并自动按照播放单的编排播放节目。</w:t>
      </w:r>
    </w:p>
    <w:p w14:paraId="0F3D46E4" w14:textId="77777777" w:rsidR="0058646F" w:rsidRPr="00A24F24" w:rsidRDefault="0058646F" w:rsidP="0058646F">
      <w:pPr>
        <w:ind w:firstLine="420"/>
        <w:rPr>
          <w:szCs w:val="21"/>
        </w:rPr>
      </w:pPr>
      <w:r w:rsidRPr="00A24F24">
        <w:rPr>
          <w:rFonts w:hint="eastAsia"/>
          <w:szCs w:val="21"/>
        </w:rPr>
        <w:t>3</w:t>
      </w:r>
      <w:r w:rsidRPr="00A24F24">
        <w:rPr>
          <w:rFonts w:hint="eastAsia"/>
          <w:szCs w:val="21"/>
        </w:rPr>
        <w:t>、显示设备：支持多种显示设备，包括等离子显示器（</w:t>
      </w:r>
      <w:r w:rsidRPr="00A24F24">
        <w:rPr>
          <w:rFonts w:hint="eastAsia"/>
          <w:szCs w:val="21"/>
        </w:rPr>
        <w:t>PDP</w:t>
      </w:r>
      <w:r w:rsidRPr="00A24F24">
        <w:rPr>
          <w:rFonts w:hint="eastAsia"/>
          <w:szCs w:val="21"/>
        </w:rPr>
        <w:t>）、液晶显示器（</w:t>
      </w:r>
      <w:r w:rsidRPr="00A24F24">
        <w:rPr>
          <w:rFonts w:hint="eastAsia"/>
          <w:szCs w:val="21"/>
        </w:rPr>
        <w:t>LCD</w:t>
      </w:r>
      <w:r w:rsidRPr="00A24F24">
        <w:rPr>
          <w:rFonts w:hint="eastAsia"/>
          <w:szCs w:val="21"/>
        </w:rPr>
        <w:t>）、液晶电视、</w:t>
      </w:r>
      <w:r w:rsidRPr="00A24F24">
        <w:rPr>
          <w:rFonts w:hint="eastAsia"/>
          <w:szCs w:val="21"/>
        </w:rPr>
        <w:t>LED</w:t>
      </w:r>
      <w:r w:rsidRPr="00A24F24">
        <w:rPr>
          <w:rFonts w:hint="eastAsia"/>
          <w:szCs w:val="21"/>
        </w:rPr>
        <w:t>屏、触摸屏、</w:t>
      </w:r>
      <w:r w:rsidRPr="00A24F24">
        <w:rPr>
          <w:rFonts w:hint="eastAsia"/>
          <w:szCs w:val="21"/>
        </w:rPr>
        <w:t>DLP</w:t>
      </w:r>
      <w:r w:rsidRPr="00A24F24">
        <w:rPr>
          <w:rFonts w:hint="eastAsia"/>
          <w:szCs w:val="21"/>
        </w:rPr>
        <w:t>拼接屏等。</w:t>
      </w:r>
    </w:p>
    <w:p w14:paraId="3CD56209" w14:textId="77777777" w:rsidR="0058646F" w:rsidRPr="00A24F24" w:rsidRDefault="0058646F" w:rsidP="0058646F">
      <w:pPr>
        <w:pStyle w:val="af"/>
        <w:ind w:firstLine="420"/>
        <w:jc w:val="center"/>
        <w:rPr>
          <w:rFonts w:asciiTheme="minorHAnsi" w:eastAsiaTheme="minorEastAsia" w:hAnsiTheme="minorHAnsi" w:cstheme="minorBidi"/>
        </w:rPr>
      </w:pPr>
      <w:r w:rsidRPr="00A24F24">
        <w:rPr>
          <w:rFonts w:asciiTheme="minorHAnsi" w:eastAsiaTheme="minorEastAsia" w:hAnsiTheme="minorHAnsi" w:cstheme="minorBidi" w:hint="eastAsia"/>
          <w:noProof/>
        </w:rPr>
        <w:drawing>
          <wp:inline distT="0" distB="0" distL="0" distR="0" wp14:anchorId="1B0CD06A" wp14:editId="55A443E1">
            <wp:extent cx="3565409" cy="4191000"/>
            <wp:effectExtent l="0" t="0" r="0" b="0"/>
            <wp:docPr id="1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3568153" cy="4194225"/>
                    </a:xfrm>
                    <a:prstGeom prst="rect">
                      <a:avLst/>
                    </a:prstGeom>
                    <a:noFill/>
                    <a:ln w="9525">
                      <a:noFill/>
                      <a:miter lim="800000"/>
                      <a:headEnd/>
                      <a:tailEnd/>
                    </a:ln>
                  </pic:spPr>
                </pic:pic>
              </a:graphicData>
            </a:graphic>
          </wp:inline>
        </w:drawing>
      </w:r>
    </w:p>
    <w:p w14:paraId="611EB880" w14:textId="77777777" w:rsidR="0058646F" w:rsidRPr="00A24F24" w:rsidRDefault="0058646F" w:rsidP="0058646F">
      <w:pPr>
        <w:pStyle w:val="af"/>
        <w:ind w:firstLine="420"/>
        <w:jc w:val="center"/>
        <w:rPr>
          <w:rFonts w:asciiTheme="minorHAnsi" w:eastAsiaTheme="minorEastAsia" w:hAnsiTheme="minorHAnsi" w:cstheme="minorBidi"/>
        </w:rPr>
      </w:pPr>
      <w:r w:rsidRPr="00A24F24">
        <w:rPr>
          <w:rFonts w:asciiTheme="minorHAnsi" w:eastAsiaTheme="minorEastAsia" w:hAnsiTheme="minorHAnsi" w:cstheme="minorBidi" w:hint="eastAsia"/>
        </w:rPr>
        <w:t>校园信息发布系统功能结构</w:t>
      </w:r>
    </w:p>
    <w:p w14:paraId="72990068" w14:textId="77777777" w:rsidR="0058646F" w:rsidRPr="00A24F24" w:rsidRDefault="0058646F" w:rsidP="0058646F">
      <w:pPr>
        <w:pStyle w:val="4"/>
      </w:pPr>
      <w:bookmarkStart w:id="231" w:name="_Toc330477577"/>
      <w:r w:rsidRPr="00A24F24">
        <w:rPr>
          <w:rFonts w:hint="eastAsia"/>
        </w:rPr>
        <w:t>6.4.4.3</w:t>
      </w:r>
      <w:r w:rsidRPr="00A24F24">
        <w:rPr>
          <w:rFonts w:hint="eastAsia"/>
        </w:rPr>
        <w:t>系统功能应用</w:t>
      </w:r>
      <w:bookmarkEnd w:id="231"/>
    </w:p>
    <w:p w14:paraId="72B183EC" w14:textId="77777777" w:rsidR="0058646F" w:rsidRPr="00A24F24" w:rsidRDefault="0058646F" w:rsidP="0058646F">
      <w:pPr>
        <w:ind w:firstLine="420"/>
        <w:rPr>
          <w:szCs w:val="21"/>
        </w:rPr>
      </w:pPr>
      <w:r w:rsidRPr="00A24F24">
        <w:rPr>
          <w:rFonts w:hint="eastAsia"/>
          <w:szCs w:val="21"/>
        </w:rPr>
        <w:t>校园信息发布系统，针对校园里不同的地点和区域，设计不同的功能应用，</w:t>
      </w:r>
    </w:p>
    <w:p w14:paraId="1F1EF58A" w14:textId="77777777" w:rsidR="0058646F" w:rsidRPr="00A24F24" w:rsidRDefault="0058646F" w:rsidP="0058646F">
      <w:pPr>
        <w:ind w:firstLine="420"/>
        <w:rPr>
          <w:szCs w:val="21"/>
        </w:rPr>
      </w:pPr>
      <w:r w:rsidRPr="00A24F24">
        <w:rPr>
          <w:rFonts w:hint="eastAsia"/>
          <w:szCs w:val="21"/>
        </w:rPr>
        <w:t>1</w:t>
      </w:r>
      <w:r w:rsidRPr="00A24F24">
        <w:rPr>
          <w:rFonts w:hint="eastAsia"/>
          <w:szCs w:val="21"/>
        </w:rPr>
        <w:t>、学校门口</w:t>
      </w:r>
    </w:p>
    <w:p w14:paraId="01BE6BE7" w14:textId="77777777" w:rsidR="0058646F" w:rsidRPr="00A24F24" w:rsidRDefault="0058646F" w:rsidP="0058646F">
      <w:pPr>
        <w:ind w:firstLine="420"/>
        <w:rPr>
          <w:szCs w:val="21"/>
        </w:rPr>
      </w:pPr>
      <w:r w:rsidRPr="00A24F24">
        <w:rPr>
          <w:rFonts w:hint="eastAsia"/>
          <w:szCs w:val="21"/>
        </w:rPr>
        <w:lastRenderedPageBreak/>
        <w:t>学校大门是学校展现给人们的一个最直观的形象，在校门口通过显示设备发布学校介绍，形象展示，欢迎词，通知等信息，可以起到宣传学校、树立学校良好形象的作用。</w:t>
      </w:r>
    </w:p>
    <w:p w14:paraId="013E3C50" w14:textId="77777777" w:rsidR="0058646F" w:rsidRPr="00A24F24" w:rsidRDefault="0058646F" w:rsidP="0058646F">
      <w:pPr>
        <w:ind w:firstLine="420"/>
        <w:rPr>
          <w:szCs w:val="21"/>
        </w:rPr>
      </w:pPr>
      <w:r w:rsidRPr="00A24F24">
        <w:rPr>
          <w:rFonts w:hint="eastAsia"/>
          <w:szCs w:val="21"/>
        </w:rPr>
        <w:t>学校院区发布学校的重大事件，各种通知，校园新闻，时事新闻，招聘信息，社会要闻等，为学生提供及时的校园及社会信息，保证了信息的覆盖面积，提高信息传播效率。</w:t>
      </w:r>
    </w:p>
    <w:p w14:paraId="4B9C6FCD" w14:textId="77777777" w:rsidR="0058646F" w:rsidRPr="00A24F24" w:rsidRDefault="0058646F" w:rsidP="0058646F">
      <w:pPr>
        <w:ind w:firstLine="420"/>
        <w:rPr>
          <w:szCs w:val="21"/>
        </w:rPr>
      </w:pPr>
      <w:r w:rsidRPr="00A24F24">
        <w:rPr>
          <w:rFonts w:hint="eastAsia"/>
          <w:szCs w:val="21"/>
        </w:rPr>
        <w:t>由于是在室外，一般使用</w:t>
      </w:r>
      <w:r w:rsidRPr="00A24F24">
        <w:rPr>
          <w:rFonts w:hint="eastAsia"/>
          <w:szCs w:val="21"/>
        </w:rPr>
        <w:t>LED</w:t>
      </w:r>
      <w:r w:rsidRPr="00A24F24">
        <w:rPr>
          <w:rFonts w:hint="eastAsia"/>
          <w:szCs w:val="21"/>
        </w:rPr>
        <w:t>大屏效果比较好，可以通过网络对</w:t>
      </w:r>
      <w:r w:rsidRPr="00A24F24">
        <w:rPr>
          <w:rFonts w:hint="eastAsia"/>
          <w:szCs w:val="21"/>
        </w:rPr>
        <w:t>LED</w:t>
      </w:r>
      <w:r w:rsidRPr="00A24F24">
        <w:rPr>
          <w:rFonts w:hint="eastAsia"/>
          <w:szCs w:val="21"/>
        </w:rPr>
        <w:t>屏进行统一管理，方便了节目的发布。</w:t>
      </w:r>
    </w:p>
    <w:p w14:paraId="4B79F8C9" w14:textId="77777777" w:rsidR="0058646F" w:rsidRPr="00A24F24" w:rsidRDefault="0058646F" w:rsidP="0058646F">
      <w:pPr>
        <w:ind w:firstLine="420"/>
        <w:rPr>
          <w:szCs w:val="21"/>
        </w:rPr>
      </w:pPr>
      <w:r w:rsidRPr="00A24F24">
        <w:rPr>
          <w:rFonts w:hint="eastAsia"/>
          <w:szCs w:val="21"/>
        </w:rPr>
        <w:t>2</w:t>
      </w:r>
      <w:r w:rsidRPr="00A24F24">
        <w:rPr>
          <w:rFonts w:hint="eastAsia"/>
          <w:szCs w:val="21"/>
        </w:rPr>
        <w:t>、行政办公楼</w:t>
      </w:r>
    </w:p>
    <w:p w14:paraId="214A24A4" w14:textId="77777777" w:rsidR="0058646F" w:rsidRPr="00A24F24" w:rsidRDefault="0058646F" w:rsidP="0058646F">
      <w:pPr>
        <w:ind w:firstLine="420"/>
        <w:rPr>
          <w:szCs w:val="21"/>
        </w:rPr>
      </w:pPr>
      <w:r w:rsidRPr="00A24F24">
        <w:rPr>
          <w:rFonts w:hint="eastAsia"/>
          <w:szCs w:val="21"/>
        </w:rPr>
        <w:t>行政办公楼的大厅，可通过液晶电视，等离子电视等显示设备发布通知、新闻、教职工信息、办事流程、教学会议安排等信息。不仅为教职工提供日常工作中需要的各种信息，还可以为来办公楼办事的学生或校外人员进行指引，方便了大家的工作，提高了工作效率。</w:t>
      </w:r>
    </w:p>
    <w:p w14:paraId="346C7774" w14:textId="77777777" w:rsidR="0058646F" w:rsidRPr="00A24F24" w:rsidRDefault="0058646F" w:rsidP="0058646F">
      <w:pPr>
        <w:ind w:firstLine="420"/>
        <w:rPr>
          <w:szCs w:val="21"/>
        </w:rPr>
      </w:pPr>
      <w:r w:rsidRPr="00A24F24">
        <w:rPr>
          <w:rFonts w:hint="eastAsia"/>
          <w:szCs w:val="21"/>
        </w:rPr>
        <w:t>3</w:t>
      </w:r>
      <w:r w:rsidRPr="00A24F24">
        <w:rPr>
          <w:rFonts w:hint="eastAsia"/>
          <w:szCs w:val="21"/>
        </w:rPr>
        <w:t>、教学楼与实训基地</w:t>
      </w:r>
    </w:p>
    <w:p w14:paraId="402F68BE" w14:textId="77777777" w:rsidR="0058646F" w:rsidRPr="00A24F24" w:rsidRDefault="0058646F" w:rsidP="0058646F">
      <w:pPr>
        <w:ind w:firstLine="420"/>
        <w:rPr>
          <w:szCs w:val="21"/>
        </w:rPr>
      </w:pPr>
      <w:r w:rsidRPr="00A24F24">
        <w:rPr>
          <w:rFonts w:hint="eastAsia"/>
          <w:szCs w:val="21"/>
        </w:rPr>
        <w:t>可在教学楼与实训基地的大厅或者各楼层公共区域、电梯口，通过液晶电视，等离子电视等显示设备发布学校各种通知、课程时间表、新闻，思想道德教育宣传片，实时视频直播（学校领导讲话，会议、活动直播等）等，为学生提供学习相关的信息和其它需要了解的校园及社会信息，以生动活泼且易于接受的方式对学生进行教育。</w:t>
      </w:r>
    </w:p>
    <w:p w14:paraId="75D2256D" w14:textId="77777777" w:rsidR="0058646F" w:rsidRPr="00A24F24" w:rsidRDefault="0058646F" w:rsidP="0058646F">
      <w:pPr>
        <w:ind w:firstLine="420"/>
        <w:rPr>
          <w:szCs w:val="21"/>
        </w:rPr>
      </w:pPr>
      <w:r w:rsidRPr="00A24F24">
        <w:rPr>
          <w:rFonts w:hint="eastAsia"/>
          <w:szCs w:val="21"/>
        </w:rPr>
        <w:t>4</w:t>
      </w:r>
      <w:r w:rsidRPr="00A24F24">
        <w:rPr>
          <w:rFonts w:hint="eastAsia"/>
          <w:szCs w:val="21"/>
        </w:rPr>
        <w:t>、图书馆</w:t>
      </w:r>
    </w:p>
    <w:p w14:paraId="19F2AFBA" w14:textId="77777777" w:rsidR="0058646F" w:rsidRPr="00A24F24" w:rsidRDefault="0058646F" w:rsidP="0058646F">
      <w:pPr>
        <w:ind w:firstLine="420"/>
        <w:rPr>
          <w:szCs w:val="21"/>
        </w:rPr>
      </w:pPr>
      <w:r w:rsidRPr="00A24F24">
        <w:rPr>
          <w:rFonts w:hint="eastAsia"/>
          <w:szCs w:val="21"/>
        </w:rPr>
        <w:t>在图书馆的大厅或者楼层公共区域，通过液晶电视，等离子电视等显示设备发布新到图书信息，图书馆开、闭馆时间，图书借阅情况，借阅规则，通知等信息。为学生提供最及时的图书信息，了解借阅程序，不仅方便了学生，还提高了图书管理员的工作效率，使图书馆更好的发挥作用，从而使学生学到更多的知识。</w:t>
      </w:r>
    </w:p>
    <w:p w14:paraId="0E4C200E" w14:textId="77777777" w:rsidR="0058646F" w:rsidRPr="00A24F24" w:rsidRDefault="0058646F" w:rsidP="0058646F">
      <w:pPr>
        <w:ind w:firstLine="420"/>
        <w:rPr>
          <w:szCs w:val="21"/>
        </w:rPr>
      </w:pPr>
      <w:r w:rsidRPr="00A24F24">
        <w:rPr>
          <w:rFonts w:hint="eastAsia"/>
          <w:szCs w:val="21"/>
        </w:rPr>
        <w:t>5</w:t>
      </w:r>
      <w:r w:rsidRPr="00A24F24">
        <w:rPr>
          <w:rFonts w:hint="eastAsia"/>
          <w:szCs w:val="21"/>
        </w:rPr>
        <w:t>、宿舍楼与食堂</w:t>
      </w:r>
    </w:p>
    <w:p w14:paraId="19767661" w14:textId="77777777" w:rsidR="0058646F" w:rsidRPr="00A24F24" w:rsidRDefault="0058646F" w:rsidP="0058646F">
      <w:pPr>
        <w:ind w:firstLine="420"/>
        <w:rPr>
          <w:szCs w:val="21"/>
        </w:rPr>
      </w:pPr>
      <w:r w:rsidRPr="00A24F24">
        <w:rPr>
          <w:rFonts w:hint="eastAsia"/>
          <w:szCs w:val="21"/>
        </w:rPr>
        <w:t>可在宿舍楼或食堂的大厅或者门口，通过液晶电视或</w:t>
      </w:r>
      <w:r w:rsidRPr="00A24F24">
        <w:rPr>
          <w:rFonts w:hint="eastAsia"/>
          <w:szCs w:val="21"/>
        </w:rPr>
        <w:t>LED</w:t>
      </w:r>
      <w:r w:rsidRPr="00A24F24">
        <w:rPr>
          <w:rFonts w:hint="eastAsia"/>
          <w:szCs w:val="21"/>
        </w:rPr>
        <w:t>显示屏，发布通知、生活常识、饭菜情况、课程安排、教授讲座、新闻、卫生评比等信息，不但方便了学生的生活，还使学生获得全面的生活知识，全面地提高自己的素质。</w:t>
      </w:r>
    </w:p>
    <w:p w14:paraId="70A8310A" w14:textId="77777777" w:rsidR="0058646F" w:rsidRPr="00A24F24" w:rsidRDefault="0058646F" w:rsidP="0058646F">
      <w:pPr>
        <w:ind w:firstLine="420"/>
        <w:jc w:val="center"/>
        <w:rPr>
          <w:szCs w:val="21"/>
        </w:rPr>
      </w:pPr>
      <w:r w:rsidRPr="00A24F24">
        <w:rPr>
          <w:rFonts w:hint="eastAsia"/>
          <w:noProof/>
          <w:szCs w:val="21"/>
        </w:rPr>
        <w:lastRenderedPageBreak/>
        <w:drawing>
          <wp:inline distT="0" distB="0" distL="0" distR="0" wp14:anchorId="19CCF29F" wp14:editId="6684761B">
            <wp:extent cx="3472606" cy="2179205"/>
            <wp:effectExtent l="19050" t="0" r="0" b="0"/>
            <wp:docPr id="1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3473137" cy="2179538"/>
                    </a:xfrm>
                    <a:prstGeom prst="rect">
                      <a:avLst/>
                    </a:prstGeom>
                    <a:noFill/>
                    <a:ln w="9525">
                      <a:noFill/>
                      <a:miter lim="800000"/>
                      <a:headEnd/>
                      <a:tailEnd/>
                    </a:ln>
                  </pic:spPr>
                </pic:pic>
              </a:graphicData>
            </a:graphic>
          </wp:inline>
        </w:drawing>
      </w:r>
    </w:p>
    <w:p w14:paraId="7F6E499C" w14:textId="77777777" w:rsidR="00AA7C0A" w:rsidRPr="00A24F24" w:rsidRDefault="00AA7C0A" w:rsidP="00AA7C0A">
      <w:pPr>
        <w:pStyle w:val="3"/>
      </w:pPr>
      <w:bookmarkStart w:id="232" w:name="_Toc330477578"/>
      <w:r w:rsidRPr="00A24F24">
        <w:rPr>
          <w:rFonts w:hint="eastAsia"/>
        </w:rPr>
        <w:t>6.4.5</w:t>
      </w:r>
      <w:r w:rsidRPr="00A24F24">
        <w:rPr>
          <w:rFonts w:hint="eastAsia"/>
        </w:rPr>
        <w:t>校园公共应用</w:t>
      </w:r>
      <w:r w:rsidR="00671C38" w:rsidRPr="00A24F24">
        <w:rPr>
          <w:rFonts w:hint="eastAsia"/>
        </w:rPr>
        <w:t>系统</w:t>
      </w:r>
      <w:bookmarkEnd w:id="232"/>
    </w:p>
    <w:p w14:paraId="450AE4FA" w14:textId="77777777" w:rsidR="00AA7C0A" w:rsidRPr="00A24F24" w:rsidRDefault="00AA7C0A" w:rsidP="00425AD7">
      <w:pPr>
        <w:pStyle w:val="4"/>
      </w:pPr>
      <w:bookmarkStart w:id="233" w:name="_Toc330477579"/>
      <w:r w:rsidRPr="00A24F24">
        <w:rPr>
          <w:rFonts w:hint="eastAsia"/>
        </w:rPr>
        <w:t>6.4.5.1</w:t>
      </w:r>
      <w:r w:rsidRPr="00A24F24">
        <w:rPr>
          <w:rFonts w:hint="eastAsia"/>
        </w:rPr>
        <w:t>车辆管理系统</w:t>
      </w:r>
      <w:bookmarkEnd w:id="233"/>
    </w:p>
    <w:p w14:paraId="4DFF15AC" w14:textId="77777777" w:rsidR="0058646F" w:rsidRPr="00A24F24" w:rsidRDefault="0058646F" w:rsidP="0058646F">
      <w:pPr>
        <w:ind w:firstLine="420"/>
        <w:rPr>
          <w:szCs w:val="21"/>
        </w:rPr>
      </w:pPr>
      <w:r w:rsidRPr="00A24F24">
        <w:rPr>
          <w:rFonts w:hint="eastAsia"/>
          <w:szCs w:val="21"/>
        </w:rPr>
        <w:t>校园车辆管理系统作为智慧校园的一个重要组成部分，是利用先进的技术和高度自动化设备，对车辆出入和停车点进行安全、有效的管理，为校园管理者提供校园车辆的管理手段，为教职工的校园车辆行驶、停放提供又到服务。</w:t>
      </w:r>
    </w:p>
    <w:p w14:paraId="4DEF52EE" w14:textId="77777777" w:rsidR="0058646F" w:rsidRPr="00A24F24" w:rsidRDefault="0058646F" w:rsidP="0058646F">
      <w:pPr>
        <w:ind w:firstLine="420"/>
        <w:rPr>
          <w:szCs w:val="21"/>
        </w:rPr>
      </w:pPr>
      <w:r w:rsidRPr="00A24F24">
        <w:rPr>
          <w:rFonts w:hint="eastAsia"/>
          <w:szCs w:val="21"/>
        </w:rPr>
        <w:t>车辆出入管理系统是用于校园内车辆的出入、诱导及停放的管理系统，可以保证校区内车辆行驶、停放的安全，便于随时了解校区内车辆的出入动态情况、停车场车位使用情况等，做到准确、高效和动态管理。在校区内的固定用户，可以统一使用一卡通，出入校园和进行车辆停放。</w:t>
      </w:r>
    </w:p>
    <w:p w14:paraId="714D606E" w14:textId="77777777" w:rsidR="0058646F" w:rsidRPr="00A24F24" w:rsidRDefault="0058646F" w:rsidP="0058646F">
      <w:pPr>
        <w:ind w:firstLine="420"/>
        <w:rPr>
          <w:szCs w:val="21"/>
        </w:rPr>
      </w:pPr>
      <w:r w:rsidRPr="00A24F24">
        <w:rPr>
          <w:rFonts w:hint="eastAsia"/>
          <w:szCs w:val="21"/>
        </w:rPr>
        <w:t>（</w:t>
      </w:r>
      <w:r w:rsidRPr="00A24F24">
        <w:rPr>
          <w:rFonts w:hint="eastAsia"/>
          <w:szCs w:val="21"/>
        </w:rPr>
        <w:t>1</w:t>
      </w:r>
      <w:r w:rsidRPr="00A24F24">
        <w:rPr>
          <w:rFonts w:hint="eastAsia"/>
          <w:szCs w:val="21"/>
        </w:rPr>
        <w:t>）入场控制</w:t>
      </w:r>
    </w:p>
    <w:p w14:paraId="40795259" w14:textId="77777777" w:rsidR="0058646F" w:rsidRPr="00A24F24" w:rsidRDefault="0058646F" w:rsidP="0058646F">
      <w:pPr>
        <w:ind w:firstLine="420"/>
        <w:rPr>
          <w:szCs w:val="21"/>
        </w:rPr>
      </w:pPr>
      <w:r w:rsidRPr="00A24F24">
        <w:rPr>
          <w:rFonts w:hint="eastAsia"/>
          <w:szCs w:val="21"/>
        </w:rPr>
        <w:t>身份识别：判断前来刷卡的车辆是否有入场权限。</w:t>
      </w:r>
    </w:p>
    <w:p w14:paraId="0958F9E0" w14:textId="77777777" w:rsidR="0058646F" w:rsidRPr="00A24F24" w:rsidRDefault="0058646F" w:rsidP="0058646F">
      <w:pPr>
        <w:ind w:firstLine="420"/>
        <w:rPr>
          <w:szCs w:val="21"/>
        </w:rPr>
      </w:pPr>
      <w:r w:rsidRPr="00A24F24">
        <w:rPr>
          <w:rFonts w:hint="eastAsia"/>
          <w:szCs w:val="21"/>
        </w:rPr>
        <w:t>信息记录：读卡时记录入场时间、车牌号、车主身份等信息，自动储存，备份以备系统调用。</w:t>
      </w:r>
    </w:p>
    <w:p w14:paraId="3576BC2D" w14:textId="77777777" w:rsidR="0058646F" w:rsidRPr="00A24F24" w:rsidRDefault="0058646F" w:rsidP="0058646F">
      <w:pPr>
        <w:ind w:firstLine="420"/>
        <w:rPr>
          <w:szCs w:val="21"/>
        </w:rPr>
      </w:pPr>
      <w:r w:rsidRPr="00A24F24">
        <w:rPr>
          <w:rFonts w:hint="eastAsia"/>
          <w:szCs w:val="21"/>
        </w:rPr>
        <w:t>临时发卡：对临时停车的车辆自动发予临时停车卡，卡箱缺卡或少卡自动报警。</w:t>
      </w:r>
    </w:p>
    <w:p w14:paraId="271DCDDC" w14:textId="77777777" w:rsidR="0058646F" w:rsidRPr="00A24F24" w:rsidRDefault="0058646F" w:rsidP="0058646F">
      <w:pPr>
        <w:ind w:firstLine="420"/>
        <w:rPr>
          <w:szCs w:val="21"/>
        </w:rPr>
      </w:pPr>
      <w:r w:rsidRPr="00A24F24">
        <w:rPr>
          <w:rFonts w:hint="eastAsia"/>
          <w:szCs w:val="21"/>
        </w:rPr>
        <w:t>声光提示：语音及</w:t>
      </w:r>
      <w:r w:rsidRPr="00A24F24">
        <w:rPr>
          <w:rFonts w:hint="eastAsia"/>
          <w:szCs w:val="21"/>
        </w:rPr>
        <w:t>LED</w:t>
      </w:r>
      <w:r w:rsidRPr="00A24F24">
        <w:rPr>
          <w:rFonts w:hint="eastAsia"/>
          <w:szCs w:val="21"/>
        </w:rPr>
        <w:t>或</w:t>
      </w:r>
      <w:r w:rsidRPr="00A24F24">
        <w:rPr>
          <w:rFonts w:hint="eastAsia"/>
          <w:szCs w:val="21"/>
        </w:rPr>
        <w:t>LCD</w:t>
      </w:r>
      <w:r w:rsidRPr="00A24F24">
        <w:rPr>
          <w:rFonts w:hint="eastAsia"/>
          <w:szCs w:val="21"/>
        </w:rPr>
        <w:t>显示可根据需要发布各种信息。</w:t>
      </w:r>
    </w:p>
    <w:p w14:paraId="3D6F3DA6" w14:textId="77777777" w:rsidR="0058646F" w:rsidRPr="00A24F24" w:rsidRDefault="0058646F" w:rsidP="0058646F">
      <w:pPr>
        <w:ind w:firstLine="420"/>
        <w:rPr>
          <w:szCs w:val="21"/>
        </w:rPr>
      </w:pPr>
      <w:r w:rsidRPr="00A24F24">
        <w:rPr>
          <w:rFonts w:hint="eastAsia"/>
          <w:szCs w:val="21"/>
        </w:rPr>
        <w:t>逻辑控制：互锁式智能逻辑控制功能，确保一卡一车，不可以重复进出。</w:t>
      </w:r>
    </w:p>
    <w:p w14:paraId="6F9CE324" w14:textId="77777777" w:rsidR="0058646F" w:rsidRPr="00A24F24" w:rsidRDefault="0058646F" w:rsidP="0058646F">
      <w:pPr>
        <w:ind w:firstLine="420"/>
        <w:rPr>
          <w:szCs w:val="21"/>
        </w:rPr>
      </w:pPr>
      <w:r w:rsidRPr="00A24F24">
        <w:rPr>
          <w:rFonts w:hint="eastAsia"/>
          <w:szCs w:val="21"/>
        </w:rPr>
        <w:t>脱机功能：网络故障或电脑死机，关闭时控制机能正常工作，停电时能正常读卡，数据不会丢失。</w:t>
      </w:r>
    </w:p>
    <w:p w14:paraId="70C2D41C" w14:textId="77777777" w:rsidR="0058646F" w:rsidRPr="00A24F24" w:rsidRDefault="0058646F" w:rsidP="0058646F">
      <w:pPr>
        <w:ind w:firstLine="420"/>
        <w:rPr>
          <w:szCs w:val="21"/>
        </w:rPr>
      </w:pPr>
      <w:r w:rsidRPr="00A24F24">
        <w:rPr>
          <w:rFonts w:hint="eastAsia"/>
          <w:szCs w:val="21"/>
        </w:rPr>
        <w:t>智能计数：车辆刷卡后由系统自动计数，可防止尾随，确保多辆车同时刷卡后能安全通</w:t>
      </w:r>
      <w:r w:rsidRPr="00A24F24">
        <w:rPr>
          <w:rFonts w:hint="eastAsia"/>
          <w:szCs w:val="21"/>
        </w:rPr>
        <w:lastRenderedPageBreak/>
        <w:t>过闸机。</w:t>
      </w:r>
    </w:p>
    <w:p w14:paraId="7D503612" w14:textId="77777777" w:rsidR="0058646F" w:rsidRPr="00A24F24" w:rsidRDefault="0058646F" w:rsidP="0058646F">
      <w:pPr>
        <w:ind w:firstLine="420"/>
        <w:rPr>
          <w:rFonts w:asciiTheme="minorEastAsia" w:hAnsiTheme="minorEastAsia"/>
          <w:sz w:val="24"/>
          <w:szCs w:val="24"/>
        </w:rPr>
      </w:pPr>
      <w:r>
        <w:rPr>
          <w:noProof/>
        </w:rPr>
        <w:drawing>
          <wp:inline distT="0" distB="0" distL="0" distR="0" wp14:anchorId="02B3DA6E" wp14:editId="48CF61A9">
            <wp:extent cx="5267325" cy="3009900"/>
            <wp:effectExtent l="19050" t="0" r="9525" b="0"/>
            <wp:docPr id="22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3" cstate="print"/>
                    <a:srcRect/>
                    <a:stretch>
                      <a:fillRect/>
                    </a:stretch>
                  </pic:blipFill>
                  <pic:spPr bwMode="auto">
                    <a:xfrm>
                      <a:off x="0" y="0"/>
                      <a:ext cx="5267325" cy="3009900"/>
                    </a:xfrm>
                    <a:prstGeom prst="rect">
                      <a:avLst/>
                    </a:prstGeom>
                    <a:noFill/>
                    <a:ln w="9525">
                      <a:noFill/>
                      <a:miter lim="800000"/>
                      <a:headEnd/>
                      <a:tailEnd/>
                    </a:ln>
                  </pic:spPr>
                </pic:pic>
              </a:graphicData>
            </a:graphic>
          </wp:inline>
        </w:drawing>
      </w:r>
    </w:p>
    <w:p w14:paraId="09375325" w14:textId="77777777" w:rsidR="0058646F" w:rsidRPr="00A24F24" w:rsidRDefault="0058646F" w:rsidP="0058646F">
      <w:pPr>
        <w:ind w:firstLine="420"/>
        <w:rPr>
          <w:szCs w:val="21"/>
        </w:rPr>
      </w:pPr>
      <w:r w:rsidRPr="00A24F24">
        <w:rPr>
          <w:rFonts w:hint="eastAsia"/>
          <w:szCs w:val="21"/>
        </w:rPr>
        <w:t>（</w:t>
      </w:r>
      <w:r w:rsidRPr="00A24F24">
        <w:rPr>
          <w:rFonts w:hint="eastAsia"/>
          <w:szCs w:val="21"/>
        </w:rPr>
        <w:t>2</w:t>
      </w:r>
      <w:r w:rsidRPr="00A24F24">
        <w:rPr>
          <w:rFonts w:hint="eastAsia"/>
          <w:szCs w:val="21"/>
        </w:rPr>
        <w:t>）出场控制</w:t>
      </w:r>
    </w:p>
    <w:p w14:paraId="2A7D56A2" w14:textId="77777777" w:rsidR="0058646F" w:rsidRPr="00A24F24" w:rsidRDefault="0058646F" w:rsidP="0058646F">
      <w:pPr>
        <w:ind w:firstLine="420"/>
        <w:rPr>
          <w:szCs w:val="21"/>
        </w:rPr>
      </w:pPr>
      <w:r w:rsidRPr="00A24F24">
        <w:rPr>
          <w:rFonts w:hint="eastAsia"/>
          <w:szCs w:val="21"/>
        </w:rPr>
        <w:t>自动确认：读卡后可自动识别，合法卡自动放行并记录存储。</w:t>
      </w:r>
    </w:p>
    <w:p w14:paraId="2571546D" w14:textId="77777777" w:rsidR="0058646F" w:rsidRPr="00A24F24" w:rsidRDefault="0058646F" w:rsidP="0058646F">
      <w:pPr>
        <w:ind w:firstLine="420"/>
        <w:rPr>
          <w:szCs w:val="21"/>
        </w:rPr>
      </w:pPr>
      <w:r w:rsidRPr="00A24F24">
        <w:rPr>
          <w:rFonts w:hint="eastAsia"/>
          <w:szCs w:val="21"/>
        </w:rPr>
        <w:t>自动计费：临时卡可由系统自动计费，收卡收款后有工作人员放行。</w:t>
      </w:r>
    </w:p>
    <w:p w14:paraId="07C0AFB2" w14:textId="77777777" w:rsidR="0058646F" w:rsidRPr="00A24F24" w:rsidRDefault="0058646F" w:rsidP="0058646F">
      <w:pPr>
        <w:ind w:firstLine="420"/>
        <w:rPr>
          <w:szCs w:val="21"/>
        </w:rPr>
      </w:pPr>
      <w:r w:rsidRPr="00A24F24">
        <w:rPr>
          <w:rFonts w:hint="eastAsia"/>
          <w:szCs w:val="21"/>
        </w:rPr>
        <w:t>车辆确认：读卡时确认车牌号、车主信息等。由值班人员确认是否是同一辆车。</w:t>
      </w:r>
    </w:p>
    <w:p w14:paraId="0620E7D4" w14:textId="77777777" w:rsidR="0058646F" w:rsidRPr="00A24F24" w:rsidRDefault="0058646F" w:rsidP="0058646F">
      <w:pPr>
        <w:ind w:firstLine="420"/>
        <w:rPr>
          <w:szCs w:val="21"/>
        </w:rPr>
      </w:pPr>
      <w:r w:rsidRPr="00A24F24">
        <w:rPr>
          <w:rFonts w:hint="eastAsia"/>
          <w:szCs w:val="21"/>
        </w:rPr>
        <w:t>临时卡回收：在完成收费后自动或人工收回临时卡。</w:t>
      </w:r>
    </w:p>
    <w:p w14:paraId="376A7147" w14:textId="77777777" w:rsidR="0058646F" w:rsidRPr="00A24F24" w:rsidRDefault="0058646F" w:rsidP="0058646F">
      <w:pPr>
        <w:ind w:firstLine="420"/>
        <w:rPr>
          <w:szCs w:val="21"/>
        </w:rPr>
      </w:pPr>
      <w:r w:rsidRPr="00A24F24">
        <w:rPr>
          <w:rFonts w:hint="eastAsia"/>
          <w:szCs w:val="21"/>
        </w:rPr>
        <w:t>声光提示：语音或了</w:t>
      </w:r>
      <w:r w:rsidRPr="00A24F24">
        <w:rPr>
          <w:rFonts w:hint="eastAsia"/>
          <w:szCs w:val="21"/>
        </w:rPr>
        <w:t>LED</w:t>
      </w:r>
      <w:r w:rsidRPr="00A24F24">
        <w:rPr>
          <w:rFonts w:hint="eastAsia"/>
          <w:szCs w:val="21"/>
        </w:rPr>
        <w:t>（或</w:t>
      </w:r>
      <w:r w:rsidRPr="00A24F24">
        <w:rPr>
          <w:rFonts w:hint="eastAsia"/>
          <w:szCs w:val="21"/>
        </w:rPr>
        <w:t>LCD</w:t>
      </w:r>
      <w:r w:rsidRPr="00A24F24">
        <w:rPr>
          <w:rFonts w:hint="eastAsia"/>
          <w:szCs w:val="21"/>
        </w:rPr>
        <w:t>）显示应交费额，礼貌用语及相关信息。</w:t>
      </w:r>
    </w:p>
    <w:p w14:paraId="098892A7" w14:textId="77777777" w:rsidR="0058646F" w:rsidRPr="00A24F24" w:rsidRDefault="0058646F" w:rsidP="0058646F">
      <w:pPr>
        <w:ind w:firstLine="420"/>
        <w:rPr>
          <w:rFonts w:asciiTheme="minorEastAsia" w:hAnsiTheme="minorEastAsia"/>
          <w:sz w:val="24"/>
          <w:szCs w:val="24"/>
        </w:rPr>
      </w:pPr>
      <w:r>
        <w:rPr>
          <w:noProof/>
        </w:rPr>
        <w:lastRenderedPageBreak/>
        <w:drawing>
          <wp:inline distT="0" distB="0" distL="0" distR="0" wp14:anchorId="56E276F9" wp14:editId="48FB127C">
            <wp:extent cx="5267325" cy="3590925"/>
            <wp:effectExtent l="19050" t="0" r="9525" b="0"/>
            <wp:docPr id="225"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4" cstate="print"/>
                    <a:srcRect/>
                    <a:stretch>
                      <a:fillRect/>
                    </a:stretch>
                  </pic:blipFill>
                  <pic:spPr bwMode="auto">
                    <a:xfrm>
                      <a:off x="0" y="0"/>
                      <a:ext cx="5267325" cy="3590925"/>
                    </a:xfrm>
                    <a:prstGeom prst="rect">
                      <a:avLst/>
                    </a:prstGeom>
                    <a:noFill/>
                    <a:ln w="9525">
                      <a:noFill/>
                      <a:miter lim="800000"/>
                      <a:headEnd/>
                      <a:tailEnd/>
                    </a:ln>
                  </pic:spPr>
                </pic:pic>
              </a:graphicData>
            </a:graphic>
          </wp:inline>
        </w:drawing>
      </w:r>
    </w:p>
    <w:p w14:paraId="576ECCAF" w14:textId="77777777" w:rsidR="0058646F" w:rsidRPr="00A24F24" w:rsidRDefault="0058646F" w:rsidP="0058646F">
      <w:pPr>
        <w:ind w:firstLine="420"/>
        <w:rPr>
          <w:szCs w:val="21"/>
        </w:rPr>
      </w:pPr>
      <w:r w:rsidRPr="00A24F24">
        <w:rPr>
          <w:rFonts w:hint="eastAsia"/>
          <w:szCs w:val="21"/>
        </w:rPr>
        <w:t>（</w:t>
      </w:r>
      <w:r w:rsidRPr="00A24F24">
        <w:rPr>
          <w:rFonts w:hint="eastAsia"/>
          <w:szCs w:val="21"/>
        </w:rPr>
        <w:t>3</w:t>
      </w:r>
      <w:r w:rsidRPr="00A24F24">
        <w:rPr>
          <w:rFonts w:hint="eastAsia"/>
          <w:szCs w:val="21"/>
        </w:rPr>
        <w:t>）中心控制</w:t>
      </w:r>
    </w:p>
    <w:p w14:paraId="50AF425F" w14:textId="77777777" w:rsidR="0058646F" w:rsidRPr="00A24F24" w:rsidRDefault="0058646F" w:rsidP="0058646F">
      <w:pPr>
        <w:ind w:firstLine="420"/>
        <w:rPr>
          <w:szCs w:val="21"/>
        </w:rPr>
      </w:pPr>
      <w:r w:rsidRPr="00A24F24">
        <w:rPr>
          <w:rFonts w:hint="eastAsia"/>
          <w:szCs w:val="21"/>
        </w:rPr>
        <w:t>IC</w:t>
      </w:r>
      <w:r w:rsidRPr="00A24F24">
        <w:rPr>
          <w:rFonts w:hint="eastAsia"/>
          <w:szCs w:val="21"/>
        </w:rPr>
        <w:t>卡管理：实现各种权限卡的发行、授权、修改、收回、挂失等管理</w:t>
      </w:r>
    </w:p>
    <w:p w14:paraId="6E920675" w14:textId="77777777" w:rsidR="0058646F" w:rsidRPr="00A24F24" w:rsidRDefault="0058646F" w:rsidP="0058646F">
      <w:pPr>
        <w:ind w:firstLine="420"/>
        <w:rPr>
          <w:szCs w:val="21"/>
        </w:rPr>
      </w:pPr>
      <w:r w:rsidRPr="00A24F24">
        <w:rPr>
          <w:rFonts w:hint="eastAsia"/>
          <w:szCs w:val="21"/>
        </w:rPr>
        <w:t>收费标准设定：收费标准可由用户自主设定，操作非常方便</w:t>
      </w:r>
    </w:p>
    <w:p w14:paraId="730EAF6F" w14:textId="77777777" w:rsidR="0058646F" w:rsidRPr="00A24F24" w:rsidRDefault="0058646F" w:rsidP="0058646F">
      <w:pPr>
        <w:ind w:firstLine="420"/>
        <w:rPr>
          <w:szCs w:val="21"/>
        </w:rPr>
      </w:pPr>
      <w:r w:rsidRPr="00A24F24">
        <w:rPr>
          <w:rFonts w:hint="eastAsia"/>
          <w:szCs w:val="21"/>
        </w:rPr>
        <w:t>中心控制：实时监控进出口车辆通行状态，防止意外事故</w:t>
      </w:r>
    </w:p>
    <w:p w14:paraId="156D3C20" w14:textId="77777777" w:rsidR="0058646F" w:rsidRPr="00A24F24" w:rsidRDefault="0058646F" w:rsidP="0058646F">
      <w:pPr>
        <w:ind w:firstLine="420"/>
        <w:rPr>
          <w:szCs w:val="21"/>
        </w:rPr>
      </w:pPr>
      <w:r w:rsidRPr="00A24F24">
        <w:rPr>
          <w:rFonts w:hint="eastAsia"/>
          <w:szCs w:val="21"/>
        </w:rPr>
        <w:t>操作记录：记录所有车辆出入情况，明确责任，防止作弊</w:t>
      </w:r>
    </w:p>
    <w:p w14:paraId="1AA84269" w14:textId="77777777" w:rsidR="0058646F" w:rsidRPr="00A24F24" w:rsidRDefault="0058646F" w:rsidP="0058646F">
      <w:pPr>
        <w:ind w:firstLine="420"/>
        <w:rPr>
          <w:szCs w:val="21"/>
        </w:rPr>
      </w:pPr>
      <w:r w:rsidRPr="00A24F24">
        <w:rPr>
          <w:rFonts w:hint="eastAsia"/>
          <w:szCs w:val="21"/>
        </w:rPr>
        <w:t>统计管理：提供各种统计资料及报表用于管理</w:t>
      </w:r>
    </w:p>
    <w:p w14:paraId="4408851E" w14:textId="77777777" w:rsidR="0058646F" w:rsidRPr="00A24F24" w:rsidRDefault="0058646F" w:rsidP="0058646F">
      <w:pPr>
        <w:ind w:firstLine="420"/>
        <w:rPr>
          <w:szCs w:val="21"/>
        </w:rPr>
      </w:pPr>
      <w:r w:rsidRPr="00A24F24">
        <w:rPr>
          <w:rFonts w:hint="eastAsia"/>
          <w:szCs w:val="21"/>
        </w:rPr>
        <w:t>财务管理：自动计费，收费记录，产生收费统计</w:t>
      </w:r>
    </w:p>
    <w:p w14:paraId="15E7BAF9" w14:textId="77777777" w:rsidR="0058646F" w:rsidRDefault="0058646F" w:rsidP="0058646F">
      <w:pPr>
        <w:ind w:firstLine="420"/>
        <w:rPr>
          <w:szCs w:val="21"/>
        </w:rPr>
      </w:pPr>
      <w:r w:rsidRPr="00A24F24">
        <w:rPr>
          <w:rFonts w:hint="eastAsia"/>
          <w:szCs w:val="21"/>
        </w:rPr>
        <w:t>中心收费：多出入口可以集中中心收费，减少管理</w:t>
      </w:r>
    </w:p>
    <w:p w14:paraId="75FCAB96" w14:textId="77777777" w:rsidR="0058646F" w:rsidRPr="00A24F24" w:rsidRDefault="0058646F" w:rsidP="0058646F">
      <w:pPr>
        <w:ind w:firstLineChars="0" w:firstLine="0"/>
        <w:rPr>
          <w:szCs w:val="21"/>
        </w:rPr>
      </w:pPr>
      <w:r>
        <w:rPr>
          <w:rFonts w:hint="eastAsia"/>
          <w:noProof/>
        </w:rPr>
        <w:lastRenderedPageBreak/>
        <w:drawing>
          <wp:inline distT="0" distB="0" distL="0" distR="0" wp14:anchorId="63010BB1" wp14:editId="3A2A6DAD">
            <wp:extent cx="5404886" cy="3400425"/>
            <wp:effectExtent l="0" t="0" r="5715" b="0"/>
            <wp:docPr id="226" name="图片 108" descr="98车场拓补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98车场拓补图"/>
                    <pic:cNvPicPr>
                      <a:picLocks noChangeAspect="1" noChangeArrowheads="1"/>
                    </pic:cNvPicPr>
                  </pic:nvPicPr>
                  <pic:blipFill>
                    <a:blip r:embed="rId115" cstate="print"/>
                    <a:srcRect/>
                    <a:stretch>
                      <a:fillRect/>
                    </a:stretch>
                  </pic:blipFill>
                  <pic:spPr bwMode="auto">
                    <a:xfrm>
                      <a:off x="0" y="0"/>
                      <a:ext cx="5404886" cy="3400425"/>
                    </a:xfrm>
                    <a:prstGeom prst="rect">
                      <a:avLst/>
                    </a:prstGeom>
                    <a:noFill/>
                    <a:ln w="9525">
                      <a:noFill/>
                      <a:miter lim="800000"/>
                      <a:headEnd/>
                      <a:tailEnd/>
                    </a:ln>
                  </pic:spPr>
                </pic:pic>
              </a:graphicData>
            </a:graphic>
          </wp:inline>
        </w:drawing>
      </w:r>
    </w:p>
    <w:p w14:paraId="794F7E1E" w14:textId="77777777" w:rsidR="0058646F" w:rsidRPr="00A24F24" w:rsidRDefault="0058646F" w:rsidP="0058646F">
      <w:pPr>
        <w:ind w:firstLine="420"/>
        <w:rPr>
          <w:szCs w:val="21"/>
        </w:rPr>
      </w:pPr>
      <w:r w:rsidRPr="00A24F24">
        <w:rPr>
          <w:rFonts w:hint="eastAsia"/>
          <w:szCs w:val="21"/>
        </w:rPr>
        <w:t>（</w:t>
      </w:r>
      <w:r w:rsidRPr="00A24F24">
        <w:rPr>
          <w:rFonts w:hint="eastAsia"/>
          <w:szCs w:val="21"/>
        </w:rPr>
        <w:t>4</w:t>
      </w:r>
      <w:r w:rsidRPr="00A24F24">
        <w:rPr>
          <w:rFonts w:hint="eastAsia"/>
          <w:szCs w:val="21"/>
        </w:rPr>
        <w:t>）全自动道闸</w:t>
      </w:r>
    </w:p>
    <w:p w14:paraId="79A64300" w14:textId="77777777" w:rsidR="0058646F" w:rsidRPr="00A24F24" w:rsidRDefault="0058646F" w:rsidP="0058646F">
      <w:pPr>
        <w:ind w:firstLine="420"/>
        <w:rPr>
          <w:szCs w:val="21"/>
        </w:rPr>
      </w:pPr>
      <w:r w:rsidRPr="00A24F24">
        <w:rPr>
          <w:noProof/>
          <w:szCs w:val="21"/>
        </w:rPr>
        <w:drawing>
          <wp:anchor distT="0" distB="0" distL="114300" distR="114300" simplePos="0" relativeHeight="251659264" behindDoc="0" locked="0" layoutInCell="1" allowOverlap="1" wp14:anchorId="08BE60AA" wp14:editId="0A8F12EF">
            <wp:simplePos x="0" y="0"/>
            <wp:positionH relativeFrom="column">
              <wp:posOffset>4457700</wp:posOffset>
            </wp:positionH>
            <wp:positionV relativeFrom="paragraph">
              <wp:posOffset>118745</wp:posOffset>
            </wp:positionV>
            <wp:extent cx="1104900" cy="2143125"/>
            <wp:effectExtent l="19050" t="0" r="0" b="0"/>
            <wp:wrapSquare wrapText="bothSides"/>
            <wp:docPr id="201" name="图片 201" descr="亦源道EYZD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亦源道EYZD101"/>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1104900" cy="2143125"/>
                    </a:xfrm>
                    <a:prstGeom prst="rect">
                      <a:avLst/>
                    </a:prstGeom>
                    <a:noFill/>
                    <a:ln w="9525">
                      <a:noFill/>
                      <a:miter lim="800000"/>
                      <a:headEnd/>
                      <a:tailEnd/>
                    </a:ln>
                  </pic:spPr>
                </pic:pic>
              </a:graphicData>
            </a:graphic>
          </wp:anchor>
        </w:drawing>
      </w:r>
      <w:r w:rsidRPr="00A24F24">
        <w:rPr>
          <w:rFonts w:hint="eastAsia"/>
          <w:szCs w:val="21"/>
        </w:rPr>
        <w:t>弹力平衡机构：采用先进的弹力平衡机构，使闸杆上下起落平稳，减少电机附载，增加使用寿命；</w:t>
      </w:r>
    </w:p>
    <w:p w14:paraId="7A654BCF" w14:textId="77777777" w:rsidR="0058646F" w:rsidRPr="00A24F24" w:rsidRDefault="0058646F" w:rsidP="0058646F">
      <w:pPr>
        <w:ind w:firstLine="420"/>
        <w:rPr>
          <w:szCs w:val="21"/>
        </w:rPr>
      </w:pPr>
      <w:r w:rsidRPr="00A24F24">
        <w:rPr>
          <w:rFonts w:hint="eastAsia"/>
          <w:szCs w:val="21"/>
        </w:rPr>
        <w:t>微电脑控制：采用智能芯片控制，</w:t>
      </w:r>
      <w:r w:rsidRPr="00A24F24">
        <w:rPr>
          <w:rFonts w:hint="eastAsia"/>
          <w:szCs w:val="21"/>
        </w:rPr>
        <w:t>RC</w:t>
      </w:r>
      <w:r w:rsidRPr="00A24F24">
        <w:rPr>
          <w:rFonts w:hint="eastAsia"/>
          <w:szCs w:val="21"/>
        </w:rPr>
        <w:t>感应附载保护电路，多路传感器输入接口及电脑通讯接口；</w:t>
      </w:r>
    </w:p>
    <w:p w14:paraId="1B1A4B4C" w14:textId="77777777" w:rsidR="0058646F" w:rsidRPr="00A24F24" w:rsidRDefault="0058646F" w:rsidP="0058646F">
      <w:pPr>
        <w:ind w:firstLine="420"/>
        <w:rPr>
          <w:szCs w:val="21"/>
        </w:rPr>
      </w:pPr>
      <w:r w:rsidRPr="00A24F24">
        <w:rPr>
          <w:rFonts w:hint="eastAsia"/>
          <w:szCs w:val="21"/>
        </w:rPr>
        <w:t>防抬杆功能：采用停止锁定功能，可防止外力抬杆，确保外力抬杆时内部结构不被损坏；</w:t>
      </w:r>
    </w:p>
    <w:p w14:paraId="5AC76944" w14:textId="77777777" w:rsidR="0058646F" w:rsidRDefault="0058646F" w:rsidP="0058646F">
      <w:pPr>
        <w:ind w:firstLine="420"/>
        <w:rPr>
          <w:szCs w:val="21"/>
        </w:rPr>
      </w:pPr>
      <w:r w:rsidRPr="00A24F24">
        <w:rPr>
          <w:rFonts w:hint="eastAsia"/>
          <w:szCs w:val="21"/>
        </w:rPr>
        <w:t>防砸车功能：一级：地感感应，有车不落杆；二级：电子压力波，落杆遇阻时可自动回弹；三级：当闸杆遇外力冲击时，可横向弹开。</w:t>
      </w:r>
    </w:p>
    <w:p w14:paraId="2F1E3A8F" w14:textId="77777777" w:rsidR="0058646F" w:rsidRPr="00E95910" w:rsidRDefault="0058646F" w:rsidP="0058646F">
      <w:pPr>
        <w:ind w:firstLineChars="250" w:firstLine="525"/>
        <w:rPr>
          <w:szCs w:val="21"/>
        </w:rPr>
      </w:pPr>
      <w:r>
        <w:rPr>
          <w:rFonts w:hint="eastAsia"/>
          <w:szCs w:val="21"/>
        </w:rPr>
        <w:t>（</w:t>
      </w:r>
      <w:r>
        <w:rPr>
          <w:rFonts w:hint="eastAsia"/>
          <w:szCs w:val="21"/>
        </w:rPr>
        <w:t>5</w:t>
      </w:r>
      <w:r>
        <w:rPr>
          <w:rFonts w:hint="eastAsia"/>
          <w:szCs w:val="21"/>
        </w:rPr>
        <w:t>）</w:t>
      </w:r>
      <w:r w:rsidRPr="00E95910">
        <w:rPr>
          <w:rFonts w:hint="eastAsia"/>
          <w:szCs w:val="21"/>
        </w:rPr>
        <w:t>多</w:t>
      </w:r>
      <w:r>
        <w:rPr>
          <w:rFonts w:hint="eastAsia"/>
          <w:szCs w:val="21"/>
        </w:rPr>
        <w:t>道多</w:t>
      </w:r>
      <w:r w:rsidRPr="00E95910">
        <w:rPr>
          <w:rFonts w:hint="eastAsia"/>
          <w:szCs w:val="21"/>
        </w:rPr>
        <w:t>口</w:t>
      </w:r>
      <w:r>
        <w:rPr>
          <w:rFonts w:hint="eastAsia"/>
          <w:szCs w:val="21"/>
        </w:rPr>
        <w:t>示意图</w:t>
      </w:r>
    </w:p>
    <w:p w14:paraId="35B94628" w14:textId="77777777" w:rsidR="0058646F" w:rsidRPr="00E95910" w:rsidRDefault="0058646F" w:rsidP="00B172B9">
      <w:pPr>
        <w:ind w:firstLine="420"/>
        <w:rPr>
          <w:szCs w:val="21"/>
        </w:rPr>
      </w:pPr>
      <w:r>
        <w:rPr>
          <w:rFonts w:hint="eastAsia"/>
          <w:noProof/>
        </w:rPr>
        <w:lastRenderedPageBreak/>
        <w:drawing>
          <wp:inline distT="0" distB="0" distL="0" distR="0" wp14:anchorId="2DD5FEA4" wp14:editId="0596ACAD">
            <wp:extent cx="5274310" cy="3962712"/>
            <wp:effectExtent l="0" t="0" r="2540" b="0"/>
            <wp:docPr id="227" name="图片 227" descr="多进多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多进多出"/>
                    <pic:cNvPicPr>
                      <a:picLocks noChangeAspect="1" noChangeArrowheads="1"/>
                    </pic:cNvPicPr>
                  </pic:nvPicPr>
                  <pic:blipFill>
                    <a:blip r:embed="rId117" cstate="print"/>
                    <a:srcRect/>
                    <a:stretch>
                      <a:fillRect/>
                    </a:stretch>
                  </pic:blipFill>
                  <pic:spPr bwMode="auto">
                    <a:xfrm>
                      <a:off x="0" y="0"/>
                      <a:ext cx="5274310" cy="3962712"/>
                    </a:xfrm>
                    <a:prstGeom prst="rect">
                      <a:avLst/>
                    </a:prstGeom>
                    <a:noFill/>
                    <a:ln w="9525">
                      <a:noFill/>
                      <a:miter lim="800000"/>
                      <a:headEnd/>
                      <a:tailEnd/>
                    </a:ln>
                  </pic:spPr>
                </pic:pic>
              </a:graphicData>
            </a:graphic>
          </wp:inline>
        </w:drawing>
      </w:r>
    </w:p>
    <w:p w14:paraId="1FC54DF1" w14:textId="77777777" w:rsidR="00AA7C0A" w:rsidRPr="00A24F24" w:rsidRDefault="00AA7C0A" w:rsidP="00425AD7">
      <w:pPr>
        <w:pStyle w:val="4"/>
      </w:pPr>
      <w:bookmarkStart w:id="234" w:name="_Toc330477580"/>
      <w:r w:rsidRPr="00A24F24">
        <w:rPr>
          <w:rFonts w:hint="eastAsia"/>
        </w:rPr>
        <w:t>6.4.5.2</w:t>
      </w:r>
      <w:r w:rsidRPr="00A24F24">
        <w:rPr>
          <w:rFonts w:hint="eastAsia"/>
        </w:rPr>
        <w:t>信息查询系统</w:t>
      </w:r>
      <w:bookmarkEnd w:id="234"/>
    </w:p>
    <w:p w14:paraId="6F4BCF1E" w14:textId="77777777" w:rsidR="00AA7C0A" w:rsidRPr="00A24F24" w:rsidRDefault="00AA7C0A" w:rsidP="00AA7C0A">
      <w:pPr>
        <w:ind w:firstLine="420"/>
        <w:rPr>
          <w:szCs w:val="21"/>
        </w:rPr>
      </w:pPr>
      <w:r w:rsidRPr="00A24F24">
        <w:rPr>
          <w:rFonts w:hint="eastAsia"/>
          <w:szCs w:val="21"/>
        </w:rPr>
        <w:t>校园触摸查询系统是集图像、声音、文字为一体的多媒体电脑系统。有着图文并茂、多姿多彩和简便的操作的优点，它能综合信息发布者的意愿和接受者对信息的需求及接受习惯，对信息进行收集、加工、整合并进行双向传播。</w:t>
      </w:r>
    </w:p>
    <w:p w14:paraId="4A55B76C" w14:textId="77777777" w:rsidR="00AA7C0A" w:rsidRPr="00A24F24" w:rsidRDefault="00AA7C0A" w:rsidP="00AA7C0A">
      <w:pPr>
        <w:ind w:firstLine="420"/>
        <w:rPr>
          <w:szCs w:val="21"/>
        </w:rPr>
      </w:pPr>
      <w:r w:rsidRPr="00A24F24">
        <w:rPr>
          <w:rFonts w:hint="eastAsia"/>
          <w:szCs w:val="21"/>
        </w:rPr>
        <w:t>触摸查询系统规划目标重点如下：</w:t>
      </w:r>
    </w:p>
    <w:p w14:paraId="556A7815" w14:textId="77777777" w:rsidR="00AA7C0A" w:rsidRPr="00A24F24" w:rsidRDefault="00AA7C0A" w:rsidP="00AA7C0A">
      <w:pPr>
        <w:ind w:firstLine="420"/>
        <w:rPr>
          <w:szCs w:val="21"/>
        </w:rPr>
      </w:pPr>
      <w:r w:rsidRPr="00A24F24">
        <w:rPr>
          <w:rFonts w:hint="eastAsia"/>
          <w:szCs w:val="21"/>
        </w:rPr>
        <w:t>1</w:t>
      </w:r>
      <w:r w:rsidRPr="00A24F24">
        <w:rPr>
          <w:rFonts w:hint="eastAsia"/>
          <w:szCs w:val="21"/>
        </w:rPr>
        <w:t>、触摸查询一体机能展示符合要求的多媒体内容：按照学校触摸查询内容的要求，公布教学内容、办公行事指南、办事程序、管理制度、公寓楼层、教学资质介绍以及其公告性的文件或其他相关信息等内容，并方便用户随时可以查询、游览等工作。</w:t>
      </w:r>
    </w:p>
    <w:p w14:paraId="708DB344" w14:textId="77777777" w:rsidR="00AA7C0A" w:rsidRPr="00A24F24" w:rsidRDefault="00AA7C0A" w:rsidP="00AA7C0A">
      <w:pPr>
        <w:ind w:firstLine="420"/>
        <w:rPr>
          <w:szCs w:val="21"/>
        </w:rPr>
      </w:pPr>
      <w:r w:rsidRPr="00A24F24">
        <w:rPr>
          <w:rFonts w:hint="eastAsia"/>
          <w:szCs w:val="21"/>
        </w:rPr>
        <w:t>2</w:t>
      </w:r>
      <w:r w:rsidRPr="00A24F24">
        <w:rPr>
          <w:rFonts w:hint="eastAsia"/>
          <w:szCs w:val="21"/>
        </w:rPr>
        <w:t>、多媒体查询软件的功能要求：</w:t>
      </w:r>
    </w:p>
    <w:p w14:paraId="0723184A" w14:textId="77777777" w:rsidR="00AA7C0A" w:rsidRPr="00A24F24" w:rsidRDefault="00AA7C0A" w:rsidP="00AA7C0A">
      <w:pPr>
        <w:ind w:firstLine="420"/>
        <w:rPr>
          <w:szCs w:val="21"/>
        </w:rPr>
      </w:pPr>
      <w:r w:rsidRPr="00A24F24">
        <w:rPr>
          <w:rFonts w:hint="eastAsia"/>
          <w:szCs w:val="21"/>
        </w:rPr>
        <w:t>1</w:t>
      </w:r>
      <w:r w:rsidRPr="00A24F24">
        <w:rPr>
          <w:rFonts w:hint="eastAsia"/>
          <w:szCs w:val="21"/>
        </w:rPr>
        <w:t>）、学校触摸查询系统内容的入库保存。</w:t>
      </w:r>
    </w:p>
    <w:p w14:paraId="6867879A" w14:textId="77777777" w:rsidR="00AA7C0A" w:rsidRPr="00A24F24" w:rsidRDefault="00AA7C0A" w:rsidP="00AA7C0A">
      <w:pPr>
        <w:ind w:firstLine="420"/>
        <w:rPr>
          <w:szCs w:val="21"/>
        </w:rPr>
      </w:pPr>
      <w:r w:rsidRPr="00A24F24">
        <w:rPr>
          <w:rFonts w:hint="eastAsia"/>
          <w:szCs w:val="21"/>
        </w:rPr>
        <w:t>2</w:t>
      </w:r>
      <w:r w:rsidRPr="00A24F24">
        <w:rPr>
          <w:rFonts w:hint="eastAsia"/>
          <w:szCs w:val="21"/>
        </w:rPr>
        <w:t>）、数据库的维护功能如：添加、修改、删除、查询。</w:t>
      </w:r>
    </w:p>
    <w:p w14:paraId="66CA0C0A" w14:textId="77777777" w:rsidR="00AA7C0A" w:rsidRPr="00A24F24" w:rsidRDefault="00AA7C0A" w:rsidP="00AA7C0A">
      <w:pPr>
        <w:ind w:firstLine="420"/>
        <w:rPr>
          <w:szCs w:val="21"/>
        </w:rPr>
      </w:pPr>
      <w:r w:rsidRPr="00A24F24">
        <w:rPr>
          <w:rFonts w:hint="eastAsia"/>
          <w:szCs w:val="21"/>
        </w:rPr>
        <w:t>3</w:t>
      </w:r>
      <w:r w:rsidRPr="00A24F24">
        <w:rPr>
          <w:rFonts w:hint="eastAsia"/>
          <w:szCs w:val="21"/>
        </w:rPr>
        <w:t>）、实现政务办事流程管理。</w:t>
      </w:r>
    </w:p>
    <w:p w14:paraId="703CC774" w14:textId="77777777" w:rsidR="00AA7C0A" w:rsidRPr="00A24F24" w:rsidRDefault="00AA7C0A" w:rsidP="00AA7C0A">
      <w:pPr>
        <w:ind w:firstLine="420"/>
        <w:rPr>
          <w:szCs w:val="21"/>
        </w:rPr>
      </w:pPr>
      <w:r w:rsidRPr="00A24F24">
        <w:rPr>
          <w:rFonts w:hint="eastAsia"/>
          <w:szCs w:val="21"/>
        </w:rPr>
        <w:t>4</w:t>
      </w:r>
      <w:r w:rsidRPr="00A24F24">
        <w:rPr>
          <w:rFonts w:hint="eastAsia"/>
          <w:szCs w:val="21"/>
        </w:rPr>
        <w:t>）、实现数据的统计和打印功能。</w:t>
      </w:r>
    </w:p>
    <w:p w14:paraId="66BC9597" w14:textId="77777777" w:rsidR="00AA7C0A" w:rsidRPr="00A24F24" w:rsidRDefault="00AA7C0A" w:rsidP="00AA7C0A">
      <w:pPr>
        <w:ind w:firstLine="420"/>
        <w:rPr>
          <w:szCs w:val="21"/>
        </w:rPr>
      </w:pPr>
      <w:r w:rsidRPr="00A24F24">
        <w:rPr>
          <w:rFonts w:hint="eastAsia"/>
          <w:szCs w:val="21"/>
        </w:rPr>
        <w:lastRenderedPageBreak/>
        <w:t>5</w:t>
      </w:r>
      <w:r w:rsidRPr="00A24F24">
        <w:rPr>
          <w:rFonts w:hint="eastAsia"/>
          <w:szCs w:val="21"/>
        </w:rPr>
        <w:t>）、为了保证系统的安全性，要求必须具有相应权限的用户才能使用系统的功能。不同的用户所能使用的功能和所能访问的数据不同。用户可分为以下三个级别：</w:t>
      </w:r>
    </w:p>
    <w:p w14:paraId="6BC3A3C9" w14:textId="77777777" w:rsidR="00AA7C0A" w:rsidRPr="00A24F24" w:rsidRDefault="00AA7C0A" w:rsidP="00AA7C0A">
      <w:pPr>
        <w:ind w:firstLine="420"/>
        <w:rPr>
          <w:szCs w:val="21"/>
        </w:rPr>
      </w:pPr>
      <w:r w:rsidRPr="00A24F24">
        <w:rPr>
          <w:rFonts w:hint="eastAsia"/>
          <w:szCs w:val="21"/>
        </w:rPr>
        <w:t>①系统管理员：可以查看并修改用户信息。</w:t>
      </w:r>
    </w:p>
    <w:p w14:paraId="4B6F3F5E" w14:textId="77777777" w:rsidR="00AA7C0A" w:rsidRPr="00A24F24" w:rsidRDefault="00AA7C0A" w:rsidP="00AA7C0A">
      <w:pPr>
        <w:ind w:firstLine="420"/>
        <w:rPr>
          <w:szCs w:val="21"/>
        </w:rPr>
      </w:pPr>
      <w:r w:rsidRPr="00A24F24">
        <w:rPr>
          <w:rFonts w:hint="eastAsia"/>
          <w:szCs w:val="21"/>
        </w:rPr>
        <w:t>②操作员：可以对数据进行修改，但不能查看和修改用户信息。</w:t>
      </w:r>
    </w:p>
    <w:p w14:paraId="05DEE1FA" w14:textId="77777777" w:rsidR="00AA7C0A" w:rsidRPr="00A24F24" w:rsidRDefault="00AA7C0A" w:rsidP="00AA7C0A">
      <w:pPr>
        <w:ind w:firstLine="420"/>
        <w:rPr>
          <w:szCs w:val="21"/>
        </w:rPr>
      </w:pPr>
      <w:r w:rsidRPr="00A24F24">
        <w:rPr>
          <w:rFonts w:hint="eastAsia"/>
          <w:szCs w:val="21"/>
        </w:rPr>
        <w:t>③普通用户：不能对数据进行修改，也不能查看和修改用户信息，但可以浏览数据。</w:t>
      </w:r>
    </w:p>
    <w:p w14:paraId="528FEBB7" w14:textId="77777777" w:rsidR="00AA7C0A" w:rsidRPr="00A24F24" w:rsidRDefault="000F1519" w:rsidP="00B172B9">
      <w:pPr>
        <w:ind w:firstLine="420"/>
      </w:pPr>
      <w:r>
        <w:rPr>
          <w:noProof/>
        </w:rPr>
        <w:drawing>
          <wp:inline distT="0" distB="0" distL="0" distR="0" wp14:anchorId="006B2D30" wp14:editId="2AB130BA">
            <wp:extent cx="4419600" cy="3600450"/>
            <wp:effectExtent l="19050" t="0" r="0" b="0"/>
            <wp:docPr id="9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18" cstate="print"/>
                    <a:srcRect/>
                    <a:stretch>
                      <a:fillRect/>
                    </a:stretch>
                  </pic:blipFill>
                  <pic:spPr bwMode="auto">
                    <a:xfrm>
                      <a:off x="0" y="0"/>
                      <a:ext cx="4419600" cy="3600450"/>
                    </a:xfrm>
                    <a:prstGeom prst="rect">
                      <a:avLst/>
                    </a:prstGeom>
                    <a:noFill/>
                    <a:ln w="9525">
                      <a:noFill/>
                      <a:miter lim="800000"/>
                      <a:headEnd/>
                      <a:tailEnd/>
                    </a:ln>
                  </pic:spPr>
                </pic:pic>
              </a:graphicData>
            </a:graphic>
          </wp:inline>
        </w:drawing>
      </w:r>
    </w:p>
    <w:p w14:paraId="7652B8A6" w14:textId="77777777" w:rsidR="00AA7C0A" w:rsidRPr="00A24F24" w:rsidRDefault="00AA7C0A" w:rsidP="00AA7C0A">
      <w:pPr>
        <w:pStyle w:val="aff3"/>
        <w:ind w:firstLine="420"/>
        <w:jc w:val="center"/>
      </w:pPr>
      <w:r w:rsidRPr="00A24F24">
        <w:rPr>
          <w:rFonts w:hint="eastAsia"/>
        </w:rPr>
        <w:t>internet</w:t>
      </w:r>
      <w:r w:rsidRPr="00A24F24">
        <w:rPr>
          <w:rFonts w:hint="eastAsia"/>
        </w:rPr>
        <w:t>拓扑图</w:t>
      </w:r>
    </w:p>
    <w:p w14:paraId="5E82AB18" w14:textId="77777777" w:rsidR="00AA7C0A" w:rsidRPr="00A24F24" w:rsidRDefault="00AA7C0A" w:rsidP="00AA7C0A">
      <w:pPr>
        <w:ind w:firstLine="420"/>
        <w:rPr>
          <w:szCs w:val="21"/>
        </w:rPr>
      </w:pPr>
      <w:r w:rsidRPr="00A24F24">
        <w:rPr>
          <w:rFonts w:hint="eastAsia"/>
          <w:szCs w:val="21"/>
        </w:rPr>
        <w:t>3</w:t>
      </w:r>
      <w:r w:rsidRPr="00A24F24">
        <w:rPr>
          <w:rFonts w:hint="eastAsia"/>
          <w:szCs w:val="21"/>
        </w:rPr>
        <w:t>、系统由触控系统、文件系统、数据库系统、管理系统和管理子系统等五个系统组成</w:t>
      </w:r>
    </w:p>
    <w:p w14:paraId="55EA9C0C" w14:textId="77777777" w:rsidR="00AA7C0A" w:rsidRPr="00A24F24" w:rsidRDefault="000F1519" w:rsidP="00B172B9">
      <w:pPr>
        <w:ind w:firstLine="420"/>
      </w:pPr>
      <w:r>
        <w:rPr>
          <w:noProof/>
        </w:rPr>
        <w:lastRenderedPageBreak/>
        <w:drawing>
          <wp:inline distT="0" distB="0" distL="0" distR="0" wp14:anchorId="6AA72271" wp14:editId="28E12A59">
            <wp:extent cx="4314825" cy="3124200"/>
            <wp:effectExtent l="19050" t="0" r="9525" b="0"/>
            <wp:docPr id="9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119" cstate="print"/>
                    <a:srcRect/>
                    <a:stretch>
                      <a:fillRect/>
                    </a:stretch>
                  </pic:blipFill>
                  <pic:spPr bwMode="auto">
                    <a:xfrm>
                      <a:off x="0" y="0"/>
                      <a:ext cx="4314825" cy="3124200"/>
                    </a:xfrm>
                    <a:prstGeom prst="rect">
                      <a:avLst/>
                    </a:prstGeom>
                    <a:noFill/>
                    <a:ln w="9525">
                      <a:noFill/>
                      <a:miter lim="800000"/>
                      <a:headEnd/>
                      <a:tailEnd/>
                    </a:ln>
                  </pic:spPr>
                </pic:pic>
              </a:graphicData>
            </a:graphic>
          </wp:inline>
        </w:drawing>
      </w:r>
    </w:p>
    <w:p w14:paraId="24715A84" w14:textId="77777777" w:rsidR="00AA7C0A" w:rsidRPr="00A24F24" w:rsidRDefault="00AA7C0A" w:rsidP="00AA7C0A">
      <w:pPr>
        <w:pStyle w:val="aff3"/>
        <w:ind w:firstLine="420"/>
        <w:jc w:val="center"/>
      </w:pPr>
      <w:r w:rsidRPr="00A24F24">
        <w:rPr>
          <w:rFonts w:hint="eastAsia"/>
        </w:rPr>
        <w:t>系统架构图</w:t>
      </w:r>
    </w:p>
    <w:p w14:paraId="2BAA51D8" w14:textId="77777777" w:rsidR="00AA7C0A" w:rsidRPr="00A24F24" w:rsidRDefault="00AA7C0A" w:rsidP="00AA7C0A">
      <w:pPr>
        <w:ind w:firstLine="420"/>
        <w:rPr>
          <w:szCs w:val="21"/>
        </w:rPr>
      </w:pPr>
      <w:r w:rsidRPr="00A24F24">
        <w:rPr>
          <w:rFonts w:hint="eastAsia"/>
          <w:szCs w:val="21"/>
        </w:rPr>
        <w:t>触控系统：</w:t>
      </w:r>
    </w:p>
    <w:p w14:paraId="4012A7C8" w14:textId="77777777" w:rsidR="00AA7C0A" w:rsidRPr="00A24F24" w:rsidRDefault="00AA7C0A" w:rsidP="00AA7C0A">
      <w:pPr>
        <w:ind w:firstLine="420"/>
        <w:rPr>
          <w:szCs w:val="21"/>
        </w:rPr>
      </w:pPr>
      <w:r w:rsidRPr="00A24F24">
        <w:rPr>
          <w:rFonts w:hint="eastAsia"/>
          <w:szCs w:val="21"/>
        </w:rPr>
        <w:t>→用于人机对话</w:t>
      </w:r>
      <w:r w:rsidRPr="00A24F24">
        <w:rPr>
          <w:rFonts w:hint="eastAsia"/>
          <w:szCs w:val="21"/>
        </w:rPr>
        <w:t>,</w:t>
      </w:r>
      <w:r w:rsidRPr="00A24F24">
        <w:rPr>
          <w:rFonts w:hint="eastAsia"/>
          <w:szCs w:val="21"/>
        </w:rPr>
        <w:t>实现人机交互</w:t>
      </w:r>
    </w:p>
    <w:p w14:paraId="26BB751B" w14:textId="77777777" w:rsidR="00AA7C0A" w:rsidRPr="00A24F24" w:rsidRDefault="00AA7C0A" w:rsidP="00AA7C0A">
      <w:pPr>
        <w:ind w:firstLine="420"/>
        <w:rPr>
          <w:szCs w:val="21"/>
        </w:rPr>
      </w:pPr>
      <w:r w:rsidRPr="00A24F24">
        <w:rPr>
          <w:rFonts w:hint="eastAsia"/>
          <w:szCs w:val="21"/>
        </w:rPr>
        <w:t>→用于代替鼠标和键盘输入设备</w:t>
      </w:r>
    </w:p>
    <w:p w14:paraId="0088514C" w14:textId="77777777" w:rsidR="00AA7C0A" w:rsidRPr="00A24F24" w:rsidRDefault="00AA7C0A" w:rsidP="00AA7C0A">
      <w:pPr>
        <w:ind w:firstLine="420"/>
        <w:rPr>
          <w:szCs w:val="21"/>
        </w:rPr>
      </w:pPr>
      <w:r w:rsidRPr="00A24F24">
        <w:rPr>
          <w:rFonts w:hint="eastAsia"/>
          <w:szCs w:val="21"/>
        </w:rPr>
        <w:t>→与显示屏共同完成触摸查询功能</w:t>
      </w:r>
    </w:p>
    <w:p w14:paraId="08A384D7" w14:textId="77777777" w:rsidR="00AA7C0A" w:rsidRPr="00A24F24" w:rsidRDefault="00AA7C0A" w:rsidP="00AA7C0A">
      <w:pPr>
        <w:ind w:firstLine="420"/>
        <w:rPr>
          <w:szCs w:val="21"/>
        </w:rPr>
      </w:pPr>
      <w:r w:rsidRPr="00A24F24">
        <w:rPr>
          <w:rFonts w:hint="eastAsia"/>
          <w:szCs w:val="21"/>
        </w:rPr>
        <w:t>文件系统：</w:t>
      </w:r>
    </w:p>
    <w:p w14:paraId="042BD060" w14:textId="77777777" w:rsidR="00AA7C0A" w:rsidRPr="00A24F24" w:rsidRDefault="00AA7C0A" w:rsidP="00AA7C0A">
      <w:pPr>
        <w:ind w:firstLine="420"/>
        <w:rPr>
          <w:szCs w:val="21"/>
        </w:rPr>
      </w:pPr>
      <w:r w:rsidRPr="00A24F24">
        <w:rPr>
          <w:rFonts w:hint="eastAsia"/>
          <w:szCs w:val="21"/>
        </w:rPr>
        <w:t>→负责需要对外宣传的文字、图片或视频信息</w:t>
      </w:r>
    </w:p>
    <w:p w14:paraId="1FE5AE8F" w14:textId="77777777" w:rsidR="00AA7C0A" w:rsidRPr="00A24F24" w:rsidRDefault="00AA7C0A" w:rsidP="00AA7C0A">
      <w:pPr>
        <w:ind w:firstLine="420"/>
        <w:rPr>
          <w:szCs w:val="21"/>
        </w:rPr>
      </w:pPr>
      <w:r w:rsidRPr="00A24F24">
        <w:rPr>
          <w:rFonts w:hint="eastAsia"/>
          <w:szCs w:val="21"/>
        </w:rPr>
        <w:t>→用于对数据的备份</w:t>
      </w:r>
    </w:p>
    <w:p w14:paraId="49665E35" w14:textId="77777777" w:rsidR="00AA7C0A" w:rsidRPr="00A24F24" w:rsidRDefault="00AA7C0A" w:rsidP="00AA7C0A">
      <w:pPr>
        <w:ind w:firstLine="420"/>
        <w:rPr>
          <w:szCs w:val="21"/>
        </w:rPr>
      </w:pPr>
      <w:r w:rsidRPr="00A24F24">
        <w:rPr>
          <w:rFonts w:hint="eastAsia"/>
          <w:szCs w:val="21"/>
        </w:rPr>
        <w:t>管理系统：</w:t>
      </w:r>
    </w:p>
    <w:p w14:paraId="7738E690" w14:textId="77777777" w:rsidR="00AA7C0A" w:rsidRPr="00A24F24" w:rsidRDefault="00AA7C0A" w:rsidP="00AA7C0A">
      <w:pPr>
        <w:ind w:firstLine="420"/>
        <w:rPr>
          <w:szCs w:val="21"/>
        </w:rPr>
      </w:pPr>
      <w:r w:rsidRPr="00A24F24">
        <w:rPr>
          <w:rFonts w:hint="eastAsia"/>
          <w:szCs w:val="21"/>
        </w:rPr>
        <w:t>→用于对所有的查询机终端设备的使用权限进行管理</w:t>
      </w:r>
    </w:p>
    <w:p w14:paraId="5CF21999" w14:textId="77777777" w:rsidR="00AA7C0A" w:rsidRPr="00A24F24" w:rsidRDefault="00AA7C0A" w:rsidP="00AA7C0A">
      <w:pPr>
        <w:ind w:firstLine="420"/>
        <w:rPr>
          <w:szCs w:val="21"/>
        </w:rPr>
      </w:pPr>
      <w:r w:rsidRPr="00A24F24">
        <w:rPr>
          <w:rFonts w:hint="eastAsia"/>
          <w:szCs w:val="21"/>
        </w:rPr>
        <w:t>→间接实现对管理子系统的权限管理</w:t>
      </w:r>
    </w:p>
    <w:p w14:paraId="4ECCE304" w14:textId="77777777" w:rsidR="00AA7C0A" w:rsidRPr="00A24F24" w:rsidRDefault="00AA7C0A" w:rsidP="00AA7C0A">
      <w:pPr>
        <w:ind w:firstLine="420"/>
        <w:rPr>
          <w:szCs w:val="21"/>
        </w:rPr>
      </w:pPr>
      <w:r w:rsidRPr="00A24F24">
        <w:rPr>
          <w:rFonts w:hint="eastAsia"/>
          <w:szCs w:val="21"/>
        </w:rPr>
        <w:t>→对本系统所有的查询机终端设备进行内容管理</w:t>
      </w:r>
    </w:p>
    <w:p w14:paraId="252DE187" w14:textId="77777777" w:rsidR="00AA7C0A" w:rsidRPr="00A24F24" w:rsidRDefault="00AA7C0A" w:rsidP="00AA7C0A">
      <w:pPr>
        <w:ind w:firstLine="420"/>
        <w:rPr>
          <w:szCs w:val="21"/>
        </w:rPr>
      </w:pPr>
      <w:r w:rsidRPr="00A24F24">
        <w:rPr>
          <w:rFonts w:hint="eastAsia"/>
          <w:szCs w:val="21"/>
        </w:rPr>
        <w:t>管理子系统：</w:t>
      </w:r>
    </w:p>
    <w:p w14:paraId="6C31C00C" w14:textId="77777777" w:rsidR="00AA7C0A" w:rsidRPr="00A24F24" w:rsidRDefault="00AA7C0A" w:rsidP="00AA7C0A">
      <w:pPr>
        <w:ind w:firstLine="420"/>
        <w:rPr>
          <w:szCs w:val="21"/>
        </w:rPr>
      </w:pPr>
      <w:r w:rsidRPr="00A24F24">
        <w:rPr>
          <w:rFonts w:hint="eastAsia"/>
          <w:szCs w:val="21"/>
        </w:rPr>
        <w:t>→提供自助服务功能</w:t>
      </w:r>
    </w:p>
    <w:p w14:paraId="4BA17B8D" w14:textId="77777777" w:rsidR="00AA7C0A" w:rsidRPr="00A24F24" w:rsidRDefault="00AA7C0A" w:rsidP="00AA7C0A">
      <w:pPr>
        <w:ind w:firstLine="420"/>
        <w:rPr>
          <w:szCs w:val="21"/>
        </w:rPr>
      </w:pPr>
      <w:r w:rsidRPr="00A24F24">
        <w:rPr>
          <w:rFonts w:hint="eastAsia"/>
          <w:szCs w:val="21"/>
        </w:rPr>
        <w:t>数据库系统：</w:t>
      </w:r>
    </w:p>
    <w:p w14:paraId="0D0DBF58" w14:textId="77777777" w:rsidR="00AA7C0A" w:rsidRPr="00A24F24" w:rsidRDefault="00AA7C0A" w:rsidP="00AA7C0A">
      <w:pPr>
        <w:ind w:firstLine="420"/>
        <w:rPr>
          <w:szCs w:val="21"/>
        </w:rPr>
      </w:pPr>
      <w:r w:rsidRPr="00A24F24">
        <w:rPr>
          <w:rFonts w:hint="eastAsia"/>
          <w:szCs w:val="21"/>
        </w:rPr>
        <w:t>→用于支持文件系统</w:t>
      </w:r>
    </w:p>
    <w:p w14:paraId="637254C1" w14:textId="77777777" w:rsidR="00AA7C0A" w:rsidRPr="00A24F24" w:rsidRDefault="00AA7C0A" w:rsidP="00AA7C0A">
      <w:pPr>
        <w:ind w:firstLine="420"/>
        <w:rPr>
          <w:szCs w:val="21"/>
        </w:rPr>
      </w:pPr>
      <w:r w:rsidRPr="00A24F24">
        <w:rPr>
          <w:rFonts w:hint="eastAsia"/>
          <w:szCs w:val="21"/>
        </w:rPr>
        <w:t>→为内容管理提供稳定的必备的平台</w:t>
      </w:r>
    </w:p>
    <w:p w14:paraId="342A5C63" w14:textId="77777777" w:rsidR="00AA7C0A" w:rsidRPr="00A24F24" w:rsidRDefault="00AA7C0A" w:rsidP="00AA7C0A">
      <w:pPr>
        <w:pStyle w:val="3"/>
      </w:pPr>
      <w:bookmarkStart w:id="235" w:name="_Toc330477581"/>
      <w:r w:rsidRPr="00A24F24">
        <w:rPr>
          <w:rFonts w:hint="eastAsia"/>
        </w:rPr>
        <w:lastRenderedPageBreak/>
        <w:t>6.4.</w:t>
      </w:r>
      <w:r w:rsidR="00623ED1" w:rsidRPr="00A24F24">
        <w:rPr>
          <w:rFonts w:hint="eastAsia"/>
        </w:rPr>
        <w:t>6</w:t>
      </w:r>
      <w:r w:rsidRPr="00A24F24">
        <w:rPr>
          <w:rFonts w:hint="eastAsia"/>
        </w:rPr>
        <w:t>校园医疗</w:t>
      </w:r>
      <w:bookmarkEnd w:id="235"/>
    </w:p>
    <w:p w14:paraId="5827077F" w14:textId="77777777" w:rsidR="00AA7C0A" w:rsidRPr="00A24F24" w:rsidRDefault="00AA7C0A" w:rsidP="00AA7C0A">
      <w:pPr>
        <w:ind w:firstLine="420"/>
        <w:rPr>
          <w:szCs w:val="21"/>
        </w:rPr>
      </w:pPr>
      <w:r w:rsidRPr="00A24F24">
        <w:rPr>
          <w:rFonts w:hint="eastAsia"/>
          <w:szCs w:val="21"/>
        </w:rPr>
        <w:t>目前学校已有建设卫生保健站的规划，不过规模属于中小型，能满足学校前期发展的需求，但随着学校不断的发展壮大，学校员工与学生的增多，学校医疗的规模会不断扩大，这个时候相应的医疗信息系统必须跟上学校发展的脚步。</w:t>
      </w:r>
    </w:p>
    <w:p w14:paraId="6C57828D" w14:textId="77777777" w:rsidR="00AA7C0A" w:rsidRPr="00A24F24" w:rsidRDefault="00AA7C0A" w:rsidP="00AA7C0A">
      <w:pPr>
        <w:ind w:firstLine="420"/>
        <w:rPr>
          <w:szCs w:val="21"/>
        </w:rPr>
      </w:pPr>
      <w:r w:rsidRPr="00A24F24">
        <w:rPr>
          <w:rFonts w:hint="eastAsia"/>
          <w:szCs w:val="21"/>
        </w:rPr>
        <w:t>现阶段可以在卫生保健站建设药房管理系统与保健档案管理系统，同时与校园一卡通系统兼容，在医疗保健上可以使用校园一卡通</w:t>
      </w:r>
      <w:r w:rsidRPr="00A24F24">
        <w:rPr>
          <w:szCs w:val="21"/>
        </w:rPr>
        <w:t>应用到挂号、收费、患者用药查询</w:t>
      </w:r>
      <w:r w:rsidRPr="00A24F24">
        <w:rPr>
          <w:rFonts w:hint="eastAsia"/>
          <w:szCs w:val="21"/>
        </w:rPr>
        <w:t>与收费</w:t>
      </w:r>
      <w:r w:rsidRPr="00A24F24">
        <w:rPr>
          <w:szCs w:val="21"/>
        </w:rPr>
        <w:t>等各个功能，方便快捷。</w:t>
      </w:r>
    </w:p>
    <w:p w14:paraId="74385F3E" w14:textId="77777777" w:rsidR="00AA7C0A" w:rsidRPr="00A24F24" w:rsidRDefault="00AA7C0A" w:rsidP="00AA7C0A">
      <w:pPr>
        <w:ind w:firstLine="420"/>
        <w:rPr>
          <w:szCs w:val="21"/>
        </w:rPr>
      </w:pPr>
      <w:r w:rsidRPr="00A24F24">
        <w:rPr>
          <w:rFonts w:hint="eastAsia"/>
          <w:szCs w:val="21"/>
        </w:rPr>
        <w:t>校园医疗信息化未来建议系统：就是将包括门诊、住院、保健等服务项目有关的信息纳入电脑系统统一管理，以便及时获取有关信息，提高医疗效果和管理效率。</w:t>
      </w:r>
    </w:p>
    <w:p w14:paraId="31AACFD3" w14:textId="77777777" w:rsidR="00AA7C0A" w:rsidRPr="00A24F24" w:rsidRDefault="00AA7C0A" w:rsidP="00AA7C0A">
      <w:pPr>
        <w:pStyle w:val="3"/>
      </w:pPr>
      <w:bookmarkStart w:id="236" w:name="_Toc330477582"/>
      <w:r w:rsidRPr="00A24F24">
        <w:rPr>
          <w:rFonts w:hint="eastAsia"/>
        </w:rPr>
        <w:t>6.4.7</w:t>
      </w:r>
      <w:r w:rsidRPr="00A24F24">
        <w:rPr>
          <w:rFonts w:hint="eastAsia"/>
        </w:rPr>
        <w:t>校园环境监测系统</w:t>
      </w:r>
      <w:bookmarkEnd w:id="236"/>
    </w:p>
    <w:p w14:paraId="00F3A6B3" w14:textId="77777777" w:rsidR="00AA7C0A" w:rsidRPr="00A24F24" w:rsidRDefault="00671C38" w:rsidP="00671C38">
      <w:pPr>
        <w:ind w:firstLine="420"/>
        <w:rPr>
          <w:szCs w:val="21"/>
        </w:rPr>
      </w:pPr>
      <w:r w:rsidRPr="00A24F24">
        <w:rPr>
          <w:rFonts w:hint="eastAsia"/>
          <w:szCs w:val="21"/>
        </w:rPr>
        <w:t>学校师生作为校园学习生活的主体，校园环境对其影响很大，我们对</w:t>
      </w:r>
      <w:r w:rsidR="00563205">
        <w:rPr>
          <w:rFonts w:hint="eastAsia"/>
          <w:szCs w:val="21"/>
        </w:rPr>
        <w:t>本校</w:t>
      </w:r>
      <w:r w:rsidRPr="00A24F24">
        <w:rPr>
          <w:rFonts w:hint="eastAsia"/>
          <w:szCs w:val="21"/>
        </w:rPr>
        <w:t>项目提出建设智慧校园的理念，在“幸福的校园生活”应用体系中包含校园环境监测系统，目的是</w:t>
      </w:r>
      <w:r w:rsidR="00AA7C0A" w:rsidRPr="00A24F24">
        <w:rPr>
          <w:rFonts w:hint="eastAsia"/>
          <w:szCs w:val="21"/>
        </w:rPr>
        <w:t>建设绿色节能环保</w:t>
      </w:r>
      <w:r w:rsidRPr="00A24F24">
        <w:rPr>
          <w:rFonts w:hint="eastAsia"/>
          <w:szCs w:val="21"/>
        </w:rPr>
        <w:t>的校园健康环境</w:t>
      </w:r>
      <w:r w:rsidR="00AA7C0A" w:rsidRPr="00A24F24">
        <w:rPr>
          <w:rFonts w:hint="eastAsia"/>
          <w:szCs w:val="21"/>
        </w:rPr>
        <w:t>体系。利用先进的信息技术作为监测手段，对全区空气质量、水污染、噪音、电磁辐射、碳排放、环卫等业务数据动态收集、处理和加工，准确判断学校区域性环境质量与污染源排放动态监测信息，为有效实施环境管理，增强污染源防治、减少污染物排放提供科学依据。</w:t>
      </w:r>
    </w:p>
    <w:p w14:paraId="1E4EDAB9" w14:textId="77777777" w:rsidR="00671C38" w:rsidRPr="00A24F24" w:rsidRDefault="00671C38" w:rsidP="00671C38">
      <w:pPr>
        <w:ind w:firstLine="420"/>
        <w:rPr>
          <w:szCs w:val="21"/>
        </w:rPr>
      </w:pPr>
      <w:r w:rsidRPr="00A24F24">
        <w:rPr>
          <w:rFonts w:hint="eastAsia"/>
          <w:szCs w:val="21"/>
        </w:rPr>
        <w:t>结合实际情况，目前</w:t>
      </w:r>
      <w:r w:rsidR="00563205">
        <w:rPr>
          <w:rFonts w:hint="eastAsia"/>
          <w:szCs w:val="21"/>
        </w:rPr>
        <w:t>本学校</w:t>
      </w:r>
      <w:r w:rsidRPr="00A24F24">
        <w:rPr>
          <w:rFonts w:hint="eastAsia"/>
          <w:szCs w:val="21"/>
        </w:rPr>
        <w:t>处于项目建设初级阶段，重点在学校基础管理、教学应用体系的建设上，而校园环境监测系统的建设也是一个投资较大、周期较长的工程，所以建议此系统在项目的后期进行建设。下面对校园环境监测系统作简要介绍，</w:t>
      </w:r>
    </w:p>
    <w:p w14:paraId="5229BFCD" w14:textId="77777777" w:rsidR="00AA7C0A" w:rsidRPr="00A24F24" w:rsidRDefault="005233BD" w:rsidP="005233BD">
      <w:pPr>
        <w:pStyle w:val="4"/>
        <w:rPr>
          <w:szCs w:val="21"/>
        </w:rPr>
      </w:pPr>
      <w:bookmarkStart w:id="237" w:name="_Toc330477583"/>
      <w:r w:rsidRPr="00A24F24">
        <w:rPr>
          <w:rFonts w:hint="eastAsia"/>
          <w:szCs w:val="21"/>
        </w:rPr>
        <w:t>6.4.7.1</w:t>
      </w:r>
      <w:r w:rsidR="00AA7C0A" w:rsidRPr="00A24F24">
        <w:rPr>
          <w:rFonts w:hint="eastAsia"/>
          <w:szCs w:val="21"/>
        </w:rPr>
        <w:t>系统目的</w:t>
      </w:r>
      <w:bookmarkEnd w:id="237"/>
    </w:p>
    <w:p w14:paraId="26B00396" w14:textId="77777777" w:rsidR="00AA7C0A" w:rsidRPr="00A24F24" w:rsidRDefault="00AA7C0A" w:rsidP="00AA7C0A">
      <w:pPr>
        <w:ind w:firstLine="420"/>
        <w:rPr>
          <w:szCs w:val="21"/>
        </w:rPr>
      </w:pPr>
      <w:r w:rsidRPr="00A24F24">
        <w:rPr>
          <w:rFonts w:hint="eastAsia"/>
          <w:szCs w:val="21"/>
        </w:rPr>
        <w:t>（</w:t>
      </w:r>
      <w:r w:rsidRPr="00A24F24">
        <w:rPr>
          <w:rFonts w:hint="eastAsia"/>
          <w:szCs w:val="21"/>
        </w:rPr>
        <w:t>1</w:t>
      </w:r>
      <w:r w:rsidRPr="00A24F24">
        <w:rPr>
          <w:rFonts w:hint="eastAsia"/>
          <w:szCs w:val="21"/>
        </w:rPr>
        <w:t>）监测环境质量。</w:t>
      </w:r>
      <w:bookmarkStart w:id="238" w:name="_Toc125878308"/>
      <w:r w:rsidRPr="00A24F24">
        <w:rPr>
          <w:rFonts w:hint="eastAsia"/>
          <w:szCs w:val="21"/>
        </w:rPr>
        <w:t>（</w:t>
      </w:r>
      <w:r w:rsidRPr="00A24F24">
        <w:rPr>
          <w:rFonts w:hint="eastAsia"/>
          <w:szCs w:val="21"/>
        </w:rPr>
        <w:t>2</w:t>
      </w:r>
      <w:r w:rsidRPr="00A24F24">
        <w:rPr>
          <w:rFonts w:hint="eastAsia"/>
          <w:szCs w:val="21"/>
        </w:rPr>
        <w:t>）监测污染防治</w:t>
      </w:r>
      <w:bookmarkEnd w:id="238"/>
      <w:r w:rsidRPr="00A24F24">
        <w:rPr>
          <w:rFonts w:hint="eastAsia"/>
          <w:szCs w:val="21"/>
        </w:rPr>
        <w:t>。</w:t>
      </w:r>
      <w:bookmarkStart w:id="239" w:name="_Toc125878309"/>
      <w:r w:rsidRPr="00A24F24">
        <w:rPr>
          <w:rFonts w:hint="eastAsia"/>
          <w:szCs w:val="21"/>
        </w:rPr>
        <w:t>（</w:t>
      </w:r>
      <w:r w:rsidRPr="00A24F24">
        <w:rPr>
          <w:rFonts w:hint="eastAsia"/>
          <w:szCs w:val="21"/>
        </w:rPr>
        <w:t>3</w:t>
      </w:r>
      <w:r w:rsidRPr="00A24F24">
        <w:rPr>
          <w:rFonts w:hint="eastAsia"/>
          <w:szCs w:val="21"/>
        </w:rPr>
        <w:t>）提高环保管理能力</w:t>
      </w:r>
      <w:bookmarkEnd w:id="239"/>
      <w:r w:rsidRPr="00A24F24">
        <w:rPr>
          <w:rFonts w:hint="eastAsia"/>
          <w:szCs w:val="21"/>
        </w:rPr>
        <w:t>。</w:t>
      </w:r>
    </w:p>
    <w:p w14:paraId="4986670F" w14:textId="77777777" w:rsidR="00AA7C0A" w:rsidRPr="00AB083C" w:rsidRDefault="005233BD" w:rsidP="00AB083C">
      <w:pPr>
        <w:pStyle w:val="4"/>
        <w:spacing w:after="0"/>
        <w:rPr>
          <w:szCs w:val="21"/>
        </w:rPr>
      </w:pPr>
      <w:bookmarkStart w:id="240" w:name="_Toc330477584"/>
      <w:r w:rsidRPr="00AB083C">
        <w:rPr>
          <w:rFonts w:hint="eastAsia"/>
          <w:szCs w:val="21"/>
        </w:rPr>
        <w:t>6.4.7.2</w:t>
      </w:r>
      <w:r w:rsidR="00AA7C0A" w:rsidRPr="00AB083C">
        <w:rPr>
          <w:rFonts w:hint="eastAsia"/>
          <w:szCs w:val="21"/>
        </w:rPr>
        <w:t>系统功能</w:t>
      </w:r>
      <w:bookmarkEnd w:id="240"/>
    </w:p>
    <w:p w14:paraId="442C94EC" w14:textId="77777777" w:rsidR="00AA7C0A" w:rsidRPr="00A24F24" w:rsidRDefault="00AA7C0A" w:rsidP="00AA7C0A">
      <w:pPr>
        <w:ind w:firstLine="420"/>
        <w:rPr>
          <w:szCs w:val="21"/>
        </w:rPr>
      </w:pPr>
      <w:r w:rsidRPr="00A24F24">
        <w:rPr>
          <w:rFonts w:hint="eastAsia"/>
          <w:szCs w:val="21"/>
        </w:rPr>
        <w:t>（</w:t>
      </w:r>
      <w:r w:rsidRPr="00A24F24">
        <w:rPr>
          <w:szCs w:val="21"/>
        </w:rPr>
        <w:t>1</w:t>
      </w:r>
      <w:r w:rsidRPr="00A24F24">
        <w:rPr>
          <w:rFonts w:hint="eastAsia"/>
          <w:szCs w:val="21"/>
        </w:rPr>
        <w:t>）废水污染源监控。对校区饮用水、地表水、</w:t>
      </w:r>
      <w:r w:rsidR="007C0A12" w:rsidRPr="00A24F24">
        <w:rPr>
          <w:rFonts w:hint="eastAsia"/>
          <w:szCs w:val="21"/>
        </w:rPr>
        <w:t>校</w:t>
      </w:r>
      <w:r w:rsidRPr="00A24F24">
        <w:rPr>
          <w:rFonts w:hint="eastAsia"/>
          <w:szCs w:val="21"/>
        </w:rPr>
        <w:t>区污水和废水等多种水体进行总氮、总磷含量测量。</w:t>
      </w:r>
    </w:p>
    <w:p w14:paraId="7D59FFD7" w14:textId="77777777" w:rsidR="00AA7C0A" w:rsidRPr="00A24F24" w:rsidRDefault="00AA7C0A" w:rsidP="00AA7C0A">
      <w:pPr>
        <w:ind w:firstLine="420"/>
        <w:rPr>
          <w:szCs w:val="21"/>
        </w:rPr>
      </w:pPr>
      <w:r w:rsidRPr="00A24F24">
        <w:rPr>
          <w:rFonts w:hint="eastAsia"/>
          <w:szCs w:val="21"/>
        </w:rPr>
        <w:lastRenderedPageBreak/>
        <w:t>（</w:t>
      </w:r>
      <w:r w:rsidRPr="00A24F24">
        <w:rPr>
          <w:rFonts w:hint="eastAsia"/>
          <w:szCs w:val="21"/>
        </w:rPr>
        <w:t>2</w:t>
      </w:r>
      <w:r w:rsidRPr="00A24F24">
        <w:rPr>
          <w:rFonts w:hint="eastAsia"/>
          <w:szCs w:val="21"/>
        </w:rPr>
        <w:t>）废气污染源监控。对校区空气中的烟气污染物的浓度进行测量，监测出</w:t>
      </w:r>
      <w:r w:rsidRPr="00A24F24">
        <w:rPr>
          <w:szCs w:val="21"/>
        </w:rPr>
        <w:t>多种烟气成分、烟气参数。实现即时的废气污染控制。</w:t>
      </w:r>
    </w:p>
    <w:p w14:paraId="00B8E0B5" w14:textId="77777777" w:rsidR="00AA7C0A" w:rsidRPr="00A24F24" w:rsidRDefault="00AA7C0A" w:rsidP="00AA7C0A">
      <w:pPr>
        <w:ind w:firstLine="420"/>
        <w:rPr>
          <w:szCs w:val="21"/>
        </w:rPr>
      </w:pPr>
      <w:bookmarkStart w:id="241" w:name="OLE_LINK13"/>
      <w:bookmarkStart w:id="242" w:name="OLE_LINK14"/>
      <w:r w:rsidRPr="00A24F24">
        <w:rPr>
          <w:rFonts w:hint="eastAsia"/>
          <w:szCs w:val="21"/>
        </w:rPr>
        <w:t>（</w:t>
      </w:r>
      <w:r w:rsidRPr="00A24F24">
        <w:rPr>
          <w:rFonts w:hint="eastAsia"/>
          <w:szCs w:val="21"/>
        </w:rPr>
        <w:t>3</w:t>
      </w:r>
      <w:r w:rsidRPr="00A24F24">
        <w:rPr>
          <w:rFonts w:hint="eastAsia"/>
          <w:szCs w:val="21"/>
        </w:rPr>
        <w:t>）</w:t>
      </w:r>
      <w:bookmarkEnd w:id="241"/>
      <w:bookmarkEnd w:id="242"/>
      <w:r w:rsidRPr="00A24F24">
        <w:rPr>
          <w:rFonts w:hint="eastAsia"/>
          <w:szCs w:val="21"/>
        </w:rPr>
        <w:t>空气自动站监测。</w:t>
      </w:r>
      <w:r w:rsidRPr="00A24F24">
        <w:rPr>
          <w:szCs w:val="21"/>
        </w:rPr>
        <w:t>监测空气中的二氧化硫、氮氨化物、臭氧和机动车尾气污染；监测出挥发性有机化合物和气象参数等，及时告知空气质量。</w:t>
      </w:r>
    </w:p>
    <w:p w14:paraId="4F912E22" w14:textId="77777777" w:rsidR="00AA7C0A" w:rsidRPr="00A24F24" w:rsidRDefault="00AA7C0A" w:rsidP="00AA7C0A">
      <w:pPr>
        <w:ind w:firstLine="420"/>
        <w:rPr>
          <w:szCs w:val="21"/>
        </w:rPr>
      </w:pPr>
      <w:bookmarkStart w:id="243" w:name="OLE_LINK5"/>
      <w:r w:rsidRPr="00A24F24">
        <w:rPr>
          <w:rFonts w:hint="eastAsia"/>
          <w:szCs w:val="21"/>
        </w:rPr>
        <w:t>（</w:t>
      </w:r>
      <w:r w:rsidRPr="00A24F24">
        <w:rPr>
          <w:rFonts w:hint="eastAsia"/>
          <w:szCs w:val="21"/>
        </w:rPr>
        <w:t>4</w:t>
      </w:r>
      <w:r w:rsidRPr="00A24F24">
        <w:rPr>
          <w:rFonts w:hint="eastAsia"/>
          <w:szCs w:val="21"/>
        </w:rPr>
        <w:t>）水质自动站监测</w:t>
      </w:r>
      <w:bookmarkEnd w:id="243"/>
      <w:r w:rsidRPr="00A24F24">
        <w:rPr>
          <w:rFonts w:hint="eastAsia"/>
          <w:szCs w:val="21"/>
        </w:rPr>
        <w:t>。</w:t>
      </w:r>
      <w:r w:rsidRPr="00A24F24">
        <w:rPr>
          <w:szCs w:val="21"/>
        </w:rPr>
        <w:t>对</w:t>
      </w:r>
      <w:r w:rsidRPr="00A24F24">
        <w:rPr>
          <w:rFonts w:hint="eastAsia"/>
          <w:szCs w:val="21"/>
        </w:rPr>
        <w:t>校区内的湖泊、河流</w:t>
      </w:r>
      <w:r w:rsidRPr="00A24F24">
        <w:rPr>
          <w:szCs w:val="21"/>
        </w:rPr>
        <w:t>进行监测水温、</w:t>
      </w:r>
      <w:r w:rsidRPr="00A24F24">
        <w:rPr>
          <w:szCs w:val="21"/>
        </w:rPr>
        <w:t>PH</w:t>
      </w:r>
      <w:r w:rsidRPr="00A24F24">
        <w:rPr>
          <w:szCs w:val="21"/>
        </w:rPr>
        <w:t>值、溶解氧（</w:t>
      </w:r>
      <w:r w:rsidRPr="00A24F24">
        <w:rPr>
          <w:szCs w:val="21"/>
        </w:rPr>
        <w:t>DO</w:t>
      </w:r>
      <w:r w:rsidRPr="00A24F24">
        <w:rPr>
          <w:szCs w:val="21"/>
        </w:rPr>
        <w:t>）、电导率、浊度、高锰酸盐指数、总有机碳（</w:t>
      </w:r>
      <w:r w:rsidRPr="00A24F24">
        <w:rPr>
          <w:szCs w:val="21"/>
        </w:rPr>
        <w:t>TOC</w:t>
      </w:r>
      <w:r w:rsidRPr="00A24F24">
        <w:rPr>
          <w:szCs w:val="21"/>
        </w:rPr>
        <w:t>）、氨氮。</w:t>
      </w:r>
    </w:p>
    <w:p w14:paraId="0FA3B8E7" w14:textId="77777777" w:rsidR="00AA7C0A" w:rsidRPr="00A24F24" w:rsidRDefault="00AA7C0A" w:rsidP="00AA7C0A">
      <w:pPr>
        <w:ind w:firstLine="420"/>
        <w:rPr>
          <w:szCs w:val="21"/>
        </w:rPr>
      </w:pPr>
      <w:r w:rsidRPr="00A24F24">
        <w:rPr>
          <w:rFonts w:hint="eastAsia"/>
          <w:szCs w:val="21"/>
        </w:rPr>
        <w:t>（</w:t>
      </w:r>
      <w:r w:rsidRPr="00A24F24">
        <w:rPr>
          <w:rFonts w:hint="eastAsia"/>
          <w:szCs w:val="21"/>
        </w:rPr>
        <w:t>5</w:t>
      </w:r>
      <w:r w:rsidRPr="00A24F24">
        <w:rPr>
          <w:rFonts w:hint="eastAsia"/>
          <w:szCs w:val="21"/>
        </w:rPr>
        <w:t>）噪声自动检测。对校区内的主干道路、宿舍区、教学区、实训区等设置噪声监测设备，实现监测与分析环境噪声的特征，判断噪声的来源，噪声等级。</w:t>
      </w:r>
    </w:p>
    <w:p w14:paraId="16F9401A" w14:textId="77777777" w:rsidR="00AA7C0A" w:rsidRPr="00A24F24" w:rsidRDefault="00AA7C0A" w:rsidP="00AA7C0A">
      <w:pPr>
        <w:ind w:firstLine="420"/>
        <w:rPr>
          <w:szCs w:val="21"/>
        </w:rPr>
      </w:pPr>
      <w:r w:rsidRPr="00A24F24">
        <w:rPr>
          <w:rFonts w:hint="eastAsia"/>
          <w:szCs w:val="21"/>
        </w:rPr>
        <w:t>（</w:t>
      </w:r>
      <w:r w:rsidRPr="00A24F24">
        <w:rPr>
          <w:rFonts w:hint="eastAsia"/>
          <w:szCs w:val="21"/>
        </w:rPr>
        <w:t>6</w:t>
      </w:r>
      <w:r w:rsidRPr="00A24F24">
        <w:rPr>
          <w:rFonts w:hint="eastAsia"/>
          <w:szCs w:val="21"/>
        </w:rPr>
        <w:t>）管网监测系统。对校区主要供水排水、供暖等管网设置监测设备，采集管网压力、流量、流向等数据，实现管网实时监控、爆管预测发现处理等功能。</w:t>
      </w:r>
    </w:p>
    <w:p w14:paraId="731CD22D" w14:textId="77777777" w:rsidR="00AA7C0A" w:rsidRPr="00A24F24" w:rsidRDefault="00AA7C0A" w:rsidP="00AA7C0A">
      <w:pPr>
        <w:ind w:firstLine="420"/>
        <w:rPr>
          <w:szCs w:val="21"/>
        </w:rPr>
      </w:pPr>
      <w:r w:rsidRPr="00A24F24">
        <w:rPr>
          <w:rFonts w:hint="eastAsia"/>
          <w:szCs w:val="21"/>
        </w:rPr>
        <w:t>（</w:t>
      </w:r>
      <w:r w:rsidRPr="00A24F24">
        <w:rPr>
          <w:rFonts w:hint="eastAsia"/>
          <w:szCs w:val="21"/>
        </w:rPr>
        <w:t>7</w:t>
      </w:r>
      <w:r w:rsidRPr="00A24F24">
        <w:rPr>
          <w:rFonts w:hint="eastAsia"/>
          <w:szCs w:val="21"/>
        </w:rPr>
        <w:t>）节水管理系统。对校区内所有用水户进行需水量、用水量、排水量等进行</w:t>
      </w:r>
      <w:r w:rsidRPr="00A24F24">
        <w:rPr>
          <w:szCs w:val="21"/>
        </w:rPr>
        <w:t>监测</w:t>
      </w:r>
      <w:r w:rsidRPr="00A24F24">
        <w:rPr>
          <w:rFonts w:hint="eastAsia"/>
          <w:szCs w:val="21"/>
        </w:rPr>
        <w:t>数据采集，实现用水计划制定、下达和执行，节约用水的法规、政策等水资源的管理功能。</w:t>
      </w:r>
    </w:p>
    <w:p w14:paraId="33B7F30C" w14:textId="77777777" w:rsidR="00AB083C" w:rsidRPr="00A24F24" w:rsidRDefault="00AA7C0A" w:rsidP="00AB083C">
      <w:pPr>
        <w:ind w:firstLine="420"/>
        <w:rPr>
          <w:szCs w:val="21"/>
        </w:rPr>
      </w:pPr>
      <w:r w:rsidRPr="00A24F24">
        <w:rPr>
          <w:rFonts w:hint="eastAsia"/>
          <w:szCs w:val="21"/>
        </w:rPr>
        <w:t>（</w:t>
      </w:r>
      <w:r w:rsidRPr="00A24F24">
        <w:rPr>
          <w:rFonts w:hint="eastAsia"/>
          <w:szCs w:val="21"/>
        </w:rPr>
        <w:t>8</w:t>
      </w:r>
      <w:r w:rsidRPr="00A24F24">
        <w:rPr>
          <w:rFonts w:hint="eastAsia"/>
          <w:szCs w:val="21"/>
        </w:rPr>
        <w:t>）碳排放总量控制系统。通过各系统的数据采集，在碳排放总量控制系统中实现数据统计分析、项目审批控制、总量控制模型等功能。</w:t>
      </w:r>
    </w:p>
    <w:p w14:paraId="32F3E003" w14:textId="77777777" w:rsidR="00A05E12" w:rsidRPr="00A24F24" w:rsidRDefault="00A05E12" w:rsidP="00C9422E">
      <w:pPr>
        <w:pStyle w:val="1"/>
        <w:ind w:firstLine="883"/>
        <w:jc w:val="center"/>
      </w:pPr>
      <w:bookmarkStart w:id="244" w:name="_Toc330477585"/>
      <w:r w:rsidRPr="00A24F24">
        <w:rPr>
          <w:rFonts w:hint="eastAsia"/>
        </w:rPr>
        <w:t>第七章项目实施建议</w:t>
      </w:r>
      <w:bookmarkEnd w:id="244"/>
    </w:p>
    <w:p w14:paraId="50E5A5F6" w14:textId="77777777" w:rsidR="00AB083C" w:rsidRPr="00C2626F" w:rsidRDefault="00AB083C" w:rsidP="00AB083C">
      <w:pPr>
        <w:pStyle w:val="2"/>
      </w:pPr>
      <w:bookmarkStart w:id="245" w:name="_Toc326139421"/>
      <w:bookmarkStart w:id="246" w:name="_Toc330477586"/>
      <w:r w:rsidRPr="00C2626F">
        <w:rPr>
          <w:rFonts w:hint="eastAsia"/>
        </w:rPr>
        <w:t>7.1</w:t>
      </w:r>
      <w:r w:rsidRPr="00C2626F">
        <w:rPr>
          <w:rFonts w:hint="eastAsia"/>
        </w:rPr>
        <w:t>项目建设步骤</w:t>
      </w:r>
      <w:bookmarkEnd w:id="245"/>
      <w:bookmarkEnd w:id="246"/>
    </w:p>
    <w:p w14:paraId="151CA42A" w14:textId="77777777" w:rsidR="00AB083C" w:rsidRPr="007B3308" w:rsidRDefault="00AB083C" w:rsidP="00AB083C">
      <w:pPr>
        <w:ind w:firstLine="422"/>
        <w:rPr>
          <w:b/>
        </w:rPr>
      </w:pPr>
      <w:r w:rsidRPr="007B3308">
        <w:rPr>
          <w:rFonts w:hint="eastAsia"/>
          <w:b/>
        </w:rPr>
        <w:t>第一阶段：基础服务系统建设阶段（</w:t>
      </w:r>
      <w:r w:rsidRPr="007B3308">
        <w:rPr>
          <w:b/>
        </w:rPr>
        <w:t>201</w:t>
      </w:r>
      <w:r w:rsidR="00563205">
        <w:rPr>
          <w:rFonts w:hint="eastAsia"/>
          <w:b/>
        </w:rPr>
        <w:t>3</w:t>
      </w:r>
      <w:r w:rsidRPr="007B3308">
        <w:rPr>
          <w:rFonts w:hint="eastAsia"/>
          <w:b/>
        </w:rPr>
        <w:t>年至</w:t>
      </w:r>
      <w:r w:rsidRPr="007B3308">
        <w:rPr>
          <w:b/>
        </w:rPr>
        <w:t>201</w:t>
      </w:r>
      <w:r w:rsidR="00563205">
        <w:rPr>
          <w:rFonts w:hint="eastAsia"/>
          <w:b/>
        </w:rPr>
        <w:t>4</w:t>
      </w:r>
      <w:r w:rsidRPr="007B3308">
        <w:rPr>
          <w:rFonts w:hint="eastAsia"/>
          <w:b/>
        </w:rPr>
        <w:t>年）</w:t>
      </w:r>
    </w:p>
    <w:p w14:paraId="06D291EA" w14:textId="77777777" w:rsidR="00AB083C" w:rsidRPr="00563205" w:rsidRDefault="00AB083C" w:rsidP="00563205">
      <w:pPr>
        <w:ind w:firstLine="422"/>
        <w:rPr>
          <w:rFonts w:asciiTheme="minorEastAsia" w:eastAsiaTheme="minorEastAsia" w:hAnsiTheme="minorEastAsia"/>
          <w:b/>
          <w:szCs w:val="21"/>
        </w:rPr>
      </w:pPr>
      <w:r w:rsidRPr="00B172B9">
        <w:rPr>
          <w:rFonts w:asciiTheme="minorEastAsia" w:eastAsiaTheme="minorEastAsia" w:hAnsiTheme="minorEastAsia" w:hint="eastAsia"/>
          <w:b/>
          <w:szCs w:val="21"/>
        </w:rPr>
        <w:t>第二阶段：智能化应用系统建设阶段（</w:t>
      </w:r>
      <w:r w:rsidRPr="00B172B9">
        <w:rPr>
          <w:rFonts w:asciiTheme="minorEastAsia" w:eastAsiaTheme="minorEastAsia" w:hAnsiTheme="minorEastAsia"/>
          <w:b/>
          <w:szCs w:val="21"/>
        </w:rPr>
        <w:t>201</w:t>
      </w:r>
      <w:r w:rsidR="00563205">
        <w:rPr>
          <w:rFonts w:asciiTheme="minorEastAsia" w:eastAsiaTheme="minorEastAsia" w:hAnsiTheme="minorEastAsia" w:hint="eastAsia"/>
          <w:b/>
          <w:szCs w:val="21"/>
        </w:rPr>
        <w:t>4</w:t>
      </w:r>
      <w:r w:rsidRPr="00B172B9">
        <w:rPr>
          <w:rFonts w:asciiTheme="minorEastAsia" w:eastAsiaTheme="minorEastAsia" w:hAnsiTheme="minorEastAsia" w:hint="eastAsia"/>
          <w:b/>
          <w:szCs w:val="21"/>
        </w:rPr>
        <w:t>年至</w:t>
      </w:r>
      <w:r w:rsidRPr="00B172B9">
        <w:rPr>
          <w:rFonts w:asciiTheme="minorEastAsia" w:eastAsiaTheme="minorEastAsia" w:hAnsiTheme="minorEastAsia"/>
          <w:b/>
          <w:szCs w:val="21"/>
        </w:rPr>
        <w:t>2015</w:t>
      </w:r>
      <w:r w:rsidR="00563205">
        <w:rPr>
          <w:rFonts w:asciiTheme="minorEastAsia" w:eastAsiaTheme="minorEastAsia" w:hAnsiTheme="minorEastAsia" w:hint="eastAsia"/>
          <w:b/>
          <w:szCs w:val="21"/>
        </w:rPr>
        <w:t>年）</w:t>
      </w:r>
    </w:p>
    <w:p w14:paraId="57346964" w14:textId="77777777" w:rsidR="00AB083C" w:rsidRPr="00B172B9" w:rsidRDefault="00AB083C" w:rsidP="00AB083C">
      <w:pPr>
        <w:ind w:firstLine="422"/>
        <w:rPr>
          <w:rFonts w:asciiTheme="minorEastAsia" w:eastAsiaTheme="minorEastAsia" w:hAnsiTheme="minorEastAsia"/>
          <w:b/>
          <w:szCs w:val="21"/>
        </w:rPr>
      </w:pPr>
      <w:r w:rsidRPr="00B172B9">
        <w:rPr>
          <w:rFonts w:asciiTheme="minorEastAsia" w:eastAsiaTheme="minorEastAsia" w:hAnsiTheme="minorEastAsia" w:hint="eastAsia"/>
          <w:b/>
          <w:szCs w:val="21"/>
        </w:rPr>
        <w:t>第三阶段：深化业务应用系统阶段（</w:t>
      </w:r>
      <w:r w:rsidRPr="00B172B9">
        <w:rPr>
          <w:rFonts w:asciiTheme="minorEastAsia" w:eastAsiaTheme="minorEastAsia" w:hAnsiTheme="minorEastAsia"/>
          <w:b/>
          <w:szCs w:val="21"/>
        </w:rPr>
        <w:t>2016</w:t>
      </w:r>
      <w:r w:rsidRPr="00B172B9">
        <w:rPr>
          <w:rFonts w:asciiTheme="minorEastAsia" w:eastAsiaTheme="minorEastAsia" w:hAnsiTheme="minorEastAsia" w:hint="eastAsia"/>
          <w:b/>
          <w:szCs w:val="21"/>
        </w:rPr>
        <w:t>年至</w:t>
      </w:r>
      <w:r w:rsidRPr="00B172B9">
        <w:rPr>
          <w:rFonts w:asciiTheme="minorEastAsia" w:eastAsiaTheme="minorEastAsia" w:hAnsiTheme="minorEastAsia"/>
          <w:b/>
          <w:szCs w:val="21"/>
        </w:rPr>
        <w:t>2020</w:t>
      </w:r>
      <w:r w:rsidRPr="00B172B9">
        <w:rPr>
          <w:rFonts w:asciiTheme="minorEastAsia" w:eastAsiaTheme="minorEastAsia" w:hAnsiTheme="minorEastAsia" w:hint="eastAsia"/>
          <w:b/>
          <w:szCs w:val="21"/>
        </w:rPr>
        <w:t>年）</w:t>
      </w:r>
    </w:p>
    <w:p w14:paraId="10BC01B0" w14:textId="77777777" w:rsidR="00AB083C" w:rsidRPr="00C2626F" w:rsidRDefault="00AB083C" w:rsidP="00AB083C">
      <w:pPr>
        <w:pStyle w:val="2"/>
      </w:pPr>
      <w:bookmarkStart w:id="247" w:name="_Toc326139422"/>
      <w:bookmarkStart w:id="248" w:name="_Toc330477587"/>
      <w:r w:rsidRPr="00C2626F">
        <w:rPr>
          <w:rFonts w:hint="eastAsia"/>
        </w:rPr>
        <w:t>7.2</w:t>
      </w:r>
      <w:r w:rsidRPr="00C2626F">
        <w:rPr>
          <w:rFonts w:hint="eastAsia"/>
        </w:rPr>
        <w:t>项目组织管理</w:t>
      </w:r>
      <w:bookmarkEnd w:id="247"/>
      <w:bookmarkEnd w:id="248"/>
    </w:p>
    <w:p w14:paraId="1799870B" w14:textId="77777777" w:rsidR="00AB083C" w:rsidRDefault="00AB083C" w:rsidP="00AB083C">
      <w:pPr>
        <w:ind w:firstLine="420"/>
      </w:pPr>
      <w:r>
        <w:br w:type="page"/>
      </w:r>
    </w:p>
    <w:p w14:paraId="77DE7D1F" w14:textId="77777777" w:rsidR="00AB083C" w:rsidRDefault="00AB083C" w:rsidP="00AB083C">
      <w:pPr>
        <w:pStyle w:val="1"/>
        <w:ind w:firstLine="883"/>
        <w:jc w:val="center"/>
      </w:pPr>
      <w:bookmarkStart w:id="249" w:name="_Toc326139423"/>
      <w:bookmarkStart w:id="250" w:name="_Toc330477588"/>
      <w:r>
        <w:rPr>
          <w:rFonts w:hint="eastAsia"/>
        </w:rPr>
        <w:lastRenderedPageBreak/>
        <w:t>第八章</w:t>
      </w:r>
      <w:r w:rsidRPr="00707A43">
        <w:rPr>
          <w:rFonts w:hint="eastAsia"/>
        </w:rPr>
        <w:t>项目运维管理</w:t>
      </w:r>
      <w:bookmarkEnd w:id="249"/>
      <w:bookmarkEnd w:id="250"/>
    </w:p>
    <w:p w14:paraId="2D72FD15" w14:textId="77777777" w:rsidR="00AB083C" w:rsidRPr="00CB2071" w:rsidRDefault="00AB083C" w:rsidP="00AB083C">
      <w:pPr>
        <w:ind w:firstLine="420"/>
      </w:pPr>
    </w:p>
    <w:p w14:paraId="2F63DAFB" w14:textId="77777777" w:rsidR="00AB083C" w:rsidRDefault="00AB083C" w:rsidP="00AB083C">
      <w:pPr>
        <w:pStyle w:val="1"/>
        <w:pageBreakBefore/>
        <w:ind w:firstLine="883"/>
        <w:jc w:val="center"/>
      </w:pPr>
      <w:bookmarkStart w:id="251" w:name="_Toc330477589"/>
      <w:r>
        <w:rPr>
          <w:rFonts w:hint="eastAsia"/>
        </w:rPr>
        <w:lastRenderedPageBreak/>
        <w:t>第九章</w:t>
      </w:r>
      <w:r w:rsidRPr="00707A43">
        <w:rPr>
          <w:rFonts w:hint="eastAsia"/>
        </w:rPr>
        <w:t>效益与风险分析</w:t>
      </w:r>
      <w:bookmarkEnd w:id="251"/>
    </w:p>
    <w:p w14:paraId="24D4AC8C" w14:textId="77777777" w:rsidR="00AB083C" w:rsidRDefault="00AB083C" w:rsidP="00AB083C">
      <w:pPr>
        <w:pStyle w:val="2"/>
      </w:pPr>
      <w:bookmarkStart w:id="252" w:name="_Toc330477590"/>
      <w:r>
        <w:rPr>
          <w:rFonts w:hint="eastAsia"/>
        </w:rPr>
        <w:t>9.1</w:t>
      </w:r>
      <w:r>
        <w:rPr>
          <w:rFonts w:hint="eastAsia"/>
        </w:rPr>
        <w:t>效益分析</w:t>
      </w:r>
      <w:bookmarkEnd w:id="252"/>
    </w:p>
    <w:p w14:paraId="0DEC36C7" w14:textId="77777777" w:rsidR="00AB083C" w:rsidRDefault="00AB083C" w:rsidP="00AB083C">
      <w:pPr>
        <w:pStyle w:val="2"/>
      </w:pPr>
      <w:bookmarkStart w:id="253" w:name="_Toc330477591"/>
      <w:r>
        <w:rPr>
          <w:rFonts w:hint="eastAsia"/>
        </w:rPr>
        <w:t>9.2</w:t>
      </w:r>
      <w:r>
        <w:rPr>
          <w:rFonts w:hint="eastAsia"/>
        </w:rPr>
        <w:t>风险分析</w:t>
      </w:r>
      <w:bookmarkEnd w:id="253"/>
    </w:p>
    <w:p w14:paraId="39FE2172" w14:textId="77777777" w:rsidR="00AB083C" w:rsidRPr="0041668C" w:rsidRDefault="00AB083C" w:rsidP="00AB083C">
      <w:pPr>
        <w:ind w:firstLine="422"/>
        <w:rPr>
          <w:rFonts w:ascii="Verdana" w:hAnsi="Verdana" w:cs="Tahoma"/>
          <w:b/>
          <w:color w:val="000000"/>
          <w:kern w:val="0"/>
          <w:szCs w:val="21"/>
        </w:rPr>
      </w:pPr>
      <w:r w:rsidRPr="0041668C">
        <w:rPr>
          <w:rFonts w:ascii="Verdana" w:hAnsi="Verdana" w:cs="Tahoma" w:hint="eastAsia"/>
          <w:b/>
          <w:color w:val="000000"/>
          <w:kern w:val="0"/>
          <w:szCs w:val="21"/>
        </w:rPr>
        <w:t>一、</w:t>
      </w:r>
      <w:r w:rsidRPr="0041668C">
        <w:rPr>
          <w:rFonts w:ascii="Verdana" w:hAnsi="Verdana" w:cs="Tahoma"/>
          <w:b/>
          <w:color w:val="000000"/>
          <w:kern w:val="0"/>
          <w:szCs w:val="21"/>
        </w:rPr>
        <w:t>资金风险</w:t>
      </w:r>
    </w:p>
    <w:p w14:paraId="6555F23F" w14:textId="77777777" w:rsidR="00AB083C" w:rsidRDefault="00AB083C" w:rsidP="00AB083C">
      <w:pPr>
        <w:ind w:firstLine="422"/>
        <w:rPr>
          <w:rFonts w:ascii="Verdana" w:hAnsi="Verdana" w:cs="Tahoma"/>
          <w:b/>
          <w:color w:val="000000"/>
          <w:kern w:val="0"/>
          <w:szCs w:val="21"/>
        </w:rPr>
      </w:pPr>
      <w:r w:rsidRPr="00AA0157">
        <w:rPr>
          <w:rFonts w:ascii="Verdana" w:hAnsi="Verdana" w:cs="Tahoma" w:hint="eastAsia"/>
          <w:b/>
          <w:color w:val="000000"/>
          <w:kern w:val="0"/>
          <w:szCs w:val="21"/>
        </w:rPr>
        <w:t>二、整合风险</w:t>
      </w:r>
    </w:p>
    <w:p w14:paraId="2D3B40F1" w14:textId="77777777" w:rsidR="00AB083C" w:rsidRPr="0041668C" w:rsidRDefault="00AB083C" w:rsidP="00AB083C">
      <w:pPr>
        <w:ind w:firstLine="422"/>
        <w:rPr>
          <w:rFonts w:ascii="Verdana" w:hAnsi="Verdana" w:cs="Tahoma"/>
          <w:b/>
          <w:color w:val="000000"/>
          <w:kern w:val="0"/>
          <w:szCs w:val="21"/>
        </w:rPr>
      </w:pPr>
      <w:r>
        <w:rPr>
          <w:rFonts w:ascii="Verdana" w:hAnsi="Verdana" w:cs="Tahoma" w:hint="eastAsia"/>
          <w:b/>
          <w:color w:val="000000"/>
          <w:kern w:val="0"/>
          <w:szCs w:val="21"/>
        </w:rPr>
        <w:t>三</w:t>
      </w:r>
      <w:r w:rsidRPr="0041668C">
        <w:rPr>
          <w:rFonts w:ascii="Verdana" w:hAnsi="Verdana" w:cs="Tahoma" w:hint="eastAsia"/>
          <w:b/>
          <w:color w:val="000000"/>
          <w:kern w:val="0"/>
          <w:szCs w:val="21"/>
        </w:rPr>
        <w:t>、</w:t>
      </w:r>
      <w:r w:rsidRPr="0041668C">
        <w:rPr>
          <w:rFonts w:ascii="Verdana" w:hAnsi="Verdana" w:cs="Tahoma"/>
          <w:b/>
          <w:color w:val="000000"/>
          <w:kern w:val="0"/>
          <w:szCs w:val="21"/>
        </w:rPr>
        <w:t>技术风险</w:t>
      </w:r>
    </w:p>
    <w:p w14:paraId="55372029" w14:textId="77777777" w:rsidR="00AB083C" w:rsidRPr="00AA0157" w:rsidRDefault="00AB083C" w:rsidP="00AB083C">
      <w:pPr>
        <w:ind w:firstLine="422"/>
        <w:rPr>
          <w:rFonts w:ascii="Verdana" w:hAnsi="Verdana" w:cs="Tahoma"/>
          <w:b/>
          <w:color w:val="000000"/>
          <w:kern w:val="0"/>
          <w:szCs w:val="21"/>
        </w:rPr>
      </w:pPr>
      <w:r>
        <w:rPr>
          <w:rFonts w:ascii="Verdana" w:hAnsi="Verdana" w:cs="Tahoma" w:hint="eastAsia"/>
          <w:b/>
          <w:color w:val="000000"/>
          <w:kern w:val="0"/>
          <w:szCs w:val="21"/>
        </w:rPr>
        <w:t>四</w:t>
      </w:r>
      <w:r w:rsidRPr="00AA0157">
        <w:rPr>
          <w:rFonts w:ascii="Verdana" w:hAnsi="Verdana" w:cs="Tahoma" w:hint="eastAsia"/>
          <w:b/>
          <w:color w:val="000000"/>
          <w:kern w:val="0"/>
          <w:szCs w:val="21"/>
        </w:rPr>
        <w:t>、</w:t>
      </w:r>
      <w:r w:rsidRPr="00AA0157">
        <w:rPr>
          <w:rFonts w:ascii="Verdana" w:hAnsi="Verdana" w:cs="Tahoma"/>
          <w:b/>
          <w:color w:val="000000"/>
          <w:kern w:val="0"/>
          <w:szCs w:val="21"/>
        </w:rPr>
        <w:t>运营风险</w:t>
      </w:r>
    </w:p>
    <w:p w14:paraId="3ED9B117" w14:textId="77777777" w:rsidR="00A05E12" w:rsidRPr="00A24F24" w:rsidRDefault="00A05E12" w:rsidP="00C9422E">
      <w:pPr>
        <w:pStyle w:val="1"/>
        <w:ind w:firstLine="883"/>
        <w:jc w:val="center"/>
      </w:pPr>
      <w:bookmarkStart w:id="254" w:name="_Toc330477592"/>
      <w:r w:rsidRPr="00A24F24">
        <w:rPr>
          <w:rFonts w:hint="eastAsia"/>
        </w:rPr>
        <w:t>第</w:t>
      </w:r>
      <w:r w:rsidR="00AB083C">
        <w:rPr>
          <w:rFonts w:hint="eastAsia"/>
        </w:rPr>
        <w:t>十</w:t>
      </w:r>
      <w:r w:rsidRPr="00A24F24">
        <w:rPr>
          <w:rFonts w:hint="eastAsia"/>
        </w:rPr>
        <w:t>章投资估算</w:t>
      </w:r>
      <w:bookmarkEnd w:id="254"/>
    </w:p>
    <w:p w14:paraId="406BA449" w14:textId="77777777" w:rsidR="00A05E12" w:rsidRPr="00A24F24" w:rsidRDefault="00AB083C" w:rsidP="00C2626F">
      <w:pPr>
        <w:pStyle w:val="2"/>
      </w:pPr>
      <w:bookmarkStart w:id="255" w:name="_Toc330477593"/>
      <w:r>
        <w:rPr>
          <w:rFonts w:hint="eastAsia"/>
        </w:rPr>
        <w:t>10</w:t>
      </w:r>
      <w:r w:rsidR="00A05E12" w:rsidRPr="00A24F24">
        <w:rPr>
          <w:rFonts w:hint="eastAsia"/>
        </w:rPr>
        <w:t>.1</w:t>
      </w:r>
      <w:r w:rsidR="00A05E12" w:rsidRPr="00A24F24">
        <w:rPr>
          <w:rFonts w:hint="eastAsia"/>
        </w:rPr>
        <w:t>投资估算范围</w:t>
      </w:r>
      <w:bookmarkEnd w:id="255"/>
    </w:p>
    <w:p w14:paraId="7C8A51B1" w14:textId="77777777" w:rsidR="009F1D40" w:rsidRPr="00A24F24" w:rsidRDefault="00AB083C" w:rsidP="00C2626F">
      <w:pPr>
        <w:pStyle w:val="2"/>
      </w:pPr>
      <w:bookmarkStart w:id="256" w:name="_Toc330477594"/>
      <w:r>
        <w:rPr>
          <w:rFonts w:hint="eastAsia"/>
        </w:rPr>
        <w:t>10</w:t>
      </w:r>
      <w:r w:rsidR="00A05E12" w:rsidRPr="00A24F24">
        <w:rPr>
          <w:rFonts w:hint="eastAsia"/>
        </w:rPr>
        <w:t>.2</w:t>
      </w:r>
      <w:r w:rsidR="00A05E12" w:rsidRPr="00A24F24">
        <w:rPr>
          <w:rFonts w:hint="eastAsia"/>
        </w:rPr>
        <w:t>投资估算</w:t>
      </w:r>
      <w:bookmarkEnd w:id="256"/>
    </w:p>
    <w:p w14:paraId="616CF6F3" w14:textId="77777777" w:rsidR="00AB083C" w:rsidRDefault="00AB083C" w:rsidP="00DE26B1">
      <w:pPr>
        <w:ind w:firstLineChars="95" w:firstLine="199"/>
      </w:pPr>
    </w:p>
    <w:p w14:paraId="2C4AA7AA" w14:textId="77777777" w:rsidR="00886638" w:rsidRDefault="00886638" w:rsidP="00DE26B1">
      <w:pPr>
        <w:ind w:firstLineChars="95" w:firstLine="199"/>
      </w:pPr>
    </w:p>
    <w:p w14:paraId="470EE100" w14:textId="77777777" w:rsidR="00DC2E7C" w:rsidRDefault="00DC2E7C" w:rsidP="00DE26B1">
      <w:pPr>
        <w:ind w:firstLineChars="95" w:firstLine="199"/>
      </w:pPr>
    </w:p>
    <w:p w14:paraId="20DA9857" w14:textId="77777777" w:rsidR="00DC2E7C" w:rsidRDefault="00DC2E7C" w:rsidP="00DE26B1">
      <w:pPr>
        <w:ind w:firstLineChars="95" w:firstLine="199"/>
      </w:pPr>
    </w:p>
    <w:p w14:paraId="7D130530" w14:textId="77777777" w:rsidR="00CF7BE3" w:rsidRDefault="00CF7BE3" w:rsidP="00DE26B1">
      <w:pPr>
        <w:ind w:firstLineChars="95" w:firstLine="199"/>
      </w:pPr>
    </w:p>
    <w:p w14:paraId="5DBAFC7F" w14:textId="77777777" w:rsidR="00CF7BE3" w:rsidRDefault="00CF7BE3" w:rsidP="00DE26B1">
      <w:pPr>
        <w:ind w:firstLineChars="95" w:firstLine="199"/>
      </w:pPr>
    </w:p>
    <w:p w14:paraId="697569ED" w14:textId="77777777" w:rsidR="00D61AEA" w:rsidRDefault="00D61AEA" w:rsidP="00DE26B1">
      <w:pPr>
        <w:ind w:firstLineChars="95" w:firstLine="199"/>
      </w:pPr>
    </w:p>
    <w:p w14:paraId="586DA879" w14:textId="77777777" w:rsidR="00D61AEA" w:rsidRDefault="00D61AEA" w:rsidP="00DE26B1">
      <w:pPr>
        <w:ind w:firstLineChars="95" w:firstLine="199"/>
      </w:pPr>
    </w:p>
    <w:p w14:paraId="01E52212" w14:textId="77777777" w:rsidR="00CF7BE3" w:rsidRDefault="00CF7BE3" w:rsidP="00DE26B1">
      <w:pPr>
        <w:ind w:firstLineChars="95" w:firstLine="199"/>
      </w:pPr>
    </w:p>
    <w:sectPr w:rsidR="00CF7BE3" w:rsidSect="000E0267">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5DEB3" w14:textId="77777777" w:rsidR="00AF6F4A" w:rsidRDefault="00AF6F4A" w:rsidP="009B079C">
      <w:pPr>
        <w:ind w:firstLine="420"/>
      </w:pPr>
      <w:r>
        <w:separator/>
      </w:r>
    </w:p>
  </w:endnote>
  <w:endnote w:type="continuationSeparator" w:id="0">
    <w:p w14:paraId="54E71C71" w14:textId="77777777" w:rsidR="00AF6F4A" w:rsidRDefault="00AF6F4A" w:rsidP="009B079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0BF4F" w14:textId="77777777" w:rsidR="00E114CA" w:rsidRDefault="00E114CA" w:rsidP="00EC3681">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55128" w14:textId="77777777" w:rsidR="00E114CA" w:rsidRDefault="00347C19" w:rsidP="00C9422E">
    <w:pPr>
      <w:pStyle w:val="a7"/>
      <w:ind w:firstLine="360"/>
      <w:jc w:val="center"/>
    </w:pPr>
    <w:r>
      <w:fldChar w:fldCharType="begin"/>
    </w:r>
    <w:r w:rsidR="00E114CA">
      <w:instrText>PAGE   \* MERGEFORMAT</w:instrText>
    </w:r>
    <w:r>
      <w:fldChar w:fldCharType="separate"/>
    </w:r>
    <w:r w:rsidR="00E114CA" w:rsidRPr="00EE1FF5">
      <w:rPr>
        <w:noProof/>
        <w:lang w:val="zh-CN"/>
      </w:rPr>
      <w:t>V</w:t>
    </w:r>
    <w:r>
      <w:rPr>
        <w:noProof/>
        <w:lang w:val="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8236A" w14:textId="77777777" w:rsidR="00E114CA" w:rsidRDefault="00E114CA" w:rsidP="00C9422E">
    <w:pPr>
      <w:pStyle w:val="a7"/>
      <w:ind w:firstLine="360"/>
      <w:jc w:val="center"/>
    </w:pPr>
  </w:p>
  <w:p w14:paraId="09736D95" w14:textId="77777777" w:rsidR="00E114CA" w:rsidRDefault="00E114CA" w:rsidP="00C9422E">
    <w:pPr>
      <w:pStyle w:val="a7"/>
      <w:ind w:firstLineChars="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BF92D" w14:textId="77777777" w:rsidR="00425945" w:rsidRPr="00425945" w:rsidRDefault="00425945" w:rsidP="00425945">
    <w:pPr>
      <w:pStyle w:val="a7"/>
      <w:ind w:firstLine="360"/>
      <w:rPr>
        <w:color w:val="4A442A" w:themeColor="background2" w:themeShade="40"/>
      </w:rPr>
    </w:pPr>
    <w:r w:rsidRPr="00425945">
      <w:rPr>
        <w:rFonts w:hint="eastAsia"/>
        <w:color w:val="4A442A" w:themeColor="background2" w:themeShade="40"/>
      </w:rPr>
      <w:t>山东微分电子科技有限公司</w:t>
    </w:r>
    <w:r w:rsidRPr="00425945">
      <w:rPr>
        <w:rFonts w:hint="eastAsia"/>
        <w:color w:val="4A442A" w:themeColor="background2" w:themeShade="40"/>
      </w:rPr>
      <w:t>-</w:t>
    </w:r>
    <w:r w:rsidRPr="00425945">
      <w:rPr>
        <w:rFonts w:hint="eastAsia"/>
        <w:color w:val="4A442A" w:themeColor="background2" w:themeShade="40"/>
      </w:rPr>
      <w:t>物联网专家</w:t>
    </w:r>
    <w:r w:rsidRPr="00425945">
      <w:rPr>
        <w:rFonts w:hint="eastAsia"/>
        <w:color w:val="4A442A" w:themeColor="background2" w:themeShade="40"/>
      </w:rPr>
      <w:t>-</w:t>
    </w:r>
    <w:r w:rsidRPr="00425945">
      <w:rPr>
        <w:rFonts w:hint="eastAsia"/>
        <w:color w:val="4A442A" w:themeColor="background2" w:themeShade="40"/>
      </w:rPr>
      <w:t>物联网解决方案提供商</w:t>
    </w:r>
    <w:r w:rsidRPr="00425945">
      <w:rPr>
        <w:rFonts w:hint="eastAsia"/>
        <w:color w:val="4A442A" w:themeColor="background2" w:themeShade="40"/>
      </w:rPr>
      <w:t xml:space="preserve"> 4006281001 </w:t>
    </w:r>
    <w:r w:rsidRPr="00425945">
      <w:rPr>
        <w:color w:val="4A442A" w:themeColor="background2" w:themeShade="40"/>
      </w:rPr>
      <w:t>www.microsec.com.cn</w:t>
    </w:r>
  </w:p>
  <w:p w14:paraId="77F2E4B9" w14:textId="77777777" w:rsidR="00425945" w:rsidRPr="00425945" w:rsidRDefault="00425945" w:rsidP="00425945">
    <w:pPr>
      <w:pStyle w:val="a7"/>
      <w:ind w:firstLine="360"/>
      <w:rPr>
        <w:color w:val="4A442A" w:themeColor="background2" w:themeShade="40"/>
      </w:rPr>
    </w:pPr>
  </w:p>
  <w:p w14:paraId="3C3D81F2" w14:textId="77777777" w:rsidR="00E114CA" w:rsidRDefault="00E114CA" w:rsidP="00C9422E">
    <w:pPr>
      <w:pStyle w:val="a7"/>
      <w:ind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259AB" w14:textId="77777777" w:rsidR="00AF6F4A" w:rsidRDefault="00AF6F4A" w:rsidP="009B079C">
      <w:pPr>
        <w:ind w:firstLine="420"/>
      </w:pPr>
      <w:r>
        <w:separator/>
      </w:r>
    </w:p>
  </w:footnote>
  <w:footnote w:type="continuationSeparator" w:id="0">
    <w:p w14:paraId="370D6B2D" w14:textId="77777777" w:rsidR="00AF6F4A" w:rsidRDefault="00AF6F4A" w:rsidP="009B079C">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8B006" w14:textId="77777777" w:rsidR="00E114CA" w:rsidRDefault="00E114CA" w:rsidP="00EC3681">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C8BB9" w14:textId="77777777" w:rsidR="00E114CA" w:rsidRDefault="00E114CA" w:rsidP="00A12767">
    <w:pPr>
      <w:pStyle w:val="a5"/>
      <w:spacing w:line="240" w:lineRule="auto"/>
      <w:ind w:firstLineChars="0" w:firstLine="0"/>
      <w:jc w:val="both"/>
    </w:pPr>
    <w:r>
      <w:rPr>
        <w:rFonts w:hint="eastAsia"/>
      </w:rPr>
      <w:t xml:space="preserve">                                                                  </w:t>
    </w:r>
    <w:r>
      <w:rPr>
        <w:rFonts w:hint="eastAsia"/>
      </w:rPr>
      <w:t>微分电子智慧校园规划设计书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27941" w14:textId="77777777" w:rsidR="00E114CA" w:rsidRDefault="00E114CA" w:rsidP="00EC3681">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B136D"/>
    <w:multiLevelType w:val="hybridMultilevel"/>
    <w:tmpl w:val="21F4D1E2"/>
    <w:lvl w:ilvl="0" w:tplc="138407E4">
      <w:start w:val="1"/>
      <w:numFmt w:val="decimal"/>
      <w:lvlText w:val="%1、"/>
      <w:lvlJc w:val="left"/>
      <w:pPr>
        <w:ind w:left="902" w:hanging="600"/>
      </w:pPr>
      <w:rPr>
        <w:rFonts w:hint="default"/>
      </w:rPr>
    </w:lvl>
    <w:lvl w:ilvl="1" w:tplc="04090019" w:tentative="1">
      <w:start w:val="1"/>
      <w:numFmt w:val="lowerLetter"/>
      <w:lvlText w:val="%2)"/>
      <w:lvlJc w:val="left"/>
      <w:pPr>
        <w:ind w:left="1142" w:hanging="420"/>
      </w:pPr>
    </w:lvl>
    <w:lvl w:ilvl="2" w:tplc="0409001B" w:tentative="1">
      <w:start w:val="1"/>
      <w:numFmt w:val="lowerRoman"/>
      <w:lvlText w:val="%3."/>
      <w:lvlJc w:val="right"/>
      <w:pPr>
        <w:ind w:left="1562" w:hanging="420"/>
      </w:pPr>
    </w:lvl>
    <w:lvl w:ilvl="3" w:tplc="0409000F" w:tentative="1">
      <w:start w:val="1"/>
      <w:numFmt w:val="decimal"/>
      <w:lvlText w:val="%4."/>
      <w:lvlJc w:val="left"/>
      <w:pPr>
        <w:ind w:left="1982" w:hanging="420"/>
      </w:pPr>
    </w:lvl>
    <w:lvl w:ilvl="4" w:tplc="04090019" w:tentative="1">
      <w:start w:val="1"/>
      <w:numFmt w:val="lowerLetter"/>
      <w:lvlText w:val="%5)"/>
      <w:lvlJc w:val="left"/>
      <w:pPr>
        <w:ind w:left="2402" w:hanging="420"/>
      </w:pPr>
    </w:lvl>
    <w:lvl w:ilvl="5" w:tplc="0409001B" w:tentative="1">
      <w:start w:val="1"/>
      <w:numFmt w:val="lowerRoman"/>
      <w:lvlText w:val="%6."/>
      <w:lvlJc w:val="right"/>
      <w:pPr>
        <w:ind w:left="2822" w:hanging="420"/>
      </w:pPr>
    </w:lvl>
    <w:lvl w:ilvl="6" w:tplc="0409000F" w:tentative="1">
      <w:start w:val="1"/>
      <w:numFmt w:val="decimal"/>
      <w:lvlText w:val="%7."/>
      <w:lvlJc w:val="left"/>
      <w:pPr>
        <w:ind w:left="3242" w:hanging="420"/>
      </w:pPr>
    </w:lvl>
    <w:lvl w:ilvl="7" w:tplc="04090019" w:tentative="1">
      <w:start w:val="1"/>
      <w:numFmt w:val="lowerLetter"/>
      <w:lvlText w:val="%8)"/>
      <w:lvlJc w:val="left"/>
      <w:pPr>
        <w:ind w:left="3662" w:hanging="420"/>
      </w:pPr>
    </w:lvl>
    <w:lvl w:ilvl="8" w:tplc="0409001B" w:tentative="1">
      <w:start w:val="1"/>
      <w:numFmt w:val="lowerRoman"/>
      <w:lvlText w:val="%9."/>
      <w:lvlJc w:val="right"/>
      <w:pPr>
        <w:ind w:left="4082" w:hanging="420"/>
      </w:pPr>
    </w:lvl>
  </w:abstractNum>
  <w:abstractNum w:abstractNumId="1" w15:restartNumberingAfterBreak="0">
    <w:nsid w:val="02564E8A"/>
    <w:multiLevelType w:val="hybridMultilevel"/>
    <w:tmpl w:val="2A10F960"/>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0511085E"/>
    <w:multiLevelType w:val="hybridMultilevel"/>
    <w:tmpl w:val="3E46610A"/>
    <w:lvl w:ilvl="0" w:tplc="B9766590">
      <w:start w:val="1"/>
      <w:numFmt w:val="decimal"/>
      <w:lvlText w:val="（%1）"/>
      <w:lvlJc w:val="left"/>
      <w:pPr>
        <w:ind w:left="1146" w:hanging="720"/>
      </w:pPr>
      <w:rPr>
        <w:rFonts w:hint="default"/>
      </w:rPr>
    </w:lvl>
    <w:lvl w:ilvl="1" w:tplc="BE44D19C">
      <w:start w:val="1"/>
      <w:numFmt w:val="decimal"/>
      <w:lvlText w:val="（%2）"/>
      <w:lvlJc w:val="left"/>
      <w:pPr>
        <w:ind w:left="1146"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68A16DC"/>
    <w:multiLevelType w:val="hybridMultilevel"/>
    <w:tmpl w:val="8CE0FEF2"/>
    <w:lvl w:ilvl="0" w:tplc="07280AB2">
      <w:start w:val="1"/>
      <w:numFmt w:val="decimal"/>
      <w:suff w:val="space"/>
      <w:lvlText w:val="%1)"/>
      <w:lvlJc w:val="left"/>
      <w:pPr>
        <w:ind w:left="842" w:hanging="420"/>
      </w:pPr>
      <w:rPr>
        <w:rFonts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 w15:restartNumberingAfterBreak="0">
    <w:nsid w:val="0854357E"/>
    <w:multiLevelType w:val="hybridMultilevel"/>
    <w:tmpl w:val="C8BA102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0B725850"/>
    <w:multiLevelType w:val="hybridMultilevel"/>
    <w:tmpl w:val="778CD88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0B835E96"/>
    <w:multiLevelType w:val="hybridMultilevel"/>
    <w:tmpl w:val="D86C66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D580F20"/>
    <w:multiLevelType w:val="hybridMultilevel"/>
    <w:tmpl w:val="F6BE78E0"/>
    <w:lvl w:ilvl="0" w:tplc="E37470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DAD4C15"/>
    <w:multiLevelType w:val="hybridMultilevel"/>
    <w:tmpl w:val="83CEE436"/>
    <w:lvl w:ilvl="0" w:tplc="AF1C7816">
      <w:start w:val="1"/>
      <w:numFmt w:val="decimal"/>
      <w:suff w:val="space"/>
      <w:lvlText w:val="（%1）"/>
      <w:lvlJc w:val="left"/>
      <w:pPr>
        <w:ind w:left="1142"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F4610A6"/>
    <w:multiLevelType w:val="hybridMultilevel"/>
    <w:tmpl w:val="D7EC2DBA"/>
    <w:lvl w:ilvl="0" w:tplc="04090001">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10" w15:restartNumberingAfterBreak="0">
    <w:nsid w:val="0F793504"/>
    <w:multiLevelType w:val="hybridMultilevel"/>
    <w:tmpl w:val="362A67F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0FE73894"/>
    <w:multiLevelType w:val="hybridMultilevel"/>
    <w:tmpl w:val="737A73B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10D44645"/>
    <w:multiLevelType w:val="hybridMultilevel"/>
    <w:tmpl w:val="E1401852"/>
    <w:lvl w:ilvl="0" w:tplc="A2A63918">
      <w:start w:val="1"/>
      <w:numFmt w:val="decimal"/>
      <w:suff w:val="space"/>
      <w:lvlText w:val="%1)"/>
      <w:lvlJc w:val="left"/>
      <w:pPr>
        <w:ind w:left="842" w:hanging="420"/>
      </w:pPr>
      <w:rPr>
        <w:rFonts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3" w15:restartNumberingAfterBreak="0">
    <w:nsid w:val="10F11006"/>
    <w:multiLevelType w:val="hybridMultilevel"/>
    <w:tmpl w:val="994469D0"/>
    <w:lvl w:ilvl="0" w:tplc="BDAC17AE">
      <w:start w:val="1"/>
      <w:numFmt w:val="decimal"/>
      <w:lvlText w:val="%1)"/>
      <w:lvlJc w:val="left"/>
      <w:pPr>
        <w:ind w:left="988" w:hanging="420"/>
      </w:pPr>
      <w:rPr>
        <w:rFonts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4" w15:restartNumberingAfterBreak="0">
    <w:nsid w:val="111F187E"/>
    <w:multiLevelType w:val="hybridMultilevel"/>
    <w:tmpl w:val="8C645F4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11CF7184"/>
    <w:multiLevelType w:val="hybridMultilevel"/>
    <w:tmpl w:val="526C6116"/>
    <w:lvl w:ilvl="0" w:tplc="BDAC17A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2CE2896"/>
    <w:multiLevelType w:val="hybridMultilevel"/>
    <w:tmpl w:val="CB46F902"/>
    <w:lvl w:ilvl="0" w:tplc="DD267388">
      <w:start w:val="1"/>
      <w:numFmt w:val="decimal"/>
      <w:suff w:val="space"/>
      <w:lvlText w:val="（%1）"/>
      <w:lvlJc w:val="left"/>
      <w:pPr>
        <w:ind w:left="1142"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2D81DFB"/>
    <w:multiLevelType w:val="hybridMultilevel"/>
    <w:tmpl w:val="E9BED98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13071F9B"/>
    <w:multiLevelType w:val="hybridMultilevel"/>
    <w:tmpl w:val="73CCB70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140F415E"/>
    <w:multiLevelType w:val="hybridMultilevel"/>
    <w:tmpl w:val="8B7A4B24"/>
    <w:lvl w:ilvl="0" w:tplc="ECF0419C">
      <w:start w:val="1"/>
      <w:numFmt w:val="decimal"/>
      <w:suff w:val="space"/>
      <w:lvlText w:val="%1)"/>
      <w:lvlJc w:val="left"/>
      <w:pPr>
        <w:ind w:left="842" w:hanging="420"/>
      </w:pPr>
      <w:rPr>
        <w:rFonts w:hint="eastAsia"/>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150E67EA"/>
    <w:multiLevelType w:val="hybridMultilevel"/>
    <w:tmpl w:val="9AF07768"/>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153D0B7C"/>
    <w:multiLevelType w:val="hybridMultilevel"/>
    <w:tmpl w:val="74EAB9C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155E71FC"/>
    <w:multiLevelType w:val="hybridMultilevel"/>
    <w:tmpl w:val="B05E7F5C"/>
    <w:lvl w:ilvl="0" w:tplc="2208F08C">
      <w:start w:val="1"/>
      <w:numFmt w:val="decimal"/>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16044BD0"/>
    <w:multiLevelType w:val="hybridMultilevel"/>
    <w:tmpl w:val="751043E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19C971A5"/>
    <w:multiLevelType w:val="hybridMultilevel"/>
    <w:tmpl w:val="829C1250"/>
    <w:lvl w:ilvl="0" w:tplc="65FA88B0">
      <w:start w:val="1"/>
      <w:numFmt w:val="decimal"/>
      <w:suff w:val="space"/>
      <w:lvlText w:val="（%1）"/>
      <w:lvlJc w:val="left"/>
      <w:pPr>
        <w:ind w:left="840" w:hanging="420"/>
      </w:pPr>
      <w:rPr>
        <w:rFonts w:hint="eastAsia"/>
      </w:rPr>
    </w:lvl>
    <w:lvl w:ilvl="1" w:tplc="7F566AA0">
      <w:start w:val="1"/>
      <w:numFmt w:val="decimal"/>
      <w:lvlText w:val="%2）"/>
      <w:lvlJc w:val="left"/>
      <w:pPr>
        <w:ind w:left="1202" w:hanging="360"/>
      </w:pPr>
      <w:rPr>
        <w:rFonts w:hint="default"/>
      </w:rPr>
    </w:lvl>
    <w:lvl w:ilvl="2" w:tplc="8FFA0462">
      <w:start w:val="1"/>
      <w:numFmt w:val="decimal"/>
      <w:suff w:val="space"/>
      <w:lvlText w:val="（%3）"/>
      <w:lvlJc w:val="left"/>
      <w:pPr>
        <w:ind w:left="840" w:hanging="420"/>
      </w:pPr>
      <w:rPr>
        <w:rFonts w:hint="eastAsia"/>
      </w:rPr>
    </w:lvl>
    <w:lvl w:ilvl="3" w:tplc="D6563AD4">
      <w:start w:val="1"/>
      <w:numFmt w:val="decimal"/>
      <w:lvlText w:val="%4、"/>
      <w:lvlJc w:val="left"/>
      <w:pPr>
        <w:ind w:left="2042" w:hanging="360"/>
      </w:pPr>
      <w:rPr>
        <w:rFonts w:hint="default"/>
      </w:r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5" w15:restartNumberingAfterBreak="0">
    <w:nsid w:val="19F456BE"/>
    <w:multiLevelType w:val="hybridMultilevel"/>
    <w:tmpl w:val="6A06034C"/>
    <w:lvl w:ilvl="0" w:tplc="B9766590">
      <w:start w:val="1"/>
      <w:numFmt w:val="decimal"/>
      <w:lvlText w:val="（%1）"/>
      <w:lvlJc w:val="left"/>
      <w:pPr>
        <w:ind w:left="1146"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1A030923"/>
    <w:multiLevelType w:val="hybridMultilevel"/>
    <w:tmpl w:val="609838DE"/>
    <w:lvl w:ilvl="0" w:tplc="DB68B544">
      <w:start w:val="1"/>
      <w:numFmt w:val="decimal"/>
      <w:lvlText w:val="（%1）"/>
      <w:lvlJc w:val="left"/>
      <w:pPr>
        <w:ind w:left="1146"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1FE0012E"/>
    <w:multiLevelType w:val="hybridMultilevel"/>
    <w:tmpl w:val="858AA212"/>
    <w:lvl w:ilvl="0" w:tplc="DB68B544">
      <w:start w:val="1"/>
      <w:numFmt w:val="decimal"/>
      <w:lvlText w:val="（%1）"/>
      <w:lvlJc w:val="left"/>
      <w:pPr>
        <w:ind w:left="1146" w:hanging="720"/>
      </w:pPr>
      <w:rPr>
        <w:rFonts w:hint="default"/>
      </w:rPr>
    </w:lvl>
    <w:lvl w:ilvl="1" w:tplc="04090019" w:tentative="1">
      <w:start w:val="1"/>
      <w:numFmt w:val="lowerLetter"/>
      <w:lvlText w:val="%2)"/>
      <w:lvlJc w:val="left"/>
      <w:pPr>
        <w:ind w:left="556" w:hanging="420"/>
      </w:pPr>
    </w:lvl>
    <w:lvl w:ilvl="2" w:tplc="0409001B" w:tentative="1">
      <w:start w:val="1"/>
      <w:numFmt w:val="lowerRoman"/>
      <w:lvlText w:val="%3."/>
      <w:lvlJc w:val="right"/>
      <w:pPr>
        <w:ind w:left="976" w:hanging="420"/>
      </w:pPr>
    </w:lvl>
    <w:lvl w:ilvl="3" w:tplc="0409000F" w:tentative="1">
      <w:start w:val="1"/>
      <w:numFmt w:val="decimal"/>
      <w:lvlText w:val="%4."/>
      <w:lvlJc w:val="left"/>
      <w:pPr>
        <w:ind w:left="1396" w:hanging="420"/>
      </w:pPr>
    </w:lvl>
    <w:lvl w:ilvl="4" w:tplc="04090019" w:tentative="1">
      <w:start w:val="1"/>
      <w:numFmt w:val="lowerLetter"/>
      <w:lvlText w:val="%5)"/>
      <w:lvlJc w:val="left"/>
      <w:pPr>
        <w:ind w:left="1816" w:hanging="420"/>
      </w:pPr>
    </w:lvl>
    <w:lvl w:ilvl="5" w:tplc="0409001B" w:tentative="1">
      <w:start w:val="1"/>
      <w:numFmt w:val="lowerRoman"/>
      <w:lvlText w:val="%6."/>
      <w:lvlJc w:val="right"/>
      <w:pPr>
        <w:ind w:left="2236" w:hanging="420"/>
      </w:pPr>
    </w:lvl>
    <w:lvl w:ilvl="6" w:tplc="0409000F" w:tentative="1">
      <w:start w:val="1"/>
      <w:numFmt w:val="decimal"/>
      <w:lvlText w:val="%7."/>
      <w:lvlJc w:val="left"/>
      <w:pPr>
        <w:ind w:left="2656" w:hanging="420"/>
      </w:pPr>
    </w:lvl>
    <w:lvl w:ilvl="7" w:tplc="04090019" w:tentative="1">
      <w:start w:val="1"/>
      <w:numFmt w:val="lowerLetter"/>
      <w:lvlText w:val="%8)"/>
      <w:lvlJc w:val="left"/>
      <w:pPr>
        <w:ind w:left="3076" w:hanging="420"/>
      </w:pPr>
    </w:lvl>
    <w:lvl w:ilvl="8" w:tplc="0409001B" w:tentative="1">
      <w:start w:val="1"/>
      <w:numFmt w:val="lowerRoman"/>
      <w:lvlText w:val="%9."/>
      <w:lvlJc w:val="right"/>
      <w:pPr>
        <w:ind w:left="3496" w:hanging="420"/>
      </w:pPr>
    </w:lvl>
  </w:abstractNum>
  <w:abstractNum w:abstractNumId="28" w15:restartNumberingAfterBreak="0">
    <w:nsid w:val="203F5527"/>
    <w:multiLevelType w:val="hybridMultilevel"/>
    <w:tmpl w:val="E2100988"/>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20650094"/>
    <w:multiLevelType w:val="hybridMultilevel"/>
    <w:tmpl w:val="BCEE9F28"/>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20B4523E"/>
    <w:multiLevelType w:val="hybridMultilevel"/>
    <w:tmpl w:val="AABED464"/>
    <w:lvl w:ilvl="0" w:tplc="04090001">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31" w15:restartNumberingAfterBreak="0">
    <w:nsid w:val="276B6225"/>
    <w:multiLevelType w:val="hybridMultilevel"/>
    <w:tmpl w:val="06289BB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27AD5A1E"/>
    <w:multiLevelType w:val="hybridMultilevel"/>
    <w:tmpl w:val="105047D8"/>
    <w:lvl w:ilvl="0" w:tplc="858823CE">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33" w15:restartNumberingAfterBreak="0">
    <w:nsid w:val="29B52E82"/>
    <w:multiLevelType w:val="hybridMultilevel"/>
    <w:tmpl w:val="00BA457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2B2D2732"/>
    <w:multiLevelType w:val="hybridMultilevel"/>
    <w:tmpl w:val="58CAA886"/>
    <w:lvl w:ilvl="0" w:tplc="7BFAAE00">
      <w:start w:val="1"/>
      <w:numFmt w:val="decimal"/>
      <w:lvlText w:val="（%1）"/>
      <w:lvlJc w:val="left"/>
      <w:pPr>
        <w:ind w:left="1140" w:hanging="720"/>
      </w:pPr>
      <w:rPr>
        <w:rFonts w:hint="default"/>
      </w:rPr>
    </w:lvl>
    <w:lvl w:ilvl="1" w:tplc="04090019" w:tentative="1">
      <w:start w:val="1"/>
      <w:numFmt w:val="lowerLetter"/>
      <w:lvlText w:val="%2)"/>
      <w:lvlJc w:val="left"/>
      <w:pPr>
        <w:ind w:left="692" w:hanging="420"/>
      </w:pPr>
    </w:lvl>
    <w:lvl w:ilvl="2" w:tplc="0409001B" w:tentative="1">
      <w:start w:val="1"/>
      <w:numFmt w:val="lowerRoman"/>
      <w:lvlText w:val="%3."/>
      <w:lvlJc w:val="right"/>
      <w:pPr>
        <w:ind w:left="1112" w:hanging="420"/>
      </w:pPr>
    </w:lvl>
    <w:lvl w:ilvl="3" w:tplc="0409000F" w:tentative="1">
      <w:start w:val="1"/>
      <w:numFmt w:val="decimal"/>
      <w:lvlText w:val="%4."/>
      <w:lvlJc w:val="left"/>
      <w:pPr>
        <w:ind w:left="1532" w:hanging="420"/>
      </w:pPr>
    </w:lvl>
    <w:lvl w:ilvl="4" w:tplc="04090019" w:tentative="1">
      <w:start w:val="1"/>
      <w:numFmt w:val="lowerLetter"/>
      <w:lvlText w:val="%5)"/>
      <w:lvlJc w:val="left"/>
      <w:pPr>
        <w:ind w:left="1952" w:hanging="420"/>
      </w:pPr>
    </w:lvl>
    <w:lvl w:ilvl="5" w:tplc="0409001B" w:tentative="1">
      <w:start w:val="1"/>
      <w:numFmt w:val="lowerRoman"/>
      <w:lvlText w:val="%6."/>
      <w:lvlJc w:val="right"/>
      <w:pPr>
        <w:ind w:left="2372" w:hanging="420"/>
      </w:pPr>
    </w:lvl>
    <w:lvl w:ilvl="6" w:tplc="0409000F" w:tentative="1">
      <w:start w:val="1"/>
      <w:numFmt w:val="decimal"/>
      <w:lvlText w:val="%7."/>
      <w:lvlJc w:val="left"/>
      <w:pPr>
        <w:ind w:left="2792" w:hanging="420"/>
      </w:pPr>
    </w:lvl>
    <w:lvl w:ilvl="7" w:tplc="04090019" w:tentative="1">
      <w:start w:val="1"/>
      <w:numFmt w:val="lowerLetter"/>
      <w:lvlText w:val="%8)"/>
      <w:lvlJc w:val="left"/>
      <w:pPr>
        <w:ind w:left="3212" w:hanging="420"/>
      </w:pPr>
    </w:lvl>
    <w:lvl w:ilvl="8" w:tplc="0409001B" w:tentative="1">
      <w:start w:val="1"/>
      <w:numFmt w:val="lowerRoman"/>
      <w:lvlText w:val="%9."/>
      <w:lvlJc w:val="right"/>
      <w:pPr>
        <w:ind w:left="3632" w:hanging="420"/>
      </w:pPr>
    </w:lvl>
  </w:abstractNum>
  <w:abstractNum w:abstractNumId="35" w15:restartNumberingAfterBreak="0">
    <w:nsid w:val="2FAA53C0"/>
    <w:multiLevelType w:val="hybridMultilevel"/>
    <w:tmpl w:val="705E5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300B56CB"/>
    <w:multiLevelType w:val="hybridMultilevel"/>
    <w:tmpl w:val="D70C967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30974765"/>
    <w:multiLevelType w:val="hybridMultilevel"/>
    <w:tmpl w:val="56882A52"/>
    <w:lvl w:ilvl="0" w:tplc="DD603F22">
      <w:start w:val="1"/>
      <w:numFmt w:val="bullet"/>
      <w:lvlText w:val=""/>
      <w:lvlJc w:val="left"/>
      <w:pPr>
        <w:tabs>
          <w:tab w:val="num" w:pos="720"/>
        </w:tabs>
        <w:ind w:left="720" w:hanging="360"/>
      </w:pPr>
      <w:rPr>
        <w:rFonts w:ascii="Wingdings" w:hAnsi="Wingdings" w:hint="default"/>
      </w:rPr>
    </w:lvl>
    <w:lvl w:ilvl="1" w:tplc="8EB66846" w:tentative="1">
      <w:start w:val="1"/>
      <w:numFmt w:val="bullet"/>
      <w:lvlText w:val=""/>
      <w:lvlJc w:val="left"/>
      <w:pPr>
        <w:tabs>
          <w:tab w:val="num" w:pos="1440"/>
        </w:tabs>
        <w:ind w:left="1440" w:hanging="360"/>
      </w:pPr>
      <w:rPr>
        <w:rFonts w:ascii="Wingdings" w:hAnsi="Wingdings" w:hint="default"/>
      </w:rPr>
    </w:lvl>
    <w:lvl w:ilvl="2" w:tplc="C602CEBA" w:tentative="1">
      <w:start w:val="1"/>
      <w:numFmt w:val="bullet"/>
      <w:lvlText w:val=""/>
      <w:lvlJc w:val="left"/>
      <w:pPr>
        <w:tabs>
          <w:tab w:val="num" w:pos="2160"/>
        </w:tabs>
        <w:ind w:left="2160" w:hanging="360"/>
      </w:pPr>
      <w:rPr>
        <w:rFonts w:ascii="Wingdings" w:hAnsi="Wingdings" w:hint="default"/>
      </w:rPr>
    </w:lvl>
    <w:lvl w:ilvl="3" w:tplc="2BE66414" w:tentative="1">
      <w:start w:val="1"/>
      <w:numFmt w:val="bullet"/>
      <w:lvlText w:val=""/>
      <w:lvlJc w:val="left"/>
      <w:pPr>
        <w:tabs>
          <w:tab w:val="num" w:pos="2880"/>
        </w:tabs>
        <w:ind w:left="2880" w:hanging="360"/>
      </w:pPr>
      <w:rPr>
        <w:rFonts w:ascii="Wingdings" w:hAnsi="Wingdings" w:hint="default"/>
      </w:rPr>
    </w:lvl>
    <w:lvl w:ilvl="4" w:tplc="BD68EA7E" w:tentative="1">
      <w:start w:val="1"/>
      <w:numFmt w:val="bullet"/>
      <w:lvlText w:val=""/>
      <w:lvlJc w:val="left"/>
      <w:pPr>
        <w:tabs>
          <w:tab w:val="num" w:pos="3600"/>
        </w:tabs>
        <w:ind w:left="3600" w:hanging="360"/>
      </w:pPr>
      <w:rPr>
        <w:rFonts w:ascii="Wingdings" w:hAnsi="Wingdings" w:hint="default"/>
      </w:rPr>
    </w:lvl>
    <w:lvl w:ilvl="5" w:tplc="A8BCE840" w:tentative="1">
      <w:start w:val="1"/>
      <w:numFmt w:val="bullet"/>
      <w:lvlText w:val=""/>
      <w:lvlJc w:val="left"/>
      <w:pPr>
        <w:tabs>
          <w:tab w:val="num" w:pos="4320"/>
        </w:tabs>
        <w:ind w:left="4320" w:hanging="360"/>
      </w:pPr>
      <w:rPr>
        <w:rFonts w:ascii="Wingdings" w:hAnsi="Wingdings" w:hint="default"/>
      </w:rPr>
    </w:lvl>
    <w:lvl w:ilvl="6" w:tplc="9A30D1AC" w:tentative="1">
      <w:start w:val="1"/>
      <w:numFmt w:val="bullet"/>
      <w:lvlText w:val=""/>
      <w:lvlJc w:val="left"/>
      <w:pPr>
        <w:tabs>
          <w:tab w:val="num" w:pos="5040"/>
        </w:tabs>
        <w:ind w:left="5040" w:hanging="360"/>
      </w:pPr>
      <w:rPr>
        <w:rFonts w:ascii="Wingdings" w:hAnsi="Wingdings" w:hint="default"/>
      </w:rPr>
    </w:lvl>
    <w:lvl w:ilvl="7" w:tplc="57DE629E" w:tentative="1">
      <w:start w:val="1"/>
      <w:numFmt w:val="bullet"/>
      <w:lvlText w:val=""/>
      <w:lvlJc w:val="left"/>
      <w:pPr>
        <w:tabs>
          <w:tab w:val="num" w:pos="5760"/>
        </w:tabs>
        <w:ind w:left="5760" w:hanging="360"/>
      </w:pPr>
      <w:rPr>
        <w:rFonts w:ascii="Wingdings" w:hAnsi="Wingdings" w:hint="default"/>
      </w:rPr>
    </w:lvl>
    <w:lvl w:ilvl="8" w:tplc="BF6060B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2CA3065"/>
    <w:multiLevelType w:val="hybridMultilevel"/>
    <w:tmpl w:val="7D663626"/>
    <w:lvl w:ilvl="0" w:tplc="62C0FB40">
      <w:start w:val="1"/>
      <w:numFmt w:val="decimal"/>
      <w:suff w:val="spac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9" w15:restartNumberingAfterBreak="0">
    <w:nsid w:val="333371BE"/>
    <w:multiLevelType w:val="hybridMultilevel"/>
    <w:tmpl w:val="963C22E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0" w15:restartNumberingAfterBreak="0">
    <w:nsid w:val="35DE50D7"/>
    <w:multiLevelType w:val="hybridMultilevel"/>
    <w:tmpl w:val="3B7C8B84"/>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388808D5"/>
    <w:multiLevelType w:val="hybridMultilevel"/>
    <w:tmpl w:val="96AA9C2C"/>
    <w:lvl w:ilvl="0" w:tplc="747046DA">
      <w:start w:val="1"/>
      <w:numFmt w:val="decimal"/>
      <w:suff w:val="spac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3BE45858"/>
    <w:multiLevelType w:val="hybridMultilevel"/>
    <w:tmpl w:val="FAF66F4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3" w15:restartNumberingAfterBreak="0">
    <w:nsid w:val="3C501A89"/>
    <w:multiLevelType w:val="hybridMultilevel"/>
    <w:tmpl w:val="4DEA94E2"/>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4" w15:restartNumberingAfterBreak="0">
    <w:nsid w:val="3C985DEE"/>
    <w:multiLevelType w:val="hybridMultilevel"/>
    <w:tmpl w:val="8D7A016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40412FED"/>
    <w:multiLevelType w:val="hybridMultilevel"/>
    <w:tmpl w:val="C04E18D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6" w15:restartNumberingAfterBreak="0">
    <w:nsid w:val="42B7308F"/>
    <w:multiLevelType w:val="hybridMultilevel"/>
    <w:tmpl w:val="1A7C859A"/>
    <w:lvl w:ilvl="0" w:tplc="BDAC17A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45A8771B"/>
    <w:multiLevelType w:val="hybridMultilevel"/>
    <w:tmpl w:val="204A28DA"/>
    <w:lvl w:ilvl="0" w:tplc="04090001">
      <w:start w:val="1"/>
      <w:numFmt w:val="bullet"/>
      <w:lvlText w:val=""/>
      <w:lvlJc w:val="left"/>
      <w:pPr>
        <w:ind w:left="1033" w:hanging="420"/>
      </w:pPr>
      <w:rPr>
        <w:rFonts w:ascii="Wingdings" w:hAnsi="Wingdings" w:hint="default"/>
      </w:rPr>
    </w:lvl>
    <w:lvl w:ilvl="1" w:tplc="04090003" w:tentative="1">
      <w:start w:val="1"/>
      <w:numFmt w:val="bullet"/>
      <w:lvlText w:val=""/>
      <w:lvlJc w:val="left"/>
      <w:pPr>
        <w:ind w:left="1453" w:hanging="420"/>
      </w:pPr>
      <w:rPr>
        <w:rFonts w:ascii="Wingdings" w:hAnsi="Wingdings" w:hint="default"/>
      </w:rPr>
    </w:lvl>
    <w:lvl w:ilvl="2" w:tplc="04090005" w:tentative="1">
      <w:start w:val="1"/>
      <w:numFmt w:val="bullet"/>
      <w:lvlText w:val=""/>
      <w:lvlJc w:val="left"/>
      <w:pPr>
        <w:ind w:left="1873" w:hanging="420"/>
      </w:pPr>
      <w:rPr>
        <w:rFonts w:ascii="Wingdings" w:hAnsi="Wingdings" w:hint="default"/>
      </w:rPr>
    </w:lvl>
    <w:lvl w:ilvl="3" w:tplc="04090001" w:tentative="1">
      <w:start w:val="1"/>
      <w:numFmt w:val="bullet"/>
      <w:lvlText w:val=""/>
      <w:lvlJc w:val="left"/>
      <w:pPr>
        <w:ind w:left="2293" w:hanging="420"/>
      </w:pPr>
      <w:rPr>
        <w:rFonts w:ascii="Wingdings" w:hAnsi="Wingdings" w:hint="default"/>
      </w:rPr>
    </w:lvl>
    <w:lvl w:ilvl="4" w:tplc="04090003" w:tentative="1">
      <w:start w:val="1"/>
      <w:numFmt w:val="bullet"/>
      <w:lvlText w:val=""/>
      <w:lvlJc w:val="left"/>
      <w:pPr>
        <w:ind w:left="2713" w:hanging="420"/>
      </w:pPr>
      <w:rPr>
        <w:rFonts w:ascii="Wingdings" w:hAnsi="Wingdings" w:hint="default"/>
      </w:rPr>
    </w:lvl>
    <w:lvl w:ilvl="5" w:tplc="04090005" w:tentative="1">
      <w:start w:val="1"/>
      <w:numFmt w:val="bullet"/>
      <w:lvlText w:val=""/>
      <w:lvlJc w:val="left"/>
      <w:pPr>
        <w:ind w:left="3133" w:hanging="420"/>
      </w:pPr>
      <w:rPr>
        <w:rFonts w:ascii="Wingdings" w:hAnsi="Wingdings" w:hint="default"/>
      </w:rPr>
    </w:lvl>
    <w:lvl w:ilvl="6" w:tplc="04090001" w:tentative="1">
      <w:start w:val="1"/>
      <w:numFmt w:val="bullet"/>
      <w:lvlText w:val=""/>
      <w:lvlJc w:val="left"/>
      <w:pPr>
        <w:ind w:left="3553" w:hanging="420"/>
      </w:pPr>
      <w:rPr>
        <w:rFonts w:ascii="Wingdings" w:hAnsi="Wingdings" w:hint="default"/>
      </w:rPr>
    </w:lvl>
    <w:lvl w:ilvl="7" w:tplc="04090003" w:tentative="1">
      <w:start w:val="1"/>
      <w:numFmt w:val="bullet"/>
      <w:lvlText w:val=""/>
      <w:lvlJc w:val="left"/>
      <w:pPr>
        <w:ind w:left="3973" w:hanging="420"/>
      </w:pPr>
      <w:rPr>
        <w:rFonts w:ascii="Wingdings" w:hAnsi="Wingdings" w:hint="default"/>
      </w:rPr>
    </w:lvl>
    <w:lvl w:ilvl="8" w:tplc="04090005" w:tentative="1">
      <w:start w:val="1"/>
      <w:numFmt w:val="bullet"/>
      <w:lvlText w:val=""/>
      <w:lvlJc w:val="left"/>
      <w:pPr>
        <w:ind w:left="4393" w:hanging="420"/>
      </w:pPr>
      <w:rPr>
        <w:rFonts w:ascii="Wingdings" w:hAnsi="Wingdings" w:hint="default"/>
      </w:rPr>
    </w:lvl>
  </w:abstractNum>
  <w:abstractNum w:abstractNumId="48" w15:restartNumberingAfterBreak="0">
    <w:nsid w:val="45B56830"/>
    <w:multiLevelType w:val="singleLevel"/>
    <w:tmpl w:val="9E42DFBA"/>
    <w:name w:val="Callout Template"/>
    <w:lvl w:ilvl="0">
      <w:start w:val="1"/>
      <w:numFmt w:val="decimal"/>
      <w:suff w:val="space"/>
      <w:lvlText w:val="="/>
      <w:lvlJc w:val="left"/>
      <w:pPr>
        <w:ind w:left="200" w:hanging="200"/>
      </w:pPr>
      <w:rPr>
        <w:rFonts w:ascii="Webdings" w:hAnsi="Webdings"/>
        <w:sz w:val="16"/>
      </w:rPr>
    </w:lvl>
  </w:abstractNum>
  <w:abstractNum w:abstractNumId="49" w15:restartNumberingAfterBreak="0">
    <w:nsid w:val="485769AB"/>
    <w:multiLevelType w:val="hybridMultilevel"/>
    <w:tmpl w:val="23E08E40"/>
    <w:lvl w:ilvl="0" w:tplc="090211D2">
      <w:start w:val="1"/>
      <w:numFmt w:val="decimal"/>
      <w:suff w:val="space"/>
      <w:lvlText w:val="%1)"/>
      <w:lvlJc w:val="left"/>
      <w:pPr>
        <w:ind w:left="842"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15:restartNumberingAfterBreak="0">
    <w:nsid w:val="48B51741"/>
    <w:multiLevelType w:val="hybridMultilevel"/>
    <w:tmpl w:val="8E76AE3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1" w15:restartNumberingAfterBreak="0">
    <w:nsid w:val="4DCC3FD5"/>
    <w:multiLevelType w:val="hybridMultilevel"/>
    <w:tmpl w:val="105047D8"/>
    <w:lvl w:ilvl="0" w:tplc="858823CE">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52" w15:restartNumberingAfterBreak="0">
    <w:nsid w:val="4EA72A9D"/>
    <w:multiLevelType w:val="hybridMultilevel"/>
    <w:tmpl w:val="F5402CC6"/>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3" w15:restartNumberingAfterBreak="0">
    <w:nsid w:val="4FD02937"/>
    <w:multiLevelType w:val="hybridMultilevel"/>
    <w:tmpl w:val="8916B8D4"/>
    <w:lvl w:ilvl="0" w:tplc="BC9A061A">
      <w:start w:val="1"/>
      <w:numFmt w:val="decimal"/>
      <w:suff w:val="space"/>
      <w:lvlText w:val="%1）"/>
      <w:lvlJc w:val="left"/>
      <w:pPr>
        <w:ind w:left="420" w:hanging="420"/>
      </w:pPr>
      <w:rPr>
        <w:rFonts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54" w15:restartNumberingAfterBreak="0">
    <w:nsid w:val="518F1170"/>
    <w:multiLevelType w:val="hybridMultilevel"/>
    <w:tmpl w:val="54105648"/>
    <w:lvl w:ilvl="0" w:tplc="C6948FA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5" w15:restartNumberingAfterBreak="0">
    <w:nsid w:val="523D3EDC"/>
    <w:multiLevelType w:val="hybridMultilevel"/>
    <w:tmpl w:val="105047D8"/>
    <w:lvl w:ilvl="0" w:tplc="858823CE">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56" w15:restartNumberingAfterBreak="0">
    <w:nsid w:val="53215447"/>
    <w:multiLevelType w:val="hybridMultilevel"/>
    <w:tmpl w:val="FCC247D6"/>
    <w:lvl w:ilvl="0" w:tplc="CBC612EA">
      <w:start w:val="1"/>
      <w:numFmt w:val="decimal"/>
      <w:suff w:val="space"/>
      <w:lvlText w:val="%1)"/>
      <w:lvlJc w:val="left"/>
      <w:pPr>
        <w:ind w:left="840" w:hanging="420"/>
      </w:pPr>
      <w:rPr>
        <w:rFonts w:hint="eastAsia"/>
      </w:rPr>
    </w:lvl>
    <w:lvl w:ilvl="1" w:tplc="04090019">
      <w:start w:val="1"/>
      <w:numFmt w:val="lowerLetter"/>
      <w:lvlText w:val="%2)"/>
      <w:lvlJc w:val="left"/>
      <w:pPr>
        <w:ind w:left="1260" w:hanging="420"/>
      </w:pPr>
    </w:lvl>
    <w:lvl w:ilvl="2" w:tplc="56848760">
      <w:start w:val="1"/>
      <w:numFmt w:val="japaneseCounting"/>
      <w:lvlText w:val="%3、"/>
      <w:lvlJc w:val="left"/>
      <w:pPr>
        <w:ind w:left="1710" w:hanging="450"/>
      </w:pPr>
      <w:rPr>
        <w:rFonts w:hint="default"/>
      </w:r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7" w15:restartNumberingAfterBreak="0">
    <w:nsid w:val="59211928"/>
    <w:multiLevelType w:val="hybridMultilevel"/>
    <w:tmpl w:val="8D18709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8" w15:restartNumberingAfterBreak="0">
    <w:nsid w:val="598A3966"/>
    <w:multiLevelType w:val="hybridMultilevel"/>
    <w:tmpl w:val="8C48122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9" w15:restartNumberingAfterBreak="0">
    <w:nsid w:val="5B004D53"/>
    <w:multiLevelType w:val="hybridMultilevel"/>
    <w:tmpl w:val="7A6AB4AE"/>
    <w:lvl w:ilvl="0" w:tplc="54B8B288">
      <w:start w:val="1"/>
      <w:numFmt w:val="decimal"/>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0" w15:restartNumberingAfterBreak="0">
    <w:nsid w:val="5BB57027"/>
    <w:multiLevelType w:val="hybridMultilevel"/>
    <w:tmpl w:val="627476B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1" w15:restartNumberingAfterBreak="0">
    <w:nsid w:val="5CE220A8"/>
    <w:multiLevelType w:val="hybridMultilevel"/>
    <w:tmpl w:val="A4CEE8B2"/>
    <w:lvl w:ilvl="0" w:tplc="59601CF0">
      <w:start w:val="1"/>
      <w:numFmt w:val="decimal"/>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2" w15:restartNumberingAfterBreak="0">
    <w:nsid w:val="5F6F7637"/>
    <w:multiLevelType w:val="hybridMultilevel"/>
    <w:tmpl w:val="C9AEA72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3" w15:restartNumberingAfterBreak="0">
    <w:nsid w:val="5FFF7895"/>
    <w:multiLevelType w:val="hybridMultilevel"/>
    <w:tmpl w:val="8A96176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4" w15:restartNumberingAfterBreak="0">
    <w:nsid w:val="61036C64"/>
    <w:multiLevelType w:val="hybridMultilevel"/>
    <w:tmpl w:val="78D60B40"/>
    <w:lvl w:ilvl="0" w:tplc="E696AEEE">
      <w:start w:val="1"/>
      <w:numFmt w:val="decimal"/>
      <w:suff w:val="space"/>
      <w:lvlText w:val="（%1）"/>
      <w:lvlJc w:val="left"/>
      <w:pPr>
        <w:ind w:left="842" w:hanging="420"/>
      </w:pPr>
      <w:rPr>
        <w:rFonts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5" w15:restartNumberingAfterBreak="0">
    <w:nsid w:val="61EA0776"/>
    <w:multiLevelType w:val="hybridMultilevel"/>
    <w:tmpl w:val="78D60B40"/>
    <w:lvl w:ilvl="0" w:tplc="E696AEEE">
      <w:start w:val="1"/>
      <w:numFmt w:val="decimal"/>
      <w:suff w:val="space"/>
      <w:lvlText w:val="（%1）"/>
      <w:lvlJc w:val="left"/>
      <w:pPr>
        <w:ind w:left="842" w:hanging="420"/>
      </w:pPr>
      <w:rPr>
        <w:rFonts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6" w15:restartNumberingAfterBreak="0">
    <w:nsid w:val="621051E6"/>
    <w:multiLevelType w:val="hybridMultilevel"/>
    <w:tmpl w:val="A87E56E4"/>
    <w:lvl w:ilvl="0" w:tplc="7BFAAE00">
      <w:start w:val="1"/>
      <w:numFmt w:val="decimal"/>
      <w:lvlText w:val="（%1）"/>
      <w:lvlJc w:val="left"/>
      <w:pPr>
        <w:ind w:left="1140" w:hanging="720"/>
      </w:pPr>
      <w:rPr>
        <w:rFonts w:hint="default"/>
      </w:rPr>
    </w:lvl>
    <w:lvl w:ilvl="1" w:tplc="04090019" w:tentative="1">
      <w:start w:val="1"/>
      <w:numFmt w:val="lowerLetter"/>
      <w:lvlText w:val="%2)"/>
      <w:lvlJc w:val="left"/>
      <w:pPr>
        <w:ind w:left="692" w:hanging="420"/>
      </w:pPr>
    </w:lvl>
    <w:lvl w:ilvl="2" w:tplc="0409001B" w:tentative="1">
      <w:start w:val="1"/>
      <w:numFmt w:val="lowerRoman"/>
      <w:lvlText w:val="%3."/>
      <w:lvlJc w:val="right"/>
      <w:pPr>
        <w:ind w:left="1112" w:hanging="420"/>
      </w:pPr>
    </w:lvl>
    <w:lvl w:ilvl="3" w:tplc="0409000F" w:tentative="1">
      <w:start w:val="1"/>
      <w:numFmt w:val="decimal"/>
      <w:lvlText w:val="%4."/>
      <w:lvlJc w:val="left"/>
      <w:pPr>
        <w:ind w:left="1532" w:hanging="420"/>
      </w:pPr>
    </w:lvl>
    <w:lvl w:ilvl="4" w:tplc="04090019" w:tentative="1">
      <w:start w:val="1"/>
      <w:numFmt w:val="lowerLetter"/>
      <w:lvlText w:val="%5)"/>
      <w:lvlJc w:val="left"/>
      <w:pPr>
        <w:ind w:left="1952" w:hanging="420"/>
      </w:pPr>
    </w:lvl>
    <w:lvl w:ilvl="5" w:tplc="0409001B" w:tentative="1">
      <w:start w:val="1"/>
      <w:numFmt w:val="lowerRoman"/>
      <w:lvlText w:val="%6."/>
      <w:lvlJc w:val="right"/>
      <w:pPr>
        <w:ind w:left="2372" w:hanging="420"/>
      </w:pPr>
    </w:lvl>
    <w:lvl w:ilvl="6" w:tplc="0409000F" w:tentative="1">
      <w:start w:val="1"/>
      <w:numFmt w:val="decimal"/>
      <w:lvlText w:val="%7."/>
      <w:lvlJc w:val="left"/>
      <w:pPr>
        <w:ind w:left="2792" w:hanging="420"/>
      </w:pPr>
    </w:lvl>
    <w:lvl w:ilvl="7" w:tplc="04090019" w:tentative="1">
      <w:start w:val="1"/>
      <w:numFmt w:val="lowerLetter"/>
      <w:lvlText w:val="%8)"/>
      <w:lvlJc w:val="left"/>
      <w:pPr>
        <w:ind w:left="3212" w:hanging="420"/>
      </w:pPr>
    </w:lvl>
    <w:lvl w:ilvl="8" w:tplc="0409001B" w:tentative="1">
      <w:start w:val="1"/>
      <w:numFmt w:val="lowerRoman"/>
      <w:lvlText w:val="%9."/>
      <w:lvlJc w:val="right"/>
      <w:pPr>
        <w:ind w:left="3632" w:hanging="420"/>
      </w:pPr>
    </w:lvl>
  </w:abstractNum>
  <w:abstractNum w:abstractNumId="67" w15:restartNumberingAfterBreak="0">
    <w:nsid w:val="663F4D9E"/>
    <w:multiLevelType w:val="hybridMultilevel"/>
    <w:tmpl w:val="78D60B40"/>
    <w:lvl w:ilvl="0" w:tplc="E696AEEE">
      <w:start w:val="1"/>
      <w:numFmt w:val="decimal"/>
      <w:suff w:val="space"/>
      <w:lvlText w:val="（%1）"/>
      <w:lvlJc w:val="left"/>
      <w:pPr>
        <w:ind w:left="842" w:hanging="420"/>
      </w:pPr>
      <w:rPr>
        <w:rFonts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8" w15:restartNumberingAfterBreak="0">
    <w:nsid w:val="66C14084"/>
    <w:multiLevelType w:val="hybridMultilevel"/>
    <w:tmpl w:val="6FE88C9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9" w15:restartNumberingAfterBreak="0">
    <w:nsid w:val="681C44C8"/>
    <w:multiLevelType w:val="hybridMultilevel"/>
    <w:tmpl w:val="7D663626"/>
    <w:lvl w:ilvl="0" w:tplc="62C0FB40">
      <w:start w:val="1"/>
      <w:numFmt w:val="decimal"/>
      <w:suff w:val="spac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70" w15:restartNumberingAfterBreak="0">
    <w:nsid w:val="695D5576"/>
    <w:multiLevelType w:val="hybridMultilevel"/>
    <w:tmpl w:val="994469D0"/>
    <w:lvl w:ilvl="0" w:tplc="BDAC17A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15:restartNumberingAfterBreak="0">
    <w:nsid w:val="6AA048F5"/>
    <w:multiLevelType w:val="hybridMultilevel"/>
    <w:tmpl w:val="4C00E938"/>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2" w15:restartNumberingAfterBreak="0">
    <w:nsid w:val="6D5B1452"/>
    <w:multiLevelType w:val="hybridMultilevel"/>
    <w:tmpl w:val="105047D8"/>
    <w:lvl w:ilvl="0" w:tplc="858823CE">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73" w15:restartNumberingAfterBreak="0">
    <w:nsid w:val="6ECD7B8A"/>
    <w:multiLevelType w:val="hybridMultilevel"/>
    <w:tmpl w:val="4C12CA28"/>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4" w15:restartNumberingAfterBreak="0">
    <w:nsid w:val="701656EF"/>
    <w:multiLevelType w:val="hybridMultilevel"/>
    <w:tmpl w:val="A4CEE8B2"/>
    <w:lvl w:ilvl="0" w:tplc="59601CF0">
      <w:start w:val="1"/>
      <w:numFmt w:val="decimal"/>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5" w15:restartNumberingAfterBreak="0">
    <w:nsid w:val="70A82A97"/>
    <w:multiLevelType w:val="hybridMultilevel"/>
    <w:tmpl w:val="553C4D1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6" w15:restartNumberingAfterBreak="0">
    <w:nsid w:val="73AA032B"/>
    <w:multiLevelType w:val="hybridMultilevel"/>
    <w:tmpl w:val="5C70A512"/>
    <w:lvl w:ilvl="0" w:tplc="AA9A7A36">
      <w:start w:val="1"/>
      <w:numFmt w:val="decimal"/>
      <w:lvlText w:val="%1)"/>
      <w:lvlJc w:val="left"/>
      <w:pPr>
        <w:ind w:left="842" w:hanging="420"/>
      </w:pPr>
      <w:rPr>
        <w:rFonts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7" w15:restartNumberingAfterBreak="0">
    <w:nsid w:val="75336ED6"/>
    <w:multiLevelType w:val="hybridMultilevel"/>
    <w:tmpl w:val="0D1EAFEA"/>
    <w:lvl w:ilvl="0" w:tplc="36C48154">
      <w:start w:val="1"/>
      <w:numFmt w:val="decimal"/>
      <w:suff w:val="spac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8" w15:restartNumberingAfterBreak="0">
    <w:nsid w:val="76F43957"/>
    <w:multiLevelType w:val="hybridMultilevel"/>
    <w:tmpl w:val="8CE0FEF2"/>
    <w:lvl w:ilvl="0" w:tplc="07280AB2">
      <w:start w:val="1"/>
      <w:numFmt w:val="decimal"/>
      <w:suff w:val="space"/>
      <w:lvlText w:val="%1)"/>
      <w:lvlJc w:val="left"/>
      <w:pPr>
        <w:ind w:left="842" w:hanging="420"/>
      </w:pPr>
      <w:rPr>
        <w:rFonts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79" w15:restartNumberingAfterBreak="0">
    <w:nsid w:val="78535245"/>
    <w:multiLevelType w:val="hybridMultilevel"/>
    <w:tmpl w:val="105047D8"/>
    <w:lvl w:ilvl="0" w:tplc="858823CE">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80" w15:restartNumberingAfterBreak="0">
    <w:nsid w:val="79074B2D"/>
    <w:multiLevelType w:val="hybridMultilevel"/>
    <w:tmpl w:val="34D06E5E"/>
    <w:lvl w:ilvl="0" w:tplc="04090001">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81" w15:restartNumberingAfterBreak="0">
    <w:nsid w:val="793C4AC5"/>
    <w:multiLevelType w:val="hybridMultilevel"/>
    <w:tmpl w:val="23525CEC"/>
    <w:lvl w:ilvl="0" w:tplc="BDAC17AE">
      <w:start w:val="1"/>
      <w:numFmt w:val="decimal"/>
      <w:lvlText w:val="%1)"/>
      <w:lvlJc w:val="left"/>
      <w:pPr>
        <w:ind w:left="1093" w:hanging="525"/>
      </w:pPr>
      <w:rPr>
        <w:rFonts w:hint="eastAsia"/>
      </w:rPr>
    </w:lvl>
    <w:lvl w:ilvl="1" w:tplc="65AA8A24">
      <w:start w:val="1"/>
      <w:numFmt w:val="decimal"/>
      <w:suff w:val="space"/>
      <w:lvlText w:val="（%2）"/>
      <w:lvlJc w:val="left"/>
      <w:pPr>
        <w:ind w:left="1146" w:hanging="720"/>
      </w:pPr>
      <w:rPr>
        <w:rFonts w:hint="default"/>
      </w:r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82" w15:restartNumberingAfterBreak="0">
    <w:nsid w:val="7B136D0B"/>
    <w:multiLevelType w:val="hybridMultilevel"/>
    <w:tmpl w:val="BAD64B80"/>
    <w:lvl w:ilvl="0" w:tplc="8C1467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15:restartNumberingAfterBreak="0">
    <w:nsid w:val="7B204D65"/>
    <w:multiLevelType w:val="hybridMultilevel"/>
    <w:tmpl w:val="E86E805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4" w15:restartNumberingAfterBreak="0">
    <w:nsid w:val="7B6233BF"/>
    <w:multiLevelType w:val="hybridMultilevel"/>
    <w:tmpl w:val="105047D8"/>
    <w:lvl w:ilvl="0" w:tplc="858823CE">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85" w15:restartNumberingAfterBreak="0">
    <w:nsid w:val="7BEF63A8"/>
    <w:multiLevelType w:val="hybridMultilevel"/>
    <w:tmpl w:val="CD4A497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6" w15:restartNumberingAfterBreak="0">
    <w:nsid w:val="7C046611"/>
    <w:multiLevelType w:val="hybridMultilevel"/>
    <w:tmpl w:val="F6BE78E0"/>
    <w:lvl w:ilvl="0" w:tplc="E37470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15:restartNumberingAfterBreak="0">
    <w:nsid w:val="7D26716A"/>
    <w:multiLevelType w:val="hybridMultilevel"/>
    <w:tmpl w:val="8CB8F53E"/>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8" w15:restartNumberingAfterBreak="0">
    <w:nsid w:val="7E9E4460"/>
    <w:multiLevelType w:val="hybridMultilevel"/>
    <w:tmpl w:val="858AA212"/>
    <w:lvl w:ilvl="0" w:tplc="DB68B544">
      <w:start w:val="1"/>
      <w:numFmt w:val="decimal"/>
      <w:lvlText w:val="（%1）"/>
      <w:lvlJc w:val="left"/>
      <w:pPr>
        <w:ind w:left="1146" w:hanging="720"/>
      </w:pPr>
      <w:rPr>
        <w:rFonts w:hint="default"/>
      </w:rPr>
    </w:lvl>
    <w:lvl w:ilvl="1" w:tplc="04090019" w:tentative="1">
      <w:start w:val="1"/>
      <w:numFmt w:val="lowerLetter"/>
      <w:lvlText w:val="%2)"/>
      <w:lvlJc w:val="left"/>
      <w:pPr>
        <w:ind w:left="556" w:hanging="420"/>
      </w:pPr>
    </w:lvl>
    <w:lvl w:ilvl="2" w:tplc="0409001B" w:tentative="1">
      <w:start w:val="1"/>
      <w:numFmt w:val="lowerRoman"/>
      <w:lvlText w:val="%3."/>
      <w:lvlJc w:val="right"/>
      <w:pPr>
        <w:ind w:left="976" w:hanging="420"/>
      </w:pPr>
    </w:lvl>
    <w:lvl w:ilvl="3" w:tplc="0409000F" w:tentative="1">
      <w:start w:val="1"/>
      <w:numFmt w:val="decimal"/>
      <w:lvlText w:val="%4."/>
      <w:lvlJc w:val="left"/>
      <w:pPr>
        <w:ind w:left="1396" w:hanging="420"/>
      </w:pPr>
    </w:lvl>
    <w:lvl w:ilvl="4" w:tplc="04090019" w:tentative="1">
      <w:start w:val="1"/>
      <w:numFmt w:val="lowerLetter"/>
      <w:lvlText w:val="%5)"/>
      <w:lvlJc w:val="left"/>
      <w:pPr>
        <w:ind w:left="1816" w:hanging="420"/>
      </w:pPr>
    </w:lvl>
    <w:lvl w:ilvl="5" w:tplc="0409001B" w:tentative="1">
      <w:start w:val="1"/>
      <w:numFmt w:val="lowerRoman"/>
      <w:lvlText w:val="%6."/>
      <w:lvlJc w:val="right"/>
      <w:pPr>
        <w:ind w:left="2236" w:hanging="420"/>
      </w:pPr>
    </w:lvl>
    <w:lvl w:ilvl="6" w:tplc="0409000F" w:tentative="1">
      <w:start w:val="1"/>
      <w:numFmt w:val="decimal"/>
      <w:lvlText w:val="%7."/>
      <w:lvlJc w:val="left"/>
      <w:pPr>
        <w:ind w:left="2656" w:hanging="420"/>
      </w:pPr>
    </w:lvl>
    <w:lvl w:ilvl="7" w:tplc="04090019" w:tentative="1">
      <w:start w:val="1"/>
      <w:numFmt w:val="lowerLetter"/>
      <w:lvlText w:val="%8)"/>
      <w:lvlJc w:val="left"/>
      <w:pPr>
        <w:ind w:left="3076" w:hanging="420"/>
      </w:pPr>
    </w:lvl>
    <w:lvl w:ilvl="8" w:tplc="0409001B" w:tentative="1">
      <w:start w:val="1"/>
      <w:numFmt w:val="lowerRoman"/>
      <w:lvlText w:val="%9."/>
      <w:lvlJc w:val="right"/>
      <w:pPr>
        <w:ind w:left="3496" w:hanging="420"/>
      </w:pPr>
    </w:lvl>
  </w:abstractNum>
  <w:abstractNum w:abstractNumId="89" w15:restartNumberingAfterBreak="0">
    <w:nsid w:val="7FA365ED"/>
    <w:multiLevelType w:val="hybridMultilevel"/>
    <w:tmpl w:val="105047D8"/>
    <w:lvl w:ilvl="0" w:tplc="858823CE">
      <w:start w:val="1"/>
      <w:numFmt w:val="decimal"/>
      <w:lvlText w:val="%1)"/>
      <w:lvlJc w:val="left"/>
      <w:pPr>
        <w:ind w:left="833" w:hanging="360"/>
      </w:pPr>
      <w:rPr>
        <w:rFonts w:hint="default"/>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90" w15:restartNumberingAfterBreak="0">
    <w:nsid w:val="7FBB6BBD"/>
    <w:multiLevelType w:val="hybridMultilevel"/>
    <w:tmpl w:val="687250AA"/>
    <w:lvl w:ilvl="0" w:tplc="858823CE">
      <w:start w:val="1"/>
      <w:numFmt w:val="decimal"/>
      <w:pStyle w:val="17"/>
      <w:lvlText w:val="图%1"/>
      <w:lvlJc w:val="center"/>
      <w:pPr>
        <w:tabs>
          <w:tab w:val="num" w:pos="1701"/>
        </w:tabs>
        <w:ind w:left="1701" w:hanging="340"/>
      </w:pPr>
      <w:rPr>
        <w:rFonts w:eastAsia="宋体" w:hint="eastAsia"/>
        <w:b w:val="0"/>
        <w:i w:val="0"/>
        <w:sz w:val="18"/>
        <w:szCs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8"/>
  </w:num>
  <w:num w:numId="2">
    <w:abstractNumId w:val="16"/>
  </w:num>
  <w:num w:numId="3">
    <w:abstractNumId w:val="26"/>
  </w:num>
  <w:num w:numId="4">
    <w:abstractNumId w:val="79"/>
  </w:num>
  <w:num w:numId="5">
    <w:abstractNumId w:val="32"/>
  </w:num>
  <w:num w:numId="6">
    <w:abstractNumId w:val="55"/>
  </w:num>
  <w:num w:numId="7">
    <w:abstractNumId w:val="89"/>
  </w:num>
  <w:num w:numId="8">
    <w:abstractNumId w:val="84"/>
  </w:num>
  <w:num w:numId="9">
    <w:abstractNumId w:val="72"/>
  </w:num>
  <w:num w:numId="10">
    <w:abstractNumId w:val="51"/>
  </w:num>
  <w:num w:numId="11">
    <w:abstractNumId w:val="81"/>
  </w:num>
  <w:num w:numId="12">
    <w:abstractNumId w:val="25"/>
  </w:num>
  <w:num w:numId="13">
    <w:abstractNumId w:val="2"/>
  </w:num>
  <w:num w:numId="14">
    <w:abstractNumId w:val="41"/>
  </w:num>
  <w:num w:numId="15">
    <w:abstractNumId w:val="34"/>
  </w:num>
  <w:num w:numId="16">
    <w:abstractNumId w:val="66"/>
  </w:num>
  <w:num w:numId="17">
    <w:abstractNumId w:val="77"/>
  </w:num>
  <w:num w:numId="18">
    <w:abstractNumId w:val="88"/>
  </w:num>
  <w:num w:numId="19">
    <w:abstractNumId w:val="15"/>
  </w:num>
  <w:num w:numId="20">
    <w:abstractNumId w:val="27"/>
  </w:num>
  <w:num w:numId="21">
    <w:abstractNumId w:val="70"/>
  </w:num>
  <w:num w:numId="22">
    <w:abstractNumId w:val="13"/>
  </w:num>
  <w:num w:numId="23">
    <w:abstractNumId w:val="46"/>
  </w:num>
  <w:num w:numId="24">
    <w:abstractNumId w:val="4"/>
  </w:num>
  <w:num w:numId="25">
    <w:abstractNumId w:val="42"/>
  </w:num>
  <w:num w:numId="26">
    <w:abstractNumId w:val="21"/>
  </w:num>
  <w:num w:numId="27">
    <w:abstractNumId w:val="33"/>
  </w:num>
  <w:num w:numId="28">
    <w:abstractNumId w:val="45"/>
  </w:num>
  <w:num w:numId="29">
    <w:abstractNumId w:val="85"/>
  </w:num>
  <w:num w:numId="30">
    <w:abstractNumId w:val="58"/>
  </w:num>
  <w:num w:numId="31">
    <w:abstractNumId w:val="39"/>
  </w:num>
  <w:num w:numId="32">
    <w:abstractNumId w:val="14"/>
  </w:num>
  <w:num w:numId="33">
    <w:abstractNumId w:val="63"/>
  </w:num>
  <w:num w:numId="34">
    <w:abstractNumId w:val="83"/>
  </w:num>
  <w:num w:numId="35">
    <w:abstractNumId w:val="11"/>
  </w:num>
  <w:num w:numId="36">
    <w:abstractNumId w:val="17"/>
  </w:num>
  <w:num w:numId="37">
    <w:abstractNumId w:val="35"/>
  </w:num>
  <w:num w:numId="38">
    <w:abstractNumId w:val="76"/>
  </w:num>
  <w:num w:numId="39">
    <w:abstractNumId w:val="67"/>
  </w:num>
  <w:num w:numId="40">
    <w:abstractNumId w:val="78"/>
  </w:num>
  <w:num w:numId="41">
    <w:abstractNumId w:val="3"/>
  </w:num>
  <w:num w:numId="42">
    <w:abstractNumId w:val="64"/>
  </w:num>
  <w:num w:numId="43">
    <w:abstractNumId w:val="65"/>
  </w:num>
  <w:num w:numId="44">
    <w:abstractNumId w:val="52"/>
  </w:num>
  <w:num w:numId="45">
    <w:abstractNumId w:val="68"/>
  </w:num>
  <w:num w:numId="46">
    <w:abstractNumId w:val="36"/>
  </w:num>
  <w:num w:numId="47">
    <w:abstractNumId w:val="54"/>
    <w:lvlOverride w:ilvl="0">
      <w:lvl w:ilvl="0" w:tplc="C6948FAA">
        <w:start w:val="1"/>
        <w:numFmt w:val="decimal"/>
        <w:suff w:val="space"/>
        <w:lvlText w:val="（%1）"/>
        <w:lvlJc w:val="left"/>
        <w:pPr>
          <w:ind w:left="840" w:hanging="420"/>
        </w:pPr>
        <w:rPr>
          <w:rFonts w:hint="eastAsia"/>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48">
    <w:abstractNumId w:val="22"/>
  </w:num>
  <w:num w:numId="49">
    <w:abstractNumId w:val="61"/>
  </w:num>
  <w:num w:numId="50">
    <w:abstractNumId w:val="7"/>
  </w:num>
  <w:num w:numId="51">
    <w:abstractNumId w:val="86"/>
  </w:num>
  <w:num w:numId="52">
    <w:abstractNumId w:val="74"/>
  </w:num>
  <w:num w:numId="53">
    <w:abstractNumId w:val="43"/>
  </w:num>
  <w:num w:numId="54">
    <w:abstractNumId w:val="20"/>
  </w:num>
  <w:num w:numId="55">
    <w:abstractNumId w:val="29"/>
  </w:num>
  <w:num w:numId="56">
    <w:abstractNumId w:val="28"/>
  </w:num>
  <w:num w:numId="57">
    <w:abstractNumId w:val="87"/>
  </w:num>
  <w:num w:numId="58">
    <w:abstractNumId w:val="73"/>
  </w:num>
  <w:num w:numId="59">
    <w:abstractNumId w:val="71"/>
  </w:num>
  <w:num w:numId="60">
    <w:abstractNumId w:val="1"/>
  </w:num>
  <w:num w:numId="61">
    <w:abstractNumId w:val="40"/>
  </w:num>
  <w:num w:numId="62">
    <w:abstractNumId w:val="59"/>
  </w:num>
  <w:num w:numId="63">
    <w:abstractNumId w:val="56"/>
  </w:num>
  <w:num w:numId="64">
    <w:abstractNumId w:val="19"/>
  </w:num>
  <w:num w:numId="65">
    <w:abstractNumId w:val="24"/>
  </w:num>
  <w:num w:numId="66">
    <w:abstractNumId w:val="75"/>
  </w:num>
  <w:num w:numId="67">
    <w:abstractNumId w:val="31"/>
  </w:num>
  <w:num w:numId="68">
    <w:abstractNumId w:val="49"/>
  </w:num>
  <w:num w:numId="69">
    <w:abstractNumId w:val="53"/>
  </w:num>
  <w:num w:numId="70">
    <w:abstractNumId w:val="44"/>
  </w:num>
  <w:num w:numId="71">
    <w:abstractNumId w:val="38"/>
  </w:num>
  <w:num w:numId="72">
    <w:abstractNumId w:val="10"/>
  </w:num>
  <w:num w:numId="73">
    <w:abstractNumId w:val="69"/>
  </w:num>
  <w:num w:numId="74">
    <w:abstractNumId w:val="12"/>
  </w:num>
  <w:num w:numId="75">
    <w:abstractNumId w:val="62"/>
  </w:num>
  <w:num w:numId="76">
    <w:abstractNumId w:val="18"/>
  </w:num>
  <w:num w:numId="77">
    <w:abstractNumId w:val="37"/>
  </w:num>
  <w:num w:numId="78">
    <w:abstractNumId w:val="23"/>
  </w:num>
  <w:num w:numId="79">
    <w:abstractNumId w:val="57"/>
  </w:num>
  <w:num w:numId="80">
    <w:abstractNumId w:val="6"/>
  </w:num>
  <w:num w:numId="81">
    <w:abstractNumId w:val="5"/>
  </w:num>
  <w:num w:numId="82">
    <w:abstractNumId w:val="60"/>
  </w:num>
  <w:num w:numId="83">
    <w:abstractNumId w:val="0"/>
  </w:num>
  <w:num w:numId="84">
    <w:abstractNumId w:val="90"/>
  </w:num>
  <w:num w:numId="85">
    <w:abstractNumId w:val="82"/>
  </w:num>
  <w:num w:numId="86">
    <w:abstractNumId w:val="30"/>
  </w:num>
  <w:num w:numId="87">
    <w:abstractNumId w:val="50"/>
  </w:num>
  <w:num w:numId="88">
    <w:abstractNumId w:val="80"/>
  </w:num>
  <w:num w:numId="89">
    <w:abstractNumId w:val="9"/>
  </w:num>
  <w:num w:numId="90">
    <w:abstractNumId w:val="4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166EB"/>
    <w:rsid w:val="0000077A"/>
    <w:rsid w:val="00004037"/>
    <w:rsid w:val="00007F50"/>
    <w:rsid w:val="00021152"/>
    <w:rsid w:val="00024A84"/>
    <w:rsid w:val="000359FF"/>
    <w:rsid w:val="00036228"/>
    <w:rsid w:val="00040AA2"/>
    <w:rsid w:val="000708AB"/>
    <w:rsid w:val="00073C8F"/>
    <w:rsid w:val="000819D9"/>
    <w:rsid w:val="00086100"/>
    <w:rsid w:val="00093462"/>
    <w:rsid w:val="000A0D71"/>
    <w:rsid w:val="000A5A96"/>
    <w:rsid w:val="000B5A55"/>
    <w:rsid w:val="000C0E71"/>
    <w:rsid w:val="000C1CE8"/>
    <w:rsid w:val="000C5E34"/>
    <w:rsid w:val="000C7F80"/>
    <w:rsid w:val="000E0267"/>
    <w:rsid w:val="000E15CF"/>
    <w:rsid w:val="000E1A35"/>
    <w:rsid w:val="000F1519"/>
    <w:rsid w:val="000F2416"/>
    <w:rsid w:val="000F2735"/>
    <w:rsid w:val="000F6750"/>
    <w:rsid w:val="001102AF"/>
    <w:rsid w:val="00124165"/>
    <w:rsid w:val="00130E54"/>
    <w:rsid w:val="00144525"/>
    <w:rsid w:val="001450C6"/>
    <w:rsid w:val="0017011B"/>
    <w:rsid w:val="00171E84"/>
    <w:rsid w:val="00192B86"/>
    <w:rsid w:val="00192D85"/>
    <w:rsid w:val="001955E5"/>
    <w:rsid w:val="001A1654"/>
    <w:rsid w:val="001A2C5F"/>
    <w:rsid w:val="001A771D"/>
    <w:rsid w:val="001C658F"/>
    <w:rsid w:val="001C777D"/>
    <w:rsid w:val="001D4D1C"/>
    <w:rsid w:val="001E6160"/>
    <w:rsid w:val="001F02EC"/>
    <w:rsid w:val="001F31F8"/>
    <w:rsid w:val="002167E2"/>
    <w:rsid w:val="00245DED"/>
    <w:rsid w:val="0025250C"/>
    <w:rsid w:val="00254966"/>
    <w:rsid w:val="00254DEC"/>
    <w:rsid w:val="002778BA"/>
    <w:rsid w:val="00281D0A"/>
    <w:rsid w:val="00291F47"/>
    <w:rsid w:val="00292F8E"/>
    <w:rsid w:val="0029510E"/>
    <w:rsid w:val="002964A7"/>
    <w:rsid w:val="002A4380"/>
    <w:rsid w:val="002A7E1C"/>
    <w:rsid w:val="002D001B"/>
    <w:rsid w:val="002E32F2"/>
    <w:rsid w:val="002F3B61"/>
    <w:rsid w:val="002F4903"/>
    <w:rsid w:val="002F739C"/>
    <w:rsid w:val="003074D1"/>
    <w:rsid w:val="003113C0"/>
    <w:rsid w:val="00316BFE"/>
    <w:rsid w:val="00323AFA"/>
    <w:rsid w:val="0033174E"/>
    <w:rsid w:val="00333453"/>
    <w:rsid w:val="003415C9"/>
    <w:rsid w:val="00341D8A"/>
    <w:rsid w:val="00343FC0"/>
    <w:rsid w:val="0034601A"/>
    <w:rsid w:val="00347C19"/>
    <w:rsid w:val="00351BEC"/>
    <w:rsid w:val="00353285"/>
    <w:rsid w:val="003553E5"/>
    <w:rsid w:val="00357E2E"/>
    <w:rsid w:val="00362D83"/>
    <w:rsid w:val="0036302F"/>
    <w:rsid w:val="003667B6"/>
    <w:rsid w:val="0037655A"/>
    <w:rsid w:val="00382888"/>
    <w:rsid w:val="00386481"/>
    <w:rsid w:val="00392809"/>
    <w:rsid w:val="003929D4"/>
    <w:rsid w:val="00394DD0"/>
    <w:rsid w:val="00395F5F"/>
    <w:rsid w:val="003A5B40"/>
    <w:rsid w:val="003A7E55"/>
    <w:rsid w:val="003A7ED6"/>
    <w:rsid w:val="003A7FF6"/>
    <w:rsid w:val="003C16DD"/>
    <w:rsid w:val="003C4F77"/>
    <w:rsid w:val="003D7FFA"/>
    <w:rsid w:val="003E093D"/>
    <w:rsid w:val="003E62DD"/>
    <w:rsid w:val="003E7A1E"/>
    <w:rsid w:val="003F42BD"/>
    <w:rsid w:val="003F7FF9"/>
    <w:rsid w:val="0040053C"/>
    <w:rsid w:val="00401ABF"/>
    <w:rsid w:val="00407E23"/>
    <w:rsid w:val="00425945"/>
    <w:rsid w:val="00425AD7"/>
    <w:rsid w:val="00430576"/>
    <w:rsid w:val="00433C7A"/>
    <w:rsid w:val="004424A0"/>
    <w:rsid w:val="00451D60"/>
    <w:rsid w:val="00454A96"/>
    <w:rsid w:val="0046563C"/>
    <w:rsid w:val="00475ADB"/>
    <w:rsid w:val="00495FD9"/>
    <w:rsid w:val="004A2637"/>
    <w:rsid w:val="004A608B"/>
    <w:rsid w:val="004A7030"/>
    <w:rsid w:val="004B02E2"/>
    <w:rsid w:val="004B0CDA"/>
    <w:rsid w:val="004D6EB7"/>
    <w:rsid w:val="004E4963"/>
    <w:rsid w:val="0050483E"/>
    <w:rsid w:val="00510350"/>
    <w:rsid w:val="005138AB"/>
    <w:rsid w:val="00515C03"/>
    <w:rsid w:val="005233BD"/>
    <w:rsid w:val="0052737B"/>
    <w:rsid w:val="00532475"/>
    <w:rsid w:val="00554ED7"/>
    <w:rsid w:val="00562E1C"/>
    <w:rsid w:val="00563205"/>
    <w:rsid w:val="00564C70"/>
    <w:rsid w:val="00570AAF"/>
    <w:rsid w:val="0057569D"/>
    <w:rsid w:val="005838FF"/>
    <w:rsid w:val="00584637"/>
    <w:rsid w:val="0058646F"/>
    <w:rsid w:val="00587471"/>
    <w:rsid w:val="005B22DE"/>
    <w:rsid w:val="005B6145"/>
    <w:rsid w:val="005C65A4"/>
    <w:rsid w:val="005D1A57"/>
    <w:rsid w:val="005D7AEE"/>
    <w:rsid w:val="005E0744"/>
    <w:rsid w:val="005E12DC"/>
    <w:rsid w:val="00601022"/>
    <w:rsid w:val="00605A68"/>
    <w:rsid w:val="00612A04"/>
    <w:rsid w:val="00623ED1"/>
    <w:rsid w:val="006335D2"/>
    <w:rsid w:val="006341B6"/>
    <w:rsid w:val="00637916"/>
    <w:rsid w:val="0065037C"/>
    <w:rsid w:val="00651234"/>
    <w:rsid w:val="00657835"/>
    <w:rsid w:val="00671C38"/>
    <w:rsid w:val="00672809"/>
    <w:rsid w:val="0067536A"/>
    <w:rsid w:val="00681A4D"/>
    <w:rsid w:val="00684C2D"/>
    <w:rsid w:val="00690CEC"/>
    <w:rsid w:val="00691498"/>
    <w:rsid w:val="006A2285"/>
    <w:rsid w:val="006A4CFE"/>
    <w:rsid w:val="006B201E"/>
    <w:rsid w:val="006B2EFB"/>
    <w:rsid w:val="006B521D"/>
    <w:rsid w:val="006B5B1C"/>
    <w:rsid w:val="006B6CC6"/>
    <w:rsid w:val="006C31F6"/>
    <w:rsid w:val="006D2F69"/>
    <w:rsid w:val="006D5F43"/>
    <w:rsid w:val="006E2E4D"/>
    <w:rsid w:val="006E4BC1"/>
    <w:rsid w:val="006E7130"/>
    <w:rsid w:val="006E7A15"/>
    <w:rsid w:val="006F026A"/>
    <w:rsid w:val="006F06B8"/>
    <w:rsid w:val="006F0BA8"/>
    <w:rsid w:val="00702398"/>
    <w:rsid w:val="00704D47"/>
    <w:rsid w:val="0070562C"/>
    <w:rsid w:val="00705A51"/>
    <w:rsid w:val="00707A43"/>
    <w:rsid w:val="00715B5E"/>
    <w:rsid w:val="00717E64"/>
    <w:rsid w:val="00726F84"/>
    <w:rsid w:val="007303A9"/>
    <w:rsid w:val="00730E54"/>
    <w:rsid w:val="00734C2B"/>
    <w:rsid w:val="00734D8B"/>
    <w:rsid w:val="00754017"/>
    <w:rsid w:val="00765154"/>
    <w:rsid w:val="00767B49"/>
    <w:rsid w:val="00785967"/>
    <w:rsid w:val="0078727A"/>
    <w:rsid w:val="00796BA5"/>
    <w:rsid w:val="007A271D"/>
    <w:rsid w:val="007A2895"/>
    <w:rsid w:val="007B3308"/>
    <w:rsid w:val="007C00F4"/>
    <w:rsid w:val="007C0A12"/>
    <w:rsid w:val="007D573A"/>
    <w:rsid w:val="007E3D9A"/>
    <w:rsid w:val="007E514E"/>
    <w:rsid w:val="0081478A"/>
    <w:rsid w:val="00815857"/>
    <w:rsid w:val="008234D6"/>
    <w:rsid w:val="00831947"/>
    <w:rsid w:val="00832B68"/>
    <w:rsid w:val="008348BD"/>
    <w:rsid w:val="00846DC8"/>
    <w:rsid w:val="008515CB"/>
    <w:rsid w:val="008712D4"/>
    <w:rsid w:val="00877286"/>
    <w:rsid w:val="00877A1F"/>
    <w:rsid w:val="00885620"/>
    <w:rsid w:val="00886638"/>
    <w:rsid w:val="00890B25"/>
    <w:rsid w:val="0089285B"/>
    <w:rsid w:val="008938E5"/>
    <w:rsid w:val="008A3B33"/>
    <w:rsid w:val="008B0F83"/>
    <w:rsid w:val="008B234C"/>
    <w:rsid w:val="008E0E6B"/>
    <w:rsid w:val="008E1526"/>
    <w:rsid w:val="008F0980"/>
    <w:rsid w:val="008F0D40"/>
    <w:rsid w:val="008F2B5D"/>
    <w:rsid w:val="008F54DA"/>
    <w:rsid w:val="008F6C38"/>
    <w:rsid w:val="009002BB"/>
    <w:rsid w:val="00902C71"/>
    <w:rsid w:val="00905A88"/>
    <w:rsid w:val="009174E3"/>
    <w:rsid w:val="00924FED"/>
    <w:rsid w:val="00926291"/>
    <w:rsid w:val="00932B9D"/>
    <w:rsid w:val="00933011"/>
    <w:rsid w:val="00936C65"/>
    <w:rsid w:val="00957670"/>
    <w:rsid w:val="0096267A"/>
    <w:rsid w:val="00964107"/>
    <w:rsid w:val="00972992"/>
    <w:rsid w:val="0098069D"/>
    <w:rsid w:val="0098391D"/>
    <w:rsid w:val="009851EF"/>
    <w:rsid w:val="009A1AFD"/>
    <w:rsid w:val="009A1F2D"/>
    <w:rsid w:val="009A2EEF"/>
    <w:rsid w:val="009A3132"/>
    <w:rsid w:val="009A6A33"/>
    <w:rsid w:val="009B079C"/>
    <w:rsid w:val="009B0F22"/>
    <w:rsid w:val="009C6522"/>
    <w:rsid w:val="009D613F"/>
    <w:rsid w:val="009D6FE3"/>
    <w:rsid w:val="009D77BD"/>
    <w:rsid w:val="009F1D40"/>
    <w:rsid w:val="009F7B23"/>
    <w:rsid w:val="00A02FCA"/>
    <w:rsid w:val="00A0564D"/>
    <w:rsid w:val="00A05E12"/>
    <w:rsid w:val="00A06AAF"/>
    <w:rsid w:val="00A12767"/>
    <w:rsid w:val="00A22373"/>
    <w:rsid w:val="00A24F24"/>
    <w:rsid w:val="00A35E4B"/>
    <w:rsid w:val="00A36C7A"/>
    <w:rsid w:val="00A42180"/>
    <w:rsid w:val="00A429DC"/>
    <w:rsid w:val="00A51528"/>
    <w:rsid w:val="00A52550"/>
    <w:rsid w:val="00A5668A"/>
    <w:rsid w:val="00A60308"/>
    <w:rsid w:val="00A70EB5"/>
    <w:rsid w:val="00A73E19"/>
    <w:rsid w:val="00A74263"/>
    <w:rsid w:val="00A80F4E"/>
    <w:rsid w:val="00A905D5"/>
    <w:rsid w:val="00A93295"/>
    <w:rsid w:val="00A94870"/>
    <w:rsid w:val="00AA21DF"/>
    <w:rsid w:val="00AA2D0E"/>
    <w:rsid w:val="00AA5C32"/>
    <w:rsid w:val="00AA7C0A"/>
    <w:rsid w:val="00AB083C"/>
    <w:rsid w:val="00AC4723"/>
    <w:rsid w:val="00AC5114"/>
    <w:rsid w:val="00AC7429"/>
    <w:rsid w:val="00AD14CF"/>
    <w:rsid w:val="00AD691D"/>
    <w:rsid w:val="00AE2546"/>
    <w:rsid w:val="00AE5F28"/>
    <w:rsid w:val="00AF0A4F"/>
    <w:rsid w:val="00AF6397"/>
    <w:rsid w:val="00AF6F4A"/>
    <w:rsid w:val="00AF7780"/>
    <w:rsid w:val="00AF7A48"/>
    <w:rsid w:val="00B025FC"/>
    <w:rsid w:val="00B10C4E"/>
    <w:rsid w:val="00B15FAE"/>
    <w:rsid w:val="00B172B9"/>
    <w:rsid w:val="00B22A16"/>
    <w:rsid w:val="00B335F0"/>
    <w:rsid w:val="00B34807"/>
    <w:rsid w:val="00B42CA8"/>
    <w:rsid w:val="00B4303A"/>
    <w:rsid w:val="00B50FEF"/>
    <w:rsid w:val="00B51838"/>
    <w:rsid w:val="00B633FE"/>
    <w:rsid w:val="00B64BA1"/>
    <w:rsid w:val="00B655A7"/>
    <w:rsid w:val="00B66129"/>
    <w:rsid w:val="00B744D2"/>
    <w:rsid w:val="00B8047F"/>
    <w:rsid w:val="00B80D0A"/>
    <w:rsid w:val="00B84886"/>
    <w:rsid w:val="00B855B3"/>
    <w:rsid w:val="00BC7A2C"/>
    <w:rsid w:val="00BD6A9F"/>
    <w:rsid w:val="00BD76BD"/>
    <w:rsid w:val="00BE3199"/>
    <w:rsid w:val="00BF501B"/>
    <w:rsid w:val="00BF5593"/>
    <w:rsid w:val="00C03122"/>
    <w:rsid w:val="00C06DE9"/>
    <w:rsid w:val="00C06FFD"/>
    <w:rsid w:val="00C13563"/>
    <w:rsid w:val="00C15DBD"/>
    <w:rsid w:val="00C166EB"/>
    <w:rsid w:val="00C16F63"/>
    <w:rsid w:val="00C17C6F"/>
    <w:rsid w:val="00C21F1A"/>
    <w:rsid w:val="00C2626F"/>
    <w:rsid w:val="00C402AA"/>
    <w:rsid w:val="00C405E7"/>
    <w:rsid w:val="00C432CE"/>
    <w:rsid w:val="00C613B5"/>
    <w:rsid w:val="00C631F2"/>
    <w:rsid w:val="00C74A81"/>
    <w:rsid w:val="00C8329E"/>
    <w:rsid w:val="00C9422E"/>
    <w:rsid w:val="00CA2679"/>
    <w:rsid w:val="00CA298F"/>
    <w:rsid w:val="00CA3B86"/>
    <w:rsid w:val="00CB2B0D"/>
    <w:rsid w:val="00CC0056"/>
    <w:rsid w:val="00CC172D"/>
    <w:rsid w:val="00CC198F"/>
    <w:rsid w:val="00CC5405"/>
    <w:rsid w:val="00CD3589"/>
    <w:rsid w:val="00CD75C7"/>
    <w:rsid w:val="00CE4347"/>
    <w:rsid w:val="00CF327C"/>
    <w:rsid w:val="00CF7BE3"/>
    <w:rsid w:val="00D250A9"/>
    <w:rsid w:val="00D303AF"/>
    <w:rsid w:val="00D318B7"/>
    <w:rsid w:val="00D337A0"/>
    <w:rsid w:val="00D53EE7"/>
    <w:rsid w:val="00D5735B"/>
    <w:rsid w:val="00D60DC3"/>
    <w:rsid w:val="00D61AEA"/>
    <w:rsid w:val="00D93AA5"/>
    <w:rsid w:val="00D96FC6"/>
    <w:rsid w:val="00D97B31"/>
    <w:rsid w:val="00DA3466"/>
    <w:rsid w:val="00DA6363"/>
    <w:rsid w:val="00DA73AB"/>
    <w:rsid w:val="00DB419F"/>
    <w:rsid w:val="00DC03E2"/>
    <w:rsid w:val="00DC2E7C"/>
    <w:rsid w:val="00DC3B20"/>
    <w:rsid w:val="00DC419D"/>
    <w:rsid w:val="00DC78D4"/>
    <w:rsid w:val="00DD1F31"/>
    <w:rsid w:val="00DD4B13"/>
    <w:rsid w:val="00DD506E"/>
    <w:rsid w:val="00DE26B1"/>
    <w:rsid w:val="00DE664F"/>
    <w:rsid w:val="00DF061A"/>
    <w:rsid w:val="00DF1EB0"/>
    <w:rsid w:val="00DF2D09"/>
    <w:rsid w:val="00E114CA"/>
    <w:rsid w:val="00E315A4"/>
    <w:rsid w:val="00E466F9"/>
    <w:rsid w:val="00E503FD"/>
    <w:rsid w:val="00E52792"/>
    <w:rsid w:val="00E53D8C"/>
    <w:rsid w:val="00E5693E"/>
    <w:rsid w:val="00E577DA"/>
    <w:rsid w:val="00E6479B"/>
    <w:rsid w:val="00E65E98"/>
    <w:rsid w:val="00E668B3"/>
    <w:rsid w:val="00E66A62"/>
    <w:rsid w:val="00E73603"/>
    <w:rsid w:val="00E77D2B"/>
    <w:rsid w:val="00E85ABF"/>
    <w:rsid w:val="00E862F3"/>
    <w:rsid w:val="00E924BD"/>
    <w:rsid w:val="00E969ED"/>
    <w:rsid w:val="00EA630D"/>
    <w:rsid w:val="00EA785C"/>
    <w:rsid w:val="00EB616C"/>
    <w:rsid w:val="00EC3681"/>
    <w:rsid w:val="00ED1514"/>
    <w:rsid w:val="00ED4DDA"/>
    <w:rsid w:val="00EE03EE"/>
    <w:rsid w:val="00EE1FF5"/>
    <w:rsid w:val="00EE51D6"/>
    <w:rsid w:val="00F0130D"/>
    <w:rsid w:val="00F1146A"/>
    <w:rsid w:val="00F14C29"/>
    <w:rsid w:val="00F2284C"/>
    <w:rsid w:val="00F2361C"/>
    <w:rsid w:val="00F30613"/>
    <w:rsid w:val="00F31B0E"/>
    <w:rsid w:val="00F34F36"/>
    <w:rsid w:val="00F37572"/>
    <w:rsid w:val="00F53A7B"/>
    <w:rsid w:val="00F56125"/>
    <w:rsid w:val="00F663EC"/>
    <w:rsid w:val="00F6709C"/>
    <w:rsid w:val="00F6768F"/>
    <w:rsid w:val="00F6794A"/>
    <w:rsid w:val="00F75534"/>
    <w:rsid w:val="00F837A1"/>
    <w:rsid w:val="00F93372"/>
    <w:rsid w:val="00F94F14"/>
    <w:rsid w:val="00F958DC"/>
    <w:rsid w:val="00F95A69"/>
    <w:rsid w:val="00FA4C8E"/>
    <w:rsid w:val="00FA5A4C"/>
    <w:rsid w:val="00FB1193"/>
    <w:rsid w:val="00FC014B"/>
    <w:rsid w:val="00FC04A5"/>
    <w:rsid w:val="00FC3AF5"/>
    <w:rsid w:val="00FD56B2"/>
    <w:rsid w:val="00FE4E43"/>
    <w:rsid w:val="00FF296A"/>
    <w:rsid w:val="00FF2E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11265"/>
    <o:shapelayout v:ext="edit">
      <o:idmap v:ext="edit" data="1"/>
    </o:shapelayout>
  </w:shapeDefaults>
  <w:decimalSymbol w:val="."/>
  <w:listSeparator w:val=","/>
  <w14:docId w14:val="70E2D076"/>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4BD"/>
    <w:pPr>
      <w:widowControl w:val="0"/>
      <w:spacing w:line="360" w:lineRule="auto"/>
      <w:ind w:firstLineChars="200" w:firstLine="200"/>
      <w:jc w:val="both"/>
    </w:pPr>
    <w:rPr>
      <w:kern w:val="2"/>
      <w:sz w:val="21"/>
      <w:szCs w:val="22"/>
    </w:rPr>
  </w:style>
  <w:style w:type="paragraph" w:styleId="1">
    <w:name w:val="heading 1"/>
    <w:aliases w:val="一级标题,heading 1,Title1,l1,I1,h1,1st level,l1+toc 1,Chapter title,Header 1,H1,PIM 1,Section Head,H11,H12,H13,H14,H15,H16,H17,Heading 0,Fab-1,H111,H112,Head 1,Head 11,Head 12,Head 111,Head 13,Head 112,Head 14,Head 113,Head 15,Head 114,1,&amp;3,标"/>
    <w:basedOn w:val="a"/>
    <w:next w:val="a"/>
    <w:link w:val="10"/>
    <w:qFormat/>
    <w:rsid w:val="00B335F0"/>
    <w:pPr>
      <w:keepNext/>
      <w:keepLines/>
      <w:spacing w:before="340" w:after="330" w:line="578" w:lineRule="auto"/>
      <w:outlineLvl w:val="0"/>
    </w:pPr>
    <w:rPr>
      <w:b/>
      <w:bCs/>
      <w:kern w:val="44"/>
      <w:sz w:val="44"/>
      <w:szCs w:val="44"/>
    </w:rPr>
  </w:style>
  <w:style w:type="paragraph" w:styleId="2">
    <w:name w:val="heading 2"/>
    <w:aliases w:val="Char,2nd level,h2,Header 2,H2,UNDERRUBRIK 1-2,sect 1.2,Heading 2 Hidden,Heading 2 CCBS,heading 2,HD2,L2,Titre2,l2,节标题,一级节名,Level 2 Head,Head 2,H21,sect 1.21,H22,sect 1.22,H211,sect 1.211,H23,sect 1.23,H212,sect 1.212,Underrubrik1,prop2,PIM2,I2,二级标"/>
    <w:basedOn w:val="a"/>
    <w:next w:val="a"/>
    <w:link w:val="20"/>
    <w:unhideWhenUsed/>
    <w:qFormat/>
    <w:rsid w:val="00C2626F"/>
    <w:pPr>
      <w:keepNext/>
      <w:keepLines/>
      <w:spacing w:before="260" w:after="260" w:line="415" w:lineRule="auto"/>
      <w:ind w:firstLineChars="0" w:firstLine="0"/>
      <w:outlineLvl w:val="1"/>
    </w:pPr>
    <w:rPr>
      <w:rFonts w:ascii="Cambria" w:hAnsi="Cambria"/>
      <w:b/>
      <w:bCs/>
      <w:sz w:val="32"/>
      <w:szCs w:val="32"/>
    </w:rPr>
  </w:style>
  <w:style w:type="paragraph" w:styleId="3">
    <w:name w:val="heading 3"/>
    <w:aliases w:val="三级标题,heading 3,h3,H3,3rd level,3,Head 3,Title3,heading 3 + Indent: Left 0.25 in,1.1.1.标题 3,sect1.2.3,CT,Sub-section Title,Head3,Level 3 Head,l3+toc 3,list 3,I3,level_3,PIM 3,Heading 3 - old,3 Char,prop3,3heading,Heading 31,1.1.1 Heading 3,sl3"/>
    <w:basedOn w:val="a"/>
    <w:next w:val="a"/>
    <w:link w:val="30"/>
    <w:unhideWhenUsed/>
    <w:qFormat/>
    <w:rsid w:val="0033174E"/>
    <w:pPr>
      <w:keepNext/>
      <w:keepLines/>
      <w:spacing w:before="260" w:after="260" w:line="415" w:lineRule="auto"/>
      <w:ind w:firstLineChars="0" w:firstLine="0"/>
      <w:outlineLvl w:val="2"/>
    </w:pPr>
    <w:rPr>
      <w:b/>
      <w:bCs/>
      <w:sz w:val="32"/>
      <w:szCs w:val="32"/>
    </w:rPr>
  </w:style>
  <w:style w:type="paragraph" w:styleId="4">
    <w:name w:val="heading 4"/>
    <w:basedOn w:val="a"/>
    <w:next w:val="a"/>
    <w:link w:val="40"/>
    <w:uiPriority w:val="9"/>
    <w:unhideWhenUsed/>
    <w:qFormat/>
    <w:rsid w:val="005C65A4"/>
    <w:pPr>
      <w:keepNext/>
      <w:keepLines/>
      <w:spacing w:before="280" w:after="290" w:line="377" w:lineRule="auto"/>
      <w:ind w:firstLineChars="0" w:firstLine="0"/>
      <w:outlineLvl w:val="3"/>
    </w:pPr>
    <w:rPr>
      <w:rFonts w:ascii="Cambria" w:hAnsi="Cambria"/>
      <w:b/>
      <w:bCs/>
      <w:sz w:val="28"/>
      <w:szCs w:val="28"/>
    </w:rPr>
  </w:style>
  <w:style w:type="paragraph" w:styleId="5">
    <w:name w:val="heading 5"/>
    <w:basedOn w:val="a"/>
    <w:next w:val="a"/>
    <w:link w:val="50"/>
    <w:uiPriority w:val="9"/>
    <w:unhideWhenUsed/>
    <w:qFormat/>
    <w:rsid w:val="00B335F0"/>
    <w:pPr>
      <w:keepNext/>
      <w:keepLines/>
      <w:spacing w:before="280" w:after="290" w:line="376" w:lineRule="auto"/>
      <w:outlineLvl w:val="4"/>
    </w:pPr>
    <w:rPr>
      <w:b/>
      <w:bCs/>
      <w:sz w:val="28"/>
      <w:szCs w:val="28"/>
    </w:rPr>
  </w:style>
  <w:style w:type="paragraph" w:styleId="6">
    <w:name w:val="heading 6"/>
    <w:basedOn w:val="a"/>
    <w:next w:val="a"/>
    <w:link w:val="60"/>
    <w:rsid w:val="00DC3B20"/>
    <w:pPr>
      <w:keepNext/>
      <w:keepLines/>
      <w:tabs>
        <w:tab w:val="num" w:pos="360"/>
      </w:tabs>
      <w:spacing w:before="240" w:after="64" w:line="320" w:lineRule="auto"/>
      <w:outlineLvl w:val="5"/>
    </w:pPr>
    <w:rPr>
      <w:rFonts w:ascii="Arial" w:eastAsia="黑体" w:hAnsi="Arial"/>
      <w:b/>
      <w:bCs/>
      <w:szCs w:val="20"/>
    </w:rPr>
  </w:style>
  <w:style w:type="paragraph" w:styleId="7">
    <w:name w:val="heading 7"/>
    <w:basedOn w:val="a"/>
    <w:next w:val="a"/>
    <w:link w:val="70"/>
    <w:rsid w:val="00DC3B20"/>
    <w:pPr>
      <w:keepNext/>
      <w:keepLines/>
      <w:spacing w:before="240" w:after="64" w:line="320" w:lineRule="auto"/>
      <w:outlineLvl w:val="6"/>
    </w:pPr>
    <w:rPr>
      <w:rFonts w:ascii="Times New Roman" w:hAnsi="Times New Roman"/>
      <w:b/>
      <w:bCs/>
      <w:sz w:val="24"/>
      <w:szCs w:val="24"/>
    </w:rPr>
  </w:style>
  <w:style w:type="paragraph" w:styleId="8">
    <w:name w:val="heading 8"/>
    <w:basedOn w:val="a"/>
    <w:next w:val="a"/>
    <w:link w:val="80"/>
    <w:rsid w:val="00DC3B20"/>
    <w:pPr>
      <w:keepNext/>
      <w:keepLines/>
      <w:spacing w:before="240" w:after="64" w:line="320" w:lineRule="auto"/>
      <w:outlineLvl w:val="7"/>
    </w:pPr>
    <w:rPr>
      <w:rFonts w:ascii="Arial" w:eastAsia="黑体" w:hAnsi="Arial"/>
      <w:color w:val="000000"/>
      <w:sz w:val="24"/>
      <w:szCs w:val="20"/>
    </w:rPr>
  </w:style>
  <w:style w:type="paragraph" w:styleId="9">
    <w:name w:val="heading 9"/>
    <w:basedOn w:val="a"/>
    <w:next w:val="a"/>
    <w:link w:val="90"/>
    <w:rsid w:val="00DC3B20"/>
    <w:pPr>
      <w:keepNext/>
      <w:keepLines/>
      <w:spacing w:before="240" w:after="64" w:line="320" w:lineRule="auto"/>
      <w:outlineLvl w:val="8"/>
    </w:pPr>
    <w:rPr>
      <w:rFonts w:ascii="Arial" w:eastAsia="黑体" w:hAnsi="Arial"/>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heading 1 字符,Title1 字符,l1 字符,I1 字符,h1 字符,1st level 字符,l1+toc 1 字符,Chapter title 字符,Header 1 字符,H1 字符,PIM 1 字符,Section Head 字符,H11 字符,H12 字符,H13 字符,H14 字符,H15 字符,H16 字符,H17 字符,Heading 0 字符,Fab-1 字符,H111 字符,H112 字符,Head 1 字符,Head 11 字符"/>
    <w:link w:val="1"/>
    <w:uiPriority w:val="9"/>
    <w:rsid w:val="00B335F0"/>
    <w:rPr>
      <w:b/>
      <w:bCs/>
      <w:kern w:val="44"/>
      <w:sz w:val="44"/>
      <w:szCs w:val="44"/>
    </w:rPr>
  </w:style>
  <w:style w:type="character" w:customStyle="1" w:styleId="20">
    <w:name w:val="标题 2 字符"/>
    <w:aliases w:val="Char 字符,2nd level 字符,h2 字符,Header 2 字符,H2 字符,UNDERRUBRIK 1-2 字符,sect 1.2 字符,Heading 2 Hidden 字符,Heading 2 CCBS 字符,heading 2 字符,HD2 字符,L2 字符,Titre2 字符,l2 字符,节标题 字符,一级节名 字符,Level 2 Head 字符,Head 2 字符,H21 字符,sect 1.21 字符,H22 字符,sect 1.22 字符,H211 字符"/>
    <w:link w:val="2"/>
    <w:rsid w:val="00C2626F"/>
    <w:rPr>
      <w:rFonts w:ascii="Cambria" w:eastAsia="宋体" w:hAnsi="Cambria" w:cs="Times New Roman"/>
      <w:b/>
      <w:bCs/>
      <w:sz w:val="32"/>
      <w:szCs w:val="32"/>
    </w:rPr>
  </w:style>
  <w:style w:type="character" w:customStyle="1" w:styleId="30">
    <w:name w:val="标题 3 字符"/>
    <w:aliases w:val="三级标题 字符,heading 3 字符,h3 字符,H3 字符,3rd level 字符,3 字符,Head 3 字符,Title3 字符,heading 3 + Indent: Left 0.25 in 字符,1.1.1.标题 3 字符,sect1.2.3 字符,CT 字符,Sub-section Title 字符,Head3 字符,Level 3 Head 字符,l3+toc 3 字符,list 3 字符,I3 字符,level_3 字符,PIM 3 字符,3 Char 字符"/>
    <w:link w:val="3"/>
    <w:uiPriority w:val="99"/>
    <w:rsid w:val="0033174E"/>
    <w:rPr>
      <w:b/>
      <w:bCs/>
      <w:sz w:val="32"/>
      <w:szCs w:val="32"/>
    </w:rPr>
  </w:style>
  <w:style w:type="character" w:customStyle="1" w:styleId="40">
    <w:name w:val="标题 4 字符"/>
    <w:link w:val="4"/>
    <w:uiPriority w:val="9"/>
    <w:rsid w:val="005C65A4"/>
    <w:rPr>
      <w:rFonts w:ascii="Cambria" w:eastAsia="宋体" w:hAnsi="Cambria" w:cs="Times New Roman"/>
      <w:b/>
      <w:bCs/>
      <w:sz w:val="28"/>
      <w:szCs w:val="28"/>
    </w:rPr>
  </w:style>
  <w:style w:type="character" w:customStyle="1" w:styleId="50">
    <w:name w:val="标题 5 字符"/>
    <w:link w:val="5"/>
    <w:uiPriority w:val="9"/>
    <w:rsid w:val="00B335F0"/>
    <w:rPr>
      <w:b/>
      <w:bCs/>
      <w:sz w:val="28"/>
      <w:szCs w:val="28"/>
    </w:rPr>
  </w:style>
  <w:style w:type="character" w:customStyle="1" w:styleId="60">
    <w:name w:val="标题 6 字符"/>
    <w:link w:val="6"/>
    <w:uiPriority w:val="9"/>
    <w:rsid w:val="00DC3B20"/>
    <w:rPr>
      <w:rFonts w:ascii="Arial" w:eastAsia="黑体" w:hAnsi="Arial" w:cs="Times New Roman"/>
      <w:b/>
      <w:bCs/>
      <w:szCs w:val="20"/>
    </w:rPr>
  </w:style>
  <w:style w:type="character" w:customStyle="1" w:styleId="70">
    <w:name w:val="标题 7 字符"/>
    <w:link w:val="7"/>
    <w:rsid w:val="00DC3B20"/>
    <w:rPr>
      <w:rFonts w:ascii="Times New Roman" w:eastAsia="宋体" w:hAnsi="Times New Roman" w:cs="Times New Roman"/>
      <w:b/>
      <w:bCs/>
      <w:sz w:val="24"/>
      <w:szCs w:val="24"/>
    </w:rPr>
  </w:style>
  <w:style w:type="character" w:customStyle="1" w:styleId="80">
    <w:name w:val="标题 8 字符"/>
    <w:link w:val="8"/>
    <w:rsid w:val="00DC3B20"/>
    <w:rPr>
      <w:rFonts w:ascii="Arial" w:eastAsia="黑体" w:hAnsi="Arial" w:cs="Times New Roman"/>
      <w:color w:val="000000"/>
      <w:sz w:val="24"/>
      <w:szCs w:val="20"/>
    </w:rPr>
  </w:style>
  <w:style w:type="character" w:customStyle="1" w:styleId="90">
    <w:name w:val="标题 9 字符"/>
    <w:link w:val="9"/>
    <w:rsid w:val="00DC3B20"/>
    <w:rPr>
      <w:rFonts w:ascii="Arial" w:eastAsia="黑体" w:hAnsi="Arial" w:cs="Times New Roman"/>
      <w:color w:val="000000"/>
      <w:szCs w:val="20"/>
    </w:rPr>
  </w:style>
  <w:style w:type="paragraph" w:styleId="a3">
    <w:name w:val="Title"/>
    <w:basedOn w:val="a"/>
    <w:next w:val="a"/>
    <w:link w:val="a4"/>
    <w:uiPriority w:val="10"/>
    <w:qFormat/>
    <w:rsid w:val="00B335F0"/>
    <w:pPr>
      <w:spacing w:before="240" w:after="60"/>
      <w:jc w:val="center"/>
      <w:outlineLvl w:val="0"/>
    </w:pPr>
    <w:rPr>
      <w:rFonts w:ascii="Cambria" w:hAnsi="Cambria"/>
      <w:b/>
      <w:bCs/>
      <w:sz w:val="32"/>
      <w:szCs w:val="32"/>
    </w:rPr>
  </w:style>
  <w:style w:type="character" w:customStyle="1" w:styleId="a4">
    <w:name w:val="标题 字符"/>
    <w:link w:val="a3"/>
    <w:uiPriority w:val="10"/>
    <w:rsid w:val="00B335F0"/>
    <w:rPr>
      <w:rFonts w:ascii="Cambria" w:eastAsia="宋体" w:hAnsi="Cambria" w:cs="Times New Roman"/>
      <w:b/>
      <w:bCs/>
      <w:sz w:val="32"/>
      <w:szCs w:val="32"/>
    </w:rPr>
  </w:style>
  <w:style w:type="paragraph" w:customStyle="1" w:styleId="MMTitle">
    <w:name w:val="MM Title"/>
    <w:basedOn w:val="a3"/>
    <w:link w:val="MMTitleChar"/>
    <w:rsid w:val="00B335F0"/>
  </w:style>
  <w:style w:type="character" w:customStyle="1" w:styleId="MMTitleChar">
    <w:name w:val="MM Title Char"/>
    <w:link w:val="MMTitle"/>
    <w:rsid w:val="00B335F0"/>
    <w:rPr>
      <w:rFonts w:ascii="Cambria" w:eastAsia="宋体" w:hAnsi="Cambria" w:cs="Times New Roman"/>
      <w:b/>
      <w:bCs/>
      <w:sz w:val="32"/>
      <w:szCs w:val="32"/>
    </w:rPr>
  </w:style>
  <w:style w:type="paragraph" w:customStyle="1" w:styleId="MMTopic1">
    <w:name w:val="MM Topic 1"/>
    <w:basedOn w:val="1"/>
    <w:link w:val="MMTopic1Char"/>
    <w:rsid w:val="00B335F0"/>
    <w:pPr>
      <w:ind w:firstLine="0"/>
    </w:pPr>
  </w:style>
  <w:style w:type="character" w:customStyle="1" w:styleId="MMTopic1Char">
    <w:name w:val="MM Topic 1 Char"/>
    <w:link w:val="MMTopic1"/>
    <w:rsid w:val="00B335F0"/>
    <w:rPr>
      <w:b/>
      <w:bCs/>
      <w:kern w:val="44"/>
      <w:sz w:val="44"/>
      <w:szCs w:val="44"/>
    </w:rPr>
  </w:style>
  <w:style w:type="paragraph" w:customStyle="1" w:styleId="MMTopic2">
    <w:name w:val="MM Topic 2"/>
    <w:basedOn w:val="2"/>
    <w:link w:val="MMTopic2Char"/>
    <w:rsid w:val="00B335F0"/>
  </w:style>
  <w:style w:type="character" w:customStyle="1" w:styleId="MMTopic2Char">
    <w:name w:val="MM Topic 2 Char"/>
    <w:link w:val="MMTopic2"/>
    <w:rsid w:val="00B335F0"/>
    <w:rPr>
      <w:rFonts w:ascii="Cambria" w:eastAsia="宋体" w:hAnsi="Cambria" w:cs="Times New Roman"/>
      <w:b/>
      <w:bCs/>
      <w:sz w:val="32"/>
      <w:szCs w:val="32"/>
    </w:rPr>
  </w:style>
  <w:style w:type="paragraph" w:customStyle="1" w:styleId="MMTopic3">
    <w:name w:val="MM Topic 3"/>
    <w:basedOn w:val="3"/>
    <w:link w:val="MMTopic3Char"/>
    <w:rsid w:val="00B335F0"/>
  </w:style>
  <w:style w:type="character" w:customStyle="1" w:styleId="MMTopic3Char">
    <w:name w:val="MM Topic 3 Char"/>
    <w:link w:val="MMTopic3"/>
    <w:rsid w:val="00B335F0"/>
    <w:rPr>
      <w:b/>
      <w:bCs/>
      <w:sz w:val="32"/>
      <w:szCs w:val="32"/>
    </w:rPr>
  </w:style>
  <w:style w:type="paragraph" w:customStyle="1" w:styleId="MMTopic4">
    <w:name w:val="MM Topic 4"/>
    <w:basedOn w:val="4"/>
    <w:link w:val="MMTopic4Char"/>
    <w:rsid w:val="00B335F0"/>
  </w:style>
  <w:style w:type="character" w:customStyle="1" w:styleId="MMTopic4Char">
    <w:name w:val="MM Topic 4 Char"/>
    <w:link w:val="MMTopic4"/>
    <w:rsid w:val="00B335F0"/>
    <w:rPr>
      <w:rFonts w:ascii="Cambria" w:eastAsia="宋体" w:hAnsi="Cambria" w:cs="Times New Roman"/>
      <w:b/>
      <w:bCs/>
      <w:sz w:val="28"/>
      <w:szCs w:val="28"/>
    </w:rPr>
  </w:style>
  <w:style w:type="paragraph" w:customStyle="1" w:styleId="MMTopic5">
    <w:name w:val="MM Topic 5"/>
    <w:basedOn w:val="5"/>
    <w:link w:val="MMTopic5Char"/>
    <w:rsid w:val="00B335F0"/>
    <w:pPr>
      <w:ind w:firstLine="0"/>
    </w:pPr>
  </w:style>
  <w:style w:type="character" w:customStyle="1" w:styleId="MMTopic5Char">
    <w:name w:val="MM Topic 5 Char"/>
    <w:link w:val="MMTopic5"/>
    <w:rsid w:val="00B335F0"/>
    <w:rPr>
      <w:b/>
      <w:bCs/>
      <w:sz w:val="28"/>
      <w:szCs w:val="28"/>
    </w:rPr>
  </w:style>
  <w:style w:type="paragraph" w:styleId="a5">
    <w:name w:val="header"/>
    <w:basedOn w:val="a"/>
    <w:link w:val="a6"/>
    <w:uiPriority w:val="99"/>
    <w:unhideWhenUsed/>
    <w:rsid w:val="00E52792"/>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E52792"/>
    <w:rPr>
      <w:sz w:val="18"/>
      <w:szCs w:val="18"/>
    </w:rPr>
  </w:style>
  <w:style w:type="paragraph" w:styleId="a7">
    <w:name w:val="footer"/>
    <w:basedOn w:val="a"/>
    <w:link w:val="a8"/>
    <w:uiPriority w:val="99"/>
    <w:unhideWhenUsed/>
    <w:rsid w:val="00E52792"/>
    <w:pPr>
      <w:tabs>
        <w:tab w:val="center" w:pos="4153"/>
        <w:tab w:val="right" w:pos="8306"/>
      </w:tabs>
      <w:snapToGrid w:val="0"/>
      <w:jc w:val="left"/>
    </w:pPr>
    <w:rPr>
      <w:sz w:val="18"/>
      <w:szCs w:val="18"/>
    </w:rPr>
  </w:style>
  <w:style w:type="character" w:customStyle="1" w:styleId="a8">
    <w:name w:val="页脚 字符"/>
    <w:link w:val="a7"/>
    <w:uiPriority w:val="99"/>
    <w:rsid w:val="00E52792"/>
    <w:rPr>
      <w:sz w:val="18"/>
      <w:szCs w:val="18"/>
    </w:rPr>
  </w:style>
  <w:style w:type="paragraph" w:styleId="a9">
    <w:name w:val="Document Map"/>
    <w:basedOn w:val="a"/>
    <w:link w:val="aa"/>
    <w:uiPriority w:val="99"/>
    <w:semiHidden/>
    <w:unhideWhenUsed/>
    <w:rsid w:val="00E52792"/>
    <w:rPr>
      <w:rFonts w:ascii="宋体"/>
      <w:sz w:val="18"/>
      <w:szCs w:val="18"/>
    </w:rPr>
  </w:style>
  <w:style w:type="character" w:customStyle="1" w:styleId="aa">
    <w:name w:val="文档结构图 字符"/>
    <w:link w:val="a9"/>
    <w:uiPriority w:val="99"/>
    <w:semiHidden/>
    <w:rsid w:val="00E52792"/>
    <w:rPr>
      <w:rFonts w:ascii="宋体" w:eastAsia="宋体"/>
      <w:sz w:val="18"/>
      <w:szCs w:val="18"/>
    </w:rPr>
  </w:style>
  <w:style w:type="paragraph" w:styleId="ab">
    <w:name w:val="Normal (Web)"/>
    <w:basedOn w:val="a"/>
    <w:uiPriority w:val="99"/>
    <w:unhideWhenUsed/>
    <w:rsid w:val="003C4F77"/>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a0"/>
    <w:rsid w:val="003C4F77"/>
  </w:style>
  <w:style w:type="paragraph" w:customStyle="1" w:styleId="ac">
    <w:name w:val="内容"/>
    <w:basedOn w:val="a"/>
    <w:uiPriority w:val="99"/>
    <w:rsid w:val="00E6479B"/>
    <w:pPr>
      <w:spacing w:line="312" w:lineRule="auto"/>
      <w:ind w:firstLine="420"/>
    </w:pPr>
    <w:rPr>
      <w:rFonts w:ascii="Arial" w:eastAsia="幼圆" w:hAnsi="Arial"/>
      <w:szCs w:val="24"/>
    </w:rPr>
  </w:style>
  <w:style w:type="paragraph" w:styleId="ad">
    <w:name w:val="List Paragraph"/>
    <w:aliases w:val="表格说明样式"/>
    <w:basedOn w:val="a"/>
    <w:link w:val="ae"/>
    <w:uiPriority w:val="99"/>
    <w:qFormat/>
    <w:rsid w:val="00A05E12"/>
    <w:pPr>
      <w:ind w:firstLine="420"/>
    </w:pPr>
  </w:style>
  <w:style w:type="character" w:customStyle="1" w:styleId="ae">
    <w:name w:val="列表段落 字符"/>
    <w:aliases w:val="表格说明样式 字符"/>
    <w:link w:val="ad"/>
    <w:uiPriority w:val="99"/>
    <w:locked/>
    <w:rsid w:val="00A05E12"/>
    <w:rPr>
      <w:rFonts w:ascii="Calibri" w:eastAsia="宋体" w:hAnsi="Calibri" w:cs="Times New Roman"/>
    </w:rPr>
  </w:style>
  <w:style w:type="paragraph" w:customStyle="1" w:styleId="2Char">
    <w:name w:val="样式 首行缩进:  2 字符 Char"/>
    <w:basedOn w:val="a"/>
    <w:autoRedefine/>
    <w:rsid w:val="0040053C"/>
    <w:pPr>
      <w:ind w:firstLine="420"/>
    </w:pPr>
    <w:rPr>
      <w:rFonts w:asciiTheme="minorEastAsia" w:eastAsiaTheme="minorEastAsia" w:hAnsiTheme="minorEastAsia" w:cs="Tahoma"/>
      <w:color w:val="000000"/>
      <w:kern w:val="0"/>
      <w:szCs w:val="21"/>
    </w:rPr>
  </w:style>
  <w:style w:type="paragraph" w:customStyle="1" w:styleId="txt">
    <w:name w:val="txt"/>
    <w:basedOn w:val="a"/>
    <w:rsid w:val="008F2B5D"/>
    <w:pPr>
      <w:widowControl/>
      <w:spacing w:before="100" w:beforeAutospacing="1" w:after="100" w:afterAutospacing="1"/>
      <w:jc w:val="left"/>
    </w:pPr>
    <w:rPr>
      <w:rFonts w:ascii="宋体" w:hAnsi="宋体" w:cs="宋体"/>
      <w:kern w:val="0"/>
      <w:sz w:val="24"/>
      <w:szCs w:val="24"/>
    </w:rPr>
  </w:style>
  <w:style w:type="paragraph" w:customStyle="1" w:styleId="11">
    <w:name w:val="标题1"/>
    <w:basedOn w:val="1"/>
    <w:autoRedefine/>
    <w:uiPriority w:val="99"/>
    <w:rsid w:val="00564C70"/>
    <w:pPr>
      <w:keepLines w:val="0"/>
      <w:widowControl/>
      <w:spacing w:before="480" w:after="240" w:line="240" w:lineRule="auto"/>
      <w:ind w:left="2384" w:hangingChars="594" w:hanging="2384"/>
      <w:jc w:val="left"/>
    </w:pPr>
    <w:rPr>
      <w:rFonts w:ascii="Arial" w:hAnsi="Arial"/>
      <w:color w:val="000000"/>
      <w:spacing w:val="20"/>
      <w:kern w:val="20"/>
      <w:sz w:val="36"/>
    </w:rPr>
  </w:style>
  <w:style w:type="paragraph" w:customStyle="1" w:styleId="21">
    <w:name w:val="标题2"/>
    <w:basedOn w:val="2"/>
    <w:autoRedefine/>
    <w:uiPriority w:val="99"/>
    <w:rsid w:val="00564C70"/>
    <w:pPr>
      <w:keepLines w:val="0"/>
      <w:widowControl/>
      <w:spacing w:before="320" w:after="160" w:line="240" w:lineRule="auto"/>
      <w:ind w:left="880" w:hanging="454"/>
      <w:jc w:val="left"/>
    </w:pPr>
    <w:rPr>
      <w:rFonts w:ascii="Arial" w:hAnsi="Arial" w:cs="Arial"/>
      <w:spacing w:val="20"/>
      <w:kern w:val="28"/>
    </w:rPr>
  </w:style>
  <w:style w:type="paragraph" w:customStyle="1" w:styleId="31">
    <w:name w:val="标题3"/>
    <w:basedOn w:val="3"/>
    <w:autoRedefine/>
    <w:uiPriority w:val="99"/>
    <w:rsid w:val="00564C70"/>
    <w:pPr>
      <w:keepLines w:val="0"/>
      <w:widowControl/>
      <w:spacing w:before="240" w:after="120" w:line="240" w:lineRule="auto"/>
      <w:ind w:left="1247" w:hanging="1247"/>
      <w:jc w:val="left"/>
    </w:pPr>
    <w:rPr>
      <w:rFonts w:ascii="宋体" w:hAnsi="宋体"/>
      <w:spacing w:val="20"/>
      <w:kern w:val="0"/>
      <w:sz w:val="28"/>
      <w:szCs w:val="28"/>
      <w:lang w:val="pt-BR"/>
    </w:rPr>
  </w:style>
  <w:style w:type="paragraph" w:styleId="af">
    <w:name w:val="Plain Text"/>
    <w:basedOn w:val="a"/>
    <w:link w:val="af0"/>
    <w:uiPriority w:val="99"/>
    <w:rsid w:val="00564C70"/>
    <w:pPr>
      <w:widowControl/>
      <w:overflowPunct w:val="0"/>
      <w:autoSpaceDE w:val="0"/>
      <w:autoSpaceDN w:val="0"/>
      <w:adjustRightInd w:val="0"/>
      <w:jc w:val="left"/>
      <w:textAlignment w:val="baseline"/>
    </w:pPr>
    <w:rPr>
      <w:rFonts w:ascii="宋体" w:hAnsi="Courier New"/>
      <w:kern w:val="0"/>
      <w:szCs w:val="20"/>
    </w:rPr>
  </w:style>
  <w:style w:type="character" w:customStyle="1" w:styleId="af0">
    <w:name w:val="纯文本 字符"/>
    <w:link w:val="af"/>
    <w:uiPriority w:val="99"/>
    <w:rsid w:val="00564C70"/>
    <w:rPr>
      <w:rFonts w:ascii="宋体" w:eastAsia="宋体" w:hAnsi="Courier New" w:cs="Times New Roman"/>
      <w:kern w:val="0"/>
      <w:szCs w:val="20"/>
    </w:rPr>
  </w:style>
  <w:style w:type="paragraph" w:styleId="af1">
    <w:name w:val="Balloon Text"/>
    <w:basedOn w:val="a"/>
    <w:link w:val="af2"/>
    <w:uiPriority w:val="99"/>
    <w:semiHidden/>
    <w:unhideWhenUsed/>
    <w:rsid w:val="00564C70"/>
    <w:rPr>
      <w:sz w:val="18"/>
      <w:szCs w:val="18"/>
    </w:rPr>
  </w:style>
  <w:style w:type="character" w:customStyle="1" w:styleId="af2">
    <w:name w:val="批注框文本 字符"/>
    <w:link w:val="af1"/>
    <w:uiPriority w:val="99"/>
    <w:semiHidden/>
    <w:rsid w:val="00564C70"/>
    <w:rPr>
      <w:sz w:val="18"/>
      <w:szCs w:val="18"/>
    </w:rPr>
  </w:style>
  <w:style w:type="paragraph" w:customStyle="1" w:styleId="af3">
    <w:name w:val="标书正文"/>
    <w:basedOn w:val="a"/>
    <w:link w:val="Char"/>
    <w:rsid w:val="00FC014B"/>
    <w:rPr>
      <w:rFonts w:ascii="Times New Roman" w:hAnsi="Times New Roman"/>
      <w:szCs w:val="24"/>
    </w:rPr>
  </w:style>
  <w:style w:type="character" w:customStyle="1" w:styleId="Char">
    <w:name w:val="标书正文 Char"/>
    <w:link w:val="af3"/>
    <w:rsid w:val="00FC014B"/>
    <w:rPr>
      <w:rFonts w:ascii="Times New Roman" w:eastAsia="宋体" w:hAnsi="Times New Roman" w:cs="Times New Roman"/>
      <w:szCs w:val="24"/>
    </w:rPr>
  </w:style>
  <w:style w:type="paragraph" w:customStyle="1" w:styleId="af4">
    <w:name w:val="样式 四号"/>
    <w:basedOn w:val="a"/>
    <w:autoRedefine/>
    <w:rsid w:val="005E12DC"/>
    <w:pPr>
      <w:ind w:firstLine="480"/>
    </w:pPr>
    <w:rPr>
      <w:rFonts w:ascii="Times New Roman" w:hAnsi="Times New Roman" w:cs="宋体"/>
      <w:sz w:val="24"/>
      <w:szCs w:val="24"/>
    </w:rPr>
  </w:style>
  <w:style w:type="paragraph" w:customStyle="1" w:styleId="PI">
    <w:name w:val="PI"/>
    <w:aliases w:val="表正文,正文非缩进,特点,缩进,ALT+Z,标题4,四号,正文缩进（首行缩进两字）,正文2级,水上软件,首行缩进"/>
    <w:basedOn w:val="a"/>
    <w:next w:val="ab"/>
    <w:rsid w:val="005E12DC"/>
    <w:pPr>
      <w:widowControl/>
      <w:spacing w:before="100" w:beforeAutospacing="1" w:after="100" w:afterAutospacing="1"/>
      <w:jc w:val="left"/>
    </w:pPr>
    <w:rPr>
      <w:rFonts w:ascii="宋体" w:hAnsi="宋体"/>
      <w:kern w:val="0"/>
      <w:sz w:val="24"/>
      <w:szCs w:val="24"/>
    </w:rPr>
  </w:style>
  <w:style w:type="character" w:customStyle="1" w:styleId="unnamed1">
    <w:name w:val="unnamed1"/>
    <w:basedOn w:val="a0"/>
    <w:rsid w:val="005E12DC"/>
  </w:style>
  <w:style w:type="character" w:customStyle="1" w:styleId="apple-style-span">
    <w:name w:val="apple-style-span"/>
    <w:basedOn w:val="a0"/>
    <w:rsid w:val="005E12DC"/>
  </w:style>
  <w:style w:type="paragraph" w:styleId="TOC1">
    <w:name w:val="toc 1"/>
    <w:basedOn w:val="a"/>
    <w:next w:val="a"/>
    <w:autoRedefine/>
    <w:uiPriority w:val="39"/>
    <w:rsid w:val="005E12DC"/>
    <w:pPr>
      <w:spacing w:before="120" w:after="120"/>
      <w:jc w:val="left"/>
    </w:pPr>
    <w:rPr>
      <w:rFonts w:ascii="Times New Roman" w:hAnsi="Times New Roman"/>
      <w:b/>
      <w:bCs/>
      <w:caps/>
      <w:sz w:val="22"/>
      <w:szCs w:val="20"/>
    </w:rPr>
  </w:style>
  <w:style w:type="character" w:styleId="af5">
    <w:name w:val="Strong"/>
    <w:uiPriority w:val="22"/>
    <w:qFormat/>
    <w:rsid w:val="005E12DC"/>
    <w:rPr>
      <w:b/>
      <w:bCs/>
    </w:rPr>
  </w:style>
  <w:style w:type="paragraph" w:customStyle="1" w:styleId="af6">
    <w:name w:val="正文(首行缩进)"/>
    <w:rsid w:val="00DC3B20"/>
    <w:pPr>
      <w:spacing w:line="360" w:lineRule="auto"/>
      <w:ind w:firstLineChars="200" w:firstLine="200"/>
      <w:jc w:val="both"/>
    </w:pPr>
    <w:rPr>
      <w:rFonts w:ascii="Times New Roman" w:eastAsia="仿宋_GB2312" w:hAnsi="Times New Roman"/>
      <w:spacing w:val="2"/>
      <w:kern w:val="24"/>
      <w:sz w:val="24"/>
    </w:rPr>
  </w:style>
  <w:style w:type="paragraph" w:customStyle="1" w:styleId="af7">
    <w:name w:val="正文（无缩进）"/>
    <w:rsid w:val="00DC3B20"/>
    <w:pPr>
      <w:jc w:val="center"/>
    </w:pPr>
    <w:rPr>
      <w:rFonts w:ascii="Times New Roman" w:eastAsia="仿宋_GB2312" w:hAnsi="Times New Roman"/>
      <w:color w:val="000000"/>
      <w:kern w:val="24"/>
      <w:sz w:val="24"/>
    </w:rPr>
  </w:style>
  <w:style w:type="paragraph" w:customStyle="1" w:styleId="22">
    <w:name w:val="样式2"/>
    <w:basedOn w:val="2"/>
    <w:rsid w:val="00DC3B20"/>
    <w:pPr>
      <w:jc w:val="center"/>
    </w:pPr>
    <w:rPr>
      <w:rFonts w:ascii="Arial" w:eastAsia="华文中宋" w:hAnsi="Arial"/>
      <w:sz w:val="36"/>
      <w:szCs w:val="36"/>
    </w:rPr>
  </w:style>
  <w:style w:type="paragraph" w:styleId="af8">
    <w:name w:val="Normal Indent"/>
    <w:aliases w:val="正文缩进1, ändrad,正文不缩进,段1,contents,数字符号编号,Body Text1,±íÕýÎÄ,ÕýÎÄ·ÇËõ½ø,正文（首行缩进两字） Char,正文（首行缩进两字） Char Char Char,正文（首行缩进两字） Char Char Char Char Char,正文（首行缩进两字） Char Char Char Char Char Char,正文（首行缩进两字） Char Char,样式3,正文缩进 Char,±í,正文（首行缩进两字）,缩进 Char"/>
    <w:basedOn w:val="a"/>
    <w:rsid w:val="00DC3B20"/>
    <w:pPr>
      <w:ind w:firstLine="420"/>
    </w:pPr>
    <w:rPr>
      <w:rFonts w:ascii="Times New Roman" w:hAnsi="Times New Roman"/>
      <w:szCs w:val="24"/>
    </w:rPr>
  </w:style>
  <w:style w:type="paragraph" w:styleId="af9">
    <w:name w:val="Body Text"/>
    <w:basedOn w:val="a"/>
    <w:link w:val="afa"/>
    <w:uiPriority w:val="99"/>
    <w:semiHidden/>
    <w:unhideWhenUsed/>
    <w:rsid w:val="00DC3B20"/>
    <w:pPr>
      <w:spacing w:after="120"/>
    </w:pPr>
  </w:style>
  <w:style w:type="character" w:customStyle="1" w:styleId="afa">
    <w:name w:val="正文文本 字符"/>
    <w:basedOn w:val="a0"/>
    <w:link w:val="af9"/>
    <w:uiPriority w:val="99"/>
    <w:semiHidden/>
    <w:rsid w:val="00DC3B20"/>
  </w:style>
  <w:style w:type="paragraph" w:styleId="afb">
    <w:name w:val="Body Text First Indent"/>
    <w:basedOn w:val="af9"/>
    <w:link w:val="afc"/>
    <w:rsid w:val="00DC3B20"/>
    <w:pPr>
      <w:snapToGrid w:val="0"/>
      <w:ind w:firstLineChars="100" w:firstLine="420"/>
    </w:pPr>
    <w:rPr>
      <w:rFonts w:ascii="Times New Roman" w:hAnsi="Times New Roman"/>
      <w:sz w:val="24"/>
      <w:szCs w:val="24"/>
    </w:rPr>
  </w:style>
  <w:style w:type="character" w:customStyle="1" w:styleId="afc">
    <w:name w:val="正文文本首行缩进 字符"/>
    <w:link w:val="afb"/>
    <w:rsid w:val="00DC3B20"/>
    <w:rPr>
      <w:rFonts w:ascii="Times New Roman" w:eastAsia="宋体" w:hAnsi="Times New Roman" w:cs="Times New Roman"/>
      <w:sz w:val="24"/>
      <w:szCs w:val="24"/>
    </w:rPr>
  </w:style>
  <w:style w:type="character" w:styleId="afd">
    <w:name w:val="Hyperlink"/>
    <w:uiPriority w:val="99"/>
    <w:unhideWhenUsed/>
    <w:rsid w:val="00DC3B20"/>
    <w:rPr>
      <w:strike w:val="0"/>
      <w:dstrike w:val="0"/>
      <w:color w:val="0000FF"/>
      <w:u w:val="none"/>
      <w:effect w:val="none"/>
    </w:rPr>
  </w:style>
  <w:style w:type="paragraph" w:styleId="HTML">
    <w:name w:val="HTML Preformatted"/>
    <w:basedOn w:val="a"/>
    <w:link w:val="HTML0"/>
    <w:rsid w:val="00DC3B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character" w:customStyle="1" w:styleId="HTML0">
    <w:name w:val="HTML 预设格式 字符"/>
    <w:link w:val="HTML"/>
    <w:rsid w:val="00DC3B20"/>
    <w:rPr>
      <w:rFonts w:ascii="宋体" w:eastAsia="宋体" w:hAnsi="宋体" w:cs="Times New Roman"/>
      <w:kern w:val="0"/>
      <w:sz w:val="24"/>
      <w:szCs w:val="20"/>
    </w:rPr>
  </w:style>
  <w:style w:type="paragraph" w:customStyle="1" w:styleId="p0">
    <w:name w:val="p0"/>
    <w:basedOn w:val="a"/>
    <w:rsid w:val="00DC3B20"/>
    <w:pPr>
      <w:widowControl/>
      <w:spacing w:before="100" w:beforeAutospacing="1" w:after="100" w:afterAutospacing="1"/>
      <w:jc w:val="left"/>
    </w:pPr>
    <w:rPr>
      <w:rFonts w:ascii="宋体" w:hAnsi="宋体" w:cs="宋体"/>
      <w:kern w:val="0"/>
      <w:sz w:val="24"/>
      <w:szCs w:val="24"/>
    </w:rPr>
  </w:style>
  <w:style w:type="paragraph" w:customStyle="1" w:styleId="afe">
    <w:name w:val="表格内文"/>
    <w:basedOn w:val="a"/>
    <w:rsid w:val="00926291"/>
    <w:pPr>
      <w:spacing w:line="400" w:lineRule="exact"/>
    </w:pPr>
    <w:rPr>
      <w:rFonts w:ascii="Arial" w:hAnsi="Arial" w:cs="宋体"/>
      <w:szCs w:val="20"/>
    </w:rPr>
  </w:style>
  <w:style w:type="paragraph" w:customStyle="1" w:styleId="20505">
    <w:name w:val="样式 首行缩进:  2 字符 段前: 0.5 行 段后: 0.5 行"/>
    <w:basedOn w:val="a"/>
    <w:rsid w:val="00926291"/>
    <w:pPr>
      <w:spacing w:beforeLines="50" w:afterLines="50" w:line="300" w:lineRule="auto"/>
    </w:pPr>
    <w:rPr>
      <w:rFonts w:ascii="Times New Roman" w:hAnsi="Times New Roman" w:cs="宋体"/>
      <w:sz w:val="24"/>
      <w:szCs w:val="20"/>
    </w:rPr>
  </w:style>
  <w:style w:type="paragraph" w:customStyle="1" w:styleId="TableText">
    <w:name w:val="Table Text"/>
    <w:basedOn w:val="a"/>
    <w:link w:val="TableTextChar"/>
    <w:rsid w:val="00926291"/>
    <w:pPr>
      <w:widowControl/>
      <w:tabs>
        <w:tab w:val="decimal" w:pos="0"/>
      </w:tabs>
      <w:autoSpaceDE w:val="0"/>
      <w:autoSpaceDN w:val="0"/>
      <w:adjustRightInd w:val="0"/>
      <w:spacing w:before="80" w:after="80"/>
    </w:pPr>
    <w:rPr>
      <w:rFonts w:ascii="Arial" w:hAnsi="Arial"/>
      <w:kern w:val="0"/>
      <w:sz w:val="18"/>
      <w:szCs w:val="24"/>
    </w:rPr>
  </w:style>
  <w:style w:type="character" w:customStyle="1" w:styleId="TableTextChar">
    <w:name w:val="Table Text Char"/>
    <w:link w:val="TableText"/>
    <w:rsid w:val="00926291"/>
    <w:rPr>
      <w:rFonts w:ascii="Arial" w:eastAsia="宋体" w:hAnsi="Arial" w:cs="Times New Roman"/>
      <w:kern w:val="0"/>
      <w:sz w:val="18"/>
      <w:szCs w:val="24"/>
    </w:rPr>
  </w:style>
  <w:style w:type="paragraph" w:customStyle="1" w:styleId="tableheading">
    <w:name w:val="tableheading"/>
    <w:basedOn w:val="a"/>
    <w:rsid w:val="00926291"/>
    <w:pPr>
      <w:widowControl/>
      <w:spacing w:before="100" w:beforeAutospacing="1" w:after="100" w:afterAutospacing="1"/>
      <w:jc w:val="left"/>
    </w:pPr>
    <w:rPr>
      <w:rFonts w:ascii="宋体" w:hAnsi="宋体" w:cs="宋体"/>
      <w:kern w:val="0"/>
      <w:sz w:val="24"/>
      <w:szCs w:val="24"/>
    </w:rPr>
  </w:style>
  <w:style w:type="paragraph" w:customStyle="1" w:styleId="a10">
    <w:name w:val="a1"/>
    <w:basedOn w:val="a"/>
    <w:rsid w:val="00926291"/>
    <w:pPr>
      <w:widowControl/>
      <w:spacing w:before="100" w:beforeAutospacing="1" w:after="100" w:afterAutospacing="1"/>
      <w:jc w:val="left"/>
    </w:pPr>
    <w:rPr>
      <w:rFonts w:ascii="宋体" w:hAnsi="宋体" w:cs="宋体"/>
      <w:kern w:val="0"/>
      <w:sz w:val="24"/>
      <w:szCs w:val="24"/>
    </w:rPr>
  </w:style>
  <w:style w:type="paragraph" w:customStyle="1" w:styleId="tabletext0">
    <w:name w:val="tabletext"/>
    <w:basedOn w:val="a"/>
    <w:rsid w:val="00926291"/>
    <w:pPr>
      <w:widowControl/>
      <w:spacing w:before="100" w:beforeAutospacing="1" w:after="100" w:afterAutospacing="1"/>
      <w:jc w:val="left"/>
    </w:pPr>
    <w:rPr>
      <w:rFonts w:ascii="宋体" w:hAnsi="宋体" w:cs="宋体"/>
      <w:kern w:val="0"/>
      <w:sz w:val="24"/>
      <w:szCs w:val="24"/>
    </w:rPr>
  </w:style>
  <w:style w:type="paragraph" w:customStyle="1" w:styleId="aff">
    <w:name w:val="五六级标题"/>
    <w:basedOn w:val="a"/>
    <w:link w:val="Char0"/>
    <w:rsid w:val="00FC04A5"/>
    <w:pPr>
      <w:ind w:firstLine="422"/>
    </w:pPr>
    <w:rPr>
      <w:b/>
    </w:rPr>
  </w:style>
  <w:style w:type="character" w:customStyle="1" w:styleId="Char0">
    <w:name w:val="五六级标题 Char"/>
    <w:link w:val="aff"/>
    <w:rsid w:val="00FC04A5"/>
    <w:rPr>
      <w:b/>
    </w:rPr>
  </w:style>
  <w:style w:type="paragraph" w:customStyle="1" w:styleId="aff0">
    <w:name w:val="五级标题"/>
    <w:basedOn w:val="aff"/>
    <w:link w:val="Char1"/>
    <w:qFormat/>
    <w:rsid w:val="006C31F6"/>
    <w:pPr>
      <w:ind w:left="840" w:firstLineChars="0" w:firstLine="0"/>
    </w:pPr>
  </w:style>
  <w:style w:type="character" w:customStyle="1" w:styleId="Char1">
    <w:name w:val="五级标题 Char"/>
    <w:link w:val="aff0"/>
    <w:rsid w:val="006C31F6"/>
    <w:rPr>
      <w:b/>
    </w:rPr>
  </w:style>
  <w:style w:type="paragraph" w:customStyle="1" w:styleId="aff1">
    <w:name w:val="六级标题"/>
    <w:basedOn w:val="aff0"/>
    <w:link w:val="Char2"/>
    <w:qFormat/>
    <w:rsid w:val="006C31F6"/>
    <w:pPr>
      <w:ind w:left="842" w:hanging="420"/>
    </w:pPr>
  </w:style>
  <w:style w:type="character" w:customStyle="1" w:styleId="Char2">
    <w:name w:val="六级标题 Char"/>
    <w:link w:val="aff1"/>
    <w:rsid w:val="006C31F6"/>
    <w:rPr>
      <w:rFonts w:ascii="Calibri" w:eastAsia="宋体" w:hAnsi="Calibri" w:cs="Times New Roman"/>
      <w:b/>
    </w:rPr>
  </w:style>
  <w:style w:type="table" w:styleId="aff2">
    <w:name w:val="Table Grid"/>
    <w:basedOn w:val="a1"/>
    <w:uiPriority w:val="59"/>
    <w:rsid w:val="0085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caption"/>
    <w:basedOn w:val="a"/>
    <w:next w:val="a"/>
    <w:uiPriority w:val="35"/>
    <w:unhideWhenUsed/>
    <w:qFormat/>
    <w:rsid w:val="00AA7C0A"/>
    <w:pPr>
      <w:spacing w:line="240" w:lineRule="auto"/>
      <w:ind w:firstLineChars="0" w:firstLine="0"/>
    </w:pPr>
    <w:rPr>
      <w:rFonts w:ascii="Cambria" w:eastAsia="黑体" w:hAnsi="Cambria"/>
      <w:sz w:val="20"/>
      <w:szCs w:val="20"/>
    </w:rPr>
  </w:style>
  <w:style w:type="paragraph" w:styleId="TOC2">
    <w:name w:val="toc 2"/>
    <w:basedOn w:val="a"/>
    <w:next w:val="a"/>
    <w:autoRedefine/>
    <w:uiPriority w:val="39"/>
    <w:unhideWhenUsed/>
    <w:rsid w:val="00C9422E"/>
    <w:pPr>
      <w:ind w:leftChars="200" w:left="420"/>
    </w:pPr>
  </w:style>
  <w:style w:type="paragraph" w:styleId="TOC3">
    <w:name w:val="toc 3"/>
    <w:basedOn w:val="a"/>
    <w:next w:val="a"/>
    <w:autoRedefine/>
    <w:uiPriority w:val="39"/>
    <w:unhideWhenUsed/>
    <w:rsid w:val="00C9422E"/>
    <w:pPr>
      <w:ind w:leftChars="400" w:left="840"/>
    </w:pPr>
  </w:style>
  <w:style w:type="paragraph" w:styleId="TOC4">
    <w:name w:val="toc 4"/>
    <w:basedOn w:val="a"/>
    <w:next w:val="a"/>
    <w:autoRedefine/>
    <w:uiPriority w:val="39"/>
    <w:unhideWhenUsed/>
    <w:rsid w:val="00C9422E"/>
    <w:pPr>
      <w:ind w:leftChars="600" w:left="1260"/>
    </w:pPr>
  </w:style>
  <w:style w:type="paragraph" w:styleId="TOC5">
    <w:name w:val="toc 5"/>
    <w:basedOn w:val="a"/>
    <w:next w:val="a"/>
    <w:autoRedefine/>
    <w:uiPriority w:val="39"/>
    <w:unhideWhenUsed/>
    <w:rsid w:val="000E0267"/>
    <w:pPr>
      <w:spacing w:line="240" w:lineRule="auto"/>
      <w:ind w:leftChars="800" w:left="1680" w:firstLineChars="0" w:firstLine="0"/>
    </w:pPr>
  </w:style>
  <w:style w:type="paragraph" w:styleId="TOC6">
    <w:name w:val="toc 6"/>
    <w:basedOn w:val="a"/>
    <w:next w:val="a"/>
    <w:autoRedefine/>
    <w:uiPriority w:val="39"/>
    <w:unhideWhenUsed/>
    <w:rsid w:val="000E0267"/>
    <w:pPr>
      <w:spacing w:line="240" w:lineRule="auto"/>
      <w:ind w:leftChars="1000" w:left="2100" w:firstLineChars="0" w:firstLine="0"/>
    </w:pPr>
  </w:style>
  <w:style w:type="paragraph" w:styleId="TOC7">
    <w:name w:val="toc 7"/>
    <w:basedOn w:val="a"/>
    <w:next w:val="a"/>
    <w:autoRedefine/>
    <w:uiPriority w:val="39"/>
    <w:unhideWhenUsed/>
    <w:rsid w:val="000E0267"/>
    <w:pPr>
      <w:spacing w:line="240" w:lineRule="auto"/>
      <w:ind w:leftChars="1200" w:left="2520" w:firstLineChars="0" w:firstLine="0"/>
    </w:pPr>
  </w:style>
  <w:style w:type="paragraph" w:styleId="TOC8">
    <w:name w:val="toc 8"/>
    <w:basedOn w:val="a"/>
    <w:next w:val="a"/>
    <w:autoRedefine/>
    <w:uiPriority w:val="39"/>
    <w:unhideWhenUsed/>
    <w:rsid w:val="000E0267"/>
    <w:pPr>
      <w:spacing w:line="240" w:lineRule="auto"/>
      <w:ind w:leftChars="1400" w:left="2940" w:firstLineChars="0" w:firstLine="0"/>
    </w:pPr>
  </w:style>
  <w:style w:type="paragraph" w:styleId="TOC9">
    <w:name w:val="toc 9"/>
    <w:basedOn w:val="a"/>
    <w:next w:val="a"/>
    <w:autoRedefine/>
    <w:uiPriority w:val="39"/>
    <w:unhideWhenUsed/>
    <w:rsid w:val="000E0267"/>
    <w:pPr>
      <w:spacing w:line="240" w:lineRule="auto"/>
      <w:ind w:leftChars="1600" w:left="3360" w:firstLineChars="0" w:firstLine="0"/>
    </w:pPr>
  </w:style>
  <w:style w:type="paragraph" w:customStyle="1" w:styleId="ItemList">
    <w:name w:val="Item List"/>
    <w:rsid w:val="00B84886"/>
    <w:pPr>
      <w:tabs>
        <w:tab w:val="num" w:pos="965"/>
      </w:tabs>
      <w:spacing w:line="300" w:lineRule="auto"/>
      <w:ind w:left="965" w:hanging="425"/>
      <w:jc w:val="both"/>
    </w:pPr>
    <w:rPr>
      <w:rFonts w:ascii="Arial" w:hAnsi="Arial"/>
      <w:color w:val="000000"/>
      <w:sz w:val="24"/>
    </w:rPr>
  </w:style>
  <w:style w:type="paragraph" w:customStyle="1" w:styleId="17">
    <w:name w:val="样式17"/>
    <w:basedOn w:val="aff3"/>
    <w:rsid w:val="0058646F"/>
    <w:pPr>
      <w:widowControl/>
      <w:numPr>
        <w:numId w:val="84"/>
      </w:numPr>
      <w:tabs>
        <w:tab w:val="left" w:pos="2000"/>
      </w:tabs>
      <w:spacing w:before="120" w:after="360"/>
      <w:jc w:val="center"/>
    </w:pPr>
    <w:rPr>
      <w:rFonts w:ascii="Arial" w:eastAsia="宋体" w:hAnsi="Arial"/>
      <w:bCs/>
      <w:kern w:val="0"/>
      <w:sz w:val="18"/>
      <w:lang w:eastAsia="en-US"/>
    </w:rPr>
  </w:style>
  <w:style w:type="paragraph" w:customStyle="1" w:styleId="12">
    <w:name w:val="编号1内正文"/>
    <w:basedOn w:val="a"/>
    <w:link w:val="1Char"/>
    <w:rsid w:val="0058646F"/>
    <w:pPr>
      <w:widowControl/>
      <w:tabs>
        <w:tab w:val="left" w:pos="1667"/>
      </w:tabs>
      <w:spacing w:before="60" w:after="60" w:line="288" w:lineRule="auto"/>
      <w:ind w:left="1667" w:firstLineChars="0" w:firstLine="0"/>
    </w:pPr>
    <w:rPr>
      <w:rFonts w:ascii="Arial" w:hAnsi="Arial"/>
      <w:kern w:val="0"/>
      <w:szCs w:val="21"/>
    </w:rPr>
  </w:style>
  <w:style w:type="paragraph" w:customStyle="1" w:styleId="aff4">
    <w:name w:val="图位"/>
    <w:basedOn w:val="a"/>
    <w:rsid w:val="0058646F"/>
    <w:pPr>
      <w:widowControl/>
      <w:tabs>
        <w:tab w:val="left" w:pos="1247"/>
      </w:tabs>
      <w:spacing w:before="120" w:line="288" w:lineRule="auto"/>
      <w:ind w:left="1247" w:firstLineChars="0" w:firstLine="0"/>
      <w:jc w:val="center"/>
    </w:pPr>
    <w:rPr>
      <w:rFonts w:ascii="Arial" w:hAnsi="Arial"/>
      <w:kern w:val="0"/>
      <w:szCs w:val="21"/>
      <w:lang w:val="pt-BR" w:eastAsia="en-US"/>
    </w:rPr>
  </w:style>
  <w:style w:type="character" w:customStyle="1" w:styleId="1Char">
    <w:name w:val="编号1内正文 Char"/>
    <w:basedOn w:val="a0"/>
    <w:link w:val="12"/>
    <w:rsid w:val="0058646F"/>
    <w:rPr>
      <w:rFonts w:ascii="Arial" w:hAnsi="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01746">
      <w:bodyDiv w:val="1"/>
      <w:marLeft w:val="0"/>
      <w:marRight w:val="0"/>
      <w:marTop w:val="0"/>
      <w:marBottom w:val="0"/>
      <w:divBdr>
        <w:top w:val="none" w:sz="0" w:space="0" w:color="auto"/>
        <w:left w:val="none" w:sz="0" w:space="0" w:color="auto"/>
        <w:bottom w:val="none" w:sz="0" w:space="0" w:color="auto"/>
        <w:right w:val="none" w:sz="0" w:space="0" w:color="auto"/>
      </w:divBdr>
      <w:divsChild>
        <w:div w:id="1735814669">
          <w:marLeft w:val="720"/>
          <w:marRight w:val="0"/>
          <w:marTop w:val="0"/>
          <w:marBottom w:val="0"/>
          <w:divBdr>
            <w:top w:val="none" w:sz="0" w:space="0" w:color="auto"/>
            <w:left w:val="none" w:sz="0" w:space="0" w:color="auto"/>
            <w:bottom w:val="none" w:sz="0" w:space="0" w:color="auto"/>
            <w:right w:val="none" w:sz="0" w:space="0" w:color="auto"/>
          </w:divBdr>
        </w:div>
      </w:divsChild>
    </w:div>
    <w:div w:id="115025349">
      <w:bodyDiv w:val="1"/>
      <w:marLeft w:val="0"/>
      <w:marRight w:val="0"/>
      <w:marTop w:val="0"/>
      <w:marBottom w:val="0"/>
      <w:divBdr>
        <w:top w:val="none" w:sz="0" w:space="0" w:color="auto"/>
        <w:left w:val="none" w:sz="0" w:space="0" w:color="auto"/>
        <w:bottom w:val="none" w:sz="0" w:space="0" w:color="auto"/>
        <w:right w:val="none" w:sz="0" w:space="0" w:color="auto"/>
      </w:divBdr>
    </w:div>
    <w:div w:id="368190427">
      <w:bodyDiv w:val="1"/>
      <w:marLeft w:val="0"/>
      <w:marRight w:val="0"/>
      <w:marTop w:val="0"/>
      <w:marBottom w:val="0"/>
      <w:divBdr>
        <w:top w:val="none" w:sz="0" w:space="0" w:color="auto"/>
        <w:left w:val="none" w:sz="0" w:space="0" w:color="auto"/>
        <w:bottom w:val="none" w:sz="0" w:space="0" w:color="auto"/>
        <w:right w:val="none" w:sz="0" w:space="0" w:color="auto"/>
      </w:divBdr>
      <w:divsChild>
        <w:div w:id="527565277">
          <w:marLeft w:val="720"/>
          <w:marRight w:val="0"/>
          <w:marTop w:val="0"/>
          <w:marBottom w:val="0"/>
          <w:divBdr>
            <w:top w:val="none" w:sz="0" w:space="0" w:color="auto"/>
            <w:left w:val="none" w:sz="0" w:space="0" w:color="auto"/>
            <w:bottom w:val="none" w:sz="0" w:space="0" w:color="auto"/>
            <w:right w:val="none" w:sz="0" w:space="0" w:color="auto"/>
          </w:divBdr>
        </w:div>
        <w:div w:id="1006249464">
          <w:marLeft w:val="720"/>
          <w:marRight w:val="0"/>
          <w:marTop w:val="0"/>
          <w:marBottom w:val="0"/>
          <w:divBdr>
            <w:top w:val="none" w:sz="0" w:space="0" w:color="auto"/>
            <w:left w:val="none" w:sz="0" w:space="0" w:color="auto"/>
            <w:bottom w:val="none" w:sz="0" w:space="0" w:color="auto"/>
            <w:right w:val="none" w:sz="0" w:space="0" w:color="auto"/>
          </w:divBdr>
        </w:div>
        <w:div w:id="1402750349">
          <w:marLeft w:val="720"/>
          <w:marRight w:val="0"/>
          <w:marTop w:val="0"/>
          <w:marBottom w:val="0"/>
          <w:divBdr>
            <w:top w:val="none" w:sz="0" w:space="0" w:color="auto"/>
            <w:left w:val="none" w:sz="0" w:space="0" w:color="auto"/>
            <w:bottom w:val="none" w:sz="0" w:space="0" w:color="auto"/>
            <w:right w:val="none" w:sz="0" w:space="0" w:color="auto"/>
          </w:divBdr>
        </w:div>
        <w:div w:id="1909921904">
          <w:marLeft w:val="720"/>
          <w:marRight w:val="0"/>
          <w:marTop w:val="0"/>
          <w:marBottom w:val="0"/>
          <w:divBdr>
            <w:top w:val="none" w:sz="0" w:space="0" w:color="auto"/>
            <w:left w:val="none" w:sz="0" w:space="0" w:color="auto"/>
            <w:bottom w:val="none" w:sz="0" w:space="0" w:color="auto"/>
            <w:right w:val="none" w:sz="0" w:space="0" w:color="auto"/>
          </w:divBdr>
        </w:div>
        <w:div w:id="1431395374">
          <w:marLeft w:val="720"/>
          <w:marRight w:val="0"/>
          <w:marTop w:val="0"/>
          <w:marBottom w:val="0"/>
          <w:divBdr>
            <w:top w:val="none" w:sz="0" w:space="0" w:color="auto"/>
            <w:left w:val="none" w:sz="0" w:space="0" w:color="auto"/>
            <w:bottom w:val="none" w:sz="0" w:space="0" w:color="auto"/>
            <w:right w:val="none" w:sz="0" w:space="0" w:color="auto"/>
          </w:divBdr>
        </w:div>
        <w:div w:id="215900507">
          <w:marLeft w:val="720"/>
          <w:marRight w:val="0"/>
          <w:marTop w:val="0"/>
          <w:marBottom w:val="0"/>
          <w:divBdr>
            <w:top w:val="none" w:sz="0" w:space="0" w:color="auto"/>
            <w:left w:val="none" w:sz="0" w:space="0" w:color="auto"/>
            <w:bottom w:val="none" w:sz="0" w:space="0" w:color="auto"/>
            <w:right w:val="none" w:sz="0" w:space="0" w:color="auto"/>
          </w:divBdr>
        </w:div>
      </w:divsChild>
    </w:div>
    <w:div w:id="535040819">
      <w:bodyDiv w:val="1"/>
      <w:marLeft w:val="0"/>
      <w:marRight w:val="0"/>
      <w:marTop w:val="0"/>
      <w:marBottom w:val="0"/>
      <w:divBdr>
        <w:top w:val="none" w:sz="0" w:space="0" w:color="auto"/>
        <w:left w:val="none" w:sz="0" w:space="0" w:color="auto"/>
        <w:bottom w:val="none" w:sz="0" w:space="0" w:color="auto"/>
        <w:right w:val="none" w:sz="0" w:space="0" w:color="auto"/>
      </w:divBdr>
    </w:div>
    <w:div w:id="665747068">
      <w:bodyDiv w:val="1"/>
      <w:marLeft w:val="0"/>
      <w:marRight w:val="0"/>
      <w:marTop w:val="0"/>
      <w:marBottom w:val="0"/>
      <w:divBdr>
        <w:top w:val="none" w:sz="0" w:space="0" w:color="auto"/>
        <w:left w:val="none" w:sz="0" w:space="0" w:color="auto"/>
        <w:bottom w:val="none" w:sz="0" w:space="0" w:color="auto"/>
        <w:right w:val="none" w:sz="0" w:space="0" w:color="auto"/>
      </w:divBdr>
    </w:div>
    <w:div w:id="710036716">
      <w:bodyDiv w:val="1"/>
      <w:marLeft w:val="0"/>
      <w:marRight w:val="0"/>
      <w:marTop w:val="0"/>
      <w:marBottom w:val="0"/>
      <w:divBdr>
        <w:top w:val="none" w:sz="0" w:space="0" w:color="auto"/>
        <w:left w:val="none" w:sz="0" w:space="0" w:color="auto"/>
        <w:bottom w:val="none" w:sz="0" w:space="0" w:color="auto"/>
        <w:right w:val="none" w:sz="0" w:space="0" w:color="auto"/>
      </w:divBdr>
    </w:div>
    <w:div w:id="857230667">
      <w:bodyDiv w:val="1"/>
      <w:marLeft w:val="0"/>
      <w:marRight w:val="0"/>
      <w:marTop w:val="0"/>
      <w:marBottom w:val="0"/>
      <w:divBdr>
        <w:top w:val="none" w:sz="0" w:space="0" w:color="auto"/>
        <w:left w:val="none" w:sz="0" w:space="0" w:color="auto"/>
        <w:bottom w:val="none" w:sz="0" w:space="0" w:color="auto"/>
        <w:right w:val="none" w:sz="0" w:space="0" w:color="auto"/>
      </w:divBdr>
    </w:div>
    <w:div w:id="866335991">
      <w:bodyDiv w:val="1"/>
      <w:marLeft w:val="0"/>
      <w:marRight w:val="0"/>
      <w:marTop w:val="0"/>
      <w:marBottom w:val="0"/>
      <w:divBdr>
        <w:top w:val="none" w:sz="0" w:space="0" w:color="auto"/>
        <w:left w:val="none" w:sz="0" w:space="0" w:color="auto"/>
        <w:bottom w:val="none" w:sz="0" w:space="0" w:color="auto"/>
        <w:right w:val="none" w:sz="0" w:space="0" w:color="auto"/>
      </w:divBdr>
    </w:div>
    <w:div w:id="876700307">
      <w:bodyDiv w:val="1"/>
      <w:marLeft w:val="0"/>
      <w:marRight w:val="0"/>
      <w:marTop w:val="0"/>
      <w:marBottom w:val="0"/>
      <w:divBdr>
        <w:top w:val="none" w:sz="0" w:space="0" w:color="auto"/>
        <w:left w:val="none" w:sz="0" w:space="0" w:color="auto"/>
        <w:bottom w:val="none" w:sz="0" w:space="0" w:color="auto"/>
        <w:right w:val="none" w:sz="0" w:space="0" w:color="auto"/>
      </w:divBdr>
    </w:div>
    <w:div w:id="901017356">
      <w:bodyDiv w:val="1"/>
      <w:marLeft w:val="0"/>
      <w:marRight w:val="0"/>
      <w:marTop w:val="0"/>
      <w:marBottom w:val="0"/>
      <w:divBdr>
        <w:top w:val="none" w:sz="0" w:space="0" w:color="auto"/>
        <w:left w:val="none" w:sz="0" w:space="0" w:color="auto"/>
        <w:bottom w:val="none" w:sz="0" w:space="0" w:color="auto"/>
        <w:right w:val="none" w:sz="0" w:space="0" w:color="auto"/>
      </w:divBdr>
    </w:div>
    <w:div w:id="1011682937">
      <w:bodyDiv w:val="1"/>
      <w:marLeft w:val="0"/>
      <w:marRight w:val="0"/>
      <w:marTop w:val="0"/>
      <w:marBottom w:val="0"/>
      <w:divBdr>
        <w:top w:val="none" w:sz="0" w:space="0" w:color="auto"/>
        <w:left w:val="none" w:sz="0" w:space="0" w:color="auto"/>
        <w:bottom w:val="none" w:sz="0" w:space="0" w:color="auto"/>
        <w:right w:val="none" w:sz="0" w:space="0" w:color="auto"/>
      </w:divBdr>
    </w:div>
    <w:div w:id="1040395054">
      <w:bodyDiv w:val="1"/>
      <w:marLeft w:val="0"/>
      <w:marRight w:val="0"/>
      <w:marTop w:val="0"/>
      <w:marBottom w:val="0"/>
      <w:divBdr>
        <w:top w:val="none" w:sz="0" w:space="0" w:color="auto"/>
        <w:left w:val="none" w:sz="0" w:space="0" w:color="auto"/>
        <w:bottom w:val="none" w:sz="0" w:space="0" w:color="auto"/>
        <w:right w:val="none" w:sz="0" w:space="0" w:color="auto"/>
      </w:divBdr>
    </w:div>
    <w:div w:id="1044139748">
      <w:bodyDiv w:val="1"/>
      <w:marLeft w:val="0"/>
      <w:marRight w:val="0"/>
      <w:marTop w:val="0"/>
      <w:marBottom w:val="0"/>
      <w:divBdr>
        <w:top w:val="none" w:sz="0" w:space="0" w:color="auto"/>
        <w:left w:val="none" w:sz="0" w:space="0" w:color="auto"/>
        <w:bottom w:val="none" w:sz="0" w:space="0" w:color="auto"/>
        <w:right w:val="none" w:sz="0" w:space="0" w:color="auto"/>
      </w:divBdr>
    </w:div>
    <w:div w:id="1100177174">
      <w:bodyDiv w:val="1"/>
      <w:marLeft w:val="0"/>
      <w:marRight w:val="0"/>
      <w:marTop w:val="0"/>
      <w:marBottom w:val="0"/>
      <w:divBdr>
        <w:top w:val="none" w:sz="0" w:space="0" w:color="auto"/>
        <w:left w:val="none" w:sz="0" w:space="0" w:color="auto"/>
        <w:bottom w:val="none" w:sz="0" w:space="0" w:color="auto"/>
        <w:right w:val="none" w:sz="0" w:space="0" w:color="auto"/>
      </w:divBdr>
      <w:divsChild>
        <w:div w:id="1059792287">
          <w:marLeft w:val="0"/>
          <w:marRight w:val="0"/>
          <w:marTop w:val="0"/>
          <w:marBottom w:val="154"/>
          <w:divBdr>
            <w:top w:val="none" w:sz="0" w:space="0" w:color="auto"/>
            <w:left w:val="none" w:sz="0" w:space="0" w:color="auto"/>
            <w:bottom w:val="none" w:sz="0" w:space="0" w:color="auto"/>
            <w:right w:val="none" w:sz="0" w:space="0" w:color="auto"/>
          </w:divBdr>
        </w:div>
        <w:div w:id="602617519">
          <w:marLeft w:val="0"/>
          <w:marRight w:val="0"/>
          <w:marTop w:val="0"/>
          <w:marBottom w:val="154"/>
          <w:divBdr>
            <w:top w:val="none" w:sz="0" w:space="0" w:color="auto"/>
            <w:left w:val="none" w:sz="0" w:space="0" w:color="auto"/>
            <w:bottom w:val="none" w:sz="0" w:space="0" w:color="auto"/>
            <w:right w:val="none" w:sz="0" w:space="0" w:color="auto"/>
          </w:divBdr>
        </w:div>
        <w:div w:id="506601009">
          <w:marLeft w:val="0"/>
          <w:marRight w:val="0"/>
          <w:marTop w:val="0"/>
          <w:marBottom w:val="154"/>
          <w:divBdr>
            <w:top w:val="none" w:sz="0" w:space="0" w:color="auto"/>
            <w:left w:val="none" w:sz="0" w:space="0" w:color="auto"/>
            <w:bottom w:val="none" w:sz="0" w:space="0" w:color="auto"/>
            <w:right w:val="none" w:sz="0" w:space="0" w:color="auto"/>
          </w:divBdr>
        </w:div>
        <w:div w:id="1807970207">
          <w:marLeft w:val="0"/>
          <w:marRight w:val="0"/>
          <w:marTop w:val="0"/>
          <w:marBottom w:val="154"/>
          <w:divBdr>
            <w:top w:val="none" w:sz="0" w:space="0" w:color="auto"/>
            <w:left w:val="none" w:sz="0" w:space="0" w:color="auto"/>
            <w:bottom w:val="none" w:sz="0" w:space="0" w:color="auto"/>
            <w:right w:val="none" w:sz="0" w:space="0" w:color="auto"/>
          </w:divBdr>
        </w:div>
      </w:divsChild>
    </w:div>
    <w:div w:id="1208448113">
      <w:bodyDiv w:val="1"/>
      <w:marLeft w:val="0"/>
      <w:marRight w:val="0"/>
      <w:marTop w:val="0"/>
      <w:marBottom w:val="0"/>
      <w:divBdr>
        <w:top w:val="none" w:sz="0" w:space="0" w:color="auto"/>
        <w:left w:val="none" w:sz="0" w:space="0" w:color="auto"/>
        <w:bottom w:val="none" w:sz="0" w:space="0" w:color="auto"/>
        <w:right w:val="none" w:sz="0" w:space="0" w:color="auto"/>
      </w:divBdr>
    </w:div>
    <w:div w:id="1378815070">
      <w:bodyDiv w:val="1"/>
      <w:marLeft w:val="0"/>
      <w:marRight w:val="0"/>
      <w:marTop w:val="0"/>
      <w:marBottom w:val="0"/>
      <w:divBdr>
        <w:top w:val="none" w:sz="0" w:space="0" w:color="auto"/>
        <w:left w:val="none" w:sz="0" w:space="0" w:color="auto"/>
        <w:bottom w:val="none" w:sz="0" w:space="0" w:color="auto"/>
        <w:right w:val="none" w:sz="0" w:space="0" w:color="auto"/>
      </w:divBdr>
      <w:divsChild>
        <w:div w:id="1704137958">
          <w:marLeft w:val="0"/>
          <w:marRight w:val="0"/>
          <w:marTop w:val="0"/>
          <w:marBottom w:val="67"/>
          <w:divBdr>
            <w:top w:val="none" w:sz="0" w:space="0" w:color="auto"/>
            <w:left w:val="none" w:sz="0" w:space="0" w:color="auto"/>
            <w:bottom w:val="none" w:sz="0" w:space="0" w:color="auto"/>
            <w:right w:val="none" w:sz="0" w:space="0" w:color="auto"/>
          </w:divBdr>
        </w:div>
      </w:divsChild>
    </w:div>
    <w:div w:id="1577090023">
      <w:bodyDiv w:val="1"/>
      <w:marLeft w:val="0"/>
      <w:marRight w:val="0"/>
      <w:marTop w:val="0"/>
      <w:marBottom w:val="0"/>
      <w:divBdr>
        <w:top w:val="none" w:sz="0" w:space="0" w:color="auto"/>
        <w:left w:val="none" w:sz="0" w:space="0" w:color="auto"/>
        <w:bottom w:val="none" w:sz="0" w:space="0" w:color="auto"/>
        <w:right w:val="none" w:sz="0" w:space="0" w:color="auto"/>
      </w:divBdr>
      <w:divsChild>
        <w:div w:id="1487895012">
          <w:marLeft w:val="0"/>
          <w:marRight w:val="0"/>
          <w:marTop w:val="0"/>
          <w:marBottom w:val="67"/>
          <w:divBdr>
            <w:top w:val="none" w:sz="0" w:space="0" w:color="auto"/>
            <w:left w:val="none" w:sz="0" w:space="0" w:color="auto"/>
            <w:bottom w:val="none" w:sz="0" w:space="0" w:color="auto"/>
            <w:right w:val="none" w:sz="0" w:space="0" w:color="auto"/>
          </w:divBdr>
        </w:div>
        <w:div w:id="711460170">
          <w:marLeft w:val="0"/>
          <w:marRight w:val="0"/>
          <w:marTop w:val="0"/>
          <w:marBottom w:val="67"/>
          <w:divBdr>
            <w:top w:val="none" w:sz="0" w:space="0" w:color="auto"/>
            <w:left w:val="none" w:sz="0" w:space="0" w:color="auto"/>
            <w:bottom w:val="none" w:sz="0" w:space="0" w:color="auto"/>
            <w:right w:val="none" w:sz="0" w:space="0" w:color="auto"/>
          </w:divBdr>
        </w:div>
        <w:div w:id="1156459105">
          <w:marLeft w:val="0"/>
          <w:marRight w:val="0"/>
          <w:marTop w:val="0"/>
          <w:marBottom w:val="67"/>
          <w:divBdr>
            <w:top w:val="none" w:sz="0" w:space="0" w:color="auto"/>
            <w:left w:val="none" w:sz="0" w:space="0" w:color="auto"/>
            <w:bottom w:val="none" w:sz="0" w:space="0" w:color="auto"/>
            <w:right w:val="none" w:sz="0" w:space="0" w:color="auto"/>
          </w:divBdr>
        </w:div>
      </w:divsChild>
    </w:div>
    <w:div w:id="1699894726">
      <w:bodyDiv w:val="1"/>
      <w:marLeft w:val="0"/>
      <w:marRight w:val="0"/>
      <w:marTop w:val="0"/>
      <w:marBottom w:val="0"/>
      <w:divBdr>
        <w:top w:val="none" w:sz="0" w:space="0" w:color="auto"/>
        <w:left w:val="none" w:sz="0" w:space="0" w:color="auto"/>
        <w:bottom w:val="none" w:sz="0" w:space="0" w:color="auto"/>
        <w:right w:val="none" w:sz="0" w:space="0" w:color="auto"/>
      </w:divBdr>
    </w:div>
    <w:div w:id="1739859089">
      <w:bodyDiv w:val="1"/>
      <w:marLeft w:val="0"/>
      <w:marRight w:val="0"/>
      <w:marTop w:val="0"/>
      <w:marBottom w:val="0"/>
      <w:divBdr>
        <w:top w:val="none" w:sz="0" w:space="0" w:color="auto"/>
        <w:left w:val="none" w:sz="0" w:space="0" w:color="auto"/>
        <w:bottom w:val="none" w:sz="0" w:space="0" w:color="auto"/>
        <w:right w:val="none" w:sz="0" w:space="0" w:color="auto"/>
      </w:divBdr>
    </w:div>
    <w:div w:id="194969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86.jpeg"/><Relationship Id="rId21" Type="http://schemas.openxmlformats.org/officeDocument/2006/relationships/image" Target="media/image7.png"/><Relationship Id="rId42" Type="http://schemas.openxmlformats.org/officeDocument/2006/relationships/image" Target="media/image26.jpeg"/><Relationship Id="rId47" Type="http://schemas.openxmlformats.org/officeDocument/2006/relationships/image" Target="media/image30.wmf"/><Relationship Id="rId63" Type="http://schemas.openxmlformats.org/officeDocument/2006/relationships/image" Target="media/image41.png"/><Relationship Id="rId68" Type="http://schemas.openxmlformats.org/officeDocument/2006/relationships/oleObject" Target="embeddings/Microsoft_Visio_2003-2010_Drawing4.vsd"/><Relationship Id="rId84" Type="http://schemas.openxmlformats.org/officeDocument/2006/relationships/image" Target="media/image58.png"/><Relationship Id="rId89" Type="http://schemas.openxmlformats.org/officeDocument/2006/relationships/image" Target="media/image63.png"/><Relationship Id="rId112" Type="http://schemas.openxmlformats.org/officeDocument/2006/relationships/image" Target="media/image81.png"/><Relationship Id="rId16" Type="http://schemas.openxmlformats.org/officeDocument/2006/relationships/image" Target="media/image2.jpeg"/><Relationship Id="rId107" Type="http://schemas.openxmlformats.org/officeDocument/2006/relationships/oleObject" Target="embeddings/Microsoft_Visio_2003-2010_Drawing9.vsd"/><Relationship Id="rId11" Type="http://schemas.openxmlformats.org/officeDocument/2006/relationships/footer" Target="footer2.xml"/><Relationship Id="rId32" Type="http://schemas.openxmlformats.org/officeDocument/2006/relationships/hyperlink" Target="http://www.cngr.cn/" TargetMode="External"/><Relationship Id="rId37" Type="http://schemas.openxmlformats.org/officeDocument/2006/relationships/image" Target="media/image21.png"/><Relationship Id="rId53" Type="http://schemas.openxmlformats.org/officeDocument/2006/relationships/image" Target="media/image33.wmf"/><Relationship Id="rId58" Type="http://schemas.openxmlformats.org/officeDocument/2006/relationships/image" Target="media/image36.png"/><Relationship Id="rId74" Type="http://schemas.openxmlformats.org/officeDocument/2006/relationships/image" Target="media/image49.jpeg"/><Relationship Id="rId79" Type="http://schemas.openxmlformats.org/officeDocument/2006/relationships/image" Target="media/image54.png"/><Relationship Id="rId102"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hyperlink" Target="http://www.lunwentianxia.com/class_free/25_1.shtml" TargetMode="External"/><Relationship Id="rId95" Type="http://schemas.openxmlformats.org/officeDocument/2006/relationships/image" Target="media/image68.emf"/><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7.png"/><Relationship Id="rId48" Type="http://schemas.openxmlformats.org/officeDocument/2006/relationships/oleObject" Target="embeddings/Microsoft_PowerPoint_97-2003_Presentation.ppt"/><Relationship Id="rId64" Type="http://schemas.openxmlformats.org/officeDocument/2006/relationships/image" Target="media/image42.png"/><Relationship Id="rId69" Type="http://schemas.openxmlformats.org/officeDocument/2006/relationships/image" Target="media/image45.emf"/><Relationship Id="rId113" Type="http://schemas.openxmlformats.org/officeDocument/2006/relationships/image" Target="media/image82.png"/><Relationship Id="rId118" Type="http://schemas.openxmlformats.org/officeDocument/2006/relationships/image" Target="media/image87.png"/><Relationship Id="rId80" Type="http://schemas.openxmlformats.org/officeDocument/2006/relationships/image" Target="media/image55.png"/><Relationship Id="rId85" Type="http://schemas.openxmlformats.org/officeDocument/2006/relationships/image" Target="media/image59.png"/><Relationship Id="rId12" Type="http://schemas.openxmlformats.org/officeDocument/2006/relationships/header" Target="header3.xml"/><Relationship Id="rId17" Type="http://schemas.openxmlformats.org/officeDocument/2006/relationships/image" Target="media/image3.jpe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37.png"/><Relationship Id="rId103" Type="http://schemas.openxmlformats.org/officeDocument/2006/relationships/image" Target="media/image73.png"/><Relationship Id="rId108" Type="http://schemas.openxmlformats.org/officeDocument/2006/relationships/image" Target="media/image77.png"/><Relationship Id="rId54" Type="http://schemas.openxmlformats.org/officeDocument/2006/relationships/oleObject" Target="embeddings/Microsoft_PowerPoint_97-2003_Presentation3.ppt"/><Relationship Id="rId70" Type="http://schemas.openxmlformats.org/officeDocument/2006/relationships/oleObject" Target="embeddings/Microsoft_Visio_2003-2010_Drawing5.vsd"/><Relationship Id="rId75" Type="http://schemas.openxmlformats.org/officeDocument/2006/relationships/image" Target="media/image50.jpeg"/><Relationship Id="rId91" Type="http://schemas.openxmlformats.org/officeDocument/2006/relationships/image" Target="media/image64.png"/><Relationship Id="rId96" Type="http://schemas.openxmlformats.org/officeDocument/2006/relationships/oleObject" Target="embeddings/Microsoft_Visio_2003-2010_Drawing6.vsd"/><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jpeg"/><Relationship Id="rId28" Type="http://schemas.openxmlformats.org/officeDocument/2006/relationships/image" Target="media/image14.png"/><Relationship Id="rId49" Type="http://schemas.openxmlformats.org/officeDocument/2006/relationships/image" Target="media/image31.wmf"/><Relationship Id="rId114" Type="http://schemas.openxmlformats.org/officeDocument/2006/relationships/image" Target="media/image83.png"/><Relationship Id="rId119" Type="http://schemas.openxmlformats.org/officeDocument/2006/relationships/image" Target="media/image88.png"/><Relationship Id="rId44" Type="http://schemas.openxmlformats.org/officeDocument/2006/relationships/image" Target="media/image28.jpeg"/><Relationship Id="rId60" Type="http://schemas.openxmlformats.org/officeDocument/2006/relationships/image" Target="media/image38.png"/><Relationship Id="rId65" Type="http://schemas.openxmlformats.org/officeDocument/2006/relationships/image" Target="media/image43.emf"/><Relationship Id="rId81" Type="http://schemas.openxmlformats.org/officeDocument/2006/relationships/image" Target="media/image56.png"/><Relationship Id="rId86"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4.jpeg"/><Relationship Id="rId39" Type="http://schemas.openxmlformats.org/officeDocument/2006/relationships/image" Target="media/image23.png"/><Relationship Id="rId109" Type="http://schemas.openxmlformats.org/officeDocument/2006/relationships/image" Target="media/image78.png"/><Relationship Id="rId34" Type="http://schemas.openxmlformats.org/officeDocument/2006/relationships/image" Target="media/image18.png"/><Relationship Id="rId50" Type="http://schemas.openxmlformats.org/officeDocument/2006/relationships/oleObject" Target="embeddings/Microsoft_PowerPoint_97-2003_Presentation1.ppt"/><Relationship Id="rId55" Type="http://schemas.openxmlformats.org/officeDocument/2006/relationships/image" Target="media/image34.png"/><Relationship Id="rId76" Type="http://schemas.openxmlformats.org/officeDocument/2006/relationships/image" Target="media/image51.jpeg"/><Relationship Id="rId97" Type="http://schemas.openxmlformats.org/officeDocument/2006/relationships/image" Target="media/image69.emf"/><Relationship Id="rId104" Type="http://schemas.openxmlformats.org/officeDocument/2006/relationships/image" Target="media/image74.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4.png"/><Relationship Id="rId45" Type="http://schemas.openxmlformats.org/officeDocument/2006/relationships/image" Target="media/image29.wmf"/><Relationship Id="rId66" Type="http://schemas.openxmlformats.org/officeDocument/2006/relationships/oleObject" Target="embeddings/Microsoft_Visio_2003-2010_Drawing.vsd"/><Relationship Id="rId87" Type="http://schemas.openxmlformats.org/officeDocument/2006/relationships/image" Target="media/image61.png"/><Relationship Id="rId110" Type="http://schemas.openxmlformats.org/officeDocument/2006/relationships/image" Target="media/image79.jpeg"/><Relationship Id="rId115" Type="http://schemas.openxmlformats.org/officeDocument/2006/relationships/image" Target="media/image84.jpeg"/><Relationship Id="rId61" Type="http://schemas.openxmlformats.org/officeDocument/2006/relationships/image" Target="media/image39.png"/><Relationship Id="rId82" Type="http://schemas.openxmlformats.org/officeDocument/2006/relationships/oleObject" Target="embeddings/oleObject3.bin"/><Relationship Id="rId19" Type="http://schemas.openxmlformats.org/officeDocument/2006/relationships/image" Target="media/image5.jpeg"/><Relationship Id="rId14" Type="http://schemas.openxmlformats.org/officeDocument/2006/relationships/footer" Target="footer4.xml"/><Relationship Id="rId30" Type="http://schemas.openxmlformats.org/officeDocument/2006/relationships/image" Target="media/image16.png"/><Relationship Id="rId35" Type="http://schemas.openxmlformats.org/officeDocument/2006/relationships/image" Target="media/image19.png"/><Relationship Id="rId56" Type="http://schemas.openxmlformats.org/officeDocument/2006/relationships/oleObject" Target="embeddings/oleObject2.bin"/><Relationship Id="rId77" Type="http://schemas.openxmlformats.org/officeDocument/2006/relationships/image" Target="media/image52.png"/><Relationship Id="rId100" Type="http://schemas.openxmlformats.org/officeDocument/2006/relationships/oleObject" Target="embeddings/Microsoft_Visio_2003-2010_Drawing8.vsd"/><Relationship Id="rId105" Type="http://schemas.openxmlformats.org/officeDocument/2006/relationships/image" Target="media/image75.jpeg"/><Relationship Id="rId8" Type="http://schemas.openxmlformats.org/officeDocument/2006/relationships/header" Target="header1.xml"/><Relationship Id="rId51" Type="http://schemas.openxmlformats.org/officeDocument/2006/relationships/image" Target="media/image32.wmf"/><Relationship Id="rId72" Type="http://schemas.openxmlformats.org/officeDocument/2006/relationships/image" Target="media/image47.jpeg"/><Relationship Id="rId93" Type="http://schemas.openxmlformats.org/officeDocument/2006/relationships/image" Target="media/image66.png"/><Relationship Id="rId98" Type="http://schemas.openxmlformats.org/officeDocument/2006/relationships/oleObject" Target="embeddings/Microsoft_Visio_2003-2010_Drawing7.vsd"/><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oleObject" Target="embeddings/oleObject1.bin"/><Relationship Id="rId67" Type="http://schemas.openxmlformats.org/officeDocument/2006/relationships/image" Target="media/image44.emf"/><Relationship Id="rId116" Type="http://schemas.openxmlformats.org/officeDocument/2006/relationships/image" Target="media/image85.jpeg"/><Relationship Id="rId20" Type="http://schemas.openxmlformats.org/officeDocument/2006/relationships/image" Target="media/image6.png"/><Relationship Id="rId41" Type="http://schemas.openxmlformats.org/officeDocument/2006/relationships/image" Target="media/image25.jpeg"/><Relationship Id="rId62" Type="http://schemas.openxmlformats.org/officeDocument/2006/relationships/image" Target="media/image40.png"/><Relationship Id="rId83" Type="http://schemas.openxmlformats.org/officeDocument/2006/relationships/image" Target="media/image57.png"/><Relationship Id="rId88" Type="http://schemas.openxmlformats.org/officeDocument/2006/relationships/image" Target="media/image62.jpeg"/><Relationship Id="rId111" Type="http://schemas.openxmlformats.org/officeDocument/2006/relationships/image" Target="media/image80.png"/><Relationship Id="rId15" Type="http://schemas.openxmlformats.org/officeDocument/2006/relationships/image" Target="media/image1.jpeg"/><Relationship Id="rId36" Type="http://schemas.openxmlformats.org/officeDocument/2006/relationships/image" Target="media/image20.png"/><Relationship Id="rId57" Type="http://schemas.openxmlformats.org/officeDocument/2006/relationships/image" Target="media/image35.jpeg"/><Relationship Id="rId106" Type="http://schemas.openxmlformats.org/officeDocument/2006/relationships/image" Target="media/image76.emf"/><Relationship Id="rId10" Type="http://schemas.openxmlformats.org/officeDocument/2006/relationships/footer" Target="footer1.xml"/><Relationship Id="rId31" Type="http://schemas.openxmlformats.org/officeDocument/2006/relationships/hyperlink" Target="http://www.cngr.cn/" TargetMode="External"/><Relationship Id="rId52" Type="http://schemas.openxmlformats.org/officeDocument/2006/relationships/oleObject" Target="embeddings/Microsoft_PowerPoint_97-2003_Presentation2.ppt"/><Relationship Id="rId73" Type="http://schemas.openxmlformats.org/officeDocument/2006/relationships/image" Target="media/image48.jpeg"/><Relationship Id="rId78" Type="http://schemas.openxmlformats.org/officeDocument/2006/relationships/image" Target="media/image53.png"/><Relationship Id="rId94" Type="http://schemas.openxmlformats.org/officeDocument/2006/relationships/image" Target="media/image67.jpeg"/><Relationship Id="rId99" Type="http://schemas.openxmlformats.org/officeDocument/2006/relationships/image" Target="media/image70.emf"/><Relationship Id="rId101" Type="http://schemas.openxmlformats.org/officeDocument/2006/relationships/image" Target="media/image7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9047F-D832-478B-BA41-F48C0B1D2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195</Pages>
  <Words>100686</Words>
  <Characters>105756</Characters>
  <Application>Microsoft Office Word</Application>
  <DocSecurity>0</DocSecurity>
  <Lines>4265</Lines>
  <Paragraphs>2278</Paragraphs>
  <ScaleCrop>false</ScaleCrop>
  <Company>csst</Company>
  <LinksUpToDate>false</LinksUpToDate>
  <CharactersWithSpaces>106734</CharactersWithSpaces>
  <SharedDoc>false</SharedDoc>
  <HLinks>
    <vt:vector size="912" baseType="variant">
      <vt:variant>
        <vt:i4>8126509</vt:i4>
      </vt:variant>
      <vt:variant>
        <vt:i4>921</vt:i4>
      </vt:variant>
      <vt:variant>
        <vt:i4>0</vt:i4>
      </vt:variant>
      <vt:variant>
        <vt:i4>5</vt:i4>
      </vt:variant>
      <vt:variant>
        <vt:lpwstr>http://www.lunwentianxia.com/class_free/25_1.shtml</vt:lpwstr>
      </vt:variant>
      <vt:variant>
        <vt:lpwstr/>
      </vt:variant>
      <vt:variant>
        <vt:i4>3014740</vt:i4>
      </vt:variant>
      <vt:variant>
        <vt:i4>879</vt:i4>
      </vt:variant>
      <vt:variant>
        <vt:i4>0</vt:i4>
      </vt:variant>
      <vt:variant>
        <vt:i4>5</vt:i4>
      </vt:variant>
      <vt:variant>
        <vt:lpwstr>http://www.hxyl.com.cn:8080/query/qz_standard_key_query/gbdetail.asp?StandardID=GB%2015407-1994</vt:lpwstr>
      </vt:variant>
      <vt:variant>
        <vt:lpwstr/>
      </vt:variant>
      <vt:variant>
        <vt:i4>3080277</vt:i4>
      </vt:variant>
      <vt:variant>
        <vt:i4>876</vt:i4>
      </vt:variant>
      <vt:variant>
        <vt:i4>0</vt:i4>
      </vt:variant>
      <vt:variant>
        <vt:i4>5</vt:i4>
      </vt:variant>
      <vt:variant>
        <vt:lpwstr>http://www.hxyl.com.cn:8080/query/qz_standard_key_query/gbdetail.asp?StandardID=GB%2015210-1994</vt:lpwstr>
      </vt:variant>
      <vt:variant>
        <vt:lpwstr/>
      </vt:variant>
      <vt:variant>
        <vt:i4>2127385664</vt:i4>
      </vt:variant>
      <vt:variant>
        <vt:i4>873</vt:i4>
      </vt:variant>
      <vt:variant>
        <vt:i4>0</vt:i4>
      </vt:variant>
      <vt:variant>
        <vt:i4>5</vt:i4>
      </vt:variant>
      <vt:variant>
        <vt:lpwstr>http://www.hxyl.com.cn:8080/query/qz_standard_key_query/viewStandard.asp?upkey=0100&amp;key=0109&amp;class=A%20综合&amp;keyname=90/gbdetail.asp?StandardID=GB%2015207-1994</vt:lpwstr>
      </vt:variant>
      <vt:variant>
        <vt:lpwstr/>
      </vt:variant>
      <vt:variant>
        <vt:i4>2126664783</vt:i4>
      </vt:variant>
      <vt:variant>
        <vt:i4>870</vt:i4>
      </vt:variant>
      <vt:variant>
        <vt:i4>0</vt:i4>
      </vt:variant>
      <vt:variant>
        <vt:i4>5</vt:i4>
      </vt:variant>
      <vt:variant>
        <vt:lpwstr>http://www.hxyl.com.cn:8080/query/qz_standard_key_query/viewStandard.asp?upkey=0100&amp;key=0103&amp;class=A%20综合&amp;keyname=20/gbdetail.asp?StandardID=GB%2010001-1994</vt:lpwstr>
      </vt:variant>
      <vt:variant>
        <vt:lpwstr/>
      </vt:variant>
      <vt:variant>
        <vt:i4>53735927</vt:i4>
      </vt:variant>
      <vt:variant>
        <vt:i4>867</vt:i4>
      </vt:variant>
      <vt:variant>
        <vt:i4>0</vt:i4>
      </vt:variant>
      <vt:variant>
        <vt:i4>5</vt:i4>
      </vt:variant>
      <vt:variant>
        <vt:lpwstr>http://www.hxyl.com.cn:8080/query/qz_standard_key_query/viewStandard.asp?upkey=1400&amp;key=1403&amp;class=P%20工程建设&amp;keyname=15/gbdetail.asp?StandardID=GB%2014003-1992</vt:lpwstr>
      </vt:variant>
      <vt:variant>
        <vt:lpwstr/>
      </vt:variant>
      <vt:variant>
        <vt:i4>1207125022</vt:i4>
      </vt:variant>
      <vt:variant>
        <vt:i4>864</vt:i4>
      </vt:variant>
      <vt:variant>
        <vt:i4>0</vt:i4>
      </vt:variant>
      <vt:variant>
        <vt:i4>5</vt:i4>
      </vt:variant>
      <vt:variant>
        <vt:lpwstr>http://www.hxyl.com.cn:8080/query/qz_standard_key_query/viewStandard.asp?upkey=1100&amp;key=1101&amp;class=L%20电子元器件与信息技术&amp;keyname=00/gbdetail.asp?StandardID=GB%204943-1995</vt:lpwstr>
      </vt:variant>
      <vt:variant>
        <vt:lpwstr/>
      </vt:variant>
      <vt:variant>
        <vt:i4>2555963</vt:i4>
      </vt:variant>
      <vt:variant>
        <vt:i4>861</vt:i4>
      </vt:variant>
      <vt:variant>
        <vt:i4>0</vt:i4>
      </vt:variant>
      <vt:variant>
        <vt:i4>5</vt:i4>
      </vt:variant>
      <vt:variant>
        <vt:lpwstr>http://www.sac.gov.cn/cgi-bin/catlog/showgbinfo.asp?gbid=143057</vt:lpwstr>
      </vt:variant>
      <vt:variant>
        <vt:lpwstr/>
      </vt:variant>
      <vt:variant>
        <vt:i4>2424894</vt:i4>
      </vt:variant>
      <vt:variant>
        <vt:i4>858</vt:i4>
      </vt:variant>
      <vt:variant>
        <vt:i4>0</vt:i4>
      </vt:variant>
      <vt:variant>
        <vt:i4>5</vt:i4>
      </vt:variant>
      <vt:variant>
        <vt:lpwstr>http://www.sac.gov.cn/cgi-bin/catlog/showgbinfo.asp?gbid=133274</vt:lpwstr>
      </vt:variant>
      <vt:variant>
        <vt:lpwstr/>
      </vt:variant>
      <vt:variant>
        <vt:i4>2687027</vt:i4>
      </vt:variant>
      <vt:variant>
        <vt:i4>855</vt:i4>
      </vt:variant>
      <vt:variant>
        <vt:i4>0</vt:i4>
      </vt:variant>
      <vt:variant>
        <vt:i4>5</vt:i4>
      </vt:variant>
      <vt:variant>
        <vt:lpwstr>http://www.sac.gov.cn/cgi-bin/catlog/showgbinfo.asp?gbid=141894</vt:lpwstr>
      </vt:variant>
      <vt:variant>
        <vt:lpwstr/>
      </vt:variant>
      <vt:variant>
        <vt:i4>2031666</vt:i4>
      </vt:variant>
      <vt:variant>
        <vt:i4>848</vt:i4>
      </vt:variant>
      <vt:variant>
        <vt:i4>0</vt:i4>
      </vt:variant>
      <vt:variant>
        <vt:i4>5</vt:i4>
      </vt:variant>
      <vt:variant>
        <vt:lpwstr/>
      </vt:variant>
      <vt:variant>
        <vt:lpwstr>_Toc326139426</vt:lpwstr>
      </vt:variant>
      <vt:variant>
        <vt:i4>2031666</vt:i4>
      </vt:variant>
      <vt:variant>
        <vt:i4>842</vt:i4>
      </vt:variant>
      <vt:variant>
        <vt:i4>0</vt:i4>
      </vt:variant>
      <vt:variant>
        <vt:i4>5</vt:i4>
      </vt:variant>
      <vt:variant>
        <vt:lpwstr/>
      </vt:variant>
      <vt:variant>
        <vt:lpwstr>_Toc326139425</vt:lpwstr>
      </vt:variant>
      <vt:variant>
        <vt:i4>2031666</vt:i4>
      </vt:variant>
      <vt:variant>
        <vt:i4>836</vt:i4>
      </vt:variant>
      <vt:variant>
        <vt:i4>0</vt:i4>
      </vt:variant>
      <vt:variant>
        <vt:i4>5</vt:i4>
      </vt:variant>
      <vt:variant>
        <vt:lpwstr/>
      </vt:variant>
      <vt:variant>
        <vt:lpwstr>_Toc326139424</vt:lpwstr>
      </vt:variant>
      <vt:variant>
        <vt:i4>2031666</vt:i4>
      </vt:variant>
      <vt:variant>
        <vt:i4>830</vt:i4>
      </vt:variant>
      <vt:variant>
        <vt:i4>0</vt:i4>
      </vt:variant>
      <vt:variant>
        <vt:i4>5</vt:i4>
      </vt:variant>
      <vt:variant>
        <vt:lpwstr/>
      </vt:variant>
      <vt:variant>
        <vt:lpwstr>_Toc326139423</vt:lpwstr>
      </vt:variant>
      <vt:variant>
        <vt:i4>2031666</vt:i4>
      </vt:variant>
      <vt:variant>
        <vt:i4>824</vt:i4>
      </vt:variant>
      <vt:variant>
        <vt:i4>0</vt:i4>
      </vt:variant>
      <vt:variant>
        <vt:i4>5</vt:i4>
      </vt:variant>
      <vt:variant>
        <vt:lpwstr/>
      </vt:variant>
      <vt:variant>
        <vt:lpwstr>_Toc326139422</vt:lpwstr>
      </vt:variant>
      <vt:variant>
        <vt:i4>2031666</vt:i4>
      </vt:variant>
      <vt:variant>
        <vt:i4>818</vt:i4>
      </vt:variant>
      <vt:variant>
        <vt:i4>0</vt:i4>
      </vt:variant>
      <vt:variant>
        <vt:i4>5</vt:i4>
      </vt:variant>
      <vt:variant>
        <vt:lpwstr/>
      </vt:variant>
      <vt:variant>
        <vt:lpwstr>_Toc326139421</vt:lpwstr>
      </vt:variant>
      <vt:variant>
        <vt:i4>2031666</vt:i4>
      </vt:variant>
      <vt:variant>
        <vt:i4>812</vt:i4>
      </vt:variant>
      <vt:variant>
        <vt:i4>0</vt:i4>
      </vt:variant>
      <vt:variant>
        <vt:i4>5</vt:i4>
      </vt:variant>
      <vt:variant>
        <vt:lpwstr/>
      </vt:variant>
      <vt:variant>
        <vt:lpwstr>_Toc326139420</vt:lpwstr>
      </vt:variant>
      <vt:variant>
        <vt:i4>1835058</vt:i4>
      </vt:variant>
      <vt:variant>
        <vt:i4>806</vt:i4>
      </vt:variant>
      <vt:variant>
        <vt:i4>0</vt:i4>
      </vt:variant>
      <vt:variant>
        <vt:i4>5</vt:i4>
      </vt:variant>
      <vt:variant>
        <vt:lpwstr/>
      </vt:variant>
      <vt:variant>
        <vt:lpwstr>_Toc326139419</vt:lpwstr>
      </vt:variant>
      <vt:variant>
        <vt:i4>1835058</vt:i4>
      </vt:variant>
      <vt:variant>
        <vt:i4>800</vt:i4>
      </vt:variant>
      <vt:variant>
        <vt:i4>0</vt:i4>
      </vt:variant>
      <vt:variant>
        <vt:i4>5</vt:i4>
      </vt:variant>
      <vt:variant>
        <vt:lpwstr/>
      </vt:variant>
      <vt:variant>
        <vt:lpwstr>_Toc326139418</vt:lpwstr>
      </vt:variant>
      <vt:variant>
        <vt:i4>1835058</vt:i4>
      </vt:variant>
      <vt:variant>
        <vt:i4>794</vt:i4>
      </vt:variant>
      <vt:variant>
        <vt:i4>0</vt:i4>
      </vt:variant>
      <vt:variant>
        <vt:i4>5</vt:i4>
      </vt:variant>
      <vt:variant>
        <vt:lpwstr/>
      </vt:variant>
      <vt:variant>
        <vt:lpwstr>_Toc326139417</vt:lpwstr>
      </vt:variant>
      <vt:variant>
        <vt:i4>1835058</vt:i4>
      </vt:variant>
      <vt:variant>
        <vt:i4>788</vt:i4>
      </vt:variant>
      <vt:variant>
        <vt:i4>0</vt:i4>
      </vt:variant>
      <vt:variant>
        <vt:i4>5</vt:i4>
      </vt:variant>
      <vt:variant>
        <vt:lpwstr/>
      </vt:variant>
      <vt:variant>
        <vt:lpwstr>_Toc326139416</vt:lpwstr>
      </vt:variant>
      <vt:variant>
        <vt:i4>1835058</vt:i4>
      </vt:variant>
      <vt:variant>
        <vt:i4>782</vt:i4>
      </vt:variant>
      <vt:variant>
        <vt:i4>0</vt:i4>
      </vt:variant>
      <vt:variant>
        <vt:i4>5</vt:i4>
      </vt:variant>
      <vt:variant>
        <vt:lpwstr/>
      </vt:variant>
      <vt:variant>
        <vt:lpwstr>_Toc326139415</vt:lpwstr>
      </vt:variant>
      <vt:variant>
        <vt:i4>1835058</vt:i4>
      </vt:variant>
      <vt:variant>
        <vt:i4>776</vt:i4>
      </vt:variant>
      <vt:variant>
        <vt:i4>0</vt:i4>
      </vt:variant>
      <vt:variant>
        <vt:i4>5</vt:i4>
      </vt:variant>
      <vt:variant>
        <vt:lpwstr/>
      </vt:variant>
      <vt:variant>
        <vt:lpwstr>_Toc326139414</vt:lpwstr>
      </vt:variant>
      <vt:variant>
        <vt:i4>1835058</vt:i4>
      </vt:variant>
      <vt:variant>
        <vt:i4>770</vt:i4>
      </vt:variant>
      <vt:variant>
        <vt:i4>0</vt:i4>
      </vt:variant>
      <vt:variant>
        <vt:i4>5</vt:i4>
      </vt:variant>
      <vt:variant>
        <vt:lpwstr/>
      </vt:variant>
      <vt:variant>
        <vt:lpwstr>_Toc326139413</vt:lpwstr>
      </vt:variant>
      <vt:variant>
        <vt:i4>1835058</vt:i4>
      </vt:variant>
      <vt:variant>
        <vt:i4>764</vt:i4>
      </vt:variant>
      <vt:variant>
        <vt:i4>0</vt:i4>
      </vt:variant>
      <vt:variant>
        <vt:i4>5</vt:i4>
      </vt:variant>
      <vt:variant>
        <vt:lpwstr/>
      </vt:variant>
      <vt:variant>
        <vt:lpwstr>_Toc326139412</vt:lpwstr>
      </vt:variant>
      <vt:variant>
        <vt:i4>1835058</vt:i4>
      </vt:variant>
      <vt:variant>
        <vt:i4>758</vt:i4>
      </vt:variant>
      <vt:variant>
        <vt:i4>0</vt:i4>
      </vt:variant>
      <vt:variant>
        <vt:i4>5</vt:i4>
      </vt:variant>
      <vt:variant>
        <vt:lpwstr/>
      </vt:variant>
      <vt:variant>
        <vt:lpwstr>_Toc326139411</vt:lpwstr>
      </vt:variant>
      <vt:variant>
        <vt:i4>1835058</vt:i4>
      </vt:variant>
      <vt:variant>
        <vt:i4>752</vt:i4>
      </vt:variant>
      <vt:variant>
        <vt:i4>0</vt:i4>
      </vt:variant>
      <vt:variant>
        <vt:i4>5</vt:i4>
      </vt:variant>
      <vt:variant>
        <vt:lpwstr/>
      </vt:variant>
      <vt:variant>
        <vt:lpwstr>_Toc326139410</vt:lpwstr>
      </vt:variant>
      <vt:variant>
        <vt:i4>1900594</vt:i4>
      </vt:variant>
      <vt:variant>
        <vt:i4>746</vt:i4>
      </vt:variant>
      <vt:variant>
        <vt:i4>0</vt:i4>
      </vt:variant>
      <vt:variant>
        <vt:i4>5</vt:i4>
      </vt:variant>
      <vt:variant>
        <vt:lpwstr/>
      </vt:variant>
      <vt:variant>
        <vt:lpwstr>_Toc326139409</vt:lpwstr>
      </vt:variant>
      <vt:variant>
        <vt:i4>1900594</vt:i4>
      </vt:variant>
      <vt:variant>
        <vt:i4>740</vt:i4>
      </vt:variant>
      <vt:variant>
        <vt:i4>0</vt:i4>
      </vt:variant>
      <vt:variant>
        <vt:i4>5</vt:i4>
      </vt:variant>
      <vt:variant>
        <vt:lpwstr/>
      </vt:variant>
      <vt:variant>
        <vt:lpwstr>_Toc326139408</vt:lpwstr>
      </vt:variant>
      <vt:variant>
        <vt:i4>1900594</vt:i4>
      </vt:variant>
      <vt:variant>
        <vt:i4>734</vt:i4>
      </vt:variant>
      <vt:variant>
        <vt:i4>0</vt:i4>
      </vt:variant>
      <vt:variant>
        <vt:i4>5</vt:i4>
      </vt:variant>
      <vt:variant>
        <vt:lpwstr/>
      </vt:variant>
      <vt:variant>
        <vt:lpwstr>_Toc326139407</vt:lpwstr>
      </vt:variant>
      <vt:variant>
        <vt:i4>1900594</vt:i4>
      </vt:variant>
      <vt:variant>
        <vt:i4>728</vt:i4>
      </vt:variant>
      <vt:variant>
        <vt:i4>0</vt:i4>
      </vt:variant>
      <vt:variant>
        <vt:i4>5</vt:i4>
      </vt:variant>
      <vt:variant>
        <vt:lpwstr/>
      </vt:variant>
      <vt:variant>
        <vt:lpwstr>_Toc326139406</vt:lpwstr>
      </vt:variant>
      <vt:variant>
        <vt:i4>1900594</vt:i4>
      </vt:variant>
      <vt:variant>
        <vt:i4>722</vt:i4>
      </vt:variant>
      <vt:variant>
        <vt:i4>0</vt:i4>
      </vt:variant>
      <vt:variant>
        <vt:i4>5</vt:i4>
      </vt:variant>
      <vt:variant>
        <vt:lpwstr/>
      </vt:variant>
      <vt:variant>
        <vt:lpwstr>_Toc326139405</vt:lpwstr>
      </vt:variant>
      <vt:variant>
        <vt:i4>1900594</vt:i4>
      </vt:variant>
      <vt:variant>
        <vt:i4>716</vt:i4>
      </vt:variant>
      <vt:variant>
        <vt:i4>0</vt:i4>
      </vt:variant>
      <vt:variant>
        <vt:i4>5</vt:i4>
      </vt:variant>
      <vt:variant>
        <vt:lpwstr/>
      </vt:variant>
      <vt:variant>
        <vt:lpwstr>_Toc326139404</vt:lpwstr>
      </vt:variant>
      <vt:variant>
        <vt:i4>1900594</vt:i4>
      </vt:variant>
      <vt:variant>
        <vt:i4>710</vt:i4>
      </vt:variant>
      <vt:variant>
        <vt:i4>0</vt:i4>
      </vt:variant>
      <vt:variant>
        <vt:i4>5</vt:i4>
      </vt:variant>
      <vt:variant>
        <vt:lpwstr/>
      </vt:variant>
      <vt:variant>
        <vt:lpwstr>_Toc326139403</vt:lpwstr>
      </vt:variant>
      <vt:variant>
        <vt:i4>1900594</vt:i4>
      </vt:variant>
      <vt:variant>
        <vt:i4>704</vt:i4>
      </vt:variant>
      <vt:variant>
        <vt:i4>0</vt:i4>
      </vt:variant>
      <vt:variant>
        <vt:i4>5</vt:i4>
      </vt:variant>
      <vt:variant>
        <vt:lpwstr/>
      </vt:variant>
      <vt:variant>
        <vt:lpwstr>_Toc326139402</vt:lpwstr>
      </vt:variant>
      <vt:variant>
        <vt:i4>1900594</vt:i4>
      </vt:variant>
      <vt:variant>
        <vt:i4>698</vt:i4>
      </vt:variant>
      <vt:variant>
        <vt:i4>0</vt:i4>
      </vt:variant>
      <vt:variant>
        <vt:i4>5</vt:i4>
      </vt:variant>
      <vt:variant>
        <vt:lpwstr/>
      </vt:variant>
      <vt:variant>
        <vt:lpwstr>_Toc326139401</vt:lpwstr>
      </vt:variant>
      <vt:variant>
        <vt:i4>1900594</vt:i4>
      </vt:variant>
      <vt:variant>
        <vt:i4>692</vt:i4>
      </vt:variant>
      <vt:variant>
        <vt:i4>0</vt:i4>
      </vt:variant>
      <vt:variant>
        <vt:i4>5</vt:i4>
      </vt:variant>
      <vt:variant>
        <vt:lpwstr/>
      </vt:variant>
      <vt:variant>
        <vt:lpwstr>_Toc326139400</vt:lpwstr>
      </vt:variant>
      <vt:variant>
        <vt:i4>1310773</vt:i4>
      </vt:variant>
      <vt:variant>
        <vt:i4>686</vt:i4>
      </vt:variant>
      <vt:variant>
        <vt:i4>0</vt:i4>
      </vt:variant>
      <vt:variant>
        <vt:i4>5</vt:i4>
      </vt:variant>
      <vt:variant>
        <vt:lpwstr/>
      </vt:variant>
      <vt:variant>
        <vt:lpwstr>_Toc326139399</vt:lpwstr>
      </vt:variant>
      <vt:variant>
        <vt:i4>1310773</vt:i4>
      </vt:variant>
      <vt:variant>
        <vt:i4>680</vt:i4>
      </vt:variant>
      <vt:variant>
        <vt:i4>0</vt:i4>
      </vt:variant>
      <vt:variant>
        <vt:i4>5</vt:i4>
      </vt:variant>
      <vt:variant>
        <vt:lpwstr/>
      </vt:variant>
      <vt:variant>
        <vt:lpwstr>_Toc326139398</vt:lpwstr>
      </vt:variant>
      <vt:variant>
        <vt:i4>1310773</vt:i4>
      </vt:variant>
      <vt:variant>
        <vt:i4>674</vt:i4>
      </vt:variant>
      <vt:variant>
        <vt:i4>0</vt:i4>
      </vt:variant>
      <vt:variant>
        <vt:i4>5</vt:i4>
      </vt:variant>
      <vt:variant>
        <vt:lpwstr/>
      </vt:variant>
      <vt:variant>
        <vt:lpwstr>_Toc326139397</vt:lpwstr>
      </vt:variant>
      <vt:variant>
        <vt:i4>1310773</vt:i4>
      </vt:variant>
      <vt:variant>
        <vt:i4>668</vt:i4>
      </vt:variant>
      <vt:variant>
        <vt:i4>0</vt:i4>
      </vt:variant>
      <vt:variant>
        <vt:i4>5</vt:i4>
      </vt:variant>
      <vt:variant>
        <vt:lpwstr/>
      </vt:variant>
      <vt:variant>
        <vt:lpwstr>_Toc326139396</vt:lpwstr>
      </vt:variant>
      <vt:variant>
        <vt:i4>1310773</vt:i4>
      </vt:variant>
      <vt:variant>
        <vt:i4>662</vt:i4>
      </vt:variant>
      <vt:variant>
        <vt:i4>0</vt:i4>
      </vt:variant>
      <vt:variant>
        <vt:i4>5</vt:i4>
      </vt:variant>
      <vt:variant>
        <vt:lpwstr/>
      </vt:variant>
      <vt:variant>
        <vt:lpwstr>_Toc326139395</vt:lpwstr>
      </vt:variant>
      <vt:variant>
        <vt:i4>1310773</vt:i4>
      </vt:variant>
      <vt:variant>
        <vt:i4>656</vt:i4>
      </vt:variant>
      <vt:variant>
        <vt:i4>0</vt:i4>
      </vt:variant>
      <vt:variant>
        <vt:i4>5</vt:i4>
      </vt:variant>
      <vt:variant>
        <vt:lpwstr/>
      </vt:variant>
      <vt:variant>
        <vt:lpwstr>_Toc326139394</vt:lpwstr>
      </vt:variant>
      <vt:variant>
        <vt:i4>1310773</vt:i4>
      </vt:variant>
      <vt:variant>
        <vt:i4>650</vt:i4>
      </vt:variant>
      <vt:variant>
        <vt:i4>0</vt:i4>
      </vt:variant>
      <vt:variant>
        <vt:i4>5</vt:i4>
      </vt:variant>
      <vt:variant>
        <vt:lpwstr/>
      </vt:variant>
      <vt:variant>
        <vt:lpwstr>_Toc326139393</vt:lpwstr>
      </vt:variant>
      <vt:variant>
        <vt:i4>1310773</vt:i4>
      </vt:variant>
      <vt:variant>
        <vt:i4>644</vt:i4>
      </vt:variant>
      <vt:variant>
        <vt:i4>0</vt:i4>
      </vt:variant>
      <vt:variant>
        <vt:i4>5</vt:i4>
      </vt:variant>
      <vt:variant>
        <vt:lpwstr/>
      </vt:variant>
      <vt:variant>
        <vt:lpwstr>_Toc326139392</vt:lpwstr>
      </vt:variant>
      <vt:variant>
        <vt:i4>1310773</vt:i4>
      </vt:variant>
      <vt:variant>
        <vt:i4>638</vt:i4>
      </vt:variant>
      <vt:variant>
        <vt:i4>0</vt:i4>
      </vt:variant>
      <vt:variant>
        <vt:i4>5</vt:i4>
      </vt:variant>
      <vt:variant>
        <vt:lpwstr/>
      </vt:variant>
      <vt:variant>
        <vt:lpwstr>_Toc326139391</vt:lpwstr>
      </vt:variant>
      <vt:variant>
        <vt:i4>1310773</vt:i4>
      </vt:variant>
      <vt:variant>
        <vt:i4>632</vt:i4>
      </vt:variant>
      <vt:variant>
        <vt:i4>0</vt:i4>
      </vt:variant>
      <vt:variant>
        <vt:i4>5</vt:i4>
      </vt:variant>
      <vt:variant>
        <vt:lpwstr/>
      </vt:variant>
      <vt:variant>
        <vt:lpwstr>_Toc326139390</vt:lpwstr>
      </vt:variant>
      <vt:variant>
        <vt:i4>1376309</vt:i4>
      </vt:variant>
      <vt:variant>
        <vt:i4>626</vt:i4>
      </vt:variant>
      <vt:variant>
        <vt:i4>0</vt:i4>
      </vt:variant>
      <vt:variant>
        <vt:i4>5</vt:i4>
      </vt:variant>
      <vt:variant>
        <vt:lpwstr/>
      </vt:variant>
      <vt:variant>
        <vt:lpwstr>_Toc326139389</vt:lpwstr>
      </vt:variant>
      <vt:variant>
        <vt:i4>1376309</vt:i4>
      </vt:variant>
      <vt:variant>
        <vt:i4>620</vt:i4>
      </vt:variant>
      <vt:variant>
        <vt:i4>0</vt:i4>
      </vt:variant>
      <vt:variant>
        <vt:i4>5</vt:i4>
      </vt:variant>
      <vt:variant>
        <vt:lpwstr/>
      </vt:variant>
      <vt:variant>
        <vt:lpwstr>_Toc326139388</vt:lpwstr>
      </vt:variant>
      <vt:variant>
        <vt:i4>1376309</vt:i4>
      </vt:variant>
      <vt:variant>
        <vt:i4>614</vt:i4>
      </vt:variant>
      <vt:variant>
        <vt:i4>0</vt:i4>
      </vt:variant>
      <vt:variant>
        <vt:i4>5</vt:i4>
      </vt:variant>
      <vt:variant>
        <vt:lpwstr/>
      </vt:variant>
      <vt:variant>
        <vt:lpwstr>_Toc326139387</vt:lpwstr>
      </vt:variant>
      <vt:variant>
        <vt:i4>1376309</vt:i4>
      </vt:variant>
      <vt:variant>
        <vt:i4>608</vt:i4>
      </vt:variant>
      <vt:variant>
        <vt:i4>0</vt:i4>
      </vt:variant>
      <vt:variant>
        <vt:i4>5</vt:i4>
      </vt:variant>
      <vt:variant>
        <vt:lpwstr/>
      </vt:variant>
      <vt:variant>
        <vt:lpwstr>_Toc326139386</vt:lpwstr>
      </vt:variant>
      <vt:variant>
        <vt:i4>1376309</vt:i4>
      </vt:variant>
      <vt:variant>
        <vt:i4>602</vt:i4>
      </vt:variant>
      <vt:variant>
        <vt:i4>0</vt:i4>
      </vt:variant>
      <vt:variant>
        <vt:i4>5</vt:i4>
      </vt:variant>
      <vt:variant>
        <vt:lpwstr/>
      </vt:variant>
      <vt:variant>
        <vt:lpwstr>_Toc326139385</vt:lpwstr>
      </vt:variant>
      <vt:variant>
        <vt:i4>1376309</vt:i4>
      </vt:variant>
      <vt:variant>
        <vt:i4>596</vt:i4>
      </vt:variant>
      <vt:variant>
        <vt:i4>0</vt:i4>
      </vt:variant>
      <vt:variant>
        <vt:i4>5</vt:i4>
      </vt:variant>
      <vt:variant>
        <vt:lpwstr/>
      </vt:variant>
      <vt:variant>
        <vt:lpwstr>_Toc326139384</vt:lpwstr>
      </vt:variant>
      <vt:variant>
        <vt:i4>1376309</vt:i4>
      </vt:variant>
      <vt:variant>
        <vt:i4>590</vt:i4>
      </vt:variant>
      <vt:variant>
        <vt:i4>0</vt:i4>
      </vt:variant>
      <vt:variant>
        <vt:i4>5</vt:i4>
      </vt:variant>
      <vt:variant>
        <vt:lpwstr/>
      </vt:variant>
      <vt:variant>
        <vt:lpwstr>_Toc326139383</vt:lpwstr>
      </vt:variant>
      <vt:variant>
        <vt:i4>1376309</vt:i4>
      </vt:variant>
      <vt:variant>
        <vt:i4>584</vt:i4>
      </vt:variant>
      <vt:variant>
        <vt:i4>0</vt:i4>
      </vt:variant>
      <vt:variant>
        <vt:i4>5</vt:i4>
      </vt:variant>
      <vt:variant>
        <vt:lpwstr/>
      </vt:variant>
      <vt:variant>
        <vt:lpwstr>_Toc326139382</vt:lpwstr>
      </vt:variant>
      <vt:variant>
        <vt:i4>1376309</vt:i4>
      </vt:variant>
      <vt:variant>
        <vt:i4>578</vt:i4>
      </vt:variant>
      <vt:variant>
        <vt:i4>0</vt:i4>
      </vt:variant>
      <vt:variant>
        <vt:i4>5</vt:i4>
      </vt:variant>
      <vt:variant>
        <vt:lpwstr/>
      </vt:variant>
      <vt:variant>
        <vt:lpwstr>_Toc326139381</vt:lpwstr>
      </vt:variant>
      <vt:variant>
        <vt:i4>1376309</vt:i4>
      </vt:variant>
      <vt:variant>
        <vt:i4>572</vt:i4>
      </vt:variant>
      <vt:variant>
        <vt:i4>0</vt:i4>
      </vt:variant>
      <vt:variant>
        <vt:i4>5</vt:i4>
      </vt:variant>
      <vt:variant>
        <vt:lpwstr/>
      </vt:variant>
      <vt:variant>
        <vt:lpwstr>_Toc326139380</vt:lpwstr>
      </vt:variant>
      <vt:variant>
        <vt:i4>1703989</vt:i4>
      </vt:variant>
      <vt:variant>
        <vt:i4>566</vt:i4>
      </vt:variant>
      <vt:variant>
        <vt:i4>0</vt:i4>
      </vt:variant>
      <vt:variant>
        <vt:i4>5</vt:i4>
      </vt:variant>
      <vt:variant>
        <vt:lpwstr/>
      </vt:variant>
      <vt:variant>
        <vt:lpwstr>_Toc326139379</vt:lpwstr>
      </vt:variant>
      <vt:variant>
        <vt:i4>1703989</vt:i4>
      </vt:variant>
      <vt:variant>
        <vt:i4>560</vt:i4>
      </vt:variant>
      <vt:variant>
        <vt:i4>0</vt:i4>
      </vt:variant>
      <vt:variant>
        <vt:i4>5</vt:i4>
      </vt:variant>
      <vt:variant>
        <vt:lpwstr/>
      </vt:variant>
      <vt:variant>
        <vt:lpwstr>_Toc326139378</vt:lpwstr>
      </vt:variant>
      <vt:variant>
        <vt:i4>1703989</vt:i4>
      </vt:variant>
      <vt:variant>
        <vt:i4>554</vt:i4>
      </vt:variant>
      <vt:variant>
        <vt:i4>0</vt:i4>
      </vt:variant>
      <vt:variant>
        <vt:i4>5</vt:i4>
      </vt:variant>
      <vt:variant>
        <vt:lpwstr/>
      </vt:variant>
      <vt:variant>
        <vt:lpwstr>_Toc326139377</vt:lpwstr>
      </vt:variant>
      <vt:variant>
        <vt:i4>1703989</vt:i4>
      </vt:variant>
      <vt:variant>
        <vt:i4>548</vt:i4>
      </vt:variant>
      <vt:variant>
        <vt:i4>0</vt:i4>
      </vt:variant>
      <vt:variant>
        <vt:i4>5</vt:i4>
      </vt:variant>
      <vt:variant>
        <vt:lpwstr/>
      </vt:variant>
      <vt:variant>
        <vt:lpwstr>_Toc326139376</vt:lpwstr>
      </vt:variant>
      <vt:variant>
        <vt:i4>1703989</vt:i4>
      </vt:variant>
      <vt:variant>
        <vt:i4>542</vt:i4>
      </vt:variant>
      <vt:variant>
        <vt:i4>0</vt:i4>
      </vt:variant>
      <vt:variant>
        <vt:i4>5</vt:i4>
      </vt:variant>
      <vt:variant>
        <vt:lpwstr/>
      </vt:variant>
      <vt:variant>
        <vt:lpwstr>_Toc326139375</vt:lpwstr>
      </vt:variant>
      <vt:variant>
        <vt:i4>1703989</vt:i4>
      </vt:variant>
      <vt:variant>
        <vt:i4>536</vt:i4>
      </vt:variant>
      <vt:variant>
        <vt:i4>0</vt:i4>
      </vt:variant>
      <vt:variant>
        <vt:i4>5</vt:i4>
      </vt:variant>
      <vt:variant>
        <vt:lpwstr/>
      </vt:variant>
      <vt:variant>
        <vt:lpwstr>_Toc326139374</vt:lpwstr>
      </vt:variant>
      <vt:variant>
        <vt:i4>1703989</vt:i4>
      </vt:variant>
      <vt:variant>
        <vt:i4>530</vt:i4>
      </vt:variant>
      <vt:variant>
        <vt:i4>0</vt:i4>
      </vt:variant>
      <vt:variant>
        <vt:i4>5</vt:i4>
      </vt:variant>
      <vt:variant>
        <vt:lpwstr/>
      </vt:variant>
      <vt:variant>
        <vt:lpwstr>_Toc326139373</vt:lpwstr>
      </vt:variant>
      <vt:variant>
        <vt:i4>1703989</vt:i4>
      </vt:variant>
      <vt:variant>
        <vt:i4>524</vt:i4>
      </vt:variant>
      <vt:variant>
        <vt:i4>0</vt:i4>
      </vt:variant>
      <vt:variant>
        <vt:i4>5</vt:i4>
      </vt:variant>
      <vt:variant>
        <vt:lpwstr/>
      </vt:variant>
      <vt:variant>
        <vt:lpwstr>_Toc326139372</vt:lpwstr>
      </vt:variant>
      <vt:variant>
        <vt:i4>1703989</vt:i4>
      </vt:variant>
      <vt:variant>
        <vt:i4>518</vt:i4>
      </vt:variant>
      <vt:variant>
        <vt:i4>0</vt:i4>
      </vt:variant>
      <vt:variant>
        <vt:i4>5</vt:i4>
      </vt:variant>
      <vt:variant>
        <vt:lpwstr/>
      </vt:variant>
      <vt:variant>
        <vt:lpwstr>_Toc326139371</vt:lpwstr>
      </vt:variant>
      <vt:variant>
        <vt:i4>1703989</vt:i4>
      </vt:variant>
      <vt:variant>
        <vt:i4>512</vt:i4>
      </vt:variant>
      <vt:variant>
        <vt:i4>0</vt:i4>
      </vt:variant>
      <vt:variant>
        <vt:i4>5</vt:i4>
      </vt:variant>
      <vt:variant>
        <vt:lpwstr/>
      </vt:variant>
      <vt:variant>
        <vt:lpwstr>_Toc326139370</vt:lpwstr>
      </vt:variant>
      <vt:variant>
        <vt:i4>1769525</vt:i4>
      </vt:variant>
      <vt:variant>
        <vt:i4>506</vt:i4>
      </vt:variant>
      <vt:variant>
        <vt:i4>0</vt:i4>
      </vt:variant>
      <vt:variant>
        <vt:i4>5</vt:i4>
      </vt:variant>
      <vt:variant>
        <vt:lpwstr/>
      </vt:variant>
      <vt:variant>
        <vt:lpwstr>_Toc326139369</vt:lpwstr>
      </vt:variant>
      <vt:variant>
        <vt:i4>1769525</vt:i4>
      </vt:variant>
      <vt:variant>
        <vt:i4>500</vt:i4>
      </vt:variant>
      <vt:variant>
        <vt:i4>0</vt:i4>
      </vt:variant>
      <vt:variant>
        <vt:i4>5</vt:i4>
      </vt:variant>
      <vt:variant>
        <vt:lpwstr/>
      </vt:variant>
      <vt:variant>
        <vt:lpwstr>_Toc326139368</vt:lpwstr>
      </vt:variant>
      <vt:variant>
        <vt:i4>1769525</vt:i4>
      </vt:variant>
      <vt:variant>
        <vt:i4>494</vt:i4>
      </vt:variant>
      <vt:variant>
        <vt:i4>0</vt:i4>
      </vt:variant>
      <vt:variant>
        <vt:i4>5</vt:i4>
      </vt:variant>
      <vt:variant>
        <vt:lpwstr/>
      </vt:variant>
      <vt:variant>
        <vt:lpwstr>_Toc326139367</vt:lpwstr>
      </vt:variant>
      <vt:variant>
        <vt:i4>1769525</vt:i4>
      </vt:variant>
      <vt:variant>
        <vt:i4>488</vt:i4>
      </vt:variant>
      <vt:variant>
        <vt:i4>0</vt:i4>
      </vt:variant>
      <vt:variant>
        <vt:i4>5</vt:i4>
      </vt:variant>
      <vt:variant>
        <vt:lpwstr/>
      </vt:variant>
      <vt:variant>
        <vt:lpwstr>_Toc326139366</vt:lpwstr>
      </vt:variant>
      <vt:variant>
        <vt:i4>1769525</vt:i4>
      </vt:variant>
      <vt:variant>
        <vt:i4>482</vt:i4>
      </vt:variant>
      <vt:variant>
        <vt:i4>0</vt:i4>
      </vt:variant>
      <vt:variant>
        <vt:i4>5</vt:i4>
      </vt:variant>
      <vt:variant>
        <vt:lpwstr/>
      </vt:variant>
      <vt:variant>
        <vt:lpwstr>_Toc326139365</vt:lpwstr>
      </vt:variant>
      <vt:variant>
        <vt:i4>1769525</vt:i4>
      </vt:variant>
      <vt:variant>
        <vt:i4>476</vt:i4>
      </vt:variant>
      <vt:variant>
        <vt:i4>0</vt:i4>
      </vt:variant>
      <vt:variant>
        <vt:i4>5</vt:i4>
      </vt:variant>
      <vt:variant>
        <vt:lpwstr/>
      </vt:variant>
      <vt:variant>
        <vt:lpwstr>_Toc326139364</vt:lpwstr>
      </vt:variant>
      <vt:variant>
        <vt:i4>1769525</vt:i4>
      </vt:variant>
      <vt:variant>
        <vt:i4>470</vt:i4>
      </vt:variant>
      <vt:variant>
        <vt:i4>0</vt:i4>
      </vt:variant>
      <vt:variant>
        <vt:i4>5</vt:i4>
      </vt:variant>
      <vt:variant>
        <vt:lpwstr/>
      </vt:variant>
      <vt:variant>
        <vt:lpwstr>_Toc326139363</vt:lpwstr>
      </vt:variant>
      <vt:variant>
        <vt:i4>1769525</vt:i4>
      </vt:variant>
      <vt:variant>
        <vt:i4>464</vt:i4>
      </vt:variant>
      <vt:variant>
        <vt:i4>0</vt:i4>
      </vt:variant>
      <vt:variant>
        <vt:i4>5</vt:i4>
      </vt:variant>
      <vt:variant>
        <vt:lpwstr/>
      </vt:variant>
      <vt:variant>
        <vt:lpwstr>_Toc326139362</vt:lpwstr>
      </vt:variant>
      <vt:variant>
        <vt:i4>1769525</vt:i4>
      </vt:variant>
      <vt:variant>
        <vt:i4>458</vt:i4>
      </vt:variant>
      <vt:variant>
        <vt:i4>0</vt:i4>
      </vt:variant>
      <vt:variant>
        <vt:i4>5</vt:i4>
      </vt:variant>
      <vt:variant>
        <vt:lpwstr/>
      </vt:variant>
      <vt:variant>
        <vt:lpwstr>_Toc326139361</vt:lpwstr>
      </vt:variant>
      <vt:variant>
        <vt:i4>1769525</vt:i4>
      </vt:variant>
      <vt:variant>
        <vt:i4>452</vt:i4>
      </vt:variant>
      <vt:variant>
        <vt:i4>0</vt:i4>
      </vt:variant>
      <vt:variant>
        <vt:i4>5</vt:i4>
      </vt:variant>
      <vt:variant>
        <vt:lpwstr/>
      </vt:variant>
      <vt:variant>
        <vt:lpwstr>_Toc326139360</vt:lpwstr>
      </vt:variant>
      <vt:variant>
        <vt:i4>1572917</vt:i4>
      </vt:variant>
      <vt:variant>
        <vt:i4>446</vt:i4>
      </vt:variant>
      <vt:variant>
        <vt:i4>0</vt:i4>
      </vt:variant>
      <vt:variant>
        <vt:i4>5</vt:i4>
      </vt:variant>
      <vt:variant>
        <vt:lpwstr/>
      </vt:variant>
      <vt:variant>
        <vt:lpwstr>_Toc326139359</vt:lpwstr>
      </vt:variant>
      <vt:variant>
        <vt:i4>1572917</vt:i4>
      </vt:variant>
      <vt:variant>
        <vt:i4>440</vt:i4>
      </vt:variant>
      <vt:variant>
        <vt:i4>0</vt:i4>
      </vt:variant>
      <vt:variant>
        <vt:i4>5</vt:i4>
      </vt:variant>
      <vt:variant>
        <vt:lpwstr/>
      </vt:variant>
      <vt:variant>
        <vt:lpwstr>_Toc326139358</vt:lpwstr>
      </vt:variant>
      <vt:variant>
        <vt:i4>1572917</vt:i4>
      </vt:variant>
      <vt:variant>
        <vt:i4>434</vt:i4>
      </vt:variant>
      <vt:variant>
        <vt:i4>0</vt:i4>
      </vt:variant>
      <vt:variant>
        <vt:i4>5</vt:i4>
      </vt:variant>
      <vt:variant>
        <vt:lpwstr/>
      </vt:variant>
      <vt:variant>
        <vt:lpwstr>_Toc326139357</vt:lpwstr>
      </vt:variant>
      <vt:variant>
        <vt:i4>1572917</vt:i4>
      </vt:variant>
      <vt:variant>
        <vt:i4>428</vt:i4>
      </vt:variant>
      <vt:variant>
        <vt:i4>0</vt:i4>
      </vt:variant>
      <vt:variant>
        <vt:i4>5</vt:i4>
      </vt:variant>
      <vt:variant>
        <vt:lpwstr/>
      </vt:variant>
      <vt:variant>
        <vt:lpwstr>_Toc326139356</vt:lpwstr>
      </vt:variant>
      <vt:variant>
        <vt:i4>1572917</vt:i4>
      </vt:variant>
      <vt:variant>
        <vt:i4>422</vt:i4>
      </vt:variant>
      <vt:variant>
        <vt:i4>0</vt:i4>
      </vt:variant>
      <vt:variant>
        <vt:i4>5</vt:i4>
      </vt:variant>
      <vt:variant>
        <vt:lpwstr/>
      </vt:variant>
      <vt:variant>
        <vt:lpwstr>_Toc326139355</vt:lpwstr>
      </vt:variant>
      <vt:variant>
        <vt:i4>1572917</vt:i4>
      </vt:variant>
      <vt:variant>
        <vt:i4>416</vt:i4>
      </vt:variant>
      <vt:variant>
        <vt:i4>0</vt:i4>
      </vt:variant>
      <vt:variant>
        <vt:i4>5</vt:i4>
      </vt:variant>
      <vt:variant>
        <vt:lpwstr/>
      </vt:variant>
      <vt:variant>
        <vt:lpwstr>_Toc326139354</vt:lpwstr>
      </vt:variant>
      <vt:variant>
        <vt:i4>1572917</vt:i4>
      </vt:variant>
      <vt:variant>
        <vt:i4>410</vt:i4>
      </vt:variant>
      <vt:variant>
        <vt:i4>0</vt:i4>
      </vt:variant>
      <vt:variant>
        <vt:i4>5</vt:i4>
      </vt:variant>
      <vt:variant>
        <vt:lpwstr/>
      </vt:variant>
      <vt:variant>
        <vt:lpwstr>_Toc326139353</vt:lpwstr>
      </vt:variant>
      <vt:variant>
        <vt:i4>1572917</vt:i4>
      </vt:variant>
      <vt:variant>
        <vt:i4>404</vt:i4>
      </vt:variant>
      <vt:variant>
        <vt:i4>0</vt:i4>
      </vt:variant>
      <vt:variant>
        <vt:i4>5</vt:i4>
      </vt:variant>
      <vt:variant>
        <vt:lpwstr/>
      </vt:variant>
      <vt:variant>
        <vt:lpwstr>_Toc326139352</vt:lpwstr>
      </vt:variant>
      <vt:variant>
        <vt:i4>1572917</vt:i4>
      </vt:variant>
      <vt:variant>
        <vt:i4>398</vt:i4>
      </vt:variant>
      <vt:variant>
        <vt:i4>0</vt:i4>
      </vt:variant>
      <vt:variant>
        <vt:i4>5</vt:i4>
      </vt:variant>
      <vt:variant>
        <vt:lpwstr/>
      </vt:variant>
      <vt:variant>
        <vt:lpwstr>_Toc326139351</vt:lpwstr>
      </vt:variant>
      <vt:variant>
        <vt:i4>1572917</vt:i4>
      </vt:variant>
      <vt:variant>
        <vt:i4>392</vt:i4>
      </vt:variant>
      <vt:variant>
        <vt:i4>0</vt:i4>
      </vt:variant>
      <vt:variant>
        <vt:i4>5</vt:i4>
      </vt:variant>
      <vt:variant>
        <vt:lpwstr/>
      </vt:variant>
      <vt:variant>
        <vt:lpwstr>_Toc326139350</vt:lpwstr>
      </vt:variant>
      <vt:variant>
        <vt:i4>1638453</vt:i4>
      </vt:variant>
      <vt:variant>
        <vt:i4>386</vt:i4>
      </vt:variant>
      <vt:variant>
        <vt:i4>0</vt:i4>
      </vt:variant>
      <vt:variant>
        <vt:i4>5</vt:i4>
      </vt:variant>
      <vt:variant>
        <vt:lpwstr/>
      </vt:variant>
      <vt:variant>
        <vt:lpwstr>_Toc326139349</vt:lpwstr>
      </vt:variant>
      <vt:variant>
        <vt:i4>1638453</vt:i4>
      </vt:variant>
      <vt:variant>
        <vt:i4>380</vt:i4>
      </vt:variant>
      <vt:variant>
        <vt:i4>0</vt:i4>
      </vt:variant>
      <vt:variant>
        <vt:i4>5</vt:i4>
      </vt:variant>
      <vt:variant>
        <vt:lpwstr/>
      </vt:variant>
      <vt:variant>
        <vt:lpwstr>_Toc326139348</vt:lpwstr>
      </vt:variant>
      <vt:variant>
        <vt:i4>1638453</vt:i4>
      </vt:variant>
      <vt:variant>
        <vt:i4>374</vt:i4>
      </vt:variant>
      <vt:variant>
        <vt:i4>0</vt:i4>
      </vt:variant>
      <vt:variant>
        <vt:i4>5</vt:i4>
      </vt:variant>
      <vt:variant>
        <vt:lpwstr/>
      </vt:variant>
      <vt:variant>
        <vt:lpwstr>_Toc326139347</vt:lpwstr>
      </vt:variant>
      <vt:variant>
        <vt:i4>1638453</vt:i4>
      </vt:variant>
      <vt:variant>
        <vt:i4>368</vt:i4>
      </vt:variant>
      <vt:variant>
        <vt:i4>0</vt:i4>
      </vt:variant>
      <vt:variant>
        <vt:i4>5</vt:i4>
      </vt:variant>
      <vt:variant>
        <vt:lpwstr/>
      </vt:variant>
      <vt:variant>
        <vt:lpwstr>_Toc326139346</vt:lpwstr>
      </vt:variant>
      <vt:variant>
        <vt:i4>1638453</vt:i4>
      </vt:variant>
      <vt:variant>
        <vt:i4>362</vt:i4>
      </vt:variant>
      <vt:variant>
        <vt:i4>0</vt:i4>
      </vt:variant>
      <vt:variant>
        <vt:i4>5</vt:i4>
      </vt:variant>
      <vt:variant>
        <vt:lpwstr/>
      </vt:variant>
      <vt:variant>
        <vt:lpwstr>_Toc326139345</vt:lpwstr>
      </vt:variant>
      <vt:variant>
        <vt:i4>1638453</vt:i4>
      </vt:variant>
      <vt:variant>
        <vt:i4>356</vt:i4>
      </vt:variant>
      <vt:variant>
        <vt:i4>0</vt:i4>
      </vt:variant>
      <vt:variant>
        <vt:i4>5</vt:i4>
      </vt:variant>
      <vt:variant>
        <vt:lpwstr/>
      </vt:variant>
      <vt:variant>
        <vt:lpwstr>_Toc326139344</vt:lpwstr>
      </vt:variant>
      <vt:variant>
        <vt:i4>1638453</vt:i4>
      </vt:variant>
      <vt:variant>
        <vt:i4>350</vt:i4>
      </vt:variant>
      <vt:variant>
        <vt:i4>0</vt:i4>
      </vt:variant>
      <vt:variant>
        <vt:i4>5</vt:i4>
      </vt:variant>
      <vt:variant>
        <vt:lpwstr/>
      </vt:variant>
      <vt:variant>
        <vt:lpwstr>_Toc326139343</vt:lpwstr>
      </vt:variant>
      <vt:variant>
        <vt:i4>1638453</vt:i4>
      </vt:variant>
      <vt:variant>
        <vt:i4>344</vt:i4>
      </vt:variant>
      <vt:variant>
        <vt:i4>0</vt:i4>
      </vt:variant>
      <vt:variant>
        <vt:i4>5</vt:i4>
      </vt:variant>
      <vt:variant>
        <vt:lpwstr/>
      </vt:variant>
      <vt:variant>
        <vt:lpwstr>_Toc326139342</vt:lpwstr>
      </vt:variant>
      <vt:variant>
        <vt:i4>1638453</vt:i4>
      </vt:variant>
      <vt:variant>
        <vt:i4>338</vt:i4>
      </vt:variant>
      <vt:variant>
        <vt:i4>0</vt:i4>
      </vt:variant>
      <vt:variant>
        <vt:i4>5</vt:i4>
      </vt:variant>
      <vt:variant>
        <vt:lpwstr/>
      </vt:variant>
      <vt:variant>
        <vt:lpwstr>_Toc326139341</vt:lpwstr>
      </vt:variant>
      <vt:variant>
        <vt:i4>1638453</vt:i4>
      </vt:variant>
      <vt:variant>
        <vt:i4>332</vt:i4>
      </vt:variant>
      <vt:variant>
        <vt:i4>0</vt:i4>
      </vt:variant>
      <vt:variant>
        <vt:i4>5</vt:i4>
      </vt:variant>
      <vt:variant>
        <vt:lpwstr/>
      </vt:variant>
      <vt:variant>
        <vt:lpwstr>_Toc326139340</vt:lpwstr>
      </vt:variant>
      <vt:variant>
        <vt:i4>1966133</vt:i4>
      </vt:variant>
      <vt:variant>
        <vt:i4>326</vt:i4>
      </vt:variant>
      <vt:variant>
        <vt:i4>0</vt:i4>
      </vt:variant>
      <vt:variant>
        <vt:i4>5</vt:i4>
      </vt:variant>
      <vt:variant>
        <vt:lpwstr/>
      </vt:variant>
      <vt:variant>
        <vt:lpwstr>_Toc326139339</vt:lpwstr>
      </vt:variant>
      <vt:variant>
        <vt:i4>1966133</vt:i4>
      </vt:variant>
      <vt:variant>
        <vt:i4>320</vt:i4>
      </vt:variant>
      <vt:variant>
        <vt:i4>0</vt:i4>
      </vt:variant>
      <vt:variant>
        <vt:i4>5</vt:i4>
      </vt:variant>
      <vt:variant>
        <vt:lpwstr/>
      </vt:variant>
      <vt:variant>
        <vt:lpwstr>_Toc326139338</vt:lpwstr>
      </vt:variant>
      <vt:variant>
        <vt:i4>1966133</vt:i4>
      </vt:variant>
      <vt:variant>
        <vt:i4>314</vt:i4>
      </vt:variant>
      <vt:variant>
        <vt:i4>0</vt:i4>
      </vt:variant>
      <vt:variant>
        <vt:i4>5</vt:i4>
      </vt:variant>
      <vt:variant>
        <vt:lpwstr/>
      </vt:variant>
      <vt:variant>
        <vt:lpwstr>_Toc326139337</vt:lpwstr>
      </vt:variant>
      <vt:variant>
        <vt:i4>1966133</vt:i4>
      </vt:variant>
      <vt:variant>
        <vt:i4>308</vt:i4>
      </vt:variant>
      <vt:variant>
        <vt:i4>0</vt:i4>
      </vt:variant>
      <vt:variant>
        <vt:i4>5</vt:i4>
      </vt:variant>
      <vt:variant>
        <vt:lpwstr/>
      </vt:variant>
      <vt:variant>
        <vt:lpwstr>_Toc326139336</vt:lpwstr>
      </vt:variant>
      <vt:variant>
        <vt:i4>1966133</vt:i4>
      </vt:variant>
      <vt:variant>
        <vt:i4>302</vt:i4>
      </vt:variant>
      <vt:variant>
        <vt:i4>0</vt:i4>
      </vt:variant>
      <vt:variant>
        <vt:i4>5</vt:i4>
      </vt:variant>
      <vt:variant>
        <vt:lpwstr/>
      </vt:variant>
      <vt:variant>
        <vt:lpwstr>_Toc326139335</vt:lpwstr>
      </vt:variant>
      <vt:variant>
        <vt:i4>1966133</vt:i4>
      </vt:variant>
      <vt:variant>
        <vt:i4>296</vt:i4>
      </vt:variant>
      <vt:variant>
        <vt:i4>0</vt:i4>
      </vt:variant>
      <vt:variant>
        <vt:i4>5</vt:i4>
      </vt:variant>
      <vt:variant>
        <vt:lpwstr/>
      </vt:variant>
      <vt:variant>
        <vt:lpwstr>_Toc326139334</vt:lpwstr>
      </vt:variant>
      <vt:variant>
        <vt:i4>1966133</vt:i4>
      </vt:variant>
      <vt:variant>
        <vt:i4>290</vt:i4>
      </vt:variant>
      <vt:variant>
        <vt:i4>0</vt:i4>
      </vt:variant>
      <vt:variant>
        <vt:i4>5</vt:i4>
      </vt:variant>
      <vt:variant>
        <vt:lpwstr/>
      </vt:variant>
      <vt:variant>
        <vt:lpwstr>_Toc326139333</vt:lpwstr>
      </vt:variant>
      <vt:variant>
        <vt:i4>1966133</vt:i4>
      </vt:variant>
      <vt:variant>
        <vt:i4>284</vt:i4>
      </vt:variant>
      <vt:variant>
        <vt:i4>0</vt:i4>
      </vt:variant>
      <vt:variant>
        <vt:i4>5</vt:i4>
      </vt:variant>
      <vt:variant>
        <vt:lpwstr/>
      </vt:variant>
      <vt:variant>
        <vt:lpwstr>_Toc326139332</vt:lpwstr>
      </vt:variant>
      <vt:variant>
        <vt:i4>1966133</vt:i4>
      </vt:variant>
      <vt:variant>
        <vt:i4>278</vt:i4>
      </vt:variant>
      <vt:variant>
        <vt:i4>0</vt:i4>
      </vt:variant>
      <vt:variant>
        <vt:i4>5</vt:i4>
      </vt:variant>
      <vt:variant>
        <vt:lpwstr/>
      </vt:variant>
      <vt:variant>
        <vt:lpwstr>_Toc326139331</vt:lpwstr>
      </vt:variant>
      <vt:variant>
        <vt:i4>1966133</vt:i4>
      </vt:variant>
      <vt:variant>
        <vt:i4>272</vt:i4>
      </vt:variant>
      <vt:variant>
        <vt:i4>0</vt:i4>
      </vt:variant>
      <vt:variant>
        <vt:i4>5</vt:i4>
      </vt:variant>
      <vt:variant>
        <vt:lpwstr/>
      </vt:variant>
      <vt:variant>
        <vt:lpwstr>_Toc326139330</vt:lpwstr>
      </vt:variant>
      <vt:variant>
        <vt:i4>2031669</vt:i4>
      </vt:variant>
      <vt:variant>
        <vt:i4>266</vt:i4>
      </vt:variant>
      <vt:variant>
        <vt:i4>0</vt:i4>
      </vt:variant>
      <vt:variant>
        <vt:i4>5</vt:i4>
      </vt:variant>
      <vt:variant>
        <vt:lpwstr/>
      </vt:variant>
      <vt:variant>
        <vt:lpwstr>_Toc326139329</vt:lpwstr>
      </vt:variant>
      <vt:variant>
        <vt:i4>2031669</vt:i4>
      </vt:variant>
      <vt:variant>
        <vt:i4>260</vt:i4>
      </vt:variant>
      <vt:variant>
        <vt:i4>0</vt:i4>
      </vt:variant>
      <vt:variant>
        <vt:i4>5</vt:i4>
      </vt:variant>
      <vt:variant>
        <vt:lpwstr/>
      </vt:variant>
      <vt:variant>
        <vt:lpwstr>_Toc326139328</vt:lpwstr>
      </vt:variant>
      <vt:variant>
        <vt:i4>2031669</vt:i4>
      </vt:variant>
      <vt:variant>
        <vt:i4>254</vt:i4>
      </vt:variant>
      <vt:variant>
        <vt:i4>0</vt:i4>
      </vt:variant>
      <vt:variant>
        <vt:i4>5</vt:i4>
      </vt:variant>
      <vt:variant>
        <vt:lpwstr/>
      </vt:variant>
      <vt:variant>
        <vt:lpwstr>_Toc326139327</vt:lpwstr>
      </vt:variant>
      <vt:variant>
        <vt:i4>2031669</vt:i4>
      </vt:variant>
      <vt:variant>
        <vt:i4>248</vt:i4>
      </vt:variant>
      <vt:variant>
        <vt:i4>0</vt:i4>
      </vt:variant>
      <vt:variant>
        <vt:i4>5</vt:i4>
      </vt:variant>
      <vt:variant>
        <vt:lpwstr/>
      </vt:variant>
      <vt:variant>
        <vt:lpwstr>_Toc326139326</vt:lpwstr>
      </vt:variant>
      <vt:variant>
        <vt:i4>2031669</vt:i4>
      </vt:variant>
      <vt:variant>
        <vt:i4>242</vt:i4>
      </vt:variant>
      <vt:variant>
        <vt:i4>0</vt:i4>
      </vt:variant>
      <vt:variant>
        <vt:i4>5</vt:i4>
      </vt:variant>
      <vt:variant>
        <vt:lpwstr/>
      </vt:variant>
      <vt:variant>
        <vt:lpwstr>_Toc326139325</vt:lpwstr>
      </vt:variant>
      <vt:variant>
        <vt:i4>2031669</vt:i4>
      </vt:variant>
      <vt:variant>
        <vt:i4>236</vt:i4>
      </vt:variant>
      <vt:variant>
        <vt:i4>0</vt:i4>
      </vt:variant>
      <vt:variant>
        <vt:i4>5</vt:i4>
      </vt:variant>
      <vt:variant>
        <vt:lpwstr/>
      </vt:variant>
      <vt:variant>
        <vt:lpwstr>_Toc326139324</vt:lpwstr>
      </vt:variant>
      <vt:variant>
        <vt:i4>2031669</vt:i4>
      </vt:variant>
      <vt:variant>
        <vt:i4>230</vt:i4>
      </vt:variant>
      <vt:variant>
        <vt:i4>0</vt:i4>
      </vt:variant>
      <vt:variant>
        <vt:i4>5</vt:i4>
      </vt:variant>
      <vt:variant>
        <vt:lpwstr/>
      </vt:variant>
      <vt:variant>
        <vt:lpwstr>_Toc326139323</vt:lpwstr>
      </vt:variant>
      <vt:variant>
        <vt:i4>2031669</vt:i4>
      </vt:variant>
      <vt:variant>
        <vt:i4>224</vt:i4>
      </vt:variant>
      <vt:variant>
        <vt:i4>0</vt:i4>
      </vt:variant>
      <vt:variant>
        <vt:i4>5</vt:i4>
      </vt:variant>
      <vt:variant>
        <vt:lpwstr/>
      </vt:variant>
      <vt:variant>
        <vt:lpwstr>_Toc326139322</vt:lpwstr>
      </vt:variant>
      <vt:variant>
        <vt:i4>2031669</vt:i4>
      </vt:variant>
      <vt:variant>
        <vt:i4>218</vt:i4>
      </vt:variant>
      <vt:variant>
        <vt:i4>0</vt:i4>
      </vt:variant>
      <vt:variant>
        <vt:i4>5</vt:i4>
      </vt:variant>
      <vt:variant>
        <vt:lpwstr/>
      </vt:variant>
      <vt:variant>
        <vt:lpwstr>_Toc326139321</vt:lpwstr>
      </vt:variant>
      <vt:variant>
        <vt:i4>2031669</vt:i4>
      </vt:variant>
      <vt:variant>
        <vt:i4>212</vt:i4>
      </vt:variant>
      <vt:variant>
        <vt:i4>0</vt:i4>
      </vt:variant>
      <vt:variant>
        <vt:i4>5</vt:i4>
      </vt:variant>
      <vt:variant>
        <vt:lpwstr/>
      </vt:variant>
      <vt:variant>
        <vt:lpwstr>_Toc326139320</vt:lpwstr>
      </vt:variant>
      <vt:variant>
        <vt:i4>1835061</vt:i4>
      </vt:variant>
      <vt:variant>
        <vt:i4>206</vt:i4>
      </vt:variant>
      <vt:variant>
        <vt:i4>0</vt:i4>
      </vt:variant>
      <vt:variant>
        <vt:i4>5</vt:i4>
      </vt:variant>
      <vt:variant>
        <vt:lpwstr/>
      </vt:variant>
      <vt:variant>
        <vt:lpwstr>_Toc326139319</vt:lpwstr>
      </vt:variant>
      <vt:variant>
        <vt:i4>1835061</vt:i4>
      </vt:variant>
      <vt:variant>
        <vt:i4>200</vt:i4>
      </vt:variant>
      <vt:variant>
        <vt:i4>0</vt:i4>
      </vt:variant>
      <vt:variant>
        <vt:i4>5</vt:i4>
      </vt:variant>
      <vt:variant>
        <vt:lpwstr/>
      </vt:variant>
      <vt:variant>
        <vt:lpwstr>_Toc326139318</vt:lpwstr>
      </vt:variant>
      <vt:variant>
        <vt:i4>1835061</vt:i4>
      </vt:variant>
      <vt:variant>
        <vt:i4>194</vt:i4>
      </vt:variant>
      <vt:variant>
        <vt:i4>0</vt:i4>
      </vt:variant>
      <vt:variant>
        <vt:i4>5</vt:i4>
      </vt:variant>
      <vt:variant>
        <vt:lpwstr/>
      </vt:variant>
      <vt:variant>
        <vt:lpwstr>_Toc326139317</vt:lpwstr>
      </vt:variant>
      <vt:variant>
        <vt:i4>1835061</vt:i4>
      </vt:variant>
      <vt:variant>
        <vt:i4>188</vt:i4>
      </vt:variant>
      <vt:variant>
        <vt:i4>0</vt:i4>
      </vt:variant>
      <vt:variant>
        <vt:i4>5</vt:i4>
      </vt:variant>
      <vt:variant>
        <vt:lpwstr/>
      </vt:variant>
      <vt:variant>
        <vt:lpwstr>_Toc326139316</vt:lpwstr>
      </vt:variant>
      <vt:variant>
        <vt:i4>1835061</vt:i4>
      </vt:variant>
      <vt:variant>
        <vt:i4>182</vt:i4>
      </vt:variant>
      <vt:variant>
        <vt:i4>0</vt:i4>
      </vt:variant>
      <vt:variant>
        <vt:i4>5</vt:i4>
      </vt:variant>
      <vt:variant>
        <vt:lpwstr/>
      </vt:variant>
      <vt:variant>
        <vt:lpwstr>_Toc326139315</vt:lpwstr>
      </vt:variant>
      <vt:variant>
        <vt:i4>1835061</vt:i4>
      </vt:variant>
      <vt:variant>
        <vt:i4>176</vt:i4>
      </vt:variant>
      <vt:variant>
        <vt:i4>0</vt:i4>
      </vt:variant>
      <vt:variant>
        <vt:i4>5</vt:i4>
      </vt:variant>
      <vt:variant>
        <vt:lpwstr/>
      </vt:variant>
      <vt:variant>
        <vt:lpwstr>_Toc326139314</vt:lpwstr>
      </vt:variant>
      <vt:variant>
        <vt:i4>1835061</vt:i4>
      </vt:variant>
      <vt:variant>
        <vt:i4>170</vt:i4>
      </vt:variant>
      <vt:variant>
        <vt:i4>0</vt:i4>
      </vt:variant>
      <vt:variant>
        <vt:i4>5</vt:i4>
      </vt:variant>
      <vt:variant>
        <vt:lpwstr/>
      </vt:variant>
      <vt:variant>
        <vt:lpwstr>_Toc326139313</vt:lpwstr>
      </vt:variant>
      <vt:variant>
        <vt:i4>1835061</vt:i4>
      </vt:variant>
      <vt:variant>
        <vt:i4>164</vt:i4>
      </vt:variant>
      <vt:variant>
        <vt:i4>0</vt:i4>
      </vt:variant>
      <vt:variant>
        <vt:i4>5</vt:i4>
      </vt:variant>
      <vt:variant>
        <vt:lpwstr/>
      </vt:variant>
      <vt:variant>
        <vt:lpwstr>_Toc326139312</vt:lpwstr>
      </vt:variant>
      <vt:variant>
        <vt:i4>1835061</vt:i4>
      </vt:variant>
      <vt:variant>
        <vt:i4>158</vt:i4>
      </vt:variant>
      <vt:variant>
        <vt:i4>0</vt:i4>
      </vt:variant>
      <vt:variant>
        <vt:i4>5</vt:i4>
      </vt:variant>
      <vt:variant>
        <vt:lpwstr/>
      </vt:variant>
      <vt:variant>
        <vt:lpwstr>_Toc326139311</vt:lpwstr>
      </vt:variant>
      <vt:variant>
        <vt:i4>1835061</vt:i4>
      </vt:variant>
      <vt:variant>
        <vt:i4>152</vt:i4>
      </vt:variant>
      <vt:variant>
        <vt:i4>0</vt:i4>
      </vt:variant>
      <vt:variant>
        <vt:i4>5</vt:i4>
      </vt:variant>
      <vt:variant>
        <vt:lpwstr/>
      </vt:variant>
      <vt:variant>
        <vt:lpwstr>_Toc326139310</vt:lpwstr>
      </vt:variant>
      <vt:variant>
        <vt:i4>1900597</vt:i4>
      </vt:variant>
      <vt:variant>
        <vt:i4>146</vt:i4>
      </vt:variant>
      <vt:variant>
        <vt:i4>0</vt:i4>
      </vt:variant>
      <vt:variant>
        <vt:i4>5</vt:i4>
      </vt:variant>
      <vt:variant>
        <vt:lpwstr/>
      </vt:variant>
      <vt:variant>
        <vt:lpwstr>_Toc326139309</vt:lpwstr>
      </vt:variant>
      <vt:variant>
        <vt:i4>1900597</vt:i4>
      </vt:variant>
      <vt:variant>
        <vt:i4>140</vt:i4>
      </vt:variant>
      <vt:variant>
        <vt:i4>0</vt:i4>
      </vt:variant>
      <vt:variant>
        <vt:i4>5</vt:i4>
      </vt:variant>
      <vt:variant>
        <vt:lpwstr/>
      </vt:variant>
      <vt:variant>
        <vt:lpwstr>_Toc326139308</vt:lpwstr>
      </vt:variant>
      <vt:variant>
        <vt:i4>1900597</vt:i4>
      </vt:variant>
      <vt:variant>
        <vt:i4>134</vt:i4>
      </vt:variant>
      <vt:variant>
        <vt:i4>0</vt:i4>
      </vt:variant>
      <vt:variant>
        <vt:i4>5</vt:i4>
      </vt:variant>
      <vt:variant>
        <vt:lpwstr/>
      </vt:variant>
      <vt:variant>
        <vt:lpwstr>_Toc326139307</vt:lpwstr>
      </vt:variant>
      <vt:variant>
        <vt:i4>1900597</vt:i4>
      </vt:variant>
      <vt:variant>
        <vt:i4>128</vt:i4>
      </vt:variant>
      <vt:variant>
        <vt:i4>0</vt:i4>
      </vt:variant>
      <vt:variant>
        <vt:i4>5</vt:i4>
      </vt:variant>
      <vt:variant>
        <vt:lpwstr/>
      </vt:variant>
      <vt:variant>
        <vt:lpwstr>_Toc326139306</vt:lpwstr>
      </vt:variant>
      <vt:variant>
        <vt:i4>1900597</vt:i4>
      </vt:variant>
      <vt:variant>
        <vt:i4>122</vt:i4>
      </vt:variant>
      <vt:variant>
        <vt:i4>0</vt:i4>
      </vt:variant>
      <vt:variant>
        <vt:i4>5</vt:i4>
      </vt:variant>
      <vt:variant>
        <vt:lpwstr/>
      </vt:variant>
      <vt:variant>
        <vt:lpwstr>_Toc326139305</vt:lpwstr>
      </vt:variant>
      <vt:variant>
        <vt:i4>1900597</vt:i4>
      </vt:variant>
      <vt:variant>
        <vt:i4>116</vt:i4>
      </vt:variant>
      <vt:variant>
        <vt:i4>0</vt:i4>
      </vt:variant>
      <vt:variant>
        <vt:i4>5</vt:i4>
      </vt:variant>
      <vt:variant>
        <vt:lpwstr/>
      </vt:variant>
      <vt:variant>
        <vt:lpwstr>_Toc326139304</vt:lpwstr>
      </vt:variant>
      <vt:variant>
        <vt:i4>1900597</vt:i4>
      </vt:variant>
      <vt:variant>
        <vt:i4>110</vt:i4>
      </vt:variant>
      <vt:variant>
        <vt:i4>0</vt:i4>
      </vt:variant>
      <vt:variant>
        <vt:i4>5</vt:i4>
      </vt:variant>
      <vt:variant>
        <vt:lpwstr/>
      </vt:variant>
      <vt:variant>
        <vt:lpwstr>_Toc326139303</vt:lpwstr>
      </vt:variant>
      <vt:variant>
        <vt:i4>1900597</vt:i4>
      </vt:variant>
      <vt:variant>
        <vt:i4>104</vt:i4>
      </vt:variant>
      <vt:variant>
        <vt:i4>0</vt:i4>
      </vt:variant>
      <vt:variant>
        <vt:i4>5</vt:i4>
      </vt:variant>
      <vt:variant>
        <vt:lpwstr/>
      </vt:variant>
      <vt:variant>
        <vt:lpwstr>_Toc326139302</vt:lpwstr>
      </vt:variant>
      <vt:variant>
        <vt:i4>1900597</vt:i4>
      </vt:variant>
      <vt:variant>
        <vt:i4>98</vt:i4>
      </vt:variant>
      <vt:variant>
        <vt:i4>0</vt:i4>
      </vt:variant>
      <vt:variant>
        <vt:i4>5</vt:i4>
      </vt:variant>
      <vt:variant>
        <vt:lpwstr/>
      </vt:variant>
      <vt:variant>
        <vt:lpwstr>_Toc326139301</vt:lpwstr>
      </vt:variant>
      <vt:variant>
        <vt:i4>1900597</vt:i4>
      </vt:variant>
      <vt:variant>
        <vt:i4>92</vt:i4>
      </vt:variant>
      <vt:variant>
        <vt:i4>0</vt:i4>
      </vt:variant>
      <vt:variant>
        <vt:i4>5</vt:i4>
      </vt:variant>
      <vt:variant>
        <vt:lpwstr/>
      </vt:variant>
      <vt:variant>
        <vt:lpwstr>_Toc326139300</vt:lpwstr>
      </vt:variant>
      <vt:variant>
        <vt:i4>1310772</vt:i4>
      </vt:variant>
      <vt:variant>
        <vt:i4>86</vt:i4>
      </vt:variant>
      <vt:variant>
        <vt:i4>0</vt:i4>
      </vt:variant>
      <vt:variant>
        <vt:i4>5</vt:i4>
      </vt:variant>
      <vt:variant>
        <vt:lpwstr/>
      </vt:variant>
      <vt:variant>
        <vt:lpwstr>_Toc326139299</vt:lpwstr>
      </vt:variant>
      <vt:variant>
        <vt:i4>1310772</vt:i4>
      </vt:variant>
      <vt:variant>
        <vt:i4>80</vt:i4>
      </vt:variant>
      <vt:variant>
        <vt:i4>0</vt:i4>
      </vt:variant>
      <vt:variant>
        <vt:i4>5</vt:i4>
      </vt:variant>
      <vt:variant>
        <vt:lpwstr/>
      </vt:variant>
      <vt:variant>
        <vt:lpwstr>_Toc326139298</vt:lpwstr>
      </vt:variant>
      <vt:variant>
        <vt:i4>1310772</vt:i4>
      </vt:variant>
      <vt:variant>
        <vt:i4>74</vt:i4>
      </vt:variant>
      <vt:variant>
        <vt:i4>0</vt:i4>
      </vt:variant>
      <vt:variant>
        <vt:i4>5</vt:i4>
      </vt:variant>
      <vt:variant>
        <vt:lpwstr/>
      </vt:variant>
      <vt:variant>
        <vt:lpwstr>_Toc326139297</vt:lpwstr>
      </vt:variant>
      <vt:variant>
        <vt:i4>1310772</vt:i4>
      </vt:variant>
      <vt:variant>
        <vt:i4>68</vt:i4>
      </vt:variant>
      <vt:variant>
        <vt:i4>0</vt:i4>
      </vt:variant>
      <vt:variant>
        <vt:i4>5</vt:i4>
      </vt:variant>
      <vt:variant>
        <vt:lpwstr/>
      </vt:variant>
      <vt:variant>
        <vt:lpwstr>_Toc326139296</vt:lpwstr>
      </vt:variant>
      <vt:variant>
        <vt:i4>1310772</vt:i4>
      </vt:variant>
      <vt:variant>
        <vt:i4>62</vt:i4>
      </vt:variant>
      <vt:variant>
        <vt:i4>0</vt:i4>
      </vt:variant>
      <vt:variant>
        <vt:i4>5</vt:i4>
      </vt:variant>
      <vt:variant>
        <vt:lpwstr/>
      </vt:variant>
      <vt:variant>
        <vt:lpwstr>_Toc326139295</vt:lpwstr>
      </vt:variant>
      <vt:variant>
        <vt:i4>1310772</vt:i4>
      </vt:variant>
      <vt:variant>
        <vt:i4>56</vt:i4>
      </vt:variant>
      <vt:variant>
        <vt:i4>0</vt:i4>
      </vt:variant>
      <vt:variant>
        <vt:i4>5</vt:i4>
      </vt:variant>
      <vt:variant>
        <vt:lpwstr/>
      </vt:variant>
      <vt:variant>
        <vt:lpwstr>_Toc326139294</vt:lpwstr>
      </vt:variant>
      <vt:variant>
        <vt:i4>1310772</vt:i4>
      </vt:variant>
      <vt:variant>
        <vt:i4>50</vt:i4>
      </vt:variant>
      <vt:variant>
        <vt:i4>0</vt:i4>
      </vt:variant>
      <vt:variant>
        <vt:i4>5</vt:i4>
      </vt:variant>
      <vt:variant>
        <vt:lpwstr/>
      </vt:variant>
      <vt:variant>
        <vt:lpwstr>_Toc326139293</vt:lpwstr>
      </vt:variant>
      <vt:variant>
        <vt:i4>1310772</vt:i4>
      </vt:variant>
      <vt:variant>
        <vt:i4>44</vt:i4>
      </vt:variant>
      <vt:variant>
        <vt:i4>0</vt:i4>
      </vt:variant>
      <vt:variant>
        <vt:i4>5</vt:i4>
      </vt:variant>
      <vt:variant>
        <vt:lpwstr/>
      </vt:variant>
      <vt:variant>
        <vt:lpwstr>_Toc326139292</vt:lpwstr>
      </vt:variant>
      <vt:variant>
        <vt:i4>1310772</vt:i4>
      </vt:variant>
      <vt:variant>
        <vt:i4>38</vt:i4>
      </vt:variant>
      <vt:variant>
        <vt:i4>0</vt:i4>
      </vt:variant>
      <vt:variant>
        <vt:i4>5</vt:i4>
      </vt:variant>
      <vt:variant>
        <vt:lpwstr/>
      </vt:variant>
      <vt:variant>
        <vt:lpwstr>_Toc326139291</vt:lpwstr>
      </vt:variant>
      <vt:variant>
        <vt:i4>1310772</vt:i4>
      </vt:variant>
      <vt:variant>
        <vt:i4>32</vt:i4>
      </vt:variant>
      <vt:variant>
        <vt:i4>0</vt:i4>
      </vt:variant>
      <vt:variant>
        <vt:i4>5</vt:i4>
      </vt:variant>
      <vt:variant>
        <vt:lpwstr/>
      </vt:variant>
      <vt:variant>
        <vt:lpwstr>_Toc326139290</vt:lpwstr>
      </vt:variant>
      <vt:variant>
        <vt:i4>1376308</vt:i4>
      </vt:variant>
      <vt:variant>
        <vt:i4>26</vt:i4>
      </vt:variant>
      <vt:variant>
        <vt:i4>0</vt:i4>
      </vt:variant>
      <vt:variant>
        <vt:i4>5</vt:i4>
      </vt:variant>
      <vt:variant>
        <vt:lpwstr/>
      </vt:variant>
      <vt:variant>
        <vt:lpwstr>_Toc326139289</vt:lpwstr>
      </vt:variant>
      <vt:variant>
        <vt:i4>1376308</vt:i4>
      </vt:variant>
      <vt:variant>
        <vt:i4>20</vt:i4>
      </vt:variant>
      <vt:variant>
        <vt:i4>0</vt:i4>
      </vt:variant>
      <vt:variant>
        <vt:i4>5</vt:i4>
      </vt:variant>
      <vt:variant>
        <vt:lpwstr/>
      </vt:variant>
      <vt:variant>
        <vt:lpwstr>_Toc326139288</vt:lpwstr>
      </vt:variant>
      <vt:variant>
        <vt:i4>1376308</vt:i4>
      </vt:variant>
      <vt:variant>
        <vt:i4>14</vt:i4>
      </vt:variant>
      <vt:variant>
        <vt:i4>0</vt:i4>
      </vt:variant>
      <vt:variant>
        <vt:i4>5</vt:i4>
      </vt:variant>
      <vt:variant>
        <vt:lpwstr/>
      </vt:variant>
      <vt:variant>
        <vt:lpwstr>_Toc326139287</vt:lpwstr>
      </vt:variant>
      <vt:variant>
        <vt:i4>1376308</vt:i4>
      </vt:variant>
      <vt:variant>
        <vt:i4>8</vt:i4>
      </vt:variant>
      <vt:variant>
        <vt:i4>0</vt:i4>
      </vt:variant>
      <vt:variant>
        <vt:i4>5</vt:i4>
      </vt:variant>
      <vt:variant>
        <vt:lpwstr/>
      </vt:variant>
      <vt:variant>
        <vt:lpwstr>_Toc326139286</vt:lpwstr>
      </vt:variant>
      <vt:variant>
        <vt:i4>1376308</vt:i4>
      </vt:variant>
      <vt:variant>
        <vt:i4>2</vt:i4>
      </vt:variant>
      <vt:variant>
        <vt:i4>0</vt:i4>
      </vt:variant>
      <vt:variant>
        <vt:i4>5</vt:i4>
      </vt:variant>
      <vt:variant>
        <vt:lpwstr/>
      </vt:variant>
      <vt:variant>
        <vt:lpwstr>_Toc326139285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Kevin</cp:lastModifiedBy>
  <cp:revision>35</cp:revision>
  <dcterms:created xsi:type="dcterms:W3CDTF">2013-12-27T03:44:00Z</dcterms:created>
  <dcterms:modified xsi:type="dcterms:W3CDTF">2020-01-01T12:28:00Z</dcterms:modified>
</cp:coreProperties>
</file>