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2EA" w:rsidRDefault="00863D35">
      <w:pPr>
        <w:jc w:val="left"/>
        <w:rPr>
          <w:rFonts w:eastAsiaTheme="minorEastAsia"/>
          <w:b/>
          <w:bCs/>
          <w:color w:val="000000" w:themeColor="text1"/>
          <w:position w:val="-2"/>
          <w:szCs w:val="21"/>
        </w:rPr>
      </w:pPr>
      <w:r>
        <w:rPr>
          <w:rFonts w:eastAsiaTheme="minorEastAsia" w:hint="eastAsia"/>
          <w:b/>
          <w:bCs/>
          <w:color w:val="000000" w:themeColor="text1"/>
          <w:position w:val="-2"/>
          <w:szCs w:val="21"/>
        </w:rPr>
        <w:t>2.0</w:t>
      </w:r>
      <w:r>
        <w:rPr>
          <w:rFonts w:eastAsiaTheme="minorEastAsia" w:hint="eastAsia"/>
          <w:b/>
          <w:bCs/>
          <w:color w:val="000000" w:themeColor="text1"/>
          <w:position w:val="-2"/>
          <w:szCs w:val="21"/>
        </w:rPr>
        <w:t>版本参数</w:t>
      </w:r>
    </w:p>
    <w:p w:rsidR="001612EA" w:rsidRDefault="00863D35">
      <w:pPr>
        <w:jc w:val="left"/>
        <w:rPr>
          <w:rFonts w:eastAsiaTheme="minorEastAsia"/>
          <w:color w:val="000000" w:themeColor="text1"/>
          <w:position w:val="-2"/>
          <w:szCs w:val="21"/>
        </w:rPr>
      </w:pPr>
      <w:r>
        <w:rPr>
          <w:rFonts w:eastAsiaTheme="minorEastAsia" w:hint="eastAsia"/>
          <w:color w:val="000000" w:themeColor="text1"/>
          <w:position w:val="-2"/>
          <w:szCs w:val="21"/>
        </w:rPr>
        <w:t>1</w:t>
      </w:r>
      <w:r>
        <w:rPr>
          <w:rFonts w:eastAsiaTheme="minorEastAsia" w:hint="eastAsia"/>
          <w:color w:val="000000" w:themeColor="text1"/>
          <w:position w:val="-2"/>
          <w:szCs w:val="21"/>
        </w:rPr>
        <w:t>、★本地</w:t>
      </w:r>
      <w:r>
        <w:rPr>
          <w:rFonts w:eastAsiaTheme="minorEastAsia" w:hint="eastAsia"/>
          <w:color w:val="000000" w:themeColor="text1"/>
          <w:position w:val="-2"/>
          <w:szCs w:val="21"/>
        </w:rPr>
        <w:t>需</w:t>
      </w:r>
      <w:r>
        <w:rPr>
          <w:rFonts w:eastAsiaTheme="minorEastAsia" w:hint="eastAsia"/>
          <w:color w:val="000000" w:themeColor="text1"/>
          <w:position w:val="-2"/>
          <w:szCs w:val="21"/>
        </w:rPr>
        <w:t>使用虚拟显卡及物理</w:t>
      </w:r>
      <w:r>
        <w:rPr>
          <w:rFonts w:eastAsiaTheme="minorEastAsia" w:hint="eastAsia"/>
          <w:color w:val="000000" w:themeColor="text1"/>
          <w:position w:val="-2"/>
          <w:szCs w:val="21"/>
        </w:rPr>
        <w:t>GPU</w:t>
      </w:r>
      <w:r>
        <w:rPr>
          <w:rFonts w:eastAsiaTheme="minorEastAsia" w:hint="eastAsia"/>
          <w:color w:val="000000" w:themeColor="text1"/>
          <w:position w:val="-2"/>
          <w:szCs w:val="21"/>
        </w:rPr>
        <w:t>穿透技术，能够让系统调用物理显卡的硬件加速功能，支持</w:t>
      </w:r>
      <w:r>
        <w:rPr>
          <w:rFonts w:eastAsiaTheme="minorEastAsia" w:hint="eastAsia"/>
          <w:color w:val="000000" w:themeColor="text1"/>
          <w:position w:val="-2"/>
          <w:szCs w:val="21"/>
        </w:rPr>
        <w:t>Intel</w:t>
      </w:r>
      <w:r>
        <w:rPr>
          <w:rFonts w:eastAsiaTheme="minorEastAsia" w:hint="eastAsia"/>
          <w:color w:val="000000" w:themeColor="text1"/>
          <w:position w:val="-2"/>
          <w:szCs w:val="21"/>
        </w:rPr>
        <w:t>核显、</w:t>
      </w:r>
      <w:r>
        <w:rPr>
          <w:rFonts w:eastAsiaTheme="minorEastAsia" w:hint="eastAsia"/>
          <w:color w:val="000000" w:themeColor="text1"/>
          <w:position w:val="-2"/>
          <w:szCs w:val="21"/>
        </w:rPr>
        <w:t>NVIDIA</w:t>
      </w:r>
      <w:r>
        <w:rPr>
          <w:rFonts w:eastAsiaTheme="minorEastAsia" w:hint="eastAsia"/>
          <w:color w:val="000000" w:themeColor="text1"/>
          <w:position w:val="-2"/>
          <w:szCs w:val="21"/>
        </w:rPr>
        <w:t>或</w:t>
      </w:r>
      <w:r>
        <w:rPr>
          <w:rFonts w:eastAsiaTheme="minorEastAsia" w:hint="eastAsia"/>
          <w:color w:val="000000" w:themeColor="text1"/>
          <w:position w:val="-2"/>
          <w:szCs w:val="21"/>
        </w:rPr>
        <w:t>AMD</w:t>
      </w:r>
      <w:r>
        <w:rPr>
          <w:rFonts w:eastAsiaTheme="minorEastAsia" w:hint="eastAsia"/>
          <w:color w:val="000000" w:themeColor="text1"/>
          <w:position w:val="-2"/>
          <w:szCs w:val="21"/>
        </w:rPr>
        <w:t>显卡使用，桌面用户可调用的物理显卡流畅运行支持</w:t>
      </w:r>
      <w:r>
        <w:rPr>
          <w:rFonts w:eastAsiaTheme="minorEastAsia" w:hint="eastAsia"/>
          <w:color w:val="000000" w:themeColor="text1"/>
          <w:position w:val="-2"/>
          <w:szCs w:val="21"/>
        </w:rPr>
        <w:t>DirectX</w:t>
      </w:r>
      <w:r>
        <w:rPr>
          <w:rFonts w:eastAsiaTheme="minorEastAsia" w:hint="eastAsia"/>
          <w:color w:val="000000" w:themeColor="text1"/>
          <w:position w:val="-2"/>
          <w:szCs w:val="21"/>
        </w:rPr>
        <w:t>、</w:t>
      </w:r>
      <w:r>
        <w:rPr>
          <w:rFonts w:eastAsiaTheme="minorEastAsia" w:hint="eastAsia"/>
          <w:color w:val="000000" w:themeColor="text1"/>
          <w:position w:val="-2"/>
          <w:szCs w:val="21"/>
        </w:rPr>
        <w:t>OpenGL</w:t>
      </w:r>
      <w:r>
        <w:rPr>
          <w:rFonts w:eastAsiaTheme="minorEastAsia" w:hint="eastAsia"/>
          <w:color w:val="000000" w:themeColor="text1"/>
          <w:position w:val="-2"/>
          <w:szCs w:val="21"/>
        </w:rPr>
        <w:t>的图形设计程序，支持</w:t>
      </w:r>
      <w:proofErr w:type="spellStart"/>
      <w:r>
        <w:rPr>
          <w:rFonts w:eastAsiaTheme="minorEastAsia" w:hint="eastAsia"/>
          <w:color w:val="000000" w:themeColor="text1"/>
          <w:position w:val="-2"/>
          <w:szCs w:val="21"/>
        </w:rPr>
        <w:t>Solidworks</w:t>
      </w:r>
      <w:proofErr w:type="spellEnd"/>
      <w:r>
        <w:rPr>
          <w:rFonts w:eastAsiaTheme="minorEastAsia" w:hint="eastAsia"/>
          <w:color w:val="000000" w:themeColor="text1"/>
          <w:position w:val="-2"/>
          <w:szCs w:val="21"/>
        </w:rPr>
        <w:t>、</w:t>
      </w:r>
      <w:r>
        <w:rPr>
          <w:rFonts w:eastAsiaTheme="minorEastAsia" w:hint="eastAsia"/>
          <w:color w:val="000000" w:themeColor="text1"/>
          <w:position w:val="-2"/>
          <w:szCs w:val="21"/>
        </w:rPr>
        <w:t>AutoCAD</w:t>
      </w:r>
      <w:r>
        <w:rPr>
          <w:rFonts w:eastAsiaTheme="minorEastAsia" w:hint="eastAsia"/>
          <w:color w:val="000000" w:themeColor="text1"/>
          <w:position w:val="-2"/>
          <w:szCs w:val="21"/>
        </w:rPr>
        <w:t>、</w:t>
      </w:r>
      <w:r>
        <w:rPr>
          <w:rFonts w:eastAsiaTheme="minorEastAsia" w:hint="eastAsia"/>
          <w:color w:val="000000" w:themeColor="text1"/>
          <w:position w:val="-2"/>
          <w:szCs w:val="21"/>
        </w:rPr>
        <w:t>3DMax</w:t>
      </w:r>
      <w:r>
        <w:rPr>
          <w:rFonts w:eastAsiaTheme="minorEastAsia" w:hint="eastAsia"/>
          <w:color w:val="000000" w:themeColor="text1"/>
          <w:position w:val="-2"/>
          <w:szCs w:val="21"/>
        </w:rPr>
        <w:t>等高性能软件渲染操作；</w:t>
      </w:r>
    </w:p>
    <w:p w:rsidR="001612EA" w:rsidRDefault="00863D35">
      <w:pPr>
        <w:jc w:val="left"/>
        <w:rPr>
          <w:rFonts w:eastAsiaTheme="minorEastAsia"/>
          <w:color w:val="000000" w:themeColor="text1"/>
          <w:position w:val="-2"/>
          <w:szCs w:val="21"/>
        </w:rPr>
      </w:pPr>
      <w:r>
        <w:rPr>
          <w:rFonts w:eastAsiaTheme="minorEastAsia"/>
          <w:color w:val="000000" w:themeColor="text1"/>
          <w:position w:val="-2"/>
          <w:szCs w:val="21"/>
        </w:rPr>
        <w:t>2</w:t>
      </w:r>
      <w:r>
        <w:rPr>
          <w:rFonts w:eastAsiaTheme="minorEastAsia" w:hint="eastAsia"/>
          <w:color w:val="000000" w:themeColor="text1"/>
          <w:position w:val="-2"/>
          <w:szCs w:val="21"/>
        </w:rPr>
        <w:t>、</w:t>
      </w:r>
      <w:r>
        <w:rPr>
          <w:rFonts w:ascii="宋体" w:hAnsi="宋体" w:cs="宋体" w:hint="eastAsia"/>
          <w:color w:val="000000" w:themeColor="text1"/>
          <w:sz w:val="16"/>
          <w:szCs w:val="16"/>
        </w:rPr>
        <w:t>△</w:t>
      </w:r>
      <w:r>
        <w:rPr>
          <w:rFonts w:eastAsiaTheme="minorEastAsia" w:hint="eastAsia"/>
          <w:color w:val="000000" w:themeColor="text1"/>
          <w:position w:val="-2"/>
          <w:szCs w:val="21"/>
        </w:rPr>
        <w:t>镜像快照增量管理</w:t>
      </w:r>
      <w:r>
        <w:rPr>
          <w:rFonts w:eastAsiaTheme="minorEastAsia" w:hint="eastAsia"/>
          <w:color w:val="000000" w:themeColor="text1"/>
          <w:position w:val="-2"/>
          <w:szCs w:val="21"/>
        </w:rPr>
        <w:t>：</w:t>
      </w:r>
      <w:r>
        <w:rPr>
          <w:rFonts w:eastAsiaTheme="minorEastAsia" w:hint="eastAsia"/>
          <w:color w:val="000000" w:themeColor="text1"/>
          <w:position w:val="-2"/>
          <w:szCs w:val="21"/>
        </w:rPr>
        <w:t>在小容量硬盘上，</w:t>
      </w:r>
      <w:proofErr w:type="gramStart"/>
      <w:r>
        <w:rPr>
          <w:rFonts w:eastAsiaTheme="minorEastAsia" w:hint="eastAsia"/>
          <w:color w:val="000000" w:themeColor="text1"/>
          <w:position w:val="-2"/>
          <w:szCs w:val="21"/>
        </w:rPr>
        <w:t>需</w:t>
      </w:r>
      <w:r>
        <w:rPr>
          <w:rFonts w:eastAsiaTheme="minorEastAsia" w:hint="eastAsia"/>
          <w:color w:val="000000" w:themeColor="text1"/>
          <w:position w:val="-2"/>
          <w:szCs w:val="21"/>
        </w:rPr>
        <w:t>支持</w:t>
      </w:r>
      <w:proofErr w:type="gramEnd"/>
      <w:r>
        <w:rPr>
          <w:rFonts w:eastAsiaTheme="minorEastAsia" w:hint="eastAsia"/>
          <w:color w:val="000000" w:themeColor="text1"/>
          <w:position w:val="-2"/>
          <w:szCs w:val="21"/>
        </w:rPr>
        <w:t xml:space="preserve"> &gt;= </w:t>
      </w:r>
      <w:r>
        <w:rPr>
          <w:rFonts w:eastAsiaTheme="minorEastAsia"/>
          <w:color w:val="000000" w:themeColor="text1"/>
          <w:position w:val="-2"/>
          <w:szCs w:val="21"/>
        </w:rPr>
        <w:t>10</w:t>
      </w:r>
      <w:r>
        <w:rPr>
          <w:rFonts w:eastAsiaTheme="minorEastAsia" w:hint="eastAsia"/>
          <w:color w:val="000000" w:themeColor="text1"/>
          <w:position w:val="-2"/>
          <w:szCs w:val="21"/>
        </w:rPr>
        <w:t>个系统镜像选择菜单，节省硬盘使用空间，减少服务</w:t>
      </w:r>
      <w:proofErr w:type="gramStart"/>
      <w:r>
        <w:rPr>
          <w:rFonts w:eastAsiaTheme="minorEastAsia" w:hint="eastAsia"/>
          <w:color w:val="000000" w:themeColor="text1"/>
          <w:position w:val="-2"/>
          <w:szCs w:val="21"/>
        </w:rPr>
        <w:t>端数据</w:t>
      </w:r>
      <w:proofErr w:type="gramEnd"/>
      <w:r>
        <w:rPr>
          <w:rFonts w:eastAsiaTheme="minorEastAsia" w:hint="eastAsia"/>
          <w:color w:val="000000" w:themeColor="text1"/>
          <w:position w:val="-2"/>
          <w:szCs w:val="21"/>
        </w:rPr>
        <w:t>载入量；</w:t>
      </w:r>
    </w:p>
    <w:p w:rsidR="001612EA" w:rsidRDefault="00863D35">
      <w:pPr>
        <w:jc w:val="left"/>
        <w:rPr>
          <w:rFonts w:eastAsiaTheme="minorEastAsia"/>
          <w:color w:val="000000" w:themeColor="text1"/>
          <w:position w:val="-2"/>
          <w:szCs w:val="21"/>
        </w:rPr>
      </w:pPr>
      <w:r>
        <w:rPr>
          <w:rFonts w:eastAsiaTheme="minorEastAsia" w:hint="eastAsia"/>
          <w:color w:val="000000" w:themeColor="text1"/>
          <w:position w:val="-2"/>
          <w:szCs w:val="21"/>
        </w:rPr>
        <w:t>3</w:t>
      </w:r>
      <w:r>
        <w:rPr>
          <w:rFonts w:eastAsiaTheme="minorEastAsia" w:hint="eastAsia"/>
          <w:color w:val="000000" w:themeColor="text1"/>
          <w:position w:val="-2"/>
          <w:szCs w:val="21"/>
        </w:rPr>
        <w:t>、★客户端支持主流发行版的</w:t>
      </w:r>
      <w:r>
        <w:rPr>
          <w:rFonts w:eastAsiaTheme="minorEastAsia" w:hint="eastAsia"/>
          <w:color w:val="000000" w:themeColor="text1"/>
          <w:position w:val="-2"/>
          <w:szCs w:val="21"/>
        </w:rPr>
        <w:t>W</w:t>
      </w:r>
      <w:r>
        <w:rPr>
          <w:rFonts w:eastAsiaTheme="minorEastAsia"/>
          <w:color w:val="000000" w:themeColor="text1"/>
          <w:position w:val="-2"/>
          <w:szCs w:val="21"/>
        </w:rPr>
        <w:t>indows/Linux</w:t>
      </w:r>
      <w:r>
        <w:rPr>
          <w:rFonts w:eastAsiaTheme="minorEastAsia"/>
          <w:color w:val="000000" w:themeColor="text1"/>
          <w:position w:val="-2"/>
          <w:szCs w:val="21"/>
        </w:rPr>
        <w:t>系统</w:t>
      </w:r>
      <w:r>
        <w:rPr>
          <w:rFonts w:eastAsiaTheme="minorEastAsia" w:hint="eastAsia"/>
          <w:color w:val="000000" w:themeColor="text1"/>
          <w:position w:val="-2"/>
          <w:szCs w:val="21"/>
        </w:rPr>
        <w:t>：</w:t>
      </w:r>
      <w:proofErr w:type="gramStart"/>
      <w:r>
        <w:rPr>
          <w:rFonts w:eastAsiaTheme="minorEastAsia"/>
          <w:color w:val="000000" w:themeColor="text1"/>
          <w:position w:val="-2"/>
          <w:szCs w:val="21"/>
        </w:rPr>
        <w:t>需支持</w:t>
      </w:r>
      <w:proofErr w:type="gramEnd"/>
      <w:r>
        <w:rPr>
          <w:rFonts w:eastAsiaTheme="minorEastAsia" w:hint="eastAsia"/>
          <w:color w:val="000000" w:themeColor="text1"/>
          <w:position w:val="-2"/>
          <w:szCs w:val="21"/>
        </w:rPr>
        <w:t>在</w:t>
      </w:r>
      <w:r>
        <w:rPr>
          <w:rFonts w:eastAsiaTheme="minorEastAsia" w:hint="eastAsia"/>
          <w:color w:val="000000" w:themeColor="text1"/>
          <w:position w:val="-2"/>
          <w:szCs w:val="21"/>
        </w:rPr>
        <w:t>Intel</w:t>
      </w:r>
      <w:r>
        <w:rPr>
          <w:rFonts w:eastAsiaTheme="minorEastAsia"/>
          <w:color w:val="000000" w:themeColor="text1"/>
          <w:position w:val="-2"/>
          <w:szCs w:val="21"/>
        </w:rPr>
        <w:t xml:space="preserve"> 8</w:t>
      </w:r>
      <w:r>
        <w:rPr>
          <w:rFonts w:eastAsiaTheme="minorEastAsia"/>
          <w:color w:val="000000" w:themeColor="text1"/>
          <w:position w:val="-2"/>
          <w:szCs w:val="21"/>
        </w:rPr>
        <w:t>代</w:t>
      </w:r>
      <w:r>
        <w:rPr>
          <w:rFonts w:eastAsiaTheme="minorEastAsia"/>
          <w:color w:val="000000" w:themeColor="text1"/>
          <w:position w:val="-2"/>
          <w:szCs w:val="21"/>
        </w:rPr>
        <w:t>CPU</w:t>
      </w:r>
      <w:r>
        <w:rPr>
          <w:rFonts w:eastAsiaTheme="minorEastAsia"/>
          <w:color w:val="000000" w:themeColor="text1"/>
          <w:position w:val="-2"/>
          <w:szCs w:val="21"/>
        </w:rPr>
        <w:t>硬件环境上运行</w:t>
      </w:r>
      <w:r>
        <w:rPr>
          <w:rFonts w:eastAsiaTheme="minorEastAsia"/>
          <w:color w:val="000000" w:themeColor="text1"/>
          <w:position w:val="-2"/>
          <w:szCs w:val="21"/>
        </w:rPr>
        <w:t>Windows XP</w:t>
      </w:r>
      <w:r>
        <w:rPr>
          <w:rFonts w:eastAsiaTheme="minorEastAsia"/>
          <w:color w:val="000000" w:themeColor="text1"/>
          <w:position w:val="-2"/>
          <w:szCs w:val="21"/>
        </w:rPr>
        <w:t>和</w:t>
      </w:r>
      <w:r>
        <w:rPr>
          <w:rFonts w:eastAsiaTheme="minorEastAsia"/>
          <w:color w:val="000000" w:themeColor="text1"/>
          <w:position w:val="-2"/>
          <w:szCs w:val="21"/>
        </w:rPr>
        <w:t>Windows 7</w:t>
      </w:r>
      <w:r>
        <w:rPr>
          <w:rFonts w:eastAsiaTheme="minorEastAsia"/>
          <w:color w:val="000000" w:themeColor="text1"/>
          <w:position w:val="-2"/>
          <w:szCs w:val="21"/>
        </w:rPr>
        <w:t>系统</w:t>
      </w:r>
      <w:r>
        <w:rPr>
          <w:rFonts w:eastAsiaTheme="minorEastAsia" w:hint="eastAsia"/>
          <w:color w:val="000000" w:themeColor="text1"/>
          <w:position w:val="-2"/>
          <w:szCs w:val="21"/>
        </w:rPr>
        <w:t>；</w:t>
      </w:r>
    </w:p>
    <w:p w:rsidR="001612EA" w:rsidRDefault="00863D35">
      <w:pPr>
        <w:jc w:val="left"/>
        <w:rPr>
          <w:rFonts w:eastAsiaTheme="minorEastAsia"/>
          <w:color w:val="000000" w:themeColor="text1"/>
          <w:position w:val="-2"/>
          <w:szCs w:val="21"/>
        </w:rPr>
      </w:pPr>
      <w:r>
        <w:rPr>
          <w:rFonts w:eastAsiaTheme="minorEastAsia"/>
          <w:color w:val="000000" w:themeColor="text1"/>
          <w:position w:val="-2"/>
          <w:szCs w:val="21"/>
        </w:rPr>
        <w:t>4</w:t>
      </w:r>
      <w:r>
        <w:rPr>
          <w:rFonts w:eastAsiaTheme="minorEastAsia" w:hint="eastAsia"/>
          <w:color w:val="000000" w:themeColor="text1"/>
          <w:position w:val="-2"/>
          <w:szCs w:val="21"/>
        </w:rPr>
        <w:t>、客户端采用终端本地化运算方式</w:t>
      </w:r>
      <w:r>
        <w:rPr>
          <w:rFonts w:eastAsiaTheme="minorEastAsia" w:hint="eastAsia"/>
          <w:color w:val="000000" w:themeColor="text1"/>
          <w:position w:val="-2"/>
          <w:szCs w:val="21"/>
        </w:rPr>
        <w:t>：</w:t>
      </w:r>
      <w:r>
        <w:rPr>
          <w:rFonts w:eastAsiaTheme="minorEastAsia" w:hint="eastAsia"/>
          <w:color w:val="000000" w:themeColor="text1"/>
          <w:position w:val="-2"/>
          <w:szCs w:val="21"/>
        </w:rPr>
        <w:t>支持离线运行模式</w:t>
      </w:r>
      <w:r>
        <w:rPr>
          <w:rFonts w:eastAsiaTheme="minorEastAsia" w:hint="eastAsia"/>
          <w:color w:val="000000" w:themeColor="text1"/>
          <w:position w:val="-2"/>
          <w:szCs w:val="21"/>
        </w:rPr>
        <w:t>，</w:t>
      </w:r>
      <w:r>
        <w:rPr>
          <w:rFonts w:eastAsiaTheme="minorEastAsia" w:hint="eastAsia"/>
          <w:color w:val="000000" w:themeColor="text1"/>
          <w:position w:val="-2"/>
          <w:szCs w:val="21"/>
        </w:rPr>
        <w:t>客户端</w:t>
      </w:r>
      <w:r>
        <w:rPr>
          <w:rFonts w:eastAsiaTheme="minorEastAsia" w:hint="eastAsia"/>
          <w:color w:val="000000" w:themeColor="text1"/>
          <w:position w:val="-2"/>
          <w:szCs w:val="21"/>
        </w:rPr>
        <w:t>断网</w:t>
      </w:r>
      <w:r>
        <w:rPr>
          <w:rFonts w:eastAsiaTheme="minorEastAsia" w:hint="eastAsia"/>
          <w:color w:val="000000" w:themeColor="text1"/>
          <w:position w:val="-2"/>
          <w:szCs w:val="21"/>
        </w:rPr>
        <w:t>的情况下</w:t>
      </w:r>
      <w:r>
        <w:rPr>
          <w:rFonts w:eastAsiaTheme="minorEastAsia" w:hint="eastAsia"/>
          <w:color w:val="000000" w:themeColor="text1"/>
          <w:position w:val="-2"/>
          <w:szCs w:val="21"/>
        </w:rPr>
        <w:t>可</w:t>
      </w:r>
      <w:r>
        <w:rPr>
          <w:rFonts w:eastAsiaTheme="minorEastAsia" w:hint="eastAsia"/>
          <w:color w:val="000000" w:themeColor="text1"/>
          <w:position w:val="-2"/>
          <w:szCs w:val="21"/>
        </w:rPr>
        <w:t>离线运行与在线状态</w:t>
      </w:r>
      <w:proofErr w:type="gramStart"/>
      <w:r>
        <w:rPr>
          <w:rFonts w:eastAsiaTheme="minorEastAsia" w:hint="eastAsia"/>
          <w:color w:val="000000" w:themeColor="text1"/>
          <w:position w:val="-2"/>
          <w:szCs w:val="21"/>
        </w:rPr>
        <w:t>下一致</w:t>
      </w:r>
      <w:proofErr w:type="gramEnd"/>
      <w:r>
        <w:rPr>
          <w:rFonts w:eastAsiaTheme="minorEastAsia" w:hint="eastAsia"/>
          <w:color w:val="000000" w:themeColor="text1"/>
          <w:position w:val="-2"/>
          <w:szCs w:val="21"/>
        </w:rPr>
        <w:t>的操作系统及软件，保证教学过程不中断；</w:t>
      </w:r>
    </w:p>
    <w:p w:rsidR="001612EA" w:rsidRDefault="00863D35">
      <w:pPr>
        <w:jc w:val="left"/>
        <w:rPr>
          <w:rFonts w:eastAsiaTheme="minorEastAsia"/>
          <w:color w:val="000000" w:themeColor="text1"/>
          <w:position w:val="-2"/>
          <w:szCs w:val="21"/>
        </w:rPr>
      </w:pPr>
      <w:r>
        <w:rPr>
          <w:rFonts w:eastAsiaTheme="minorEastAsia"/>
          <w:color w:val="000000" w:themeColor="text1"/>
          <w:position w:val="-2"/>
          <w:szCs w:val="21"/>
        </w:rPr>
        <w:t>5</w:t>
      </w:r>
      <w:r>
        <w:rPr>
          <w:rFonts w:eastAsiaTheme="minorEastAsia" w:hint="eastAsia"/>
          <w:color w:val="000000" w:themeColor="text1"/>
          <w:position w:val="-2"/>
          <w:szCs w:val="21"/>
        </w:rPr>
        <w:t>、</w:t>
      </w:r>
      <w:r>
        <w:rPr>
          <w:rFonts w:ascii="宋体" w:hAnsi="宋体" w:cs="宋体" w:hint="eastAsia"/>
          <w:color w:val="000000" w:themeColor="text1"/>
          <w:sz w:val="16"/>
          <w:szCs w:val="16"/>
        </w:rPr>
        <w:t>△</w:t>
      </w:r>
      <w:r>
        <w:rPr>
          <w:rFonts w:eastAsiaTheme="minorEastAsia" w:hint="eastAsia"/>
          <w:color w:val="000000" w:themeColor="text1"/>
          <w:position w:val="-2"/>
          <w:szCs w:val="21"/>
        </w:rPr>
        <w:t>内置</w:t>
      </w:r>
      <w:r>
        <w:rPr>
          <w:rFonts w:eastAsiaTheme="minorEastAsia"/>
          <w:color w:val="000000" w:themeColor="text1"/>
          <w:position w:val="-2"/>
          <w:szCs w:val="21"/>
        </w:rPr>
        <w:t>分布式防火墙</w:t>
      </w:r>
      <w:r>
        <w:rPr>
          <w:rFonts w:eastAsiaTheme="minorEastAsia" w:hint="eastAsia"/>
          <w:color w:val="000000" w:themeColor="text1"/>
          <w:position w:val="-2"/>
          <w:szCs w:val="21"/>
        </w:rPr>
        <w:t>策略：</w:t>
      </w:r>
      <w:r>
        <w:rPr>
          <w:rFonts w:eastAsiaTheme="minorEastAsia"/>
          <w:color w:val="000000" w:themeColor="text1"/>
          <w:position w:val="-2"/>
          <w:szCs w:val="21"/>
        </w:rPr>
        <w:t>每台终端内置独立底层防火墙系统，</w:t>
      </w:r>
      <w:r>
        <w:rPr>
          <w:rFonts w:eastAsiaTheme="minorEastAsia" w:hint="eastAsia"/>
          <w:color w:val="000000" w:themeColor="text1"/>
          <w:position w:val="-2"/>
          <w:szCs w:val="21"/>
        </w:rPr>
        <w:t>由</w:t>
      </w:r>
      <w:r>
        <w:rPr>
          <w:rFonts w:eastAsiaTheme="minorEastAsia"/>
          <w:color w:val="000000" w:themeColor="text1"/>
          <w:position w:val="-2"/>
          <w:szCs w:val="21"/>
        </w:rPr>
        <w:t>管理平台统一布控范围内的防火墙规则</w:t>
      </w:r>
      <w:r>
        <w:rPr>
          <w:rFonts w:eastAsiaTheme="minorEastAsia" w:hint="eastAsia"/>
          <w:color w:val="000000" w:themeColor="text1"/>
          <w:position w:val="-2"/>
          <w:szCs w:val="21"/>
        </w:rPr>
        <w:t>，</w:t>
      </w:r>
      <w:r>
        <w:rPr>
          <w:rFonts w:eastAsiaTheme="minorEastAsia"/>
          <w:color w:val="000000" w:themeColor="text1"/>
          <w:position w:val="-2"/>
          <w:szCs w:val="21"/>
        </w:rPr>
        <w:t>提高终端网络应用过程</w:t>
      </w:r>
      <w:r>
        <w:rPr>
          <w:rFonts w:eastAsiaTheme="minorEastAsia" w:hint="eastAsia"/>
          <w:color w:val="000000" w:themeColor="text1"/>
          <w:position w:val="-2"/>
          <w:szCs w:val="21"/>
        </w:rPr>
        <w:t>的</w:t>
      </w:r>
      <w:r>
        <w:rPr>
          <w:rFonts w:eastAsiaTheme="minorEastAsia"/>
          <w:color w:val="000000" w:themeColor="text1"/>
          <w:position w:val="-2"/>
          <w:szCs w:val="21"/>
        </w:rPr>
        <w:t>安全性</w:t>
      </w:r>
      <w:r>
        <w:rPr>
          <w:rFonts w:eastAsiaTheme="minorEastAsia" w:hint="eastAsia"/>
          <w:color w:val="000000" w:themeColor="text1"/>
          <w:position w:val="-2"/>
          <w:szCs w:val="21"/>
        </w:rPr>
        <w:t>；</w:t>
      </w:r>
    </w:p>
    <w:p w:rsidR="001612EA" w:rsidRDefault="00863D35">
      <w:pPr>
        <w:jc w:val="left"/>
        <w:rPr>
          <w:rFonts w:eastAsiaTheme="minorEastAsia"/>
          <w:color w:val="000000" w:themeColor="text1"/>
          <w:position w:val="-2"/>
          <w:szCs w:val="21"/>
        </w:rPr>
      </w:pPr>
      <w:r>
        <w:rPr>
          <w:rFonts w:eastAsiaTheme="minorEastAsia"/>
          <w:color w:val="000000" w:themeColor="text1"/>
          <w:position w:val="-2"/>
          <w:szCs w:val="21"/>
        </w:rPr>
        <w:t>6</w:t>
      </w:r>
      <w:r>
        <w:rPr>
          <w:rFonts w:eastAsiaTheme="minorEastAsia"/>
          <w:color w:val="000000" w:themeColor="text1"/>
          <w:position w:val="-2"/>
          <w:szCs w:val="21"/>
        </w:rPr>
        <w:t>、集成多种灵活的教学环境更新系统方式，支持学生机更新，</w:t>
      </w:r>
      <w:r>
        <w:rPr>
          <w:rFonts w:eastAsiaTheme="minorEastAsia" w:hint="eastAsia"/>
          <w:color w:val="000000" w:themeColor="text1"/>
          <w:position w:val="-2"/>
          <w:szCs w:val="21"/>
        </w:rPr>
        <w:t>管理端</w:t>
      </w:r>
      <w:r>
        <w:rPr>
          <w:rFonts w:eastAsiaTheme="minorEastAsia"/>
          <w:color w:val="000000" w:themeColor="text1"/>
          <w:position w:val="-2"/>
          <w:szCs w:val="21"/>
        </w:rPr>
        <w:t>更新，提供使用</w:t>
      </w:r>
      <w:r>
        <w:rPr>
          <w:rFonts w:eastAsiaTheme="minorEastAsia"/>
          <w:color w:val="000000" w:themeColor="text1"/>
          <w:position w:val="-2"/>
          <w:szCs w:val="21"/>
        </w:rPr>
        <w:t>WEB</w:t>
      </w:r>
      <w:r>
        <w:rPr>
          <w:rFonts w:eastAsiaTheme="minorEastAsia"/>
          <w:color w:val="000000" w:themeColor="text1"/>
          <w:position w:val="-2"/>
          <w:szCs w:val="21"/>
        </w:rPr>
        <w:t>浏览器在任意终端任意场景中对教学环境进行远程更新。</w:t>
      </w:r>
      <w:r>
        <w:rPr>
          <w:rFonts w:eastAsiaTheme="minorEastAsia"/>
          <w:color w:val="000000" w:themeColor="text1"/>
          <w:position w:val="-2"/>
          <w:szCs w:val="21"/>
        </w:rPr>
        <w:t xml:space="preserve"> </w:t>
      </w:r>
    </w:p>
    <w:p w:rsidR="001612EA" w:rsidRDefault="00863D35">
      <w:pPr>
        <w:jc w:val="left"/>
        <w:rPr>
          <w:rFonts w:eastAsiaTheme="minorEastAsia"/>
          <w:color w:val="000000" w:themeColor="text1"/>
          <w:position w:val="-2"/>
          <w:szCs w:val="21"/>
        </w:rPr>
      </w:pPr>
      <w:r>
        <w:rPr>
          <w:rFonts w:eastAsiaTheme="minorEastAsia"/>
          <w:color w:val="000000" w:themeColor="text1"/>
          <w:position w:val="-2"/>
          <w:szCs w:val="21"/>
        </w:rPr>
        <w:t>7</w:t>
      </w:r>
      <w:r>
        <w:rPr>
          <w:rFonts w:eastAsiaTheme="minorEastAsia" w:hint="eastAsia"/>
          <w:color w:val="000000" w:themeColor="text1"/>
          <w:position w:val="-2"/>
          <w:szCs w:val="21"/>
        </w:rPr>
        <w:t>、</w:t>
      </w:r>
      <w:r>
        <w:rPr>
          <w:rFonts w:eastAsiaTheme="minorEastAsia" w:hint="eastAsia"/>
          <w:color w:val="000000" w:themeColor="text1"/>
          <w:position w:val="-2"/>
          <w:szCs w:val="21"/>
        </w:rPr>
        <w:t>平台需</w:t>
      </w:r>
      <w:r>
        <w:rPr>
          <w:rFonts w:eastAsiaTheme="minorEastAsia" w:hint="eastAsia"/>
          <w:color w:val="000000" w:themeColor="text1"/>
          <w:position w:val="-2"/>
          <w:szCs w:val="21"/>
        </w:rPr>
        <w:t>集成</w:t>
      </w:r>
      <w:r>
        <w:rPr>
          <w:rFonts w:eastAsiaTheme="minorEastAsia" w:hint="eastAsia"/>
          <w:color w:val="000000" w:themeColor="text1"/>
          <w:position w:val="-2"/>
          <w:szCs w:val="21"/>
        </w:rPr>
        <w:t>NAS</w:t>
      </w:r>
      <w:r>
        <w:rPr>
          <w:rFonts w:eastAsiaTheme="minorEastAsia" w:hint="eastAsia"/>
          <w:color w:val="000000" w:themeColor="text1"/>
          <w:position w:val="-2"/>
          <w:szCs w:val="21"/>
        </w:rPr>
        <w:t>服务功能</w:t>
      </w:r>
      <w:r>
        <w:rPr>
          <w:rFonts w:eastAsiaTheme="minorEastAsia" w:hint="eastAsia"/>
          <w:color w:val="000000" w:themeColor="text1"/>
          <w:position w:val="-2"/>
          <w:szCs w:val="21"/>
        </w:rPr>
        <w:t>：</w:t>
      </w:r>
      <w:r>
        <w:rPr>
          <w:rFonts w:eastAsiaTheme="minorEastAsia" w:hint="eastAsia"/>
          <w:color w:val="000000" w:themeColor="text1"/>
          <w:position w:val="-2"/>
          <w:szCs w:val="21"/>
        </w:rPr>
        <w:t>支持多用户和权限管理，支持自定义工作组，支持邮件通知</w:t>
      </w:r>
      <w:r>
        <w:rPr>
          <w:rFonts w:eastAsiaTheme="minorEastAsia" w:hint="eastAsia"/>
          <w:color w:val="000000" w:themeColor="text1"/>
          <w:position w:val="-2"/>
          <w:szCs w:val="21"/>
        </w:rPr>
        <w:t>NAS</w:t>
      </w:r>
      <w:r>
        <w:rPr>
          <w:rFonts w:eastAsiaTheme="minorEastAsia" w:hint="eastAsia"/>
          <w:color w:val="000000" w:themeColor="text1"/>
          <w:position w:val="-2"/>
          <w:szCs w:val="21"/>
        </w:rPr>
        <w:t>故障信息；支持终端用户登录自动挂载个人网盘，实现数据漫游；</w:t>
      </w:r>
    </w:p>
    <w:p w:rsidR="001612EA" w:rsidRDefault="00863D35">
      <w:pPr>
        <w:jc w:val="left"/>
        <w:rPr>
          <w:rFonts w:eastAsiaTheme="minorEastAsia"/>
          <w:color w:val="000000" w:themeColor="text1"/>
          <w:position w:val="-2"/>
          <w:szCs w:val="21"/>
        </w:rPr>
      </w:pPr>
      <w:r>
        <w:rPr>
          <w:rFonts w:eastAsiaTheme="minorEastAsia"/>
          <w:color w:val="000000" w:themeColor="text1"/>
          <w:position w:val="-2"/>
          <w:szCs w:val="21"/>
        </w:rPr>
        <w:t>8</w:t>
      </w:r>
      <w:r>
        <w:rPr>
          <w:rFonts w:eastAsiaTheme="minorEastAsia" w:hint="eastAsia"/>
          <w:color w:val="000000" w:themeColor="text1"/>
          <w:position w:val="-2"/>
          <w:szCs w:val="21"/>
        </w:rPr>
        <w:t>、★用户上机管理功能</w:t>
      </w:r>
      <w:r>
        <w:rPr>
          <w:rFonts w:eastAsiaTheme="minorEastAsia" w:hint="eastAsia"/>
          <w:color w:val="000000" w:themeColor="text1"/>
          <w:position w:val="-2"/>
          <w:szCs w:val="21"/>
        </w:rPr>
        <w:t>：</w:t>
      </w:r>
      <w:r>
        <w:rPr>
          <w:rFonts w:eastAsiaTheme="minorEastAsia" w:hint="eastAsia"/>
          <w:color w:val="000000" w:themeColor="text1"/>
          <w:position w:val="-2"/>
          <w:szCs w:val="21"/>
        </w:rPr>
        <w:t>可设置强制教学环境使用学生账号、密码登陆系统，对学生使用记录，学生上机时长、机房位置、网络及操作等行为提供数据采集与查询功能；</w:t>
      </w:r>
    </w:p>
    <w:p w:rsidR="001612EA" w:rsidRDefault="00863D35">
      <w:pPr>
        <w:jc w:val="left"/>
        <w:rPr>
          <w:rFonts w:eastAsiaTheme="minorEastAsia"/>
          <w:color w:val="000000" w:themeColor="text1"/>
          <w:position w:val="-2"/>
          <w:szCs w:val="21"/>
        </w:rPr>
      </w:pPr>
      <w:r>
        <w:rPr>
          <w:rFonts w:eastAsiaTheme="minorEastAsia" w:hint="eastAsia"/>
          <w:color w:val="000000" w:themeColor="text1"/>
          <w:position w:val="-2"/>
          <w:szCs w:val="21"/>
        </w:rPr>
        <w:t>9</w:t>
      </w:r>
      <w:r>
        <w:rPr>
          <w:rFonts w:eastAsiaTheme="minorEastAsia" w:hint="eastAsia"/>
          <w:color w:val="000000" w:themeColor="text1"/>
          <w:position w:val="-2"/>
          <w:szCs w:val="21"/>
        </w:rPr>
        <w:t>、</w:t>
      </w:r>
      <w:r>
        <w:rPr>
          <w:rFonts w:ascii="宋体" w:hAnsi="宋体" w:cs="宋体" w:hint="eastAsia"/>
          <w:color w:val="000000" w:themeColor="text1"/>
          <w:sz w:val="16"/>
          <w:szCs w:val="16"/>
        </w:rPr>
        <w:t>△</w:t>
      </w:r>
      <w:r>
        <w:rPr>
          <w:rFonts w:eastAsiaTheme="minorEastAsia" w:hint="eastAsia"/>
          <w:color w:val="000000" w:themeColor="text1"/>
          <w:position w:val="-2"/>
          <w:szCs w:val="21"/>
        </w:rPr>
        <w:t>支持复杂网络部署方式，服务端与客户端在</w:t>
      </w:r>
      <w:r>
        <w:rPr>
          <w:rFonts w:eastAsiaTheme="minorEastAsia" w:hint="eastAsia"/>
          <w:color w:val="000000" w:themeColor="text1"/>
          <w:position w:val="-2"/>
          <w:szCs w:val="21"/>
        </w:rPr>
        <w:t>IP</w:t>
      </w:r>
      <w:r>
        <w:rPr>
          <w:rFonts w:eastAsiaTheme="minorEastAsia" w:hint="eastAsia"/>
          <w:color w:val="000000" w:themeColor="text1"/>
          <w:position w:val="-2"/>
          <w:szCs w:val="21"/>
        </w:rPr>
        <w:t>可达的状态下即可部署，支持多</w:t>
      </w:r>
      <w:r>
        <w:rPr>
          <w:rFonts w:eastAsiaTheme="minorEastAsia" w:hint="eastAsia"/>
          <w:color w:val="000000" w:themeColor="text1"/>
          <w:position w:val="-2"/>
          <w:szCs w:val="21"/>
        </w:rPr>
        <w:t>VLAN</w:t>
      </w:r>
      <w:r>
        <w:rPr>
          <w:rFonts w:eastAsiaTheme="minorEastAsia" w:hint="eastAsia"/>
          <w:color w:val="000000" w:themeColor="text1"/>
          <w:position w:val="-2"/>
          <w:szCs w:val="21"/>
        </w:rPr>
        <w:t>、跨校区，互相网方式下发系统，平台需要同时支持</w:t>
      </w:r>
      <w:r>
        <w:rPr>
          <w:rFonts w:eastAsiaTheme="minorEastAsia" w:hint="eastAsia"/>
          <w:color w:val="000000" w:themeColor="text1"/>
          <w:position w:val="-2"/>
          <w:szCs w:val="21"/>
        </w:rPr>
        <w:t>P2P</w:t>
      </w:r>
      <w:r>
        <w:rPr>
          <w:rFonts w:eastAsiaTheme="minorEastAsia" w:hint="eastAsia"/>
          <w:color w:val="000000" w:themeColor="text1"/>
          <w:position w:val="-2"/>
          <w:szCs w:val="21"/>
        </w:rPr>
        <w:t>载入及网络同传功能，提高</w:t>
      </w:r>
      <w:proofErr w:type="gramStart"/>
      <w:r>
        <w:rPr>
          <w:rFonts w:eastAsiaTheme="minorEastAsia" w:hint="eastAsia"/>
          <w:color w:val="000000" w:themeColor="text1"/>
          <w:position w:val="-2"/>
          <w:szCs w:val="21"/>
        </w:rPr>
        <w:t>多教学</w:t>
      </w:r>
      <w:proofErr w:type="gramEnd"/>
      <w:r>
        <w:rPr>
          <w:rFonts w:eastAsiaTheme="minorEastAsia" w:hint="eastAsia"/>
          <w:color w:val="000000" w:themeColor="text1"/>
          <w:position w:val="-2"/>
          <w:szCs w:val="21"/>
        </w:rPr>
        <w:t>系统场景时的载入速度。</w:t>
      </w:r>
    </w:p>
    <w:p w:rsidR="001612EA" w:rsidRDefault="00863D35">
      <w:pPr>
        <w:jc w:val="left"/>
        <w:rPr>
          <w:rFonts w:eastAsiaTheme="minorEastAsia"/>
          <w:color w:val="000000" w:themeColor="text1"/>
          <w:position w:val="-2"/>
          <w:szCs w:val="21"/>
        </w:rPr>
      </w:pPr>
      <w:r>
        <w:rPr>
          <w:rFonts w:eastAsiaTheme="minorEastAsia" w:hint="eastAsia"/>
          <w:color w:val="000000" w:themeColor="text1"/>
          <w:position w:val="-2"/>
          <w:szCs w:val="21"/>
        </w:rPr>
        <w:t>1</w:t>
      </w:r>
      <w:r>
        <w:rPr>
          <w:rFonts w:eastAsiaTheme="minorEastAsia"/>
          <w:color w:val="000000" w:themeColor="text1"/>
          <w:position w:val="-2"/>
          <w:szCs w:val="21"/>
        </w:rPr>
        <w:t>0</w:t>
      </w:r>
      <w:r>
        <w:rPr>
          <w:rFonts w:eastAsiaTheme="minorEastAsia" w:hint="eastAsia"/>
          <w:color w:val="000000" w:themeColor="text1"/>
          <w:position w:val="-2"/>
          <w:szCs w:val="21"/>
        </w:rPr>
        <w:t>、客户端支持双硬盘热备，保证单硬盘损坏时不影响使用，数据不丢失；</w:t>
      </w:r>
    </w:p>
    <w:p w:rsidR="001612EA" w:rsidRDefault="00863D35">
      <w:pPr>
        <w:jc w:val="left"/>
        <w:rPr>
          <w:rFonts w:eastAsiaTheme="minorEastAsia"/>
          <w:color w:val="000000" w:themeColor="text1"/>
          <w:position w:val="-2"/>
          <w:szCs w:val="21"/>
        </w:rPr>
      </w:pPr>
      <w:r>
        <w:rPr>
          <w:rFonts w:eastAsiaTheme="minorEastAsia"/>
          <w:color w:val="000000" w:themeColor="text1"/>
          <w:position w:val="-2"/>
          <w:szCs w:val="21"/>
        </w:rPr>
        <w:t>11</w:t>
      </w:r>
      <w:r>
        <w:rPr>
          <w:rFonts w:eastAsiaTheme="minorEastAsia" w:hint="eastAsia"/>
          <w:color w:val="000000" w:themeColor="text1"/>
          <w:position w:val="-2"/>
          <w:szCs w:val="21"/>
        </w:rPr>
        <w:t>、</w:t>
      </w:r>
      <w:r>
        <w:rPr>
          <w:rFonts w:ascii="宋体" w:hAnsi="宋体" w:cs="宋体" w:hint="eastAsia"/>
          <w:color w:val="000000" w:themeColor="text1"/>
          <w:sz w:val="16"/>
          <w:szCs w:val="16"/>
        </w:rPr>
        <w:t>△</w:t>
      </w:r>
      <w:r>
        <w:rPr>
          <w:rFonts w:eastAsiaTheme="minorEastAsia" w:hint="eastAsia"/>
          <w:color w:val="000000" w:themeColor="text1"/>
          <w:position w:val="-2"/>
          <w:szCs w:val="21"/>
        </w:rPr>
        <w:t>支持底层远程协助功能；当客户端系统启动失败、蓝屏等故障情况下，依然能够在服务端或浏览器中查看到系统加载过程及启动过程画面，对客户端进行远程操作运维，方便检查系统故障；</w:t>
      </w:r>
    </w:p>
    <w:p w:rsidR="001612EA" w:rsidRDefault="00863D35">
      <w:pPr>
        <w:jc w:val="left"/>
        <w:rPr>
          <w:rFonts w:eastAsiaTheme="minorEastAsia"/>
          <w:color w:val="000000" w:themeColor="text1"/>
          <w:position w:val="-2"/>
          <w:szCs w:val="21"/>
        </w:rPr>
      </w:pPr>
      <w:r>
        <w:rPr>
          <w:rFonts w:eastAsiaTheme="minorEastAsia"/>
          <w:color w:val="000000" w:themeColor="text1"/>
          <w:position w:val="-2"/>
          <w:szCs w:val="21"/>
        </w:rPr>
        <w:t>12</w:t>
      </w:r>
      <w:r>
        <w:rPr>
          <w:rFonts w:eastAsiaTheme="minorEastAsia"/>
          <w:color w:val="000000" w:themeColor="text1"/>
          <w:position w:val="-2"/>
          <w:szCs w:val="21"/>
        </w:rPr>
        <w:t>、</w:t>
      </w:r>
      <w:r>
        <w:rPr>
          <w:rFonts w:eastAsiaTheme="minorEastAsia" w:hint="eastAsia"/>
          <w:color w:val="000000" w:themeColor="text1"/>
          <w:position w:val="-2"/>
          <w:szCs w:val="21"/>
        </w:rPr>
        <w:t>云桌面管理功能：</w:t>
      </w:r>
    </w:p>
    <w:p w:rsidR="001612EA" w:rsidRDefault="00863D35">
      <w:pPr>
        <w:ind w:firstLineChars="100" w:firstLine="210"/>
        <w:jc w:val="left"/>
        <w:rPr>
          <w:rFonts w:eastAsiaTheme="minorEastAsia"/>
          <w:color w:val="000000" w:themeColor="text1"/>
          <w:position w:val="-2"/>
          <w:szCs w:val="21"/>
        </w:rPr>
      </w:pPr>
      <w:r>
        <w:rPr>
          <w:rFonts w:eastAsiaTheme="minorEastAsia" w:hint="eastAsia"/>
          <w:color w:val="000000" w:themeColor="text1"/>
          <w:position w:val="-2"/>
          <w:szCs w:val="21"/>
        </w:rPr>
        <w:t>a.</w:t>
      </w:r>
      <w:r>
        <w:rPr>
          <w:rFonts w:eastAsiaTheme="minorEastAsia" w:hint="eastAsia"/>
          <w:color w:val="000000" w:themeColor="text1"/>
          <w:position w:val="-2"/>
          <w:szCs w:val="21"/>
        </w:rPr>
        <w:t>云桌面状态查看：可以查看所有桌面的当前运行状态</w:t>
      </w:r>
    </w:p>
    <w:p w:rsidR="001612EA" w:rsidRDefault="00863D35">
      <w:pPr>
        <w:ind w:firstLineChars="100" w:firstLine="210"/>
        <w:jc w:val="left"/>
        <w:rPr>
          <w:rFonts w:eastAsiaTheme="minorEastAsia"/>
          <w:color w:val="000000" w:themeColor="text1"/>
          <w:position w:val="-2"/>
          <w:szCs w:val="21"/>
        </w:rPr>
      </w:pPr>
      <w:r>
        <w:rPr>
          <w:rFonts w:eastAsiaTheme="minorEastAsia" w:hint="eastAsia"/>
          <w:color w:val="000000" w:themeColor="text1"/>
          <w:position w:val="-2"/>
          <w:szCs w:val="21"/>
        </w:rPr>
        <w:t>b.</w:t>
      </w:r>
      <w:r>
        <w:rPr>
          <w:rFonts w:eastAsiaTheme="minorEastAsia" w:hint="eastAsia"/>
          <w:color w:val="000000" w:themeColor="text1"/>
          <w:position w:val="-2"/>
          <w:szCs w:val="21"/>
        </w:rPr>
        <w:t>全体桌面开关机：可以一键对全体桌面进行开机或关机操作</w:t>
      </w:r>
    </w:p>
    <w:p w:rsidR="001612EA" w:rsidRDefault="00863D35">
      <w:pPr>
        <w:ind w:firstLineChars="100" w:firstLine="210"/>
        <w:jc w:val="left"/>
        <w:rPr>
          <w:rFonts w:eastAsiaTheme="minorEastAsia"/>
          <w:color w:val="000000" w:themeColor="text1"/>
          <w:position w:val="-2"/>
          <w:szCs w:val="21"/>
        </w:rPr>
      </w:pPr>
      <w:r>
        <w:rPr>
          <w:rFonts w:eastAsiaTheme="minorEastAsia" w:hint="eastAsia"/>
          <w:color w:val="000000" w:themeColor="text1"/>
          <w:position w:val="-2"/>
          <w:szCs w:val="21"/>
        </w:rPr>
        <w:t>c.</w:t>
      </w:r>
      <w:r>
        <w:rPr>
          <w:rFonts w:eastAsiaTheme="minorEastAsia" w:hint="eastAsia"/>
          <w:color w:val="000000" w:themeColor="text1"/>
          <w:position w:val="-2"/>
          <w:szCs w:val="21"/>
        </w:rPr>
        <w:t>选择桌面开关机：可以选择个别桌面或者部分桌面进行开机或关机操作</w:t>
      </w:r>
    </w:p>
    <w:p w:rsidR="001612EA" w:rsidRDefault="00863D35">
      <w:pPr>
        <w:ind w:firstLineChars="100" w:firstLine="210"/>
        <w:jc w:val="left"/>
        <w:rPr>
          <w:rFonts w:eastAsiaTheme="minorEastAsia"/>
          <w:color w:val="000000" w:themeColor="text1"/>
          <w:position w:val="-2"/>
          <w:szCs w:val="21"/>
        </w:rPr>
      </w:pPr>
      <w:r>
        <w:rPr>
          <w:rFonts w:eastAsiaTheme="minorEastAsia" w:hint="eastAsia"/>
          <w:color w:val="000000" w:themeColor="text1"/>
          <w:position w:val="-2"/>
          <w:szCs w:val="21"/>
        </w:rPr>
        <w:t>d.</w:t>
      </w:r>
      <w:r>
        <w:rPr>
          <w:rFonts w:eastAsiaTheme="minorEastAsia" w:hint="eastAsia"/>
          <w:color w:val="000000" w:themeColor="text1"/>
          <w:position w:val="-2"/>
          <w:szCs w:val="21"/>
        </w:rPr>
        <w:t>集群管理功能：可统一管理多台终端，对所有终端进行批量配置和开关机</w:t>
      </w:r>
      <w:r>
        <w:rPr>
          <w:rFonts w:eastAsiaTheme="minorEastAsia" w:hint="eastAsia"/>
          <w:color w:val="000000" w:themeColor="text1"/>
          <w:position w:val="-2"/>
          <w:szCs w:val="21"/>
        </w:rPr>
        <w:t>等操作</w:t>
      </w:r>
    </w:p>
    <w:p w:rsidR="001612EA" w:rsidRDefault="00863D35">
      <w:pPr>
        <w:jc w:val="left"/>
        <w:rPr>
          <w:rFonts w:eastAsiaTheme="minorEastAsia"/>
          <w:color w:val="000000" w:themeColor="text1"/>
          <w:position w:val="-2"/>
          <w:szCs w:val="21"/>
        </w:rPr>
      </w:pPr>
      <w:r>
        <w:rPr>
          <w:rFonts w:eastAsiaTheme="minorEastAsia" w:hint="eastAsia"/>
          <w:color w:val="000000" w:themeColor="text1"/>
          <w:position w:val="-2"/>
          <w:szCs w:val="21"/>
        </w:rPr>
        <w:t>1</w:t>
      </w:r>
      <w:r>
        <w:rPr>
          <w:rFonts w:eastAsiaTheme="minorEastAsia"/>
          <w:color w:val="000000" w:themeColor="text1"/>
          <w:position w:val="-2"/>
          <w:szCs w:val="21"/>
        </w:rPr>
        <w:t>3</w:t>
      </w:r>
      <w:r>
        <w:rPr>
          <w:rFonts w:eastAsiaTheme="minorEastAsia"/>
          <w:color w:val="000000" w:themeColor="text1"/>
          <w:position w:val="-2"/>
          <w:szCs w:val="21"/>
        </w:rPr>
        <w:t>、</w:t>
      </w:r>
      <w:r>
        <w:rPr>
          <w:rFonts w:eastAsiaTheme="minorEastAsia" w:hint="eastAsia"/>
          <w:color w:val="000000" w:themeColor="text1"/>
          <w:position w:val="-2"/>
          <w:szCs w:val="21"/>
        </w:rPr>
        <w:t>提供教师机控制功能</w:t>
      </w:r>
      <w:r>
        <w:rPr>
          <w:rFonts w:eastAsiaTheme="minorEastAsia" w:hint="eastAsia"/>
          <w:color w:val="000000" w:themeColor="text1"/>
          <w:position w:val="-2"/>
          <w:szCs w:val="21"/>
        </w:rPr>
        <w:t>：</w:t>
      </w:r>
      <w:r>
        <w:rPr>
          <w:rFonts w:eastAsiaTheme="minorEastAsia" w:hint="eastAsia"/>
          <w:color w:val="000000" w:themeColor="text1"/>
          <w:position w:val="-2"/>
          <w:szCs w:val="21"/>
        </w:rPr>
        <w:t>方便教师对当前教室所有终端一键上下课、开关机、重启、教学环境切换等功能；</w:t>
      </w:r>
    </w:p>
    <w:p w:rsidR="001612EA" w:rsidRDefault="00863D35">
      <w:pPr>
        <w:jc w:val="left"/>
        <w:rPr>
          <w:rFonts w:eastAsiaTheme="minorEastAsia"/>
          <w:color w:val="000000" w:themeColor="text1"/>
          <w:position w:val="-2"/>
          <w:szCs w:val="21"/>
        </w:rPr>
      </w:pPr>
      <w:r>
        <w:rPr>
          <w:rFonts w:eastAsiaTheme="minorEastAsia" w:hint="eastAsia"/>
          <w:color w:val="000000" w:themeColor="text1"/>
          <w:position w:val="-2"/>
          <w:szCs w:val="21"/>
        </w:rPr>
        <w:t>1</w:t>
      </w:r>
      <w:r>
        <w:rPr>
          <w:rFonts w:eastAsiaTheme="minorEastAsia"/>
          <w:color w:val="000000" w:themeColor="text1"/>
          <w:position w:val="-2"/>
          <w:szCs w:val="21"/>
        </w:rPr>
        <w:t>4</w:t>
      </w:r>
      <w:r>
        <w:rPr>
          <w:rFonts w:eastAsiaTheme="minorEastAsia"/>
          <w:color w:val="000000" w:themeColor="text1"/>
          <w:position w:val="-2"/>
          <w:szCs w:val="21"/>
        </w:rPr>
        <w:t>、</w:t>
      </w:r>
      <w:r>
        <w:rPr>
          <w:rFonts w:ascii="宋体" w:hAnsi="宋体" w:cs="宋体" w:hint="eastAsia"/>
          <w:color w:val="000000" w:themeColor="text1"/>
          <w:sz w:val="16"/>
          <w:szCs w:val="16"/>
        </w:rPr>
        <w:t>△</w:t>
      </w:r>
      <w:r>
        <w:rPr>
          <w:rFonts w:eastAsiaTheme="minorEastAsia"/>
          <w:color w:val="000000" w:themeColor="text1"/>
          <w:position w:val="-2"/>
          <w:szCs w:val="21"/>
        </w:rPr>
        <w:t>平台</w:t>
      </w:r>
      <w:r>
        <w:rPr>
          <w:rFonts w:eastAsiaTheme="minorEastAsia" w:hint="eastAsia"/>
          <w:color w:val="000000" w:themeColor="text1"/>
          <w:position w:val="-2"/>
          <w:szCs w:val="21"/>
        </w:rPr>
        <w:t>需</w:t>
      </w:r>
      <w:r>
        <w:rPr>
          <w:rFonts w:eastAsiaTheme="minorEastAsia"/>
          <w:color w:val="000000" w:themeColor="text1"/>
          <w:position w:val="-2"/>
          <w:szCs w:val="21"/>
        </w:rPr>
        <w:t>提供两种管理方式</w:t>
      </w:r>
      <w:r>
        <w:rPr>
          <w:rFonts w:eastAsiaTheme="minorEastAsia" w:hint="eastAsia"/>
          <w:color w:val="000000" w:themeColor="text1"/>
          <w:position w:val="-2"/>
          <w:szCs w:val="21"/>
        </w:rPr>
        <w:t>：</w:t>
      </w:r>
      <w:r>
        <w:rPr>
          <w:rFonts w:eastAsiaTheme="minorEastAsia"/>
          <w:color w:val="000000" w:themeColor="text1"/>
          <w:position w:val="-2"/>
          <w:szCs w:val="21"/>
        </w:rPr>
        <w:t>服务</w:t>
      </w:r>
      <w:proofErr w:type="gramStart"/>
      <w:r>
        <w:rPr>
          <w:rFonts w:eastAsiaTheme="minorEastAsia"/>
          <w:color w:val="000000" w:themeColor="text1"/>
          <w:position w:val="-2"/>
          <w:szCs w:val="21"/>
        </w:rPr>
        <w:t>端统一</w:t>
      </w:r>
      <w:proofErr w:type="gramEnd"/>
      <w:r>
        <w:rPr>
          <w:rFonts w:eastAsiaTheme="minorEastAsia"/>
          <w:color w:val="000000" w:themeColor="text1"/>
          <w:position w:val="-2"/>
          <w:szCs w:val="21"/>
        </w:rPr>
        <w:t>管理模式与教室</w:t>
      </w:r>
      <w:proofErr w:type="gramStart"/>
      <w:r>
        <w:rPr>
          <w:rFonts w:eastAsiaTheme="minorEastAsia"/>
          <w:color w:val="000000" w:themeColor="text1"/>
          <w:position w:val="-2"/>
          <w:szCs w:val="21"/>
        </w:rPr>
        <w:t>自维护</w:t>
      </w:r>
      <w:proofErr w:type="gramEnd"/>
      <w:r>
        <w:rPr>
          <w:rFonts w:eastAsiaTheme="minorEastAsia"/>
          <w:color w:val="000000" w:themeColor="text1"/>
          <w:position w:val="-2"/>
          <w:szCs w:val="21"/>
        </w:rPr>
        <w:t>模式，确保</w:t>
      </w:r>
      <w:r>
        <w:rPr>
          <w:rFonts w:eastAsiaTheme="minorEastAsia" w:hint="eastAsia"/>
          <w:color w:val="000000" w:themeColor="text1"/>
          <w:position w:val="-2"/>
          <w:szCs w:val="21"/>
        </w:rPr>
        <w:t>管理端</w:t>
      </w:r>
      <w:r>
        <w:rPr>
          <w:rFonts w:eastAsiaTheme="minorEastAsia"/>
          <w:color w:val="000000" w:themeColor="text1"/>
          <w:position w:val="-2"/>
          <w:szCs w:val="21"/>
        </w:rPr>
        <w:t>故障或者</w:t>
      </w:r>
      <w:r>
        <w:rPr>
          <w:rFonts w:eastAsiaTheme="minorEastAsia" w:hint="eastAsia"/>
          <w:color w:val="000000" w:themeColor="text1"/>
          <w:position w:val="-2"/>
          <w:szCs w:val="21"/>
        </w:rPr>
        <w:t>管理端</w:t>
      </w:r>
      <w:r>
        <w:rPr>
          <w:rFonts w:eastAsiaTheme="minorEastAsia"/>
          <w:color w:val="000000" w:themeColor="text1"/>
          <w:position w:val="-2"/>
          <w:szCs w:val="21"/>
        </w:rPr>
        <w:t>网络连接失败时，任意终端也能对教室的教学环境进行运维操作，保障业务连续。</w:t>
      </w:r>
    </w:p>
    <w:p w:rsidR="001612EA" w:rsidRDefault="00863D35">
      <w:pPr>
        <w:jc w:val="left"/>
        <w:rPr>
          <w:rFonts w:eastAsiaTheme="minorEastAsia"/>
          <w:color w:val="000000" w:themeColor="text1"/>
          <w:position w:val="-2"/>
          <w:szCs w:val="21"/>
        </w:rPr>
      </w:pPr>
      <w:r>
        <w:rPr>
          <w:rFonts w:eastAsiaTheme="minorEastAsia"/>
          <w:color w:val="000000" w:themeColor="text1"/>
          <w:position w:val="-2"/>
          <w:szCs w:val="21"/>
        </w:rPr>
        <w:t>15</w:t>
      </w:r>
      <w:r>
        <w:rPr>
          <w:rFonts w:eastAsiaTheme="minorEastAsia"/>
          <w:color w:val="000000" w:themeColor="text1"/>
          <w:position w:val="-2"/>
          <w:szCs w:val="21"/>
        </w:rPr>
        <w:t>、</w:t>
      </w:r>
      <w:r>
        <w:rPr>
          <w:rFonts w:ascii="宋体" w:hAnsi="宋体" w:cs="宋体" w:hint="eastAsia"/>
          <w:color w:val="000000" w:themeColor="text1"/>
          <w:sz w:val="16"/>
          <w:szCs w:val="16"/>
        </w:rPr>
        <w:t>△</w:t>
      </w:r>
      <w:proofErr w:type="gramStart"/>
      <w:r>
        <w:rPr>
          <w:rFonts w:ascii="宋体" w:hAnsi="宋体" w:cs="宋体" w:hint="eastAsia"/>
          <w:color w:val="000000" w:themeColor="text1"/>
          <w:sz w:val="16"/>
          <w:szCs w:val="16"/>
        </w:rPr>
        <w:t>需</w:t>
      </w:r>
      <w:r>
        <w:rPr>
          <w:rFonts w:eastAsiaTheme="minorEastAsia" w:hint="eastAsia"/>
          <w:color w:val="000000" w:themeColor="text1"/>
          <w:position w:val="-2"/>
          <w:szCs w:val="21"/>
        </w:rPr>
        <w:t>支持</w:t>
      </w:r>
      <w:proofErr w:type="gramEnd"/>
      <w:r>
        <w:rPr>
          <w:rFonts w:eastAsiaTheme="minorEastAsia" w:hint="eastAsia"/>
          <w:color w:val="000000" w:themeColor="text1"/>
          <w:position w:val="-2"/>
          <w:szCs w:val="21"/>
        </w:rPr>
        <w:t>管理端</w:t>
      </w:r>
      <w:r>
        <w:rPr>
          <w:rFonts w:eastAsiaTheme="minorEastAsia" w:hint="eastAsia"/>
          <w:color w:val="000000" w:themeColor="text1"/>
          <w:position w:val="-2"/>
          <w:szCs w:val="21"/>
        </w:rPr>
        <w:t>分组与任务计划管理功能</w:t>
      </w:r>
      <w:r>
        <w:rPr>
          <w:rFonts w:eastAsiaTheme="minorEastAsia" w:hint="eastAsia"/>
          <w:color w:val="000000" w:themeColor="text1"/>
          <w:position w:val="-2"/>
          <w:szCs w:val="21"/>
        </w:rPr>
        <w:t>：</w:t>
      </w:r>
      <w:r>
        <w:rPr>
          <w:rFonts w:eastAsiaTheme="minorEastAsia" w:hint="eastAsia"/>
          <w:color w:val="000000" w:themeColor="text1"/>
          <w:position w:val="-2"/>
          <w:szCs w:val="21"/>
        </w:rPr>
        <w:t>可将终端机编成一组并统一执行</w:t>
      </w:r>
      <w:r>
        <w:rPr>
          <w:rFonts w:eastAsiaTheme="minorEastAsia" w:hint="eastAsia"/>
          <w:color w:val="000000" w:themeColor="text1"/>
          <w:position w:val="-2"/>
          <w:szCs w:val="21"/>
        </w:rPr>
        <w:t>管理端</w:t>
      </w:r>
      <w:r>
        <w:rPr>
          <w:rFonts w:eastAsiaTheme="minorEastAsia" w:hint="eastAsia"/>
          <w:color w:val="000000" w:themeColor="text1"/>
          <w:position w:val="-2"/>
          <w:szCs w:val="21"/>
        </w:rPr>
        <w:t>的计划任务，任务计划支持马上执行，固定时间，每天，每月等多种任务运行方式，支持以浏览器或者</w:t>
      </w:r>
      <w:r>
        <w:rPr>
          <w:rFonts w:eastAsiaTheme="minorEastAsia" w:hint="eastAsia"/>
          <w:color w:val="000000" w:themeColor="text1"/>
          <w:position w:val="-2"/>
          <w:szCs w:val="21"/>
        </w:rPr>
        <w:t>APP</w:t>
      </w:r>
      <w:r>
        <w:rPr>
          <w:rFonts w:eastAsiaTheme="minorEastAsia" w:hint="eastAsia"/>
          <w:color w:val="000000" w:themeColor="text1"/>
          <w:position w:val="-2"/>
          <w:szCs w:val="21"/>
        </w:rPr>
        <w:t>形式远程操作机房任务计划。</w:t>
      </w:r>
    </w:p>
    <w:p w:rsidR="001612EA" w:rsidRDefault="00863D35">
      <w:pPr>
        <w:jc w:val="left"/>
        <w:rPr>
          <w:rFonts w:eastAsiaTheme="minorEastAsia"/>
          <w:color w:val="000000" w:themeColor="text1"/>
          <w:position w:val="-2"/>
          <w:szCs w:val="21"/>
        </w:rPr>
      </w:pPr>
      <w:r>
        <w:rPr>
          <w:rFonts w:eastAsiaTheme="minorEastAsia"/>
          <w:color w:val="000000" w:themeColor="text1"/>
          <w:position w:val="-2"/>
          <w:szCs w:val="21"/>
        </w:rPr>
        <w:t>16</w:t>
      </w:r>
      <w:r>
        <w:rPr>
          <w:rFonts w:eastAsiaTheme="minorEastAsia" w:hint="eastAsia"/>
          <w:color w:val="000000" w:themeColor="text1"/>
          <w:position w:val="-2"/>
          <w:szCs w:val="21"/>
        </w:rPr>
        <w:t>、集群及负载均衡</w:t>
      </w:r>
      <w:r>
        <w:rPr>
          <w:rFonts w:eastAsiaTheme="minorEastAsia" w:hint="eastAsia"/>
          <w:color w:val="000000" w:themeColor="text1"/>
          <w:position w:val="-2"/>
          <w:szCs w:val="21"/>
        </w:rPr>
        <w:t>:</w:t>
      </w:r>
      <w:r>
        <w:rPr>
          <w:rFonts w:eastAsiaTheme="minorEastAsia" w:hint="eastAsia"/>
          <w:color w:val="000000" w:themeColor="text1"/>
          <w:position w:val="-2"/>
          <w:szCs w:val="21"/>
        </w:rPr>
        <w:t>系统支持</w:t>
      </w:r>
      <w:r>
        <w:rPr>
          <w:rFonts w:eastAsiaTheme="minorEastAsia" w:hint="eastAsia"/>
          <w:color w:val="000000" w:themeColor="text1"/>
          <w:position w:val="-2"/>
          <w:szCs w:val="21"/>
        </w:rPr>
        <w:t>管理端</w:t>
      </w:r>
      <w:r>
        <w:rPr>
          <w:rFonts w:eastAsiaTheme="minorEastAsia" w:hint="eastAsia"/>
          <w:color w:val="000000" w:themeColor="text1"/>
          <w:position w:val="-2"/>
          <w:szCs w:val="21"/>
        </w:rPr>
        <w:t>集群及高性能负载均衡功能，可将多网卡进行聚合同时协同工作</w:t>
      </w:r>
      <w:r>
        <w:rPr>
          <w:rFonts w:eastAsiaTheme="minorEastAsia" w:hint="eastAsia"/>
          <w:color w:val="000000" w:themeColor="text1"/>
          <w:position w:val="-2"/>
          <w:szCs w:val="21"/>
        </w:rPr>
        <w:t>,</w:t>
      </w:r>
      <w:r>
        <w:rPr>
          <w:rFonts w:eastAsiaTheme="minorEastAsia" w:hint="eastAsia"/>
          <w:color w:val="000000" w:themeColor="text1"/>
          <w:position w:val="-2"/>
          <w:szCs w:val="21"/>
        </w:rPr>
        <w:t>将客户端独立分配至</w:t>
      </w:r>
      <w:proofErr w:type="gramStart"/>
      <w:r>
        <w:rPr>
          <w:rFonts w:eastAsiaTheme="minorEastAsia" w:hint="eastAsia"/>
          <w:color w:val="000000" w:themeColor="text1"/>
          <w:position w:val="-2"/>
          <w:szCs w:val="21"/>
        </w:rPr>
        <w:t>管理端</w:t>
      </w:r>
      <w:r>
        <w:rPr>
          <w:rFonts w:eastAsiaTheme="minorEastAsia" w:hint="eastAsia"/>
          <w:color w:val="000000" w:themeColor="text1"/>
          <w:position w:val="-2"/>
          <w:szCs w:val="21"/>
        </w:rPr>
        <w:t>某一</w:t>
      </w:r>
      <w:proofErr w:type="gramEnd"/>
      <w:r>
        <w:rPr>
          <w:rFonts w:eastAsiaTheme="minorEastAsia" w:hint="eastAsia"/>
          <w:color w:val="000000" w:themeColor="text1"/>
          <w:position w:val="-2"/>
          <w:szCs w:val="21"/>
        </w:rPr>
        <w:t>网卡通道下进行流量及压力分解，</w:t>
      </w:r>
      <w:r>
        <w:rPr>
          <w:rFonts w:eastAsiaTheme="minorEastAsia" w:hint="eastAsia"/>
          <w:color w:val="000000" w:themeColor="text1"/>
          <w:position w:val="-2"/>
          <w:szCs w:val="21"/>
        </w:rPr>
        <w:t>管理</w:t>
      </w:r>
      <w:proofErr w:type="gramStart"/>
      <w:r>
        <w:rPr>
          <w:rFonts w:eastAsiaTheme="minorEastAsia" w:hint="eastAsia"/>
          <w:color w:val="000000" w:themeColor="text1"/>
          <w:position w:val="-2"/>
          <w:szCs w:val="21"/>
        </w:rPr>
        <w:t>端</w:t>
      </w:r>
      <w:r>
        <w:rPr>
          <w:rFonts w:eastAsiaTheme="minorEastAsia" w:hint="eastAsia"/>
          <w:color w:val="000000" w:themeColor="text1"/>
          <w:position w:val="-2"/>
          <w:szCs w:val="21"/>
        </w:rPr>
        <w:t>支持</w:t>
      </w:r>
      <w:proofErr w:type="gramEnd"/>
      <w:r>
        <w:rPr>
          <w:rFonts w:eastAsiaTheme="minorEastAsia" w:hint="eastAsia"/>
          <w:color w:val="000000" w:themeColor="text1"/>
          <w:position w:val="-2"/>
          <w:szCs w:val="21"/>
        </w:rPr>
        <w:t>高可用</w:t>
      </w:r>
      <w:r>
        <w:rPr>
          <w:rFonts w:eastAsiaTheme="minorEastAsia" w:hint="eastAsia"/>
          <w:color w:val="000000" w:themeColor="text1"/>
          <w:position w:val="-2"/>
          <w:szCs w:val="21"/>
        </w:rPr>
        <w:t>HA</w:t>
      </w:r>
      <w:r>
        <w:rPr>
          <w:rFonts w:eastAsiaTheme="minorEastAsia" w:hint="eastAsia"/>
          <w:color w:val="000000" w:themeColor="text1"/>
          <w:position w:val="-2"/>
          <w:szCs w:val="21"/>
        </w:rPr>
        <w:t>功能，当一台</w:t>
      </w:r>
      <w:r>
        <w:rPr>
          <w:rFonts w:eastAsiaTheme="minorEastAsia" w:hint="eastAsia"/>
          <w:color w:val="000000" w:themeColor="text1"/>
          <w:position w:val="-2"/>
          <w:szCs w:val="21"/>
        </w:rPr>
        <w:t>管理端</w:t>
      </w:r>
      <w:r>
        <w:rPr>
          <w:rFonts w:eastAsiaTheme="minorEastAsia" w:hint="eastAsia"/>
          <w:color w:val="000000" w:themeColor="text1"/>
          <w:position w:val="-2"/>
          <w:szCs w:val="21"/>
        </w:rPr>
        <w:t>发生</w:t>
      </w:r>
      <w:proofErr w:type="gramStart"/>
      <w:r>
        <w:rPr>
          <w:rFonts w:eastAsiaTheme="minorEastAsia" w:hint="eastAsia"/>
          <w:color w:val="000000" w:themeColor="text1"/>
          <w:position w:val="-2"/>
          <w:szCs w:val="21"/>
        </w:rPr>
        <w:t>宕</w:t>
      </w:r>
      <w:proofErr w:type="gramEnd"/>
      <w:r>
        <w:rPr>
          <w:rFonts w:eastAsiaTheme="minorEastAsia" w:hint="eastAsia"/>
          <w:color w:val="000000" w:themeColor="text1"/>
          <w:position w:val="-2"/>
          <w:szCs w:val="21"/>
        </w:rPr>
        <w:t>机时，工作桌面的负荷将在瞬间自动切换到</w:t>
      </w:r>
      <w:proofErr w:type="gramStart"/>
      <w:r>
        <w:rPr>
          <w:rFonts w:eastAsiaTheme="minorEastAsia" w:hint="eastAsia"/>
          <w:color w:val="000000" w:themeColor="text1"/>
          <w:position w:val="-2"/>
          <w:szCs w:val="21"/>
        </w:rPr>
        <w:t>备援</w:t>
      </w:r>
      <w:r>
        <w:rPr>
          <w:rFonts w:eastAsiaTheme="minorEastAsia" w:hint="eastAsia"/>
          <w:color w:val="000000" w:themeColor="text1"/>
          <w:position w:val="-2"/>
          <w:szCs w:val="21"/>
        </w:rPr>
        <w:t>管理</w:t>
      </w:r>
      <w:proofErr w:type="gramEnd"/>
      <w:r>
        <w:rPr>
          <w:rFonts w:eastAsiaTheme="minorEastAsia" w:hint="eastAsia"/>
          <w:color w:val="000000" w:themeColor="text1"/>
          <w:position w:val="-2"/>
          <w:szCs w:val="21"/>
        </w:rPr>
        <w:t>端</w:t>
      </w:r>
      <w:r>
        <w:rPr>
          <w:rFonts w:eastAsiaTheme="minorEastAsia" w:hint="eastAsia"/>
          <w:color w:val="000000" w:themeColor="text1"/>
          <w:position w:val="-2"/>
          <w:szCs w:val="21"/>
        </w:rPr>
        <w:t>上；</w:t>
      </w:r>
    </w:p>
    <w:p w:rsidR="001612EA" w:rsidRDefault="00863D35">
      <w:pPr>
        <w:jc w:val="left"/>
        <w:rPr>
          <w:rFonts w:eastAsiaTheme="minorEastAsia"/>
          <w:color w:val="000000" w:themeColor="text1"/>
          <w:position w:val="-2"/>
          <w:szCs w:val="21"/>
        </w:rPr>
      </w:pPr>
      <w:r>
        <w:rPr>
          <w:rFonts w:eastAsiaTheme="minorEastAsia"/>
          <w:color w:val="000000" w:themeColor="text1"/>
          <w:position w:val="-2"/>
          <w:szCs w:val="21"/>
        </w:rPr>
        <w:t>17</w:t>
      </w:r>
      <w:r>
        <w:rPr>
          <w:rFonts w:eastAsiaTheme="minorEastAsia" w:hint="eastAsia"/>
          <w:color w:val="000000" w:themeColor="text1"/>
          <w:position w:val="-2"/>
          <w:szCs w:val="21"/>
        </w:rPr>
        <w:t>、支持完善的日志信息管理，对主机，终端，操作信息进行汇总，提供系统日常环境中的警告提醒与错误提示，方便对常见问题的判断追查。</w:t>
      </w:r>
    </w:p>
    <w:p w:rsidR="001612EA" w:rsidRDefault="00863D35">
      <w:pPr>
        <w:jc w:val="left"/>
        <w:rPr>
          <w:rFonts w:eastAsiaTheme="minorEastAsia"/>
          <w:color w:val="000000" w:themeColor="text1"/>
          <w:position w:val="-2"/>
          <w:szCs w:val="21"/>
        </w:rPr>
      </w:pPr>
      <w:r>
        <w:rPr>
          <w:rFonts w:eastAsiaTheme="minorEastAsia" w:hint="eastAsia"/>
          <w:color w:val="000000" w:themeColor="text1"/>
          <w:position w:val="-2"/>
          <w:szCs w:val="21"/>
        </w:rPr>
        <w:t>1</w:t>
      </w:r>
      <w:r>
        <w:rPr>
          <w:rFonts w:eastAsiaTheme="minorEastAsia"/>
          <w:color w:val="000000" w:themeColor="text1"/>
          <w:position w:val="-2"/>
          <w:szCs w:val="21"/>
        </w:rPr>
        <w:t>8</w:t>
      </w:r>
      <w:r>
        <w:rPr>
          <w:rFonts w:eastAsiaTheme="minorEastAsia"/>
          <w:color w:val="000000" w:themeColor="text1"/>
          <w:position w:val="-2"/>
          <w:szCs w:val="21"/>
        </w:rPr>
        <w:t>、资产管理功能：提供全面的客户端硬件配置信息、网络</w:t>
      </w:r>
      <w:proofErr w:type="gramStart"/>
      <w:r>
        <w:rPr>
          <w:rFonts w:eastAsiaTheme="minorEastAsia"/>
          <w:color w:val="000000" w:themeColor="text1"/>
          <w:position w:val="-2"/>
          <w:szCs w:val="21"/>
        </w:rPr>
        <w:t>地址台</w:t>
      </w:r>
      <w:proofErr w:type="gramEnd"/>
      <w:r>
        <w:rPr>
          <w:rFonts w:eastAsiaTheme="minorEastAsia"/>
          <w:color w:val="000000" w:themeColor="text1"/>
          <w:position w:val="-2"/>
          <w:szCs w:val="21"/>
        </w:rPr>
        <w:t>账等信息，可管理、修改、告警、导出资产报表等功能。</w:t>
      </w:r>
    </w:p>
    <w:p w:rsidR="001612EA" w:rsidRPr="00863D35" w:rsidRDefault="00863D35">
      <w:pPr>
        <w:jc w:val="left"/>
        <w:rPr>
          <w:rFonts w:eastAsiaTheme="minorEastAsia"/>
          <w:color w:val="FF0000"/>
          <w:position w:val="-2"/>
          <w:szCs w:val="21"/>
        </w:rPr>
      </w:pPr>
      <w:bookmarkStart w:id="0" w:name="_GoBack"/>
      <w:r w:rsidRPr="00863D35">
        <w:rPr>
          <w:rFonts w:eastAsiaTheme="minorEastAsia" w:hint="eastAsia"/>
          <w:color w:val="FF0000"/>
          <w:position w:val="-2"/>
          <w:szCs w:val="21"/>
        </w:rPr>
        <w:lastRenderedPageBreak/>
        <w:t>19</w:t>
      </w:r>
      <w:r w:rsidRPr="00863D35">
        <w:rPr>
          <w:rFonts w:eastAsiaTheme="minorEastAsia" w:hint="eastAsia"/>
          <w:color w:val="FF0000"/>
          <w:position w:val="-2"/>
          <w:szCs w:val="21"/>
        </w:rPr>
        <w:t>、一体机带摄像头带物理光驱</w:t>
      </w:r>
      <w:r w:rsidRPr="00863D35">
        <w:rPr>
          <w:rFonts w:eastAsiaTheme="minorEastAsia" w:hint="eastAsia"/>
          <w:color w:val="FF0000"/>
          <w:position w:val="-2"/>
          <w:szCs w:val="21"/>
        </w:rPr>
        <w:t>（此为现有专用机增加的硬件</w:t>
      </w:r>
      <w:r w:rsidRPr="00863D35">
        <w:rPr>
          <w:rFonts w:eastAsiaTheme="minorEastAsia" w:hint="eastAsia"/>
          <w:color w:val="FF0000"/>
          <w:position w:val="-2"/>
          <w:szCs w:val="21"/>
        </w:rPr>
        <w:t>优势，可酌情删改）</w:t>
      </w:r>
      <w:bookmarkEnd w:id="0"/>
    </w:p>
    <w:sectPr w:rsidR="001612EA" w:rsidRPr="00863D35">
      <w:pgSz w:w="11906" w:h="16838"/>
      <w:pgMar w:top="1440" w:right="1133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960"/>
    <w:rsid w:val="00067013"/>
    <w:rsid w:val="001612EA"/>
    <w:rsid w:val="00193960"/>
    <w:rsid w:val="00323AFC"/>
    <w:rsid w:val="00485449"/>
    <w:rsid w:val="004B37D3"/>
    <w:rsid w:val="005D31EE"/>
    <w:rsid w:val="00863D35"/>
    <w:rsid w:val="00886DA6"/>
    <w:rsid w:val="008F5A2F"/>
    <w:rsid w:val="009D24A5"/>
    <w:rsid w:val="00AF21F3"/>
    <w:rsid w:val="6565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C84F451-3436-4213-A354-664619CF9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226</Words>
  <Characters>1289</Characters>
  <Application>Microsoft Office Word</Application>
  <DocSecurity>0</DocSecurity>
  <Lines>10</Lines>
  <Paragraphs>3</Paragraphs>
  <ScaleCrop>false</ScaleCrop>
  <Company>Lenovo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Fei Fei8 Sun</cp:lastModifiedBy>
  <cp:revision>3</cp:revision>
  <dcterms:created xsi:type="dcterms:W3CDTF">2019-02-28T03:01:00Z</dcterms:created>
  <dcterms:modified xsi:type="dcterms:W3CDTF">2019-04-02T14:21:00Z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