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1E0400" w:rsidRDefault="00884235" w:rsidP="00884235">
      <w:pPr>
        <w:spacing w:line="360" w:lineRule="auto"/>
        <w:ind w:left="3640" w:hangingChars="650" w:hanging="3640"/>
        <w:rPr>
          <w:rFonts w:ascii="Arial" w:eastAsia="微软雅黑" w:hAnsi="Arial" w:cs="Arial"/>
          <w:color w:val="000000" w:themeColor="text1"/>
          <w:sz w:val="56"/>
          <w:szCs w:val="32"/>
        </w:rPr>
      </w:pPr>
    </w:p>
    <w:p w:rsidR="00E561D4" w:rsidRPr="001E0400" w:rsidRDefault="00E561D4" w:rsidP="00884235">
      <w:pPr>
        <w:spacing w:line="360" w:lineRule="auto"/>
        <w:ind w:left="3640" w:hangingChars="650" w:hanging="3640"/>
        <w:rPr>
          <w:rFonts w:ascii="Arial" w:eastAsia="微软雅黑" w:hAnsi="Arial" w:cs="Arial"/>
          <w:color w:val="000000" w:themeColor="text1"/>
          <w:sz w:val="56"/>
          <w:szCs w:val="32"/>
        </w:rPr>
      </w:pPr>
    </w:p>
    <w:p w:rsidR="00884235" w:rsidRPr="001E0400" w:rsidRDefault="00884235" w:rsidP="00884235">
      <w:pPr>
        <w:spacing w:line="360" w:lineRule="auto"/>
        <w:ind w:left="3640" w:hangingChars="650" w:hanging="3640"/>
        <w:rPr>
          <w:rFonts w:ascii="Arial" w:eastAsia="微软雅黑" w:hAnsi="Arial" w:cs="Arial"/>
          <w:color w:val="000000" w:themeColor="text1"/>
          <w:sz w:val="56"/>
          <w:szCs w:val="32"/>
        </w:rPr>
      </w:pPr>
    </w:p>
    <w:p w:rsidR="00D21006" w:rsidRDefault="00D21006" w:rsidP="0074799D">
      <w:pPr>
        <w:jc w:val="center"/>
        <w:rPr>
          <w:rFonts w:ascii="Arial" w:eastAsia="微软雅黑" w:hAnsi="Arial" w:cs="Arial"/>
          <w:color w:val="000000" w:themeColor="text1"/>
          <w:sz w:val="96"/>
        </w:rPr>
      </w:pPr>
      <w:r>
        <w:rPr>
          <w:rFonts w:ascii="Arial" w:eastAsia="微软雅黑" w:hAnsi="Arial" w:cs="Arial" w:hint="eastAsia"/>
          <w:color w:val="000000" w:themeColor="text1"/>
          <w:sz w:val="96"/>
        </w:rPr>
        <w:t>云桌面</w:t>
      </w:r>
      <w:r w:rsidR="0074799D" w:rsidRPr="001E0400">
        <w:rPr>
          <w:rFonts w:ascii="Arial" w:eastAsia="微软雅黑" w:hAnsi="Arial" w:cs="Arial"/>
          <w:color w:val="000000" w:themeColor="text1"/>
          <w:sz w:val="96"/>
        </w:rPr>
        <w:t>办公</w:t>
      </w:r>
    </w:p>
    <w:p w:rsidR="00884235" w:rsidRPr="001E0400" w:rsidRDefault="0074799D" w:rsidP="0074799D">
      <w:pPr>
        <w:jc w:val="center"/>
        <w:rPr>
          <w:rFonts w:ascii="Arial" w:eastAsia="微软雅黑" w:hAnsi="Arial" w:cs="Arial"/>
          <w:color w:val="000000" w:themeColor="text1"/>
          <w:sz w:val="96"/>
        </w:rPr>
      </w:pPr>
      <w:r w:rsidRPr="001E0400">
        <w:rPr>
          <w:rFonts w:ascii="Arial" w:eastAsia="微软雅黑" w:hAnsi="Arial" w:cs="Arial"/>
          <w:color w:val="000000" w:themeColor="text1"/>
          <w:sz w:val="96"/>
        </w:rPr>
        <w:t>整体解决方案</w:t>
      </w:r>
    </w:p>
    <w:p w:rsidR="00E561D4" w:rsidRPr="001E040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E561D4" w:rsidRPr="001E040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E561D4" w:rsidRPr="001E040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884235" w:rsidRPr="001E0400" w:rsidRDefault="003E0DD2" w:rsidP="003E0DD2">
      <w:pPr>
        <w:spacing w:line="360" w:lineRule="auto"/>
        <w:jc w:val="center"/>
        <w:rPr>
          <w:rFonts w:ascii="Arial" w:eastAsia="微软雅黑" w:hAnsi="Arial" w:cs="Arial"/>
          <w:color w:val="000000" w:themeColor="text1"/>
          <w:sz w:val="36"/>
          <w:szCs w:val="36"/>
        </w:rPr>
      </w:pPr>
      <w:r w:rsidRPr="001E0400">
        <w:rPr>
          <w:rFonts w:ascii="Arial" w:eastAsia="微软雅黑" w:hAnsi="Arial" w:cs="Arial"/>
          <w:color w:val="000000" w:themeColor="text1"/>
          <w:sz w:val="36"/>
          <w:szCs w:val="36"/>
        </w:rPr>
        <w:t>联想（北京）有限公司</w:t>
      </w:r>
    </w:p>
    <w:p w:rsidR="00372997" w:rsidRPr="001E0400" w:rsidRDefault="00884235" w:rsidP="00884235">
      <w:pPr>
        <w:jc w:val="center"/>
        <w:rPr>
          <w:rFonts w:ascii="Arial" w:eastAsia="微软雅黑" w:hAnsi="Arial" w:cs="Arial"/>
          <w:color w:val="000000" w:themeColor="text1"/>
          <w:sz w:val="36"/>
          <w:szCs w:val="36"/>
        </w:rPr>
        <w:sectPr w:rsidR="00372997" w:rsidRPr="001E0400" w:rsidSect="00232857">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1E0400">
        <w:rPr>
          <w:rFonts w:ascii="Arial" w:eastAsia="微软雅黑" w:hAnsi="Arial" w:cs="Arial"/>
          <w:color w:val="000000" w:themeColor="text1"/>
          <w:sz w:val="36"/>
          <w:szCs w:val="36"/>
        </w:rPr>
        <w:t>201</w:t>
      </w:r>
      <w:r w:rsidR="00D21006">
        <w:rPr>
          <w:rFonts w:ascii="Arial" w:eastAsia="微软雅黑" w:hAnsi="Arial" w:cs="Arial"/>
          <w:color w:val="000000" w:themeColor="text1"/>
          <w:sz w:val="36"/>
          <w:szCs w:val="36"/>
        </w:rPr>
        <w:t>9</w:t>
      </w:r>
      <w:r w:rsidRPr="001E0400">
        <w:rPr>
          <w:rFonts w:ascii="Arial" w:eastAsia="微软雅黑" w:hAnsi="Arial" w:cs="Arial"/>
          <w:color w:val="000000" w:themeColor="text1"/>
          <w:sz w:val="36"/>
          <w:szCs w:val="36"/>
        </w:rPr>
        <w:t>年</w:t>
      </w:r>
      <w:r w:rsidR="00D21006">
        <w:rPr>
          <w:rFonts w:ascii="Arial" w:eastAsia="微软雅黑" w:hAnsi="Arial" w:cs="Arial"/>
          <w:color w:val="000000" w:themeColor="text1"/>
          <w:sz w:val="36"/>
          <w:szCs w:val="36"/>
        </w:rPr>
        <w:t>4</w:t>
      </w:r>
      <w:r w:rsidRPr="001E0400">
        <w:rPr>
          <w:rFonts w:ascii="Arial" w:eastAsia="微软雅黑" w:hAnsi="Arial" w:cs="Arial"/>
          <w:color w:val="000000" w:themeColor="text1"/>
          <w:sz w:val="36"/>
          <w:szCs w:val="36"/>
        </w:rPr>
        <w:t>月</w:t>
      </w:r>
    </w:p>
    <w:p w:rsidR="00FC64FA" w:rsidRPr="001E0400" w:rsidRDefault="00FC64FA" w:rsidP="00FC64FA">
      <w:pPr>
        <w:spacing w:line="360" w:lineRule="auto"/>
        <w:jc w:val="center"/>
        <w:rPr>
          <w:rFonts w:ascii="Arial" w:eastAsia="微软雅黑" w:hAnsi="Arial" w:cs="Arial"/>
          <w:color w:val="000000" w:themeColor="text1"/>
          <w:sz w:val="36"/>
          <w:szCs w:val="32"/>
        </w:rPr>
      </w:pPr>
      <w:r w:rsidRPr="001E0400">
        <w:rPr>
          <w:rFonts w:ascii="Arial" w:eastAsia="微软雅黑" w:hAnsi="Arial" w:cs="Arial"/>
          <w:color w:val="000000" w:themeColor="text1"/>
          <w:sz w:val="36"/>
          <w:szCs w:val="32"/>
        </w:rPr>
        <w:lastRenderedPageBreak/>
        <w:t>目</w:t>
      </w:r>
      <w:r w:rsidRPr="001E0400">
        <w:rPr>
          <w:rFonts w:ascii="Arial" w:eastAsia="微软雅黑" w:hAnsi="Arial" w:cs="Arial"/>
          <w:color w:val="000000" w:themeColor="text1"/>
          <w:sz w:val="36"/>
          <w:szCs w:val="32"/>
        </w:rPr>
        <w:t xml:space="preserve">  </w:t>
      </w:r>
      <w:r w:rsidRPr="001E0400">
        <w:rPr>
          <w:rFonts w:ascii="Arial" w:eastAsia="微软雅黑" w:hAnsi="Arial" w:cs="Arial"/>
          <w:color w:val="000000" w:themeColor="text1"/>
          <w:sz w:val="36"/>
          <w:szCs w:val="32"/>
        </w:rPr>
        <w:t>录</w:t>
      </w:r>
    </w:p>
    <w:p w:rsidR="00E20B17" w:rsidRDefault="00FC64FA">
      <w:pPr>
        <w:pStyle w:val="13"/>
        <w:tabs>
          <w:tab w:val="right" w:leader="dot" w:pos="8302"/>
        </w:tabs>
        <w:rPr>
          <w:rFonts w:asciiTheme="minorHAnsi" w:eastAsiaTheme="minorEastAsia" w:hAnsiTheme="minorHAnsi" w:cstheme="minorBidi"/>
          <w:b w:val="0"/>
          <w:bCs w:val="0"/>
          <w:caps w:val="0"/>
          <w:noProof/>
          <w:sz w:val="21"/>
          <w:szCs w:val="22"/>
        </w:rPr>
      </w:pPr>
      <w:r w:rsidRPr="001E0400">
        <w:rPr>
          <w:rFonts w:ascii="Arial" w:eastAsia="微软雅黑" w:hAnsi="Arial" w:cs="Arial"/>
          <w:color w:val="000000" w:themeColor="text1"/>
        </w:rPr>
        <w:fldChar w:fldCharType="begin"/>
      </w:r>
      <w:r w:rsidRPr="001E0400">
        <w:rPr>
          <w:rFonts w:ascii="Arial" w:eastAsia="微软雅黑" w:hAnsi="Arial" w:cs="Arial"/>
          <w:color w:val="000000" w:themeColor="text1"/>
        </w:rPr>
        <w:instrText xml:space="preserve"> TOC \o "1-3" \h \z \u </w:instrText>
      </w:r>
      <w:r w:rsidRPr="001E0400">
        <w:rPr>
          <w:rFonts w:ascii="Arial" w:eastAsia="微软雅黑" w:hAnsi="Arial" w:cs="Arial"/>
          <w:color w:val="000000" w:themeColor="text1"/>
        </w:rPr>
        <w:fldChar w:fldCharType="separate"/>
      </w:r>
      <w:hyperlink w:anchor="_Toc522568424"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1</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项目概述</w:t>
        </w:r>
        <w:r w:rsidR="00E20B17">
          <w:rPr>
            <w:noProof/>
            <w:webHidden/>
          </w:rPr>
          <w:tab/>
        </w:r>
        <w:r w:rsidR="00E20B17">
          <w:rPr>
            <w:noProof/>
            <w:webHidden/>
          </w:rPr>
          <w:fldChar w:fldCharType="begin"/>
        </w:r>
        <w:r w:rsidR="00E20B17">
          <w:rPr>
            <w:noProof/>
            <w:webHidden/>
          </w:rPr>
          <w:instrText xml:space="preserve"> PAGEREF _Toc522568424 \h </w:instrText>
        </w:r>
        <w:r w:rsidR="00E20B17">
          <w:rPr>
            <w:noProof/>
            <w:webHidden/>
          </w:rPr>
        </w:r>
        <w:r w:rsidR="00E20B17">
          <w:rPr>
            <w:noProof/>
            <w:webHidden/>
          </w:rPr>
          <w:fldChar w:fldCharType="separate"/>
        </w:r>
        <w:r w:rsidR="00E20B17">
          <w:rPr>
            <w:noProof/>
            <w:webHidden/>
          </w:rPr>
          <w:t>1</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25" w:history="1">
        <w:r w:rsidR="00E20B17" w:rsidRPr="00EC609A">
          <w:rPr>
            <w:rStyle w:val="aff1"/>
            <w:rFonts w:ascii="Times New Roman" w:eastAsia="微软雅黑" w:hAnsi="Times New Roman" w:cs="Arial"/>
            <w:noProof/>
          </w:rPr>
          <w:t>1.1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项目背景</w:t>
        </w:r>
        <w:r w:rsidR="00E20B17">
          <w:rPr>
            <w:noProof/>
            <w:webHidden/>
          </w:rPr>
          <w:tab/>
        </w:r>
        <w:r w:rsidR="00E20B17">
          <w:rPr>
            <w:noProof/>
            <w:webHidden/>
          </w:rPr>
          <w:fldChar w:fldCharType="begin"/>
        </w:r>
        <w:r w:rsidR="00E20B17">
          <w:rPr>
            <w:noProof/>
            <w:webHidden/>
          </w:rPr>
          <w:instrText xml:space="preserve"> PAGEREF _Toc522568425 \h </w:instrText>
        </w:r>
        <w:r w:rsidR="00E20B17">
          <w:rPr>
            <w:noProof/>
            <w:webHidden/>
          </w:rPr>
        </w:r>
        <w:r w:rsidR="00E20B17">
          <w:rPr>
            <w:noProof/>
            <w:webHidden/>
          </w:rPr>
          <w:fldChar w:fldCharType="separate"/>
        </w:r>
        <w:r w:rsidR="00E20B17">
          <w:rPr>
            <w:noProof/>
            <w:webHidden/>
          </w:rPr>
          <w:t>1</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26" w:history="1">
        <w:r w:rsidR="00E20B17" w:rsidRPr="00EC609A">
          <w:rPr>
            <w:rStyle w:val="aff1"/>
            <w:rFonts w:ascii="Times New Roman" w:eastAsia="微软雅黑" w:hAnsi="Times New Roman" w:cs="Arial"/>
            <w:noProof/>
          </w:rPr>
          <w:t>1.2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项目目标</w:t>
        </w:r>
        <w:r w:rsidR="00E20B17">
          <w:rPr>
            <w:noProof/>
            <w:webHidden/>
          </w:rPr>
          <w:tab/>
        </w:r>
        <w:r w:rsidR="00E20B17">
          <w:rPr>
            <w:noProof/>
            <w:webHidden/>
          </w:rPr>
          <w:fldChar w:fldCharType="begin"/>
        </w:r>
        <w:r w:rsidR="00E20B17">
          <w:rPr>
            <w:noProof/>
            <w:webHidden/>
          </w:rPr>
          <w:instrText xml:space="preserve"> PAGEREF _Toc522568426 \h </w:instrText>
        </w:r>
        <w:r w:rsidR="00E20B17">
          <w:rPr>
            <w:noProof/>
            <w:webHidden/>
          </w:rPr>
        </w:r>
        <w:r w:rsidR="00E20B17">
          <w:rPr>
            <w:noProof/>
            <w:webHidden/>
          </w:rPr>
          <w:fldChar w:fldCharType="separate"/>
        </w:r>
        <w:r w:rsidR="00E20B17">
          <w:rPr>
            <w:noProof/>
            <w:webHidden/>
          </w:rPr>
          <w:t>1</w:t>
        </w:r>
        <w:r w:rsidR="00E20B17">
          <w:rPr>
            <w:noProof/>
            <w:webHidden/>
          </w:rPr>
          <w:fldChar w:fldCharType="end"/>
        </w:r>
      </w:hyperlink>
    </w:p>
    <w:p w:rsidR="00E20B17" w:rsidRDefault="0010367A">
      <w:pPr>
        <w:pStyle w:val="13"/>
        <w:tabs>
          <w:tab w:val="right" w:leader="dot" w:pos="8302"/>
        </w:tabs>
        <w:rPr>
          <w:rFonts w:asciiTheme="minorHAnsi" w:eastAsiaTheme="minorEastAsia" w:hAnsiTheme="minorHAnsi" w:cstheme="minorBidi"/>
          <w:b w:val="0"/>
          <w:bCs w:val="0"/>
          <w:caps w:val="0"/>
          <w:noProof/>
          <w:sz w:val="21"/>
          <w:szCs w:val="22"/>
        </w:rPr>
      </w:pPr>
      <w:hyperlink w:anchor="_Toc522568427"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2</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技术要求</w:t>
        </w:r>
        <w:r w:rsidR="00E20B17">
          <w:rPr>
            <w:noProof/>
            <w:webHidden/>
          </w:rPr>
          <w:tab/>
        </w:r>
        <w:r w:rsidR="00E20B17">
          <w:rPr>
            <w:noProof/>
            <w:webHidden/>
          </w:rPr>
          <w:fldChar w:fldCharType="begin"/>
        </w:r>
        <w:r w:rsidR="00E20B17">
          <w:rPr>
            <w:noProof/>
            <w:webHidden/>
          </w:rPr>
          <w:instrText xml:space="preserve"> PAGEREF _Toc522568427 \h </w:instrText>
        </w:r>
        <w:r w:rsidR="00E20B17">
          <w:rPr>
            <w:noProof/>
            <w:webHidden/>
          </w:rPr>
        </w:r>
        <w:r w:rsidR="00E20B17">
          <w:rPr>
            <w:noProof/>
            <w:webHidden/>
          </w:rPr>
          <w:fldChar w:fldCharType="separate"/>
        </w:r>
        <w:r w:rsidR="00E20B17">
          <w:rPr>
            <w:noProof/>
            <w:webHidden/>
          </w:rPr>
          <w:t>3</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28" w:history="1">
        <w:r w:rsidR="00E20B17" w:rsidRPr="00EC609A">
          <w:rPr>
            <w:rStyle w:val="aff1"/>
            <w:rFonts w:ascii="Times New Roman" w:eastAsia="微软雅黑" w:hAnsi="Times New Roman" w:cs="Arial"/>
            <w:noProof/>
          </w:rPr>
          <w:t>2.1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质量要求</w:t>
        </w:r>
        <w:r w:rsidR="00E20B17">
          <w:rPr>
            <w:noProof/>
            <w:webHidden/>
          </w:rPr>
          <w:tab/>
        </w:r>
        <w:r w:rsidR="00E20B17">
          <w:rPr>
            <w:noProof/>
            <w:webHidden/>
          </w:rPr>
          <w:fldChar w:fldCharType="begin"/>
        </w:r>
        <w:r w:rsidR="00E20B17">
          <w:rPr>
            <w:noProof/>
            <w:webHidden/>
          </w:rPr>
          <w:instrText xml:space="preserve"> PAGEREF _Toc522568428 \h </w:instrText>
        </w:r>
        <w:r w:rsidR="00E20B17">
          <w:rPr>
            <w:noProof/>
            <w:webHidden/>
          </w:rPr>
        </w:r>
        <w:r w:rsidR="00E20B17">
          <w:rPr>
            <w:noProof/>
            <w:webHidden/>
          </w:rPr>
          <w:fldChar w:fldCharType="separate"/>
        </w:r>
        <w:r w:rsidR="00E20B17">
          <w:rPr>
            <w:noProof/>
            <w:webHidden/>
          </w:rPr>
          <w:t>3</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29" w:history="1">
        <w:r w:rsidR="00E20B17" w:rsidRPr="00EC609A">
          <w:rPr>
            <w:rStyle w:val="aff1"/>
            <w:rFonts w:ascii="Times New Roman" w:eastAsia="微软雅黑" w:hAnsi="Times New Roman" w:cs="Arial"/>
            <w:noProof/>
          </w:rPr>
          <w:t>2.2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数据要求</w:t>
        </w:r>
        <w:r w:rsidR="00E20B17">
          <w:rPr>
            <w:noProof/>
            <w:webHidden/>
          </w:rPr>
          <w:tab/>
        </w:r>
        <w:r w:rsidR="00E20B17">
          <w:rPr>
            <w:noProof/>
            <w:webHidden/>
          </w:rPr>
          <w:fldChar w:fldCharType="begin"/>
        </w:r>
        <w:r w:rsidR="00E20B17">
          <w:rPr>
            <w:noProof/>
            <w:webHidden/>
          </w:rPr>
          <w:instrText xml:space="preserve"> PAGEREF _Toc522568429 \h </w:instrText>
        </w:r>
        <w:r w:rsidR="00E20B17">
          <w:rPr>
            <w:noProof/>
            <w:webHidden/>
          </w:rPr>
        </w:r>
        <w:r w:rsidR="00E20B17">
          <w:rPr>
            <w:noProof/>
            <w:webHidden/>
          </w:rPr>
          <w:fldChar w:fldCharType="separate"/>
        </w:r>
        <w:r w:rsidR="00E20B17">
          <w:rPr>
            <w:noProof/>
            <w:webHidden/>
          </w:rPr>
          <w:t>4</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30" w:history="1">
        <w:r w:rsidR="00E20B17" w:rsidRPr="00EC609A">
          <w:rPr>
            <w:rStyle w:val="aff1"/>
            <w:rFonts w:ascii="Times New Roman" w:eastAsia="微软雅黑" w:hAnsi="Times New Roman" w:cs="Arial"/>
            <w:noProof/>
          </w:rPr>
          <w:t>2.3</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系统的移植和扩展以及软件技术功能要求</w:t>
        </w:r>
        <w:r w:rsidR="00E20B17">
          <w:rPr>
            <w:noProof/>
            <w:webHidden/>
          </w:rPr>
          <w:tab/>
        </w:r>
        <w:r w:rsidR="00E20B17">
          <w:rPr>
            <w:noProof/>
            <w:webHidden/>
          </w:rPr>
          <w:fldChar w:fldCharType="begin"/>
        </w:r>
        <w:r w:rsidR="00E20B17">
          <w:rPr>
            <w:noProof/>
            <w:webHidden/>
          </w:rPr>
          <w:instrText xml:space="preserve"> PAGEREF _Toc522568430 \h </w:instrText>
        </w:r>
        <w:r w:rsidR="00E20B17">
          <w:rPr>
            <w:noProof/>
            <w:webHidden/>
          </w:rPr>
        </w:r>
        <w:r w:rsidR="00E20B17">
          <w:rPr>
            <w:noProof/>
            <w:webHidden/>
          </w:rPr>
          <w:fldChar w:fldCharType="separate"/>
        </w:r>
        <w:r w:rsidR="00E20B17">
          <w:rPr>
            <w:noProof/>
            <w:webHidden/>
          </w:rPr>
          <w:t>4</w:t>
        </w:r>
        <w:r w:rsidR="00E20B17">
          <w:rPr>
            <w:noProof/>
            <w:webHidden/>
          </w:rPr>
          <w:fldChar w:fldCharType="end"/>
        </w:r>
      </w:hyperlink>
    </w:p>
    <w:p w:rsidR="00E20B17" w:rsidRDefault="0010367A">
      <w:pPr>
        <w:pStyle w:val="13"/>
        <w:tabs>
          <w:tab w:val="right" w:leader="dot" w:pos="8302"/>
        </w:tabs>
        <w:rPr>
          <w:rFonts w:asciiTheme="minorHAnsi" w:eastAsiaTheme="minorEastAsia" w:hAnsiTheme="minorHAnsi" w:cstheme="minorBidi"/>
          <w:b w:val="0"/>
          <w:bCs w:val="0"/>
          <w:caps w:val="0"/>
          <w:noProof/>
          <w:sz w:val="21"/>
          <w:szCs w:val="22"/>
        </w:rPr>
      </w:pPr>
      <w:hyperlink w:anchor="_Toc522568431"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3</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功能要求</w:t>
        </w:r>
        <w:r w:rsidR="00E20B17">
          <w:rPr>
            <w:noProof/>
            <w:webHidden/>
          </w:rPr>
          <w:tab/>
        </w:r>
        <w:r w:rsidR="00E20B17">
          <w:rPr>
            <w:noProof/>
            <w:webHidden/>
          </w:rPr>
          <w:fldChar w:fldCharType="begin"/>
        </w:r>
        <w:r w:rsidR="00E20B17">
          <w:rPr>
            <w:noProof/>
            <w:webHidden/>
          </w:rPr>
          <w:instrText xml:space="preserve"> PAGEREF _Toc522568431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32" w:history="1">
        <w:r w:rsidR="00E20B17" w:rsidRPr="00EC609A">
          <w:rPr>
            <w:rStyle w:val="aff1"/>
            <w:rFonts w:ascii="Times New Roman" w:eastAsia="微软雅黑" w:hAnsi="Times New Roman" w:cs="Arial"/>
            <w:noProof/>
          </w:rPr>
          <w:t>3.1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云桌面基础功能需求</w:t>
        </w:r>
        <w:r w:rsidR="00E20B17">
          <w:rPr>
            <w:noProof/>
            <w:webHidden/>
          </w:rPr>
          <w:tab/>
        </w:r>
        <w:r w:rsidR="00E20B17">
          <w:rPr>
            <w:noProof/>
            <w:webHidden/>
          </w:rPr>
          <w:fldChar w:fldCharType="begin"/>
        </w:r>
        <w:r w:rsidR="00E20B17">
          <w:rPr>
            <w:noProof/>
            <w:webHidden/>
          </w:rPr>
          <w:instrText xml:space="preserve"> PAGEREF _Toc522568432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33" w:history="1">
        <w:r w:rsidR="00E20B17" w:rsidRPr="00EC609A">
          <w:rPr>
            <w:rStyle w:val="aff1"/>
            <w:rFonts w:ascii="Arial" w:eastAsia="微软雅黑" w:hAnsi="Arial" w:cs="Arial"/>
            <w:noProof/>
          </w:rPr>
          <w:t xml:space="preserve">3.1.1 </w:t>
        </w:r>
        <w:r w:rsidR="00E20B17" w:rsidRPr="00EC609A">
          <w:rPr>
            <w:rStyle w:val="aff1"/>
            <w:rFonts w:ascii="Arial" w:eastAsia="微软雅黑" w:hAnsi="Arial" w:cs="Arial"/>
            <w:noProof/>
          </w:rPr>
          <w:t>满足淮北一中各类用户办公需求</w:t>
        </w:r>
        <w:r w:rsidR="00E20B17">
          <w:rPr>
            <w:noProof/>
            <w:webHidden/>
          </w:rPr>
          <w:tab/>
        </w:r>
        <w:r w:rsidR="00E20B17">
          <w:rPr>
            <w:noProof/>
            <w:webHidden/>
          </w:rPr>
          <w:fldChar w:fldCharType="begin"/>
        </w:r>
        <w:r w:rsidR="00E20B17">
          <w:rPr>
            <w:noProof/>
            <w:webHidden/>
          </w:rPr>
          <w:instrText xml:space="preserve"> PAGEREF _Toc522568433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34" w:history="1">
        <w:r w:rsidR="00E20B17" w:rsidRPr="00EC609A">
          <w:rPr>
            <w:rStyle w:val="aff1"/>
            <w:rFonts w:ascii="Arial" w:eastAsia="微软雅黑" w:hAnsi="Arial" w:cs="Arial"/>
            <w:noProof/>
          </w:rPr>
          <w:t xml:space="preserve">3.1.2 </w:t>
        </w:r>
        <w:r w:rsidR="00E20B17" w:rsidRPr="00EC609A">
          <w:rPr>
            <w:rStyle w:val="aff1"/>
            <w:rFonts w:ascii="Arial" w:eastAsia="微软雅黑" w:hAnsi="Arial" w:cs="Arial"/>
            <w:noProof/>
          </w:rPr>
          <w:t>满足用户应用软件个性化需求</w:t>
        </w:r>
        <w:r w:rsidR="00E20B17">
          <w:rPr>
            <w:noProof/>
            <w:webHidden/>
          </w:rPr>
          <w:tab/>
        </w:r>
        <w:r w:rsidR="00E20B17">
          <w:rPr>
            <w:noProof/>
            <w:webHidden/>
          </w:rPr>
          <w:fldChar w:fldCharType="begin"/>
        </w:r>
        <w:r w:rsidR="00E20B17">
          <w:rPr>
            <w:noProof/>
            <w:webHidden/>
          </w:rPr>
          <w:instrText xml:space="preserve"> PAGEREF _Toc522568434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35" w:history="1">
        <w:r w:rsidR="00E20B17" w:rsidRPr="00EC609A">
          <w:rPr>
            <w:rStyle w:val="aff1"/>
            <w:rFonts w:ascii="Arial" w:eastAsia="微软雅黑" w:hAnsi="Arial" w:cs="Arial"/>
            <w:noProof/>
          </w:rPr>
          <w:t xml:space="preserve">3.1.3 </w:t>
        </w:r>
        <w:r w:rsidR="00E20B17" w:rsidRPr="00EC609A">
          <w:rPr>
            <w:rStyle w:val="aff1"/>
            <w:rFonts w:ascii="Arial" w:eastAsia="微软雅黑" w:hAnsi="Arial" w:cs="Arial"/>
            <w:noProof/>
          </w:rPr>
          <w:t>支持并发访问浏览网络视频的需求</w:t>
        </w:r>
        <w:r w:rsidR="00E20B17">
          <w:rPr>
            <w:noProof/>
            <w:webHidden/>
          </w:rPr>
          <w:tab/>
        </w:r>
        <w:r w:rsidR="00E20B17">
          <w:rPr>
            <w:noProof/>
            <w:webHidden/>
          </w:rPr>
          <w:fldChar w:fldCharType="begin"/>
        </w:r>
        <w:r w:rsidR="00E20B17">
          <w:rPr>
            <w:noProof/>
            <w:webHidden/>
          </w:rPr>
          <w:instrText xml:space="preserve"> PAGEREF _Toc522568435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36" w:history="1">
        <w:r w:rsidR="00E20B17" w:rsidRPr="00EC609A">
          <w:rPr>
            <w:rStyle w:val="aff1"/>
            <w:rFonts w:ascii="Arial" w:eastAsia="微软雅黑" w:hAnsi="Arial" w:cs="Arial"/>
            <w:noProof/>
          </w:rPr>
          <w:t>3.1.4 AD</w:t>
        </w:r>
        <w:r w:rsidR="00E20B17" w:rsidRPr="00EC609A">
          <w:rPr>
            <w:rStyle w:val="aff1"/>
            <w:rFonts w:ascii="Arial" w:eastAsia="微软雅黑" w:hAnsi="Arial" w:cs="Arial"/>
            <w:noProof/>
          </w:rPr>
          <w:t>域验证</w:t>
        </w:r>
        <w:r w:rsidR="00E20B17">
          <w:rPr>
            <w:noProof/>
            <w:webHidden/>
          </w:rPr>
          <w:tab/>
        </w:r>
        <w:r w:rsidR="00E20B17">
          <w:rPr>
            <w:noProof/>
            <w:webHidden/>
          </w:rPr>
          <w:fldChar w:fldCharType="begin"/>
        </w:r>
        <w:r w:rsidR="00E20B17">
          <w:rPr>
            <w:noProof/>
            <w:webHidden/>
          </w:rPr>
          <w:instrText xml:space="preserve"> PAGEREF _Toc522568436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37" w:history="1">
        <w:r w:rsidR="00E20B17" w:rsidRPr="00EC609A">
          <w:rPr>
            <w:rStyle w:val="aff1"/>
            <w:rFonts w:ascii="Times New Roman" w:eastAsia="微软雅黑" w:hAnsi="Times New Roman" w:cs="Arial"/>
            <w:noProof/>
          </w:rPr>
          <w:t>3.2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云桌面平台管理功能需求</w:t>
        </w:r>
        <w:r w:rsidR="00E20B17">
          <w:rPr>
            <w:noProof/>
            <w:webHidden/>
          </w:rPr>
          <w:tab/>
        </w:r>
        <w:r w:rsidR="00E20B17">
          <w:rPr>
            <w:noProof/>
            <w:webHidden/>
          </w:rPr>
          <w:fldChar w:fldCharType="begin"/>
        </w:r>
        <w:r w:rsidR="00E20B17">
          <w:rPr>
            <w:noProof/>
            <w:webHidden/>
          </w:rPr>
          <w:instrText xml:space="preserve"> PAGEREF _Toc522568437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38" w:history="1">
        <w:r w:rsidR="00E20B17" w:rsidRPr="00EC609A">
          <w:rPr>
            <w:rStyle w:val="aff1"/>
            <w:rFonts w:ascii="Arial" w:eastAsia="微软雅黑" w:hAnsi="Arial" w:cs="Arial"/>
            <w:noProof/>
          </w:rPr>
          <w:t xml:space="preserve">3.2.1 </w:t>
        </w:r>
        <w:r w:rsidR="00E20B17" w:rsidRPr="00EC609A">
          <w:rPr>
            <w:rStyle w:val="aff1"/>
            <w:rFonts w:ascii="Arial" w:eastAsia="微软雅黑" w:hAnsi="Arial" w:cs="Arial"/>
            <w:noProof/>
          </w:rPr>
          <w:t>分权管理</w:t>
        </w:r>
        <w:r w:rsidR="00E20B17">
          <w:rPr>
            <w:noProof/>
            <w:webHidden/>
          </w:rPr>
          <w:tab/>
        </w:r>
        <w:r w:rsidR="00E20B17">
          <w:rPr>
            <w:noProof/>
            <w:webHidden/>
          </w:rPr>
          <w:fldChar w:fldCharType="begin"/>
        </w:r>
        <w:r w:rsidR="00E20B17">
          <w:rPr>
            <w:noProof/>
            <w:webHidden/>
          </w:rPr>
          <w:instrText xml:space="preserve"> PAGEREF _Toc522568438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39" w:history="1">
        <w:r w:rsidR="00E20B17" w:rsidRPr="00EC609A">
          <w:rPr>
            <w:rStyle w:val="aff1"/>
            <w:rFonts w:ascii="Arial" w:eastAsia="微软雅黑" w:hAnsi="Arial" w:cs="Arial"/>
            <w:noProof/>
          </w:rPr>
          <w:t xml:space="preserve">3.2.2 </w:t>
        </w:r>
        <w:r w:rsidR="00E20B17" w:rsidRPr="00EC609A">
          <w:rPr>
            <w:rStyle w:val="aff1"/>
            <w:rFonts w:ascii="Arial" w:eastAsia="微软雅黑" w:hAnsi="Arial" w:cs="Arial"/>
            <w:noProof/>
          </w:rPr>
          <w:t>支持云桌面用户分类管理</w:t>
        </w:r>
        <w:r w:rsidR="00E20B17">
          <w:rPr>
            <w:noProof/>
            <w:webHidden/>
          </w:rPr>
          <w:tab/>
        </w:r>
        <w:r w:rsidR="00E20B17">
          <w:rPr>
            <w:noProof/>
            <w:webHidden/>
          </w:rPr>
          <w:fldChar w:fldCharType="begin"/>
        </w:r>
        <w:r w:rsidR="00E20B17">
          <w:rPr>
            <w:noProof/>
            <w:webHidden/>
          </w:rPr>
          <w:instrText xml:space="preserve"> PAGEREF _Toc522568439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40" w:history="1">
        <w:r w:rsidR="00E20B17" w:rsidRPr="00EC609A">
          <w:rPr>
            <w:rStyle w:val="aff1"/>
            <w:rFonts w:ascii="Arial" w:eastAsia="微软雅黑" w:hAnsi="Arial" w:cs="Arial"/>
            <w:noProof/>
          </w:rPr>
          <w:t xml:space="preserve">3.2.3 </w:t>
        </w:r>
        <w:r w:rsidR="00E20B17" w:rsidRPr="00EC609A">
          <w:rPr>
            <w:rStyle w:val="aff1"/>
            <w:rFonts w:ascii="Arial" w:eastAsia="微软雅黑" w:hAnsi="Arial" w:cs="Arial"/>
            <w:noProof/>
          </w:rPr>
          <w:t>云桌面快速备份还原策略及灾备恢复功能</w:t>
        </w:r>
        <w:r w:rsidR="00E20B17">
          <w:rPr>
            <w:noProof/>
            <w:webHidden/>
          </w:rPr>
          <w:tab/>
        </w:r>
        <w:r w:rsidR="00E20B17">
          <w:rPr>
            <w:noProof/>
            <w:webHidden/>
          </w:rPr>
          <w:fldChar w:fldCharType="begin"/>
        </w:r>
        <w:r w:rsidR="00E20B17">
          <w:rPr>
            <w:noProof/>
            <w:webHidden/>
          </w:rPr>
          <w:instrText xml:space="preserve"> PAGEREF _Toc522568440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41" w:history="1">
        <w:r w:rsidR="00E20B17" w:rsidRPr="00EC609A">
          <w:rPr>
            <w:rStyle w:val="aff1"/>
            <w:rFonts w:ascii="Arial" w:eastAsia="微软雅黑" w:hAnsi="Arial" w:cs="Arial"/>
            <w:noProof/>
          </w:rPr>
          <w:t xml:space="preserve">3.2.4 </w:t>
        </w:r>
        <w:r w:rsidR="00E20B17" w:rsidRPr="00EC609A">
          <w:rPr>
            <w:rStyle w:val="aff1"/>
            <w:rFonts w:ascii="Arial" w:eastAsia="微软雅黑" w:hAnsi="Arial" w:cs="Arial"/>
            <w:noProof/>
          </w:rPr>
          <w:t>日志及安全审计</w:t>
        </w:r>
        <w:r w:rsidR="00E20B17">
          <w:rPr>
            <w:noProof/>
            <w:webHidden/>
          </w:rPr>
          <w:tab/>
        </w:r>
        <w:r w:rsidR="00E20B17">
          <w:rPr>
            <w:noProof/>
            <w:webHidden/>
          </w:rPr>
          <w:fldChar w:fldCharType="begin"/>
        </w:r>
        <w:r w:rsidR="00E20B17">
          <w:rPr>
            <w:noProof/>
            <w:webHidden/>
          </w:rPr>
          <w:instrText xml:space="preserve"> PAGEREF _Toc522568441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42" w:history="1">
        <w:r w:rsidR="00E20B17" w:rsidRPr="00EC609A">
          <w:rPr>
            <w:rStyle w:val="aff1"/>
            <w:rFonts w:ascii="Times New Roman" w:eastAsia="微软雅黑" w:hAnsi="Times New Roman" w:cs="Arial"/>
            <w:noProof/>
          </w:rPr>
          <w:t>3.3</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兼容性需求</w:t>
        </w:r>
        <w:r w:rsidR="00E20B17">
          <w:rPr>
            <w:noProof/>
            <w:webHidden/>
          </w:rPr>
          <w:tab/>
        </w:r>
        <w:r w:rsidR="00E20B17">
          <w:rPr>
            <w:noProof/>
            <w:webHidden/>
          </w:rPr>
          <w:fldChar w:fldCharType="begin"/>
        </w:r>
        <w:r w:rsidR="00E20B17">
          <w:rPr>
            <w:noProof/>
            <w:webHidden/>
          </w:rPr>
          <w:instrText xml:space="preserve"> PAGEREF _Toc522568442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43" w:history="1">
        <w:r w:rsidR="00E20B17" w:rsidRPr="00EC609A">
          <w:rPr>
            <w:rStyle w:val="aff1"/>
            <w:rFonts w:ascii="Arial" w:eastAsia="微软雅黑" w:hAnsi="Arial" w:cs="Arial"/>
            <w:noProof/>
          </w:rPr>
          <w:t xml:space="preserve">3.3.1 </w:t>
        </w:r>
        <w:r w:rsidR="00E20B17" w:rsidRPr="00EC609A">
          <w:rPr>
            <w:rStyle w:val="aff1"/>
            <w:rFonts w:ascii="Arial" w:eastAsia="微软雅黑" w:hAnsi="Arial" w:cs="Arial"/>
            <w:noProof/>
          </w:rPr>
          <w:t>云桌面支持淮北一中各类业务系统客户端正常运行</w:t>
        </w:r>
        <w:r w:rsidR="00E20B17">
          <w:rPr>
            <w:noProof/>
            <w:webHidden/>
          </w:rPr>
          <w:tab/>
        </w:r>
        <w:r w:rsidR="00E20B17">
          <w:rPr>
            <w:noProof/>
            <w:webHidden/>
          </w:rPr>
          <w:fldChar w:fldCharType="begin"/>
        </w:r>
        <w:r w:rsidR="00E20B17">
          <w:rPr>
            <w:noProof/>
            <w:webHidden/>
          </w:rPr>
          <w:instrText xml:space="preserve"> PAGEREF _Toc522568443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44" w:history="1">
        <w:r w:rsidR="00E20B17" w:rsidRPr="00EC609A">
          <w:rPr>
            <w:rStyle w:val="aff1"/>
            <w:rFonts w:ascii="Arial" w:eastAsia="微软雅黑" w:hAnsi="Arial" w:cs="Arial"/>
            <w:noProof/>
          </w:rPr>
          <w:t xml:space="preserve">3.3.2 </w:t>
        </w:r>
        <w:r w:rsidR="00E20B17" w:rsidRPr="00EC609A">
          <w:rPr>
            <w:rStyle w:val="aff1"/>
            <w:rFonts w:ascii="Arial" w:eastAsia="微软雅黑" w:hAnsi="Arial" w:cs="Arial"/>
            <w:noProof/>
          </w:rPr>
          <w:t>兼容各类接口的外部设备</w:t>
        </w:r>
        <w:r w:rsidR="00E20B17">
          <w:rPr>
            <w:noProof/>
            <w:webHidden/>
          </w:rPr>
          <w:tab/>
        </w:r>
        <w:r w:rsidR="00E20B17">
          <w:rPr>
            <w:noProof/>
            <w:webHidden/>
          </w:rPr>
          <w:fldChar w:fldCharType="begin"/>
        </w:r>
        <w:r w:rsidR="00E20B17">
          <w:rPr>
            <w:noProof/>
            <w:webHidden/>
          </w:rPr>
          <w:instrText xml:space="preserve"> PAGEREF _Toc522568444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45" w:history="1">
        <w:r w:rsidR="00E20B17" w:rsidRPr="00EC609A">
          <w:rPr>
            <w:rStyle w:val="aff1"/>
            <w:rFonts w:ascii="Arial" w:eastAsia="微软雅黑" w:hAnsi="Arial" w:cs="Arial"/>
            <w:noProof/>
          </w:rPr>
          <w:t xml:space="preserve">3.3.3 </w:t>
        </w:r>
        <w:r w:rsidR="00E20B17" w:rsidRPr="00EC609A">
          <w:rPr>
            <w:rStyle w:val="aff1"/>
            <w:rFonts w:ascii="Arial" w:eastAsia="微软雅黑" w:hAnsi="Arial" w:cs="Arial"/>
            <w:noProof/>
          </w:rPr>
          <w:t>系统高可用架构</w:t>
        </w:r>
        <w:r w:rsidR="00E20B17">
          <w:rPr>
            <w:noProof/>
            <w:webHidden/>
          </w:rPr>
          <w:tab/>
        </w:r>
        <w:r w:rsidR="00E20B17">
          <w:rPr>
            <w:noProof/>
            <w:webHidden/>
          </w:rPr>
          <w:fldChar w:fldCharType="begin"/>
        </w:r>
        <w:r w:rsidR="00E20B17">
          <w:rPr>
            <w:noProof/>
            <w:webHidden/>
          </w:rPr>
          <w:instrText xml:space="preserve"> PAGEREF _Toc522568445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10367A">
      <w:pPr>
        <w:pStyle w:val="13"/>
        <w:tabs>
          <w:tab w:val="right" w:leader="dot" w:pos="8302"/>
        </w:tabs>
        <w:rPr>
          <w:rFonts w:asciiTheme="minorHAnsi" w:eastAsiaTheme="minorEastAsia" w:hAnsiTheme="minorHAnsi" w:cstheme="minorBidi"/>
          <w:b w:val="0"/>
          <w:bCs w:val="0"/>
          <w:caps w:val="0"/>
          <w:noProof/>
          <w:sz w:val="21"/>
          <w:szCs w:val="22"/>
        </w:rPr>
      </w:pPr>
      <w:hyperlink w:anchor="_Toc522568446"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4</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IDV</w:t>
        </w:r>
        <w:r w:rsidR="00E20B17" w:rsidRPr="00EC609A">
          <w:rPr>
            <w:rStyle w:val="aff1"/>
            <w:rFonts w:ascii="Arial" w:eastAsia="微软雅黑" w:hAnsi="Arial" w:cs="Arial"/>
            <w:noProof/>
          </w:rPr>
          <w:t>云桌面系统结构</w:t>
        </w:r>
        <w:r w:rsidR="00E20B17">
          <w:rPr>
            <w:noProof/>
            <w:webHidden/>
          </w:rPr>
          <w:tab/>
        </w:r>
        <w:r w:rsidR="00E20B17">
          <w:rPr>
            <w:noProof/>
            <w:webHidden/>
          </w:rPr>
          <w:fldChar w:fldCharType="begin"/>
        </w:r>
        <w:r w:rsidR="00E20B17">
          <w:rPr>
            <w:noProof/>
            <w:webHidden/>
          </w:rPr>
          <w:instrText xml:space="preserve"> PAGEREF _Toc522568446 \h </w:instrText>
        </w:r>
        <w:r w:rsidR="00E20B17">
          <w:rPr>
            <w:noProof/>
            <w:webHidden/>
          </w:rPr>
        </w:r>
        <w:r w:rsidR="00E20B17">
          <w:rPr>
            <w:noProof/>
            <w:webHidden/>
          </w:rPr>
          <w:fldChar w:fldCharType="separate"/>
        </w:r>
        <w:r w:rsidR="00E20B17">
          <w:rPr>
            <w:noProof/>
            <w:webHidden/>
          </w:rPr>
          <w:t>9</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47" w:history="1">
        <w:r w:rsidR="00E20B17" w:rsidRPr="00EC609A">
          <w:rPr>
            <w:rStyle w:val="aff1"/>
            <w:rFonts w:ascii="Times New Roman" w:eastAsia="微软雅黑" w:hAnsi="Times New Roman" w:cs="Arial"/>
            <w:noProof/>
          </w:rPr>
          <w:t>4.1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高性能安全云桌面原理</w:t>
        </w:r>
        <w:r w:rsidR="00E20B17">
          <w:rPr>
            <w:noProof/>
            <w:webHidden/>
          </w:rPr>
          <w:tab/>
        </w:r>
        <w:r w:rsidR="00E20B17">
          <w:rPr>
            <w:noProof/>
            <w:webHidden/>
          </w:rPr>
          <w:fldChar w:fldCharType="begin"/>
        </w:r>
        <w:r w:rsidR="00E20B17">
          <w:rPr>
            <w:noProof/>
            <w:webHidden/>
          </w:rPr>
          <w:instrText xml:space="preserve"> PAGEREF _Toc522568447 \h </w:instrText>
        </w:r>
        <w:r w:rsidR="00E20B17">
          <w:rPr>
            <w:noProof/>
            <w:webHidden/>
          </w:rPr>
        </w:r>
        <w:r w:rsidR="00E20B17">
          <w:rPr>
            <w:noProof/>
            <w:webHidden/>
          </w:rPr>
          <w:fldChar w:fldCharType="separate"/>
        </w:r>
        <w:r w:rsidR="00E20B17">
          <w:rPr>
            <w:noProof/>
            <w:webHidden/>
          </w:rPr>
          <w:t>9</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48" w:history="1">
        <w:r w:rsidR="00E20B17" w:rsidRPr="00EC609A">
          <w:rPr>
            <w:rStyle w:val="aff1"/>
            <w:rFonts w:ascii="Arial" w:eastAsia="微软雅黑" w:hAnsi="Arial" w:cs="Arial"/>
            <w:noProof/>
          </w:rPr>
          <w:t xml:space="preserve">4.1.1 </w:t>
        </w:r>
        <w:r w:rsidR="00E20B17" w:rsidRPr="00EC609A">
          <w:rPr>
            <w:rStyle w:val="aff1"/>
            <w:rFonts w:ascii="Arial" w:eastAsia="微软雅黑" w:hAnsi="Arial" w:cs="Arial"/>
            <w:noProof/>
          </w:rPr>
          <w:t>整体架构</w:t>
        </w:r>
        <w:r w:rsidR="00E20B17">
          <w:rPr>
            <w:noProof/>
            <w:webHidden/>
          </w:rPr>
          <w:tab/>
        </w:r>
        <w:r w:rsidR="00E20B17">
          <w:rPr>
            <w:noProof/>
            <w:webHidden/>
          </w:rPr>
          <w:fldChar w:fldCharType="begin"/>
        </w:r>
        <w:r w:rsidR="00E20B17">
          <w:rPr>
            <w:noProof/>
            <w:webHidden/>
          </w:rPr>
          <w:instrText xml:space="preserve"> PAGEREF _Toc522568448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49" w:history="1">
        <w:r w:rsidR="00E20B17" w:rsidRPr="00EC609A">
          <w:rPr>
            <w:rStyle w:val="aff1"/>
            <w:rFonts w:ascii="Times New Roman" w:eastAsia="微软雅黑" w:hAnsi="Times New Roman" w:cs="Arial"/>
            <w:noProof/>
          </w:rPr>
          <w:t>4.2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系统功能特点</w:t>
        </w:r>
        <w:r w:rsidR="00E20B17">
          <w:rPr>
            <w:noProof/>
            <w:webHidden/>
          </w:rPr>
          <w:tab/>
        </w:r>
        <w:r w:rsidR="00E20B17">
          <w:rPr>
            <w:noProof/>
            <w:webHidden/>
          </w:rPr>
          <w:fldChar w:fldCharType="begin"/>
        </w:r>
        <w:r w:rsidR="00E20B17">
          <w:rPr>
            <w:noProof/>
            <w:webHidden/>
          </w:rPr>
          <w:instrText xml:space="preserve"> PAGEREF _Toc522568449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0" w:history="1">
        <w:r w:rsidR="00E20B17" w:rsidRPr="00EC609A">
          <w:rPr>
            <w:rStyle w:val="aff1"/>
            <w:rFonts w:ascii="Arial" w:eastAsia="微软雅黑" w:hAnsi="Arial" w:cs="Arial"/>
            <w:noProof/>
          </w:rPr>
          <w:t xml:space="preserve">4.2.1 </w:t>
        </w:r>
        <w:r w:rsidR="00E20B17" w:rsidRPr="00EC609A">
          <w:rPr>
            <w:rStyle w:val="aff1"/>
            <w:rFonts w:ascii="Arial" w:eastAsia="微软雅黑" w:hAnsi="Arial" w:cs="Arial"/>
            <w:noProof/>
          </w:rPr>
          <w:t>规范工作统一环境</w:t>
        </w:r>
        <w:r w:rsidR="00E20B17">
          <w:rPr>
            <w:noProof/>
            <w:webHidden/>
          </w:rPr>
          <w:tab/>
        </w:r>
        <w:r w:rsidR="00E20B17">
          <w:rPr>
            <w:noProof/>
            <w:webHidden/>
          </w:rPr>
          <w:fldChar w:fldCharType="begin"/>
        </w:r>
        <w:r w:rsidR="00E20B17">
          <w:rPr>
            <w:noProof/>
            <w:webHidden/>
          </w:rPr>
          <w:instrText xml:space="preserve"> PAGEREF _Toc522568450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1" w:history="1">
        <w:r w:rsidR="00E20B17" w:rsidRPr="00EC609A">
          <w:rPr>
            <w:rStyle w:val="aff1"/>
            <w:rFonts w:ascii="Arial" w:eastAsia="微软雅黑" w:hAnsi="Arial" w:cs="Arial"/>
            <w:noProof/>
          </w:rPr>
          <w:t xml:space="preserve">4.2.2 </w:t>
        </w:r>
        <w:r w:rsidR="00E20B17" w:rsidRPr="00EC609A">
          <w:rPr>
            <w:rStyle w:val="aff1"/>
            <w:rFonts w:ascii="Arial" w:eastAsia="微软雅黑" w:hAnsi="Arial" w:cs="Arial"/>
            <w:noProof/>
          </w:rPr>
          <w:t>快速按需交付</w:t>
        </w:r>
        <w:r w:rsidR="00E20B17">
          <w:rPr>
            <w:noProof/>
            <w:webHidden/>
          </w:rPr>
          <w:tab/>
        </w:r>
        <w:r w:rsidR="00E20B17">
          <w:rPr>
            <w:noProof/>
            <w:webHidden/>
          </w:rPr>
          <w:fldChar w:fldCharType="begin"/>
        </w:r>
        <w:r w:rsidR="00E20B17">
          <w:rPr>
            <w:noProof/>
            <w:webHidden/>
          </w:rPr>
          <w:instrText xml:space="preserve"> PAGEREF _Toc522568451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2" w:history="1">
        <w:r w:rsidR="00E20B17" w:rsidRPr="00EC609A">
          <w:rPr>
            <w:rStyle w:val="aff1"/>
            <w:rFonts w:ascii="Arial" w:eastAsia="微软雅黑" w:hAnsi="Arial" w:cs="Arial"/>
            <w:noProof/>
          </w:rPr>
          <w:t xml:space="preserve">4.2.3 </w:t>
        </w:r>
        <w:r w:rsidR="00E20B17" w:rsidRPr="00EC609A">
          <w:rPr>
            <w:rStyle w:val="aff1"/>
            <w:rFonts w:ascii="Arial" w:eastAsia="微软雅黑" w:hAnsi="Arial" w:cs="Arial"/>
            <w:noProof/>
          </w:rPr>
          <w:t>系统崩溃快速恢复</w:t>
        </w:r>
        <w:r w:rsidR="00E20B17">
          <w:rPr>
            <w:noProof/>
            <w:webHidden/>
          </w:rPr>
          <w:tab/>
        </w:r>
        <w:r w:rsidR="00E20B17">
          <w:rPr>
            <w:noProof/>
            <w:webHidden/>
          </w:rPr>
          <w:fldChar w:fldCharType="begin"/>
        </w:r>
        <w:r w:rsidR="00E20B17">
          <w:rPr>
            <w:noProof/>
            <w:webHidden/>
          </w:rPr>
          <w:instrText xml:space="preserve"> PAGEREF _Toc522568452 \h </w:instrText>
        </w:r>
        <w:r w:rsidR="00E20B17">
          <w:rPr>
            <w:noProof/>
            <w:webHidden/>
          </w:rPr>
        </w:r>
        <w:r w:rsidR="00E20B17">
          <w:rPr>
            <w:noProof/>
            <w:webHidden/>
          </w:rPr>
          <w:fldChar w:fldCharType="separate"/>
        </w:r>
        <w:r w:rsidR="00E20B17">
          <w:rPr>
            <w:noProof/>
            <w:webHidden/>
          </w:rPr>
          <w:t>11</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3" w:history="1">
        <w:r w:rsidR="00E20B17" w:rsidRPr="00EC609A">
          <w:rPr>
            <w:rStyle w:val="aff1"/>
            <w:rFonts w:ascii="Arial" w:eastAsia="微软雅黑" w:hAnsi="Arial" w:cs="Arial"/>
            <w:noProof/>
          </w:rPr>
          <w:t xml:space="preserve">4.2.4 </w:t>
        </w:r>
        <w:r w:rsidR="00E20B17" w:rsidRPr="00EC609A">
          <w:rPr>
            <w:rStyle w:val="aff1"/>
            <w:rFonts w:ascii="Arial" w:eastAsia="微软雅黑" w:hAnsi="Arial" w:cs="Arial"/>
            <w:noProof/>
          </w:rPr>
          <w:t>新机器的部署</w:t>
        </w:r>
        <w:r w:rsidR="00E20B17">
          <w:rPr>
            <w:noProof/>
            <w:webHidden/>
          </w:rPr>
          <w:tab/>
        </w:r>
        <w:r w:rsidR="00E20B17">
          <w:rPr>
            <w:noProof/>
            <w:webHidden/>
          </w:rPr>
          <w:fldChar w:fldCharType="begin"/>
        </w:r>
        <w:r w:rsidR="00E20B17">
          <w:rPr>
            <w:noProof/>
            <w:webHidden/>
          </w:rPr>
          <w:instrText xml:space="preserve"> PAGEREF _Toc522568453 \h </w:instrText>
        </w:r>
        <w:r w:rsidR="00E20B17">
          <w:rPr>
            <w:noProof/>
            <w:webHidden/>
          </w:rPr>
        </w:r>
        <w:r w:rsidR="00E20B17">
          <w:rPr>
            <w:noProof/>
            <w:webHidden/>
          </w:rPr>
          <w:fldChar w:fldCharType="separate"/>
        </w:r>
        <w:r w:rsidR="00E20B17">
          <w:rPr>
            <w:noProof/>
            <w:webHidden/>
          </w:rPr>
          <w:t>11</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4" w:history="1">
        <w:r w:rsidR="00E20B17" w:rsidRPr="00EC609A">
          <w:rPr>
            <w:rStyle w:val="aff1"/>
            <w:rFonts w:ascii="Arial" w:eastAsia="微软雅黑" w:hAnsi="Arial" w:cs="Arial"/>
            <w:noProof/>
          </w:rPr>
          <w:t xml:space="preserve">4.2.5 </w:t>
        </w:r>
        <w:r w:rsidR="00E20B17" w:rsidRPr="00EC609A">
          <w:rPr>
            <w:rStyle w:val="aff1"/>
            <w:rFonts w:ascii="Arial" w:eastAsia="微软雅黑" w:hAnsi="Arial" w:cs="Arial"/>
            <w:noProof/>
          </w:rPr>
          <w:t>适应复杂网络环境</w:t>
        </w:r>
        <w:r w:rsidR="00E20B17">
          <w:rPr>
            <w:noProof/>
            <w:webHidden/>
          </w:rPr>
          <w:tab/>
        </w:r>
        <w:r w:rsidR="00E20B17">
          <w:rPr>
            <w:noProof/>
            <w:webHidden/>
          </w:rPr>
          <w:fldChar w:fldCharType="begin"/>
        </w:r>
        <w:r w:rsidR="00E20B17">
          <w:rPr>
            <w:noProof/>
            <w:webHidden/>
          </w:rPr>
          <w:instrText xml:space="preserve"> PAGEREF _Toc522568454 \h </w:instrText>
        </w:r>
        <w:r w:rsidR="00E20B17">
          <w:rPr>
            <w:noProof/>
            <w:webHidden/>
          </w:rPr>
        </w:r>
        <w:r w:rsidR="00E20B17">
          <w:rPr>
            <w:noProof/>
            <w:webHidden/>
          </w:rPr>
          <w:fldChar w:fldCharType="separate"/>
        </w:r>
        <w:r w:rsidR="00E20B17">
          <w:rPr>
            <w:noProof/>
            <w:webHidden/>
          </w:rPr>
          <w:t>11</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5" w:history="1">
        <w:r w:rsidR="00E20B17" w:rsidRPr="00EC609A">
          <w:rPr>
            <w:rStyle w:val="aff1"/>
            <w:rFonts w:ascii="Arial" w:eastAsia="微软雅黑" w:hAnsi="Arial" w:cs="Arial"/>
            <w:noProof/>
          </w:rPr>
          <w:t xml:space="preserve">4.2.6 </w:t>
        </w:r>
        <w:r w:rsidR="00E20B17" w:rsidRPr="00EC609A">
          <w:rPr>
            <w:rStyle w:val="aff1"/>
            <w:rFonts w:ascii="Arial" w:eastAsia="微软雅黑" w:hAnsi="Arial" w:cs="Arial"/>
            <w:noProof/>
          </w:rPr>
          <w:t>完善的安全机制</w:t>
        </w:r>
        <w:r w:rsidR="00E20B17">
          <w:rPr>
            <w:noProof/>
            <w:webHidden/>
          </w:rPr>
          <w:tab/>
        </w:r>
        <w:r w:rsidR="00E20B17">
          <w:rPr>
            <w:noProof/>
            <w:webHidden/>
          </w:rPr>
          <w:fldChar w:fldCharType="begin"/>
        </w:r>
        <w:r w:rsidR="00E20B17">
          <w:rPr>
            <w:noProof/>
            <w:webHidden/>
          </w:rPr>
          <w:instrText xml:space="preserve"> PAGEREF _Toc522568455 \h </w:instrText>
        </w:r>
        <w:r w:rsidR="00E20B17">
          <w:rPr>
            <w:noProof/>
            <w:webHidden/>
          </w:rPr>
        </w:r>
        <w:r w:rsidR="00E20B17">
          <w:rPr>
            <w:noProof/>
            <w:webHidden/>
          </w:rPr>
          <w:fldChar w:fldCharType="separate"/>
        </w:r>
        <w:r w:rsidR="00E20B17">
          <w:rPr>
            <w:noProof/>
            <w:webHidden/>
          </w:rPr>
          <w:t>12</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6" w:history="1">
        <w:r w:rsidR="00E20B17" w:rsidRPr="00EC609A">
          <w:rPr>
            <w:rStyle w:val="aff1"/>
            <w:rFonts w:ascii="Arial" w:eastAsia="微软雅黑" w:hAnsi="Arial" w:cs="Arial"/>
            <w:noProof/>
          </w:rPr>
          <w:t xml:space="preserve">4.2.7 </w:t>
        </w:r>
        <w:r w:rsidR="00E20B17" w:rsidRPr="00EC609A">
          <w:rPr>
            <w:rStyle w:val="aff1"/>
            <w:rFonts w:ascii="Arial" w:eastAsia="微软雅黑" w:hAnsi="Arial" w:cs="Arial"/>
            <w:noProof/>
          </w:rPr>
          <w:t>三维软件及高清音视频的使用</w:t>
        </w:r>
        <w:r w:rsidR="00E20B17">
          <w:rPr>
            <w:noProof/>
            <w:webHidden/>
          </w:rPr>
          <w:tab/>
        </w:r>
        <w:r w:rsidR="00E20B17">
          <w:rPr>
            <w:noProof/>
            <w:webHidden/>
          </w:rPr>
          <w:fldChar w:fldCharType="begin"/>
        </w:r>
        <w:r w:rsidR="00E20B17">
          <w:rPr>
            <w:noProof/>
            <w:webHidden/>
          </w:rPr>
          <w:instrText xml:space="preserve"> PAGEREF _Toc522568456 \h </w:instrText>
        </w:r>
        <w:r w:rsidR="00E20B17">
          <w:rPr>
            <w:noProof/>
            <w:webHidden/>
          </w:rPr>
        </w:r>
        <w:r w:rsidR="00E20B17">
          <w:rPr>
            <w:noProof/>
            <w:webHidden/>
          </w:rPr>
          <w:fldChar w:fldCharType="separate"/>
        </w:r>
        <w:r w:rsidR="00E20B17">
          <w:rPr>
            <w:noProof/>
            <w:webHidden/>
          </w:rPr>
          <w:t>12</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7" w:history="1">
        <w:r w:rsidR="00E20B17" w:rsidRPr="00EC609A">
          <w:rPr>
            <w:rStyle w:val="aff1"/>
            <w:rFonts w:ascii="Arial" w:eastAsia="微软雅黑" w:hAnsi="Arial" w:cs="Arial"/>
            <w:noProof/>
          </w:rPr>
          <w:t xml:space="preserve">4.2.8 </w:t>
        </w:r>
        <w:r w:rsidR="00E20B17" w:rsidRPr="00EC609A">
          <w:rPr>
            <w:rStyle w:val="aff1"/>
            <w:rFonts w:ascii="Arial" w:eastAsia="微软雅黑" w:hAnsi="Arial" w:cs="Arial"/>
            <w:noProof/>
          </w:rPr>
          <w:t>多服务器热备</w:t>
        </w:r>
        <w:r w:rsidR="00E20B17">
          <w:rPr>
            <w:noProof/>
            <w:webHidden/>
          </w:rPr>
          <w:tab/>
        </w:r>
        <w:r w:rsidR="00E20B17">
          <w:rPr>
            <w:noProof/>
            <w:webHidden/>
          </w:rPr>
          <w:fldChar w:fldCharType="begin"/>
        </w:r>
        <w:r w:rsidR="00E20B17">
          <w:rPr>
            <w:noProof/>
            <w:webHidden/>
          </w:rPr>
          <w:instrText xml:space="preserve"> PAGEREF _Toc522568457 \h </w:instrText>
        </w:r>
        <w:r w:rsidR="00E20B17">
          <w:rPr>
            <w:noProof/>
            <w:webHidden/>
          </w:rPr>
        </w:r>
        <w:r w:rsidR="00E20B17">
          <w:rPr>
            <w:noProof/>
            <w:webHidden/>
          </w:rPr>
          <w:fldChar w:fldCharType="separate"/>
        </w:r>
        <w:r w:rsidR="00E20B17">
          <w:rPr>
            <w:noProof/>
            <w:webHidden/>
          </w:rPr>
          <w:t>13</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8" w:history="1">
        <w:r w:rsidR="00E20B17" w:rsidRPr="00EC609A">
          <w:rPr>
            <w:rStyle w:val="aff1"/>
            <w:rFonts w:ascii="Arial" w:eastAsia="微软雅黑" w:hAnsi="Arial" w:cs="Arial"/>
            <w:noProof/>
          </w:rPr>
          <w:t xml:space="preserve">4.2.9 </w:t>
        </w:r>
        <w:r w:rsidR="00E20B17" w:rsidRPr="00EC609A">
          <w:rPr>
            <w:rStyle w:val="aff1"/>
            <w:rFonts w:ascii="Arial" w:eastAsia="微软雅黑" w:hAnsi="Arial" w:cs="Arial"/>
            <w:noProof/>
          </w:rPr>
          <w:t>三权分立的权限管理</w:t>
        </w:r>
        <w:r w:rsidR="00E20B17">
          <w:rPr>
            <w:noProof/>
            <w:webHidden/>
          </w:rPr>
          <w:tab/>
        </w:r>
        <w:r w:rsidR="00E20B17">
          <w:rPr>
            <w:noProof/>
            <w:webHidden/>
          </w:rPr>
          <w:fldChar w:fldCharType="begin"/>
        </w:r>
        <w:r w:rsidR="00E20B17">
          <w:rPr>
            <w:noProof/>
            <w:webHidden/>
          </w:rPr>
          <w:instrText xml:space="preserve"> PAGEREF _Toc522568458 \h </w:instrText>
        </w:r>
        <w:r w:rsidR="00E20B17">
          <w:rPr>
            <w:noProof/>
            <w:webHidden/>
          </w:rPr>
        </w:r>
        <w:r w:rsidR="00E20B17">
          <w:rPr>
            <w:noProof/>
            <w:webHidden/>
          </w:rPr>
          <w:fldChar w:fldCharType="separate"/>
        </w:r>
        <w:r w:rsidR="00E20B17">
          <w:rPr>
            <w:noProof/>
            <w:webHidden/>
          </w:rPr>
          <w:t>14</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59" w:history="1">
        <w:r w:rsidR="00E20B17" w:rsidRPr="00EC609A">
          <w:rPr>
            <w:rStyle w:val="aff1"/>
            <w:rFonts w:ascii="Arial" w:eastAsia="微软雅黑" w:hAnsi="Arial" w:cs="Arial"/>
            <w:noProof/>
          </w:rPr>
          <w:t xml:space="preserve">4.2.10 </w:t>
        </w:r>
        <w:r w:rsidR="00E20B17" w:rsidRPr="00EC609A">
          <w:rPr>
            <w:rStyle w:val="aff1"/>
            <w:rFonts w:ascii="Arial" w:eastAsia="微软雅黑" w:hAnsi="Arial" w:cs="Arial"/>
            <w:noProof/>
          </w:rPr>
          <w:t>域控支持</w:t>
        </w:r>
        <w:r w:rsidR="00E20B17">
          <w:rPr>
            <w:noProof/>
            <w:webHidden/>
          </w:rPr>
          <w:tab/>
        </w:r>
        <w:r w:rsidR="00E20B17">
          <w:rPr>
            <w:noProof/>
            <w:webHidden/>
          </w:rPr>
          <w:fldChar w:fldCharType="begin"/>
        </w:r>
        <w:r w:rsidR="00E20B17">
          <w:rPr>
            <w:noProof/>
            <w:webHidden/>
          </w:rPr>
          <w:instrText xml:space="preserve"> PAGEREF _Toc522568459 \h </w:instrText>
        </w:r>
        <w:r w:rsidR="00E20B17">
          <w:rPr>
            <w:noProof/>
            <w:webHidden/>
          </w:rPr>
        </w:r>
        <w:r w:rsidR="00E20B17">
          <w:rPr>
            <w:noProof/>
            <w:webHidden/>
          </w:rPr>
          <w:fldChar w:fldCharType="separate"/>
        </w:r>
        <w:r w:rsidR="00E20B17">
          <w:rPr>
            <w:noProof/>
            <w:webHidden/>
          </w:rPr>
          <w:t>14</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60" w:history="1">
        <w:r w:rsidR="00E20B17" w:rsidRPr="00EC609A">
          <w:rPr>
            <w:rStyle w:val="aff1"/>
            <w:rFonts w:ascii="Arial" w:eastAsia="微软雅黑" w:hAnsi="Arial" w:cs="Arial"/>
            <w:noProof/>
          </w:rPr>
          <w:t xml:space="preserve">4.2.11 </w:t>
        </w:r>
        <w:r w:rsidR="00E20B17" w:rsidRPr="00EC609A">
          <w:rPr>
            <w:rStyle w:val="aff1"/>
            <w:rFonts w:ascii="Arial" w:eastAsia="微软雅黑" w:hAnsi="Arial" w:cs="Arial"/>
            <w:noProof/>
          </w:rPr>
          <w:t>外设支持</w:t>
        </w:r>
        <w:r w:rsidR="00E20B17">
          <w:rPr>
            <w:noProof/>
            <w:webHidden/>
          </w:rPr>
          <w:tab/>
        </w:r>
        <w:r w:rsidR="00E20B17">
          <w:rPr>
            <w:noProof/>
            <w:webHidden/>
          </w:rPr>
          <w:fldChar w:fldCharType="begin"/>
        </w:r>
        <w:r w:rsidR="00E20B17">
          <w:rPr>
            <w:noProof/>
            <w:webHidden/>
          </w:rPr>
          <w:instrText xml:space="preserve"> PAGEREF _Toc522568460 \h </w:instrText>
        </w:r>
        <w:r w:rsidR="00E20B17">
          <w:rPr>
            <w:noProof/>
            <w:webHidden/>
          </w:rPr>
        </w:r>
        <w:r w:rsidR="00E20B17">
          <w:rPr>
            <w:noProof/>
            <w:webHidden/>
          </w:rPr>
          <w:fldChar w:fldCharType="separate"/>
        </w:r>
        <w:r w:rsidR="00E20B17">
          <w:rPr>
            <w:noProof/>
            <w:webHidden/>
          </w:rPr>
          <w:t>15</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61" w:history="1">
        <w:r w:rsidR="00E20B17" w:rsidRPr="00EC609A">
          <w:rPr>
            <w:rStyle w:val="aff1"/>
            <w:rFonts w:ascii="Arial" w:eastAsia="微软雅黑" w:hAnsi="Arial" w:cs="Arial"/>
            <w:noProof/>
          </w:rPr>
          <w:t xml:space="preserve">4.2.12 </w:t>
        </w:r>
        <w:r w:rsidR="00E20B17" w:rsidRPr="00EC609A">
          <w:rPr>
            <w:rStyle w:val="aff1"/>
            <w:rFonts w:ascii="Arial" w:eastAsia="微软雅黑" w:hAnsi="Arial" w:cs="Arial"/>
            <w:noProof/>
          </w:rPr>
          <w:t>断线续用</w:t>
        </w:r>
        <w:r w:rsidR="00E20B17">
          <w:rPr>
            <w:noProof/>
            <w:webHidden/>
          </w:rPr>
          <w:tab/>
        </w:r>
        <w:r w:rsidR="00E20B17">
          <w:rPr>
            <w:noProof/>
            <w:webHidden/>
          </w:rPr>
          <w:fldChar w:fldCharType="begin"/>
        </w:r>
        <w:r w:rsidR="00E20B17">
          <w:rPr>
            <w:noProof/>
            <w:webHidden/>
          </w:rPr>
          <w:instrText xml:space="preserve"> PAGEREF _Toc522568461 \h </w:instrText>
        </w:r>
        <w:r w:rsidR="00E20B17">
          <w:rPr>
            <w:noProof/>
            <w:webHidden/>
          </w:rPr>
        </w:r>
        <w:r w:rsidR="00E20B17">
          <w:rPr>
            <w:noProof/>
            <w:webHidden/>
          </w:rPr>
          <w:fldChar w:fldCharType="separate"/>
        </w:r>
        <w:r w:rsidR="00E20B17">
          <w:rPr>
            <w:noProof/>
            <w:webHidden/>
          </w:rPr>
          <w:t>15</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62" w:history="1">
        <w:r w:rsidR="00E20B17" w:rsidRPr="00EC609A">
          <w:rPr>
            <w:rStyle w:val="aff1"/>
            <w:rFonts w:ascii="Arial" w:eastAsia="微软雅黑" w:hAnsi="Arial" w:cs="Arial"/>
            <w:noProof/>
          </w:rPr>
          <w:t xml:space="preserve">4.2.13 </w:t>
        </w:r>
        <w:r w:rsidR="00E20B17" w:rsidRPr="00EC609A">
          <w:rPr>
            <w:rStyle w:val="aff1"/>
            <w:rFonts w:ascii="Arial" w:eastAsia="微软雅黑" w:hAnsi="Arial" w:cs="Arial"/>
            <w:noProof/>
          </w:rPr>
          <w:t>容错备份还原</w:t>
        </w:r>
        <w:r w:rsidR="00E20B17">
          <w:rPr>
            <w:noProof/>
            <w:webHidden/>
          </w:rPr>
          <w:tab/>
        </w:r>
        <w:r w:rsidR="00E20B17">
          <w:rPr>
            <w:noProof/>
            <w:webHidden/>
          </w:rPr>
          <w:fldChar w:fldCharType="begin"/>
        </w:r>
        <w:r w:rsidR="00E20B17">
          <w:rPr>
            <w:noProof/>
            <w:webHidden/>
          </w:rPr>
          <w:instrText xml:space="preserve"> PAGEREF _Toc522568462 \h </w:instrText>
        </w:r>
        <w:r w:rsidR="00E20B17">
          <w:rPr>
            <w:noProof/>
            <w:webHidden/>
          </w:rPr>
        </w:r>
        <w:r w:rsidR="00E20B17">
          <w:rPr>
            <w:noProof/>
            <w:webHidden/>
          </w:rPr>
          <w:fldChar w:fldCharType="separate"/>
        </w:r>
        <w:r w:rsidR="00E20B17">
          <w:rPr>
            <w:noProof/>
            <w:webHidden/>
          </w:rPr>
          <w:t>15</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63" w:history="1">
        <w:r w:rsidR="00E20B17" w:rsidRPr="00EC609A">
          <w:rPr>
            <w:rStyle w:val="aff1"/>
            <w:rFonts w:ascii="Times New Roman" w:eastAsia="微软雅黑" w:hAnsi="Times New Roman" w:cs="Arial"/>
            <w:noProof/>
          </w:rPr>
          <w:t>4.3</w:t>
        </w:r>
        <w:r w:rsidR="00E20B17" w:rsidRPr="00EC609A">
          <w:rPr>
            <w:rStyle w:val="aff1"/>
            <w:rFonts w:ascii="Arial" w:eastAsia="微软雅黑" w:hAnsi="Arial" w:cs="Arial"/>
            <w:noProof/>
          </w:rPr>
          <w:t xml:space="preserve"> IDV</w:t>
        </w:r>
        <w:r w:rsidR="00E20B17" w:rsidRPr="00EC609A">
          <w:rPr>
            <w:rStyle w:val="aff1"/>
            <w:rFonts w:ascii="Arial" w:eastAsia="微软雅黑" w:hAnsi="Arial" w:cs="Arial"/>
            <w:noProof/>
          </w:rPr>
          <w:t>安全云桌面的技术优势</w:t>
        </w:r>
        <w:r w:rsidR="00E20B17">
          <w:rPr>
            <w:noProof/>
            <w:webHidden/>
          </w:rPr>
          <w:tab/>
        </w:r>
        <w:r w:rsidR="00E20B17">
          <w:rPr>
            <w:noProof/>
            <w:webHidden/>
          </w:rPr>
          <w:fldChar w:fldCharType="begin"/>
        </w:r>
        <w:r w:rsidR="00E20B17">
          <w:rPr>
            <w:noProof/>
            <w:webHidden/>
          </w:rPr>
          <w:instrText xml:space="preserve"> PAGEREF _Toc522568463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64" w:history="1">
        <w:r w:rsidR="00E20B17" w:rsidRPr="00EC609A">
          <w:rPr>
            <w:rStyle w:val="aff1"/>
            <w:rFonts w:ascii="Arial" w:eastAsia="微软雅黑" w:hAnsi="Arial" w:cs="Arial"/>
            <w:noProof/>
          </w:rPr>
          <w:t xml:space="preserve">4.3.1 </w:t>
        </w:r>
        <w:r w:rsidR="00E20B17" w:rsidRPr="00EC609A">
          <w:rPr>
            <w:rStyle w:val="aff1"/>
            <w:rFonts w:ascii="Arial" w:eastAsia="微软雅黑" w:hAnsi="Arial" w:cs="Arial"/>
            <w:noProof/>
          </w:rPr>
          <w:t>信息安全可控</w:t>
        </w:r>
        <w:r w:rsidR="00E20B17">
          <w:rPr>
            <w:noProof/>
            <w:webHidden/>
          </w:rPr>
          <w:tab/>
        </w:r>
        <w:r w:rsidR="00E20B17">
          <w:rPr>
            <w:noProof/>
            <w:webHidden/>
          </w:rPr>
          <w:fldChar w:fldCharType="begin"/>
        </w:r>
        <w:r w:rsidR="00E20B17">
          <w:rPr>
            <w:noProof/>
            <w:webHidden/>
          </w:rPr>
          <w:instrText xml:space="preserve"> PAGEREF _Toc522568464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65" w:history="1">
        <w:r w:rsidR="00E20B17" w:rsidRPr="00EC609A">
          <w:rPr>
            <w:rStyle w:val="aff1"/>
            <w:rFonts w:ascii="Arial" w:eastAsia="微软雅黑" w:hAnsi="Arial" w:cs="Arial"/>
            <w:noProof/>
          </w:rPr>
          <w:t xml:space="preserve">4.3.2 </w:t>
        </w:r>
        <w:r w:rsidR="00E20B17" w:rsidRPr="00EC609A">
          <w:rPr>
            <w:rStyle w:val="aff1"/>
            <w:rFonts w:ascii="Arial" w:eastAsia="微软雅黑" w:hAnsi="Arial" w:cs="Arial"/>
            <w:noProof/>
          </w:rPr>
          <w:t>运维成本可控</w:t>
        </w:r>
        <w:r w:rsidR="00E20B17">
          <w:rPr>
            <w:noProof/>
            <w:webHidden/>
          </w:rPr>
          <w:tab/>
        </w:r>
        <w:r w:rsidR="00E20B17">
          <w:rPr>
            <w:noProof/>
            <w:webHidden/>
          </w:rPr>
          <w:fldChar w:fldCharType="begin"/>
        </w:r>
        <w:r w:rsidR="00E20B17">
          <w:rPr>
            <w:noProof/>
            <w:webHidden/>
          </w:rPr>
          <w:instrText xml:space="preserve"> PAGEREF _Toc522568465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10367A">
      <w:pPr>
        <w:pStyle w:val="35"/>
        <w:tabs>
          <w:tab w:val="right" w:leader="dot" w:pos="8302"/>
        </w:tabs>
        <w:rPr>
          <w:rFonts w:asciiTheme="minorHAnsi" w:eastAsiaTheme="minorEastAsia" w:hAnsiTheme="minorHAnsi" w:cstheme="minorBidi"/>
          <w:i w:val="0"/>
          <w:iCs w:val="0"/>
          <w:noProof/>
          <w:sz w:val="21"/>
          <w:szCs w:val="22"/>
        </w:rPr>
      </w:pPr>
      <w:hyperlink w:anchor="_Toc522568466" w:history="1">
        <w:r w:rsidR="00E20B17" w:rsidRPr="00EC609A">
          <w:rPr>
            <w:rStyle w:val="aff1"/>
            <w:rFonts w:ascii="Arial" w:eastAsia="微软雅黑" w:hAnsi="Arial" w:cs="Arial"/>
            <w:noProof/>
          </w:rPr>
          <w:t xml:space="preserve">4.3.3 </w:t>
        </w:r>
        <w:r w:rsidR="00E20B17" w:rsidRPr="00EC609A">
          <w:rPr>
            <w:rStyle w:val="aff1"/>
            <w:rFonts w:ascii="Arial" w:eastAsia="微软雅黑" w:hAnsi="Arial" w:cs="Arial"/>
            <w:noProof/>
          </w:rPr>
          <w:t>灾备恢复可控</w:t>
        </w:r>
        <w:r w:rsidR="00E20B17">
          <w:rPr>
            <w:noProof/>
            <w:webHidden/>
          </w:rPr>
          <w:tab/>
        </w:r>
        <w:r w:rsidR="00E20B17">
          <w:rPr>
            <w:noProof/>
            <w:webHidden/>
          </w:rPr>
          <w:fldChar w:fldCharType="begin"/>
        </w:r>
        <w:r w:rsidR="00E20B17">
          <w:rPr>
            <w:noProof/>
            <w:webHidden/>
          </w:rPr>
          <w:instrText xml:space="preserve"> PAGEREF _Toc522568466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10367A">
      <w:pPr>
        <w:pStyle w:val="13"/>
        <w:tabs>
          <w:tab w:val="right" w:leader="dot" w:pos="8302"/>
        </w:tabs>
        <w:rPr>
          <w:rFonts w:asciiTheme="minorHAnsi" w:eastAsiaTheme="minorEastAsia" w:hAnsiTheme="minorHAnsi" w:cstheme="minorBidi"/>
          <w:b w:val="0"/>
          <w:bCs w:val="0"/>
          <w:caps w:val="0"/>
          <w:noProof/>
          <w:sz w:val="21"/>
          <w:szCs w:val="22"/>
        </w:rPr>
      </w:pPr>
      <w:hyperlink w:anchor="_Toc522568467"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5</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私有云存储设计</w:t>
        </w:r>
        <w:r w:rsidR="00E20B17">
          <w:rPr>
            <w:noProof/>
            <w:webHidden/>
          </w:rPr>
          <w:tab/>
        </w:r>
        <w:r w:rsidR="00E20B17">
          <w:rPr>
            <w:noProof/>
            <w:webHidden/>
          </w:rPr>
          <w:fldChar w:fldCharType="begin"/>
        </w:r>
        <w:r w:rsidR="00E20B17">
          <w:rPr>
            <w:noProof/>
            <w:webHidden/>
          </w:rPr>
          <w:instrText xml:space="preserve"> PAGEREF _Toc522568467 \h </w:instrText>
        </w:r>
        <w:r w:rsidR="00E20B17">
          <w:rPr>
            <w:noProof/>
            <w:webHidden/>
          </w:rPr>
        </w:r>
        <w:r w:rsidR="00E20B17">
          <w:rPr>
            <w:noProof/>
            <w:webHidden/>
          </w:rPr>
          <w:fldChar w:fldCharType="separate"/>
        </w:r>
        <w:r w:rsidR="00E20B17">
          <w:rPr>
            <w:noProof/>
            <w:webHidden/>
          </w:rPr>
          <w:t>18</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68" w:history="1">
        <w:r w:rsidR="00E20B17" w:rsidRPr="00EC609A">
          <w:rPr>
            <w:rStyle w:val="aff1"/>
            <w:rFonts w:ascii="Times New Roman" w:eastAsia="微软雅黑" w:hAnsi="Times New Roman" w:cs="Arial"/>
            <w:noProof/>
          </w:rPr>
          <w:t>5.1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数据存储设备概述</w:t>
        </w:r>
        <w:r w:rsidR="00E20B17">
          <w:rPr>
            <w:noProof/>
            <w:webHidden/>
          </w:rPr>
          <w:tab/>
        </w:r>
        <w:r w:rsidR="00E20B17">
          <w:rPr>
            <w:noProof/>
            <w:webHidden/>
          </w:rPr>
          <w:fldChar w:fldCharType="begin"/>
        </w:r>
        <w:r w:rsidR="00E20B17">
          <w:rPr>
            <w:noProof/>
            <w:webHidden/>
          </w:rPr>
          <w:instrText xml:space="preserve"> PAGEREF _Toc522568468 \h </w:instrText>
        </w:r>
        <w:r w:rsidR="00E20B17">
          <w:rPr>
            <w:noProof/>
            <w:webHidden/>
          </w:rPr>
        </w:r>
        <w:r w:rsidR="00E20B17">
          <w:rPr>
            <w:noProof/>
            <w:webHidden/>
          </w:rPr>
          <w:fldChar w:fldCharType="separate"/>
        </w:r>
        <w:r w:rsidR="00E20B17">
          <w:rPr>
            <w:noProof/>
            <w:webHidden/>
          </w:rPr>
          <w:t>18</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69" w:history="1">
        <w:r w:rsidR="00E20B17" w:rsidRPr="00EC609A">
          <w:rPr>
            <w:rStyle w:val="aff1"/>
            <w:rFonts w:ascii="Times New Roman" w:eastAsia="微软雅黑" w:hAnsi="Times New Roman" w:cs="Arial"/>
            <w:noProof/>
          </w:rPr>
          <w:t>5.2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校园云存储平台需求概述</w:t>
        </w:r>
        <w:r w:rsidR="00E20B17">
          <w:rPr>
            <w:noProof/>
            <w:webHidden/>
          </w:rPr>
          <w:tab/>
        </w:r>
        <w:r w:rsidR="00E20B17">
          <w:rPr>
            <w:noProof/>
            <w:webHidden/>
          </w:rPr>
          <w:fldChar w:fldCharType="begin"/>
        </w:r>
        <w:r w:rsidR="00E20B17">
          <w:rPr>
            <w:noProof/>
            <w:webHidden/>
          </w:rPr>
          <w:instrText xml:space="preserve"> PAGEREF _Toc522568469 \h </w:instrText>
        </w:r>
        <w:r w:rsidR="00E20B17">
          <w:rPr>
            <w:noProof/>
            <w:webHidden/>
          </w:rPr>
        </w:r>
        <w:r w:rsidR="00E20B17">
          <w:rPr>
            <w:noProof/>
            <w:webHidden/>
          </w:rPr>
          <w:fldChar w:fldCharType="separate"/>
        </w:r>
        <w:r w:rsidR="00E20B17">
          <w:rPr>
            <w:noProof/>
            <w:webHidden/>
          </w:rPr>
          <w:t>18</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70" w:history="1">
        <w:r w:rsidR="00E20B17" w:rsidRPr="00EC609A">
          <w:rPr>
            <w:rStyle w:val="aff1"/>
            <w:rFonts w:ascii="Times New Roman" w:eastAsia="微软雅黑" w:hAnsi="Times New Roman" w:cs="Arial"/>
            <w:noProof/>
          </w:rPr>
          <w:t>5.3</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校园云存储平台技术特点</w:t>
        </w:r>
        <w:r w:rsidR="00E20B17">
          <w:rPr>
            <w:noProof/>
            <w:webHidden/>
          </w:rPr>
          <w:tab/>
        </w:r>
        <w:r w:rsidR="00E20B17">
          <w:rPr>
            <w:noProof/>
            <w:webHidden/>
          </w:rPr>
          <w:fldChar w:fldCharType="begin"/>
        </w:r>
        <w:r w:rsidR="00E20B17">
          <w:rPr>
            <w:noProof/>
            <w:webHidden/>
          </w:rPr>
          <w:instrText xml:space="preserve"> PAGEREF _Toc522568470 \h </w:instrText>
        </w:r>
        <w:r w:rsidR="00E20B17">
          <w:rPr>
            <w:noProof/>
            <w:webHidden/>
          </w:rPr>
        </w:r>
        <w:r w:rsidR="00E20B17">
          <w:rPr>
            <w:noProof/>
            <w:webHidden/>
          </w:rPr>
          <w:fldChar w:fldCharType="separate"/>
        </w:r>
        <w:r w:rsidR="00E20B17">
          <w:rPr>
            <w:noProof/>
            <w:webHidden/>
          </w:rPr>
          <w:t>19</w:t>
        </w:r>
        <w:r w:rsidR="00E20B17">
          <w:rPr>
            <w:noProof/>
            <w:webHidden/>
          </w:rPr>
          <w:fldChar w:fldCharType="end"/>
        </w:r>
      </w:hyperlink>
    </w:p>
    <w:p w:rsidR="00E20B17" w:rsidRDefault="0010367A">
      <w:pPr>
        <w:pStyle w:val="24"/>
        <w:tabs>
          <w:tab w:val="right" w:leader="dot" w:pos="8302"/>
        </w:tabs>
        <w:rPr>
          <w:rFonts w:asciiTheme="minorHAnsi" w:eastAsiaTheme="minorEastAsia" w:hAnsiTheme="minorHAnsi" w:cstheme="minorBidi"/>
          <w:smallCaps w:val="0"/>
          <w:noProof/>
          <w:sz w:val="21"/>
          <w:szCs w:val="22"/>
        </w:rPr>
      </w:pPr>
      <w:hyperlink w:anchor="_Toc522568471" w:history="1">
        <w:r w:rsidR="00E20B17" w:rsidRPr="00EC609A">
          <w:rPr>
            <w:rStyle w:val="aff1"/>
            <w:rFonts w:ascii="Times New Roman" w:eastAsia="微软雅黑" w:hAnsi="Times New Roman" w:cs="Arial"/>
            <w:noProof/>
          </w:rPr>
          <w:t>5.4</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方案优势</w:t>
        </w:r>
        <w:r w:rsidR="00E20B17">
          <w:rPr>
            <w:noProof/>
            <w:webHidden/>
          </w:rPr>
          <w:tab/>
        </w:r>
        <w:r w:rsidR="00E20B17">
          <w:rPr>
            <w:noProof/>
            <w:webHidden/>
          </w:rPr>
          <w:fldChar w:fldCharType="begin"/>
        </w:r>
        <w:r w:rsidR="00E20B17">
          <w:rPr>
            <w:noProof/>
            <w:webHidden/>
          </w:rPr>
          <w:instrText xml:space="preserve"> PAGEREF _Toc522568471 \h </w:instrText>
        </w:r>
        <w:r w:rsidR="00E20B17">
          <w:rPr>
            <w:noProof/>
            <w:webHidden/>
          </w:rPr>
        </w:r>
        <w:r w:rsidR="00E20B17">
          <w:rPr>
            <w:noProof/>
            <w:webHidden/>
          </w:rPr>
          <w:fldChar w:fldCharType="separate"/>
        </w:r>
        <w:r w:rsidR="00E20B17">
          <w:rPr>
            <w:noProof/>
            <w:webHidden/>
          </w:rPr>
          <w:t>21</w:t>
        </w:r>
        <w:r w:rsidR="00E20B17">
          <w:rPr>
            <w:noProof/>
            <w:webHidden/>
          </w:rPr>
          <w:fldChar w:fldCharType="end"/>
        </w:r>
      </w:hyperlink>
    </w:p>
    <w:p w:rsidR="00E20B17" w:rsidRDefault="0010367A">
      <w:pPr>
        <w:pStyle w:val="13"/>
        <w:tabs>
          <w:tab w:val="right" w:leader="dot" w:pos="8302"/>
        </w:tabs>
        <w:rPr>
          <w:rFonts w:asciiTheme="minorHAnsi" w:eastAsiaTheme="minorEastAsia" w:hAnsiTheme="minorHAnsi" w:cstheme="minorBidi"/>
          <w:b w:val="0"/>
          <w:bCs w:val="0"/>
          <w:caps w:val="0"/>
          <w:noProof/>
          <w:sz w:val="21"/>
          <w:szCs w:val="22"/>
        </w:rPr>
      </w:pPr>
      <w:hyperlink w:anchor="_Toc522568472"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6</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配置清单</w:t>
        </w:r>
        <w:r w:rsidR="00E20B17">
          <w:rPr>
            <w:noProof/>
            <w:webHidden/>
          </w:rPr>
          <w:tab/>
        </w:r>
        <w:r w:rsidR="00E20B17">
          <w:rPr>
            <w:noProof/>
            <w:webHidden/>
          </w:rPr>
          <w:fldChar w:fldCharType="begin"/>
        </w:r>
        <w:r w:rsidR="00E20B17">
          <w:rPr>
            <w:noProof/>
            <w:webHidden/>
          </w:rPr>
          <w:instrText xml:space="preserve"> PAGEREF _Toc522568472 \h </w:instrText>
        </w:r>
        <w:r w:rsidR="00E20B17">
          <w:rPr>
            <w:noProof/>
            <w:webHidden/>
          </w:rPr>
        </w:r>
        <w:r w:rsidR="00E20B17">
          <w:rPr>
            <w:noProof/>
            <w:webHidden/>
          </w:rPr>
          <w:fldChar w:fldCharType="separate"/>
        </w:r>
        <w:r w:rsidR="00E20B17">
          <w:rPr>
            <w:noProof/>
            <w:webHidden/>
          </w:rPr>
          <w:t>23</w:t>
        </w:r>
        <w:r w:rsidR="00E20B17">
          <w:rPr>
            <w:noProof/>
            <w:webHidden/>
          </w:rPr>
          <w:fldChar w:fldCharType="end"/>
        </w:r>
      </w:hyperlink>
    </w:p>
    <w:p w:rsidR="00FC64FA" w:rsidRPr="001E0400" w:rsidRDefault="00FC64FA" w:rsidP="00FC64FA">
      <w:pPr>
        <w:jc w:val="center"/>
        <w:rPr>
          <w:rFonts w:ascii="Arial" w:eastAsia="微软雅黑" w:hAnsi="Arial" w:cs="Arial"/>
          <w:color w:val="000000" w:themeColor="text1"/>
        </w:rPr>
        <w:sectPr w:rsidR="00FC64FA" w:rsidRPr="001E0400" w:rsidSect="00232857">
          <w:headerReference w:type="default" r:id="rId10"/>
          <w:footerReference w:type="default" r:id="rId11"/>
          <w:type w:val="nextColumn"/>
          <w:pgSz w:w="11906" w:h="16838" w:code="9"/>
          <w:pgMar w:top="1440" w:right="1797" w:bottom="1440" w:left="1797" w:header="680" w:footer="992" w:gutter="0"/>
          <w:paperSrc w:first="15" w:other="15"/>
          <w:pgNumType w:fmt="upperRoman" w:start="1"/>
          <w:cols w:space="425"/>
          <w:docGrid w:linePitch="312"/>
        </w:sectPr>
      </w:pPr>
      <w:r w:rsidRPr="001E0400">
        <w:rPr>
          <w:rFonts w:ascii="Arial" w:eastAsia="微软雅黑" w:hAnsi="Arial" w:cs="Arial"/>
          <w:color w:val="000000" w:themeColor="text1"/>
        </w:rPr>
        <w:fldChar w:fldCharType="end"/>
      </w:r>
    </w:p>
    <w:p w:rsidR="00D21006" w:rsidRPr="00D21006" w:rsidRDefault="00D21006" w:rsidP="00D21006">
      <w:pPr>
        <w:pStyle w:val="19"/>
      </w:pPr>
      <w:bookmarkStart w:id="0" w:name="_Toc474835370"/>
      <w:bookmarkStart w:id="1" w:name="_Toc320976363"/>
      <w:bookmarkStart w:id="2" w:name="_Toc447631736"/>
      <w:bookmarkStart w:id="3" w:name="_Toc1725791"/>
      <w:bookmarkStart w:id="4" w:name="_GoBack"/>
      <w:bookmarkEnd w:id="4"/>
      <w:r w:rsidRPr="00D21006">
        <w:lastRenderedPageBreak/>
        <w:t>产品介绍</w:t>
      </w:r>
      <w:bookmarkEnd w:id="1"/>
      <w:bookmarkEnd w:id="2"/>
      <w:bookmarkEnd w:id="3"/>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联想虚拟化桌面是联想专家团队在多年虚拟化应用技术的研究积累上，深入理解广大用户对终端管理和安全管理的需求，结合行业经验自主研发而成。</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联想虚拟化桌面与国际当今先进的虚拟化技术同步，以终端系统管理为中心，从虚拟安全、桌面管理、行为控制等多个角度构建完整的终端系统管理体系，预防终端异常事件的发生，并全面贯彻落实企业终端管理策略。</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联想虚拟化桌面部署简单，支持各种网络环境，兼容原有终端工作站，可针对不同的工作部门、工种类型、工作需要指定专用的虚拟操作系统。在驱动层全面实现对流量异常、</w:t>
      </w:r>
      <w:r w:rsidRPr="00D21006">
        <w:rPr>
          <w:rFonts w:ascii="Arial" w:eastAsia="微软雅黑" w:hAnsi="Arial" w:cs="Arial"/>
          <w:kern w:val="0"/>
          <w:sz w:val="24"/>
        </w:rPr>
        <w:t>USB</w:t>
      </w:r>
      <w:r w:rsidRPr="00D21006">
        <w:rPr>
          <w:rFonts w:ascii="Arial" w:eastAsia="微软雅黑" w:hAnsi="Arial" w:cs="Arial"/>
          <w:kern w:val="0"/>
          <w:sz w:val="24"/>
        </w:rPr>
        <w:t>等外设接口的控制，采用最新的恶意网站动态防护技术，无需对客户端升级即可避免恶意网站的侵害。支持域环境，终端可直接登录到指定的域中，根据用户的需要，将个人数据加密存储在服务器上，可以在任意终端上随时调用。基于强大的虚拟化技术，图云联想虚拟化桌面真正从根本上解决了病毒感染、软件冲突、系统崩溃、补丁升级和流量异常等终端问题，保持业务可持续性，让终端管理更便捷。</w:t>
      </w:r>
    </w:p>
    <w:p w:rsidR="00D21006" w:rsidRDefault="00D21006" w:rsidP="00D21006">
      <w:pPr>
        <w:autoSpaceDE w:val="0"/>
        <w:autoSpaceDN w:val="0"/>
        <w:spacing w:line="360" w:lineRule="auto"/>
        <w:ind w:firstLineChars="200" w:firstLine="480"/>
        <w:jc w:val="left"/>
        <w:rPr>
          <w:rFonts w:ascii="Arial" w:eastAsia="微软雅黑" w:hAnsi="Arial" w:cs="Arial"/>
          <w:kern w:val="0"/>
          <w:sz w:val="24"/>
        </w:rPr>
        <w:sectPr w:rsidR="00D21006" w:rsidSect="00D21006">
          <w:pgSz w:w="11906" w:h="16838" w:code="9"/>
          <w:pgMar w:top="1440" w:right="1797" w:bottom="1440" w:left="1797" w:header="680" w:footer="992" w:gutter="0"/>
          <w:paperSrc w:first="15" w:other="15"/>
          <w:pgNumType w:start="1"/>
          <w:cols w:space="425"/>
          <w:docGrid w:linePitch="312"/>
        </w:sectPr>
      </w:pPr>
    </w:p>
    <w:p w:rsidR="00D21006" w:rsidRPr="00D21006" w:rsidRDefault="00D21006" w:rsidP="00D21006">
      <w:pPr>
        <w:pStyle w:val="19"/>
      </w:pPr>
      <w:bookmarkStart w:id="5" w:name="_Toc320976366"/>
      <w:bookmarkStart w:id="6" w:name="_Toc447631739"/>
      <w:bookmarkStart w:id="7" w:name="_Toc1725794"/>
      <w:r w:rsidRPr="00D21006">
        <w:lastRenderedPageBreak/>
        <w:t>方案概况</w:t>
      </w:r>
      <w:bookmarkEnd w:id="5"/>
      <w:bookmarkEnd w:id="6"/>
      <w:bookmarkEnd w:id="7"/>
    </w:p>
    <w:p w:rsidR="00D21006" w:rsidRPr="00D21006" w:rsidRDefault="00D21006" w:rsidP="00D21006">
      <w:pPr>
        <w:pStyle w:val="22"/>
      </w:pPr>
      <w:bookmarkStart w:id="8" w:name="_Toc82252516"/>
      <w:bookmarkStart w:id="9" w:name="_Toc100655162"/>
      <w:bookmarkStart w:id="10" w:name="_Toc320976368"/>
      <w:bookmarkStart w:id="11" w:name="_Toc447631741"/>
      <w:bookmarkStart w:id="12" w:name="_Toc1725795"/>
      <w:r w:rsidRPr="00D21006">
        <w:t>需求分析</w:t>
      </w:r>
      <w:bookmarkEnd w:id="8"/>
      <w:bookmarkEnd w:id="9"/>
      <w:bookmarkEnd w:id="10"/>
      <w:bookmarkEnd w:id="11"/>
      <w:bookmarkEnd w:id="12"/>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lang w:val="en-US" w:eastAsia="zh-CN"/>
        </w:rPr>
      </w:pPr>
      <w:r>
        <w:rPr>
          <w:rFonts w:ascii="Arial" w:eastAsia="微软雅黑" w:hAnsi="Arial" w:cs="Arial" w:hint="eastAsia"/>
          <w:kern w:val="0"/>
          <w:sz w:val="24"/>
          <w:lang w:val="en-US"/>
        </w:rPr>
        <w:t>客户一般</w:t>
      </w:r>
      <w:r w:rsidRPr="00D21006">
        <w:rPr>
          <w:rFonts w:ascii="Arial" w:eastAsia="微软雅黑" w:hAnsi="Arial" w:cs="Arial"/>
          <w:kern w:val="0"/>
          <w:sz w:val="24"/>
          <w:lang w:val="en-US" w:eastAsia="zh-CN"/>
        </w:rPr>
        <w:t>对</w:t>
      </w:r>
      <w:r>
        <w:rPr>
          <w:rFonts w:ascii="Arial" w:eastAsia="微软雅黑" w:hAnsi="Arial" w:cs="Arial"/>
          <w:kern w:val="0"/>
          <w:sz w:val="24"/>
          <w:lang w:val="en-US"/>
        </w:rPr>
        <w:t>智能</w:t>
      </w:r>
      <w:r w:rsidRPr="00D21006">
        <w:rPr>
          <w:rFonts w:ascii="Arial" w:eastAsia="微软雅黑" w:hAnsi="Arial" w:cs="Arial"/>
          <w:kern w:val="0"/>
          <w:sz w:val="24"/>
          <w:lang w:val="en-US" w:eastAsia="zh-CN"/>
        </w:rPr>
        <w:t>办公，远程监控、数据安全、统一管理维护等</w:t>
      </w:r>
      <w:r w:rsidRPr="00D21006">
        <w:rPr>
          <w:rFonts w:ascii="Arial" w:eastAsia="微软雅黑" w:hAnsi="Arial" w:cs="Arial"/>
          <w:kern w:val="0"/>
          <w:sz w:val="24"/>
          <w:lang w:val="en-US"/>
        </w:rPr>
        <w:t>功能的实现</w:t>
      </w:r>
      <w:r w:rsidRPr="00D21006">
        <w:rPr>
          <w:rFonts w:ascii="Arial" w:eastAsia="微软雅黑" w:hAnsi="Arial" w:cs="Arial"/>
          <w:kern w:val="0"/>
          <w:sz w:val="24"/>
          <w:lang w:val="en-US" w:eastAsia="zh-CN"/>
        </w:rPr>
        <w:t>较为感兴趣。</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lang w:val="en-US"/>
        </w:rPr>
      </w:pPr>
      <w:r w:rsidRPr="00D21006">
        <w:rPr>
          <w:rFonts w:ascii="Arial" w:eastAsia="微软雅黑" w:hAnsi="Arial" w:cs="Arial"/>
          <w:kern w:val="0"/>
          <w:sz w:val="24"/>
          <w:lang w:val="en-US" w:eastAsia="zh-CN"/>
        </w:rPr>
        <w:t>此次项目将依照目前云桌面安全管控系统的建设情况，为</w:t>
      </w:r>
      <w:r>
        <w:rPr>
          <w:rFonts w:ascii="Arial" w:eastAsia="微软雅黑" w:hAnsi="Arial" w:cs="Arial"/>
          <w:kern w:val="0"/>
          <w:sz w:val="24"/>
          <w:lang w:val="en-US" w:eastAsia="zh-CN"/>
        </w:rPr>
        <w:t>客户</w:t>
      </w:r>
      <w:r w:rsidRPr="00D21006">
        <w:rPr>
          <w:rFonts w:ascii="Arial" w:eastAsia="微软雅黑" w:hAnsi="Arial" w:cs="Arial"/>
          <w:kern w:val="0"/>
          <w:sz w:val="24"/>
          <w:lang w:val="en-US" w:eastAsia="zh-CN"/>
        </w:rPr>
        <w:t>搭建一套更为完善的虚拟桌面安全管控系统。</w:t>
      </w:r>
    </w:p>
    <w:p w:rsidR="00D21006" w:rsidRPr="00D21006" w:rsidRDefault="00D21006" w:rsidP="00D21006">
      <w:pPr>
        <w:numPr>
          <w:ilvl w:val="0"/>
          <w:numId w:val="33"/>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全面的数据保护</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lang w:val="en-US" w:eastAsia="zh-CN"/>
        </w:rPr>
      </w:pPr>
      <w:r w:rsidRPr="00D21006">
        <w:rPr>
          <w:rFonts w:ascii="Arial" w:eastAsia="微软雅黑" w:hAnsi="Arial" w:cs="Arial"/>
          <w:kern w:val="0"/>
          <w:sz w:val="24"/>
          <w:lang w:val="en-US" w:eastAsia="zh-CN"/>
        </w:rPr>
        <w:t>因为内网存储涉密数据及信息，因此如何防止内部网与外网连通，如何防止内部网络连入</w:t>
      </w:r>
      <w:r w:rsidRPr="00D21006">
        <w:rPr>
          <w:rFonts w:ascii="Arial" w:eastAsia="微软雅黑" w:hAnsi="Arial" w:cs="Arial"/>
          <w:kern w:val="0"/>
          <w:sz w:val="24"/>
          <w:lang w:val="en-US" w:eastAsia="zh-CN"/>
        </w:rPr>
        <w:t>Internet</w:t>
      </w:r>
      <w:r w:rsidRPr="00D21006">
        <w:rPr>
          <w:rFonts w:ascii="Arial" w:eastAsia="微软雅黑" w:hAnsi="Arial" w:cs="Arial"/>
          <w:kern w:val="0"/>
          <w:sz w:val="24"/>
          <w:lang w:val="en-US" w:eastAsia="zh-CN"/>
        </w:rPr>
        <w:t>通过网络泄密，如何防止内部网终端通过移动存储、光驱、打印机等设备甚至拆卸硬盘进行泄密是</w:t>
      </w:r>
      <w:r>
        <w:rPr>
          <w:rFonts w:ascii="Arial" w:eastAsia="微软雅黑" w:hAnsi="Arial" w:cs="Arial"/>
          <w:kern w:val="0"/>
          <w:sz w:val="24"/>
          <w:lang w:val="en-US" w:eastAsia="zh-CN"/>
        </w:rPr>
        <w:t>客户</w:t>
      </w:r>
      <w:r w:rsidRPr="00D21006">
        <w:rPr>
          <w:rFonts w:ascii="Arial" w:eastAsia="微软雅黑" w:hAnsi="Arial" w:cs="Arial"/>
          <w:kern w:val="0"/>
          <w:sz w:val="24"/>
          <w:lang w:val="en-US" w:eastAsia="zh-CN"/>
        </w:rPr>
        <w:t>面临的主要问题。</w:t>
      </w:r>
    </w:p>
    <w:p w:rsidR="00D21006" w:rsidRPr="00D21006" w:rsidRDefault="00D21006" w:rsidP="00D21006">
      <w:pPr>
        <w:numPr>
          <w:ilvl w:val="0"/>
          <w:numId w:val="33"/>
        </w:numPr>
        <w:autoSpaceDE w:val="0"/>
        <w:autoSpaceDN w:val="0"/>
        <w:spacing w:line="360" w:lineRule="auto"/>
        <w:ind w:left="0" w:firstLineChars="200" w:firstLine="480"/>
        <w:jc w:val="left"/>
        <w:rPr>
          <w:rFonts w:ascii="Arial" w:eastAsia="微软雅黑" w:hAnsi="Arial" w:cs="Arial"/>
          <w:kern w:val="0"/>
          <w:sz w:val="24"/>
        </w:rPr>
      </w:pPr>
      <w:r w:rsidRPr="00D21006">
        <w:rPr>
          <w:rFonts w:ascii="Arial" w:eastAsia="微软雅黑" w:hAnsi="Arial" w:cs="Arial"/>
          <w:kern w:val="0"/>
          <w:sz w:val="24"/>
        </w:rPr>
        <w:t>可靠的系统安全</w:t>
      </w:r>
    </w:p>
    <w:p w:rsidR="00D21006" w:rsidRPr="00D21006" w:rsidRDefault="00D21006" w:rsidP="00D21006">
      <w:pPr>
        <w:autoSpaceDE w:val="0"/>
        <w:autoSpaceDN w:val="0"/>
        <w:spacing w:line="360" w:lineRule="auto"/>
        <w:ind w:firstLineChars="200" w:firstLine="480"/>
        <w:jc w:val="left"/>
        <w:rPr>
          <w:rFonts w:ascii="Arial" w:eastAsia="微软雅黑" w:hAnsi="Arial" w:cs="Arial"/>
          <w:sz w:val="24"/>
        </w:rPr>
      </w:pPr>
      <w:r w:rsidRPr="00D21006">
        <w:rPr>
          <w:rFonts w:ascii="Arial" w:eastAsia="微软雅黑" w:hAnsi="Arial" w:cs="Arial"/>
          <w:kern w:val="0"/>
          <w:sz w:val="24"/>
        </w:rPr>
        <w:t>目前的操作系统和应用程序或多或少存在安全漏洞，这些安全漏洞可能造成重大安全事故。在日常应用中我们经常遇到电脑蓝屏死机以及病毒木马的威胁和影响，使得正常的工作受到很大影响，如何能够避免此类问题或者出现问题后能够迅速的恢复成为保障终端系统安全的关键。</w:t>
      </w:r>
    </w:p>
    <w:p w:rsidR="00D21006" w:rsidRPr="00D21006" w:rsidRDefault="00D21006" w:rsidP="00D21006">
      <w:pPr>
        <w:numPr>
          <w:ilvl w:val="0"/>
          <w:numId w:val="33"/>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快速的终端运维</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在电脑终端众多的网络内终端的日常运维非常繁琐复杂；如统一安装软件、打补丁、重新安装系统及应用、处理各种网络及应用问题、新加入电脑的系统及应用交付等，同时网络内终端硬件种类不同、操作系统不同及应用的多样化也给终端的日常运维带来更多的问题，如何能够实现终端的集中、统一化管理是终端运维面临的主要考验。</w:t>
      </w:r>
    </w:p>
    <w:p w:rsidR="00D21006" w:rsidRPr="00D21006" w:rsidRDefault="00D21006" w:rsidP="00D21006">
      <w:pPr>
        <w:numPr>
          <w:ilvl w:val="0"/>
          <w:numId w:val="33"/>
        </w:numPr>
        <w:spacing w:line="360" w:lineRule="auto"/>
        <w:ind w:left="0" w:firstLineChars="200" w:firstLine="480"/>
        <w:rPr>
          <w:rFonts w:ascii="Arial" w:eastAsia="微软雅黑" w:hAnsi="Arial" w:cs="Arial"/>
          <w:sz w:val="24"/>
        </w:rPr>
      </w:pPr>
      <w:r w:rsidRPr="00D21006">
        <w:rPr>
          <w:rFonts w:ascii="Arial" w:eastAsia="微软雅黑" w:hAnsi="Arial" w:cs="Arial"/>
          <w:sz w:val="24"/>
        </w:rPr>
        <w:lastRenderedPageBreak/>
        <w:t>良好的应用体验</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承担着多种科研、实验及生产任务，在日常应用中必然涉及许多大型设计软件及专业应用软件，这些软件的应用感受直接影响着研究院的日常科研办公及生产。同时，作为日常办公工具的计算机终端应保持用户一贯的使用习惯；无需终端用户被动适应终端变化。</w:t>
      </w:r>
    </w:p>
    <w:p w:rsidR="00D21006" w:rsidRPr="00D21006" w:rsidRDefault="00D21006" w:rsidP="00D21006">
      <w:pPr>
        <w:numPr>
          <w:ilvl w:val="0"/>
          <w:numId w:val="33"/>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简单的安装部署</w:t>
      </w:r>
    </w:p>
    <w:p w:rsidR="00D21006" w:rsidRPr="00D21006" w:rsidRDefault="00D21006" w:rsidP="00D21006">
      <w:pPr>
        <w:spacing w:line="360" w:lineRule="auto"/>
        <w:ind w:firstLineChars="200" w:firstLine="480"/>
        <w:rPr>
          <w:rFonts w:ascii="Arial" w:eastAsia="微软雅黑" w:hAnsi="Arial" w:cs="Arial"/>
          <w:sz w:val="24"/>
        </w:rPr>
      </w:pPr>
      <w:r>
        <w:rPr>
          <w:rFonts w:ascii="Arial" w:eastAsia="微软雅黑" w:hAnsi="Arial" w:cs="Arial"/>
          <w:sz w:val="24"/>
        </w:rPr>
        <w:t>客户</w:t>
      </w:r>
      <w:r w:rsidRPr="00D21006">
        <w:rPr>
          <w:rFonts w:ascii="Arial" w:eastAsia="微软雅黑" w:hAnsi="Arial" w:cs="Arial"/>
          <w:sz w:val="24"/>
        </w:rPr>
        <w:t>网络环境及终端配置优良，新的信息化及安全平台应最大化的融入</w:t>
      </w:r>
      <w:r>
        <w:rPr>
          <w:rFonts w:ascii="Arial" w:eastAsia="微软雅黑" w:hAnsi="Arial" w:cs="Arial"/>
          <w:sz w:val="24"/>
        </w:rPr>
        <w:t>客户</w:t>
      </w:r>
      <w:r w:rsidRPr="00D21006">
        <w:rPr>
          <w:rFonts w:ascii="Arial" w:eastAsia="微软雅黑" w:hAnsi="Arial" w:cs="Arial"/>
          <w:sz w:val="24"/>
        </w:rPr>
        <w:t>现有环境；要求网络及终端无需任何改变且新的管理平台部署简捷。</w:t>
      </w:r>
    </w:p>
    <w:p w:rsidR="00D21006" w:rsidRPr="00D21006" w:rsidRDefault="00D21006" w:rsidP="00D21006">
      <w:pPr>
        <w:numPr>
          <w:ilvl w:val="0"/>
          <w:numId w:val="33"/>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合理的投资回报</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要从</w:t>
      </w:r>
      <w:r>
        <w:rPr>
          <w:rFonts w:ascii="Arial" w:eastAsia="微软雅黑" w:hAnsi="Arial" w:cs="Arial"/>
          <w:kern w:val="0"/>
          <w:sz w:val="24"/>
        </w:rPr>
        <w:t>客户</w:t>
      </w:r>
      <w:r w:rsidRPr="00D21006">
        <w:rPr>
          <w:rFonts w:ascii="Arial" w:eastAsia="微软雅黑" w:hAnsi="Arial" w:cs="Arial"/>
          <w:kern w:val="0"/>
          <w:sz w:val="24"/>
        </w:rPr>
        <w:t>目前及未来长期的信息化建设和运营成本进行全面分析；从人力、硬件、软件等各个方面深入控制。</w:t>
      </w:r>
    </w:p>
    <w:p w:rsidR="00D21006" w:rsidRPr="00D21006" w:rsidRDefault="00D21006" w:rsidP="00D21006">
      <w:pPr>
        <w:pStyle w:val="22"/>
      </w:pPr>
      <w:bookmarkStart w:id="13" w:name="_Toc320976369"/>
      <w:bookmarkStart w:id="14" w:name="_Toc447631742"/>
      <w:bookmarkStart w:id="15" w:name="_Toc1725796"/>
      <w:r w:rsidRPr="00D21006">
        <w:t>传统技术在解决上述问题的局限性</w:t>
      </w:r>
      <w:bookmarkEnd w:id="13"/>
      <w:bookmarkEnd w:id="14"/>
      <w:bookmarkEnd w:id="15"/>
    </w:p>
    <w:p w:rsidR="00D21006" w:rsidRPr="00D21006" w:rsidRDefault="00D21006" w:rsidP="00D21006">
      <w:pPr>
        <w:numPr>
          <w:ilvl w:val="0"/>
          <w:numId w:val="34"/>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内网安全管理软件</w:t>
      </w:r>
    </w:p>
    <w:p w:rsidR="00D21006" w:rsidRPr="00D21006" w:rsidRDefault="00D21006" w:rsidP="00D21006">
      <w:pPr>
        <w:numPr>
          <w:ilvl w:val="1"/>
          <w:numId w:val="35"/>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内网安全管理系统无法阻止用户自行安装软件导致出现的网络滥用行为，也无法防止各种最新病毒木马的侵入。同时，对于操作系统本身出现的驱动冲突更是无能为力。</w:t>
      </w:r>
    </w:p>
    <w:p w:rsidR="00D21006" w:rsidRPr="00D21006" w:rsidRDefault="00D21006" w:rsidP="00D21006">
      <w:pPr>
        <w:numPr>
          <w:ilvl w:val="0"/>
          <w:numId w:val="36"/>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SMS</w:t>
      </w:r>
    </w:p>
    <w:p w:rsidR="00D21006" w:rsidRPr="00D21006" w:rsidRDefault="00D21006" w:rsidP="00D21006">
      <w:pPr>
        <w:numPr>
          <w:ilvl w:val="1"/>
          <w:numId w:val="37"/>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是微软公司用于解决终端计算机自动升级问题和系统管理的软件，然而在实际使用过程中，终端计算机使用者总是由于操作不当或者网络故障等多种原因无法保持操作系统始终处于最新补丁状态。在计算机数量众多的单位，信息技术人员也无法及时发现。</w:t>
      </w:r>
    </w:p>
    <w:p w:rsidR="00D21006" w:rsidRPr="00D21006" w:rsidRDefault="00D21006" w:rsidP="00D21006">
      <w:pPr>
        <w:numPr>
          <w:ilvl w:val="0"/>
          <w:numId w:val="38"/>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基于</w:t>
      </w:r>
      <w:r w:rsidRPr="00D21006">
        <w:rPr>
          <w:rFonts w:ascii="Arial" w:eastAsia="微软雅黑" w:hAnsi="Arial" w:cs="Arial"/>
          <w:sz w:val="24"/>
        </w:rPr>
        <w:t>VDI</w:t>
      </w:r>
      <w:r w:rsidRPr="00D21006">
        <w:rPr>
          <w:rFonts w:ascii="Arial" w:eastAsia="微软雅黑" w:hAnsi="Arial" w:cs="Arial"/>
          <w:sz w:val="24"/>
        </w:rPr>
        <w:t>模式的桌面虚拟化</w:t>
      </w:r>
    </w:p>
    <w:p w:rsidR="00D21006" w:rsidRPr="00D21006" w:rsidRDefault="00D21006" w:rsidP="00D21006">
      <w:pPr>
        <w:numPr>
          <w:ilvl w:val="1"/>
          <w:numId w:val="39"/>
        </w:numPr>
        <w:spacing w:line="360" w:lineRule="auto"/>
        <w:ind w:left="0" w:firstLineChars="200" w:firstLine="480"/>
        <w:rPr>
          <w:rFonts w:ascii="Arial" w:eastAsia="微软雅黑" w:hAnsi="Arial" w:cs="Arial"/>
          <w:sz w:val="24"/>
        </w:rPr>
      </w:pPr>
      <w:hyperlink r:id="rId12" w:tgtFrame="_blank" w:tooltip="虚拟桌面基础设施的最新文章" w:history="1">
        <w:r w:rsidRPr="00D21006">
          <w:rPr>
            <w:rFonts w:ascii="Arial" w:eastAsia="微软雅黑" w:hAnsi="Arial" w:cs="Arial"/>
            <w:sz w:val="24"/>
          </w:rPr>
          <w:t>虚拟桌面基础设施</w:t>
        </w:r>
      </w:hyperlink>
      <w:r w:rsidRPr="00D21006">
        <w:rPr>
          <w:rFonts w:ascii="Arial" w:eastAsia="微软雅黑" w:hAnsi="Arial" w:cs="Arial"/>
          <w:sz w:val="24"/>
        </w:rPr>
        <w:t>(Virtual Desktop Infrastructure</w:t>
      </w:r>
      <w:r w:rsidRPr="00D21006">
        <w:rPr>
          <w:rFonts w:ascii="Arial" w:eastAsia="微软雅黑" w:hAnsi="Arial" w:cs="Arial"/>
          <w:sz w:val="24"/>
        </w:rPr>
        <w:t>，简称</w:t>
      </w:r>
      <w:hyperlink r:id="rId13" w:tgtFrame="_blank" w:tooltip="VDI的最新文章" w:history="1">
        <w:r w:rsidRPr="00D21006">
          <w:rPr>
            <w:rFonts w:ascii="Arial" w:eastAsia="微软雅黑" w:hAnsi="Arial" w:cs="Arial"/>
            <w:sz w:val="24"/>
          </w:rPr>
          <w:t>VDI</w:t>
        </w:r>
      </w:hyperlink>
      <w:r w:rsidRPr="00D21006">
        <w:rPr>
          <w:rFonts w:ascii="Arial" w:eastAsia="微软雅黑" w:hAnsi="Arial" w:cs="Arial"/>
          <w:sz w:val="24"/>
        </w:rPr>
        <w:t>)</w:t>
      </w:r>
      <w:r w:rsidRPr="00D21006">
        <w:rPr>
          <w:rFonts w:ascii="Arial" w:eastAsia="微软雅黑" w:hAnsi="Arial" w:cs="Arial"/>
          <w:sz w:val="24"/>
        </w:rPr>
        <w:t>特指使桌面</w:t>
      </w:r>
      <w:hyperlink r:id="rId14" w:tgtFrame="_blank" w:history="1">
        <w:r w:rsidRPr="00D21006">
          <w:rPr>
            <w:rFonts w:ascii="Arial" w:eastAsia="微软雅黑" w:hAnsi="Arial" w:cs="Arial"/>
            <w:sz w:val="24"/>
          </w:rPr>
          <w:t>虚拟化</w:t>
        </w:r>
      </w:hyperlink>
      <w:r w:rsidRPr="00D21006">
        <w:rPr>
          <w:rFonts w:ascii="Arial" w:eastAsia="微软雅黑" w:hAnsi="Arial" w:cs="Arial"/>
          <w:sz w:val="24"/>
        </w:rPr>
        <w:t>成为可能的服务器计算模型。在该模式下，桌面操作系统和应用程序运行在数据中心的虚拟服务器端，用户可以通过网络从</w:t>
      </w:r>
      <w:r w:rsidRPr="00D21006">
        <w:rPr>
          <w:rFonts w:ascii="Arial" w:eastAsia="微软雅黑" w:hAnsi="Arial" w:cs="Arial"/>
          <w:sz w:val="24"/>
        </w:rPr>
        <w:t>PC</w:t>
      </w:r>
      <w:r w:rsidRPr="00D21006">
        <w:rPr>
          <w:rFonts w:ascii="Arial" w:eastAsia="微软雅黑" w:hAnsi="Arial" w:cs="Arial"/>
          <w:sz w:val="24"/>
        </w:rPr>
        <w:t>机、瘦客户机等各种终端设备上访问虚拟桌面和应用程序。桌面虚拟化曾经在</w:t>
      </w:r>
      <w:r w:rsidRPr="00D21006">
        <w:rPr>
          <w:rFonts w:ascii="Arial" w:eastAsia="微软雅黑" w:hAnsi="Arial" w:cs="Arial"/>
          <w:sz w:val="24"/>
        </w:rPr>
        <w:t>6</w:t>
      </w:r>
      <w:r w:rsidRPr="00D21006">
        <w:rPr>
          <w:rFonts w:ascii="Arial" w:eastAsia="微软雅黑" w:hAnsi="Arial" w:cs="Arial"/>
          <w:sz w:val="24"/>
        </w:rPr>
        <w:t>、</w:t>
      </w:r>
      <w:r w:rsidRPr="00D21006">
        <w:rPr>
          <w:rFonts w:ascii="Arial" w:eastAsia="微软雅黑" w:hAnsi="Arial" w:cs="Arial"/>
          <w:sz w:val="24"/>
        </w:rPr>
        <w:t>7</w:t>
      </w:r>
      <w:r w:rsidRPr="00D21006">
        <w:rPr>
          <w:rFonts w:ascii="Arial" w:eastAsia="微软雅黑" w:hAnsi="Arial" w:cs="Arial"/>
          <w:sz w:val="24"/>
        </w:rPr>
        <w:t>年前以瘦客户机模式出现风靡一时，但由于其种种缺陷而逐步消失。其存在的问题主要包括：</w:t>
      </w:r>
      <w:r w:rsidRPr="00D21006">
        <w:rPr>
          <w:rFonts w:ascii="Arial" w:eastAsia="微软雅黑" w:hAnsi="Arial" w:cs="Arial"/>
          <w:b/>
          <w:sz w:val="24"/>
        </w:rPr>
        <w:t>1</w:t>
      </w:r>
      <w:r w:rsidRPr="00D21006">
        <w:rPr>
          <w:rFonts w:ascii="Arial" w:eastAsia="微软雅黑" w:hAnsi="Arial" w:cs="Arial"/>
          <w:b/>
          <w:sz w:val="24"/>
        </w:rPr>
        <w:t>、硬件投入大。</w:t>
      </w:r>
      <w:r w:rsidRPr="00D21006">
        <w:rPr>
          <w:rFonts w:ascii="Arial" w:eastAsia="微软雅黑" w:hAnsi="Arial" w:cs="Arial"/>
          <w:sz w:val="24"/>
        </w:rPr>
        <w:t>由于是通过服务器进行硬件仿真和程序运算，因此对服务器的配置要求很高，而且一台服务器通常只能支持</w:t>
      </w:r>
      <w:r w:rsidRPr="00D21006">
        <w:rPr>
          <w:rFonts w:ascii="Arial" w:eastAsia="微软雅黑" w:hAnsi="Arial" w:cs="Arial"/>
          <w:sz w:val="24"/>
        </w:rPr>
        <w:t>60-70</w:t>
      </w:r>
      <w:r w:rsidRPr="00D21006">
        <w:rPr>
          <w:rFonts w:ascii="Arial" w:eastAsia="微软雅黑" w:hAnsi="Arial" w:cs="Arial"/>
          <w:sz w:val="24"/>
        </w:rPr>
        <w:t>台终端；</w:t>
      </w:r>
      <w:r w:rsidRPr="00D21006">
        <w:rPr>
          <w:rFonts w:ascii="Arial" w:eastAsia="微软雅黑" w:hAnsi="Arial" w:cs="Arial"/>
          <w:b/>
          <w:sz w:val="24"/>
        </w:rPr>
        <w:t>2</w:t>
      </w:r>
      <w:r w:rsidRPr="00D21006">
        <w:rPr>
          <w:rFonts w:ascii="Arial" w:eastAsia="微软雅黑" w:hAnsi="Arial" w:cs="Arial"/>
          <w:b/>
          <w:sz w:val="24"/>
        </w:rPr>
        <w:t>、软件兼容性差。</w:t>
      </w:r>
      <w:r w:rsidRPr="00D21006">
        <w:rPr>
          <w:rFonts w:ascii="Arial" w:eastAsia="微软雅黑" w:hAnsi="Arial" w:cs="Arial"/>
          <w:sz w:val="24"/>
        </w:rPr>
        <w:t>基于</w:t>
      </w:r>
      <w:r w:rsidRPr="00D21006">
        <w:rPr>
          <w:rFonts w:ascii="Arial" w:eastAsia="微软雅黑" w:hAnsi="Arial" w:cs="Arial"/>
          <w:sz w:val="24"/>
        </w:rPr>
        <w:t>VDI</w:t>
      </w:r>
      <w:r w:rsidRPr="00D21006">
        <w:rPr>
          <w:rFonts w:ascii="Arial" w:eastAsia="微软雅黑" w:hAnsi="Arial" w:cs="Arial"/>
          <w:sz w:val="24"/>
        </w:rPr>
        <w:t>的桌面虚拟化和身份认证系统、终端安全审计系统、内网安全管理系统等产品大多数无法兼容，而这些安全软件往往是内网所必须的；</w:t>
      </w:r>
      <w:r w:rsidRPr="00D21006">
        <w:rPr>
          <w:rFonts w:ascii="Arial" w:eastAsia="微软雅黑" w:hAnsi="Arial" w:cs="Arial"/>
          <w:b/>
          <w:sz w:val="24"/>
        </w:rPr>
        <w:t>3</w:t>
      </w:r>
      <w:r w:rsidRPr="00D21006">
        <w:rPr>
          <w:rFonts w:ascii="Arial" w:eastAsia="微软雅黑" w:hAnsi="Arial" w:cs="Arial"/>
          <w:b/>
          <w:sz w:val="24"/>
        </w:rPr>
        <w:t>、硬件兼容性差</w:t>
      </w:r>
      <w:r w:rsidRPr="00D21006">
        <w:rPr>
          <w:rFonts w:ascii="Arial" w:eastAsia="微软雅黑" w:hAnsi="Arial" w:cs="Arial"/>
          <w:sz w:val="24"/>
        </w:rPr>
        <w:t>。基于</w:t>
      </w:r>
      <w:r w:rsidRPr="00D21006">
        <w:rPr>
          <w:rFonts w:ascii="Arial" w:eastAsia="微软雅黑" w:hAnsi="Arial" w:cs="Arial"/>
          <w:sz w:val="24"/>
        </w:rPr>
        <w:t>VDI</w:t>
      </w:r>
      <w:r w:rsidRPr="00D21006">
        <w:rPr>
          <w:rFonts w:ascii="Arial" w:eastAsia="微软雅黑" w:hAnsi="Arial" w:cs="Arial"/>
          <w:sz w:val="24"/>
        </w:rPr>
        <w:t>的桌面虚拟化无法有效利用终端的硬件资源（例如高端显卡），同时对打印机、扫描仪等外设只能通过通用驱动加载，对很多型号的外设不支持；</w:t>
      </w:r>
      <w:r w:rsidRPr="00D21006">
        <w:rPr>
          <w:rFonts w:ascii="Arial" w:eastAsia="微软雅黑" w:hAnsi="Arial" w:cs="Arial"/>
          <w:b/>
          <w:sz w:val="24"/>
        </w:rPr>
        <w:t>4</w:t>
      </w:r>
      <w:r w:rsidRPr="00D21006">
        <w:rPr>
          <w:rFonts w:ascii="Arial" w:eastAsia="微软雅黑" w:hAnsi="Arial" w:cs="Arial"/>
          <w:b/>
          <w:sz w:val="24"/>
        </w:rPr>
        <w:t>、性能较低。</w:t>
      </w:r>
      <w:r w:rsidRPr="00D21006">
        <w:rPr>
          <w:rFonts w:ascii="Arial" w:eastAsia="微软雅黑" w:hAnsi="Arial" w:cs="Arial"/>
          <w:sz w:val="24"/>
        </w:rPr>
        <w:t>基于</w:t>
      </w:r>
      <w:r w:rsidRPr="00D21006">
        <w:rPr>
          <w:rFonts w:ascii="Arial" w:eastAsia="微软雅黑" w:hAnsi="Arial" w:cs="Arial"/>
          <w:sz w:val="24"/>
        </w:rPr>
        <w:t>VDI</w:t>
      </w:r>
      <w:r w:rsidRPr="00D21006">
        <w:rPr>
          <w:rFonts w:ascii="Arial" w:eastAsia="微软雅黑" w:hAnsi="Arial" w:cs="Arial"/>
          <w:sz w:val="24"/>
        </w:rPr>
        <w:t>的桌面虚拟化无法支持大量终端计算机同时运行类似</w:t>
      </w:r>
      <w:r w:rsidRPr="00D21006">
        <w:rPr>
          <w:rFonts w:ascii="Arial" w:eastAsia="微软雅黑" w:hAnsi="Arial" w:cs="Arial"/>
          <w:sz w:val="24"/>
        </w:rPr>
        <w:t>AUTOCAD</w:t>
      </w:r>
      <w:r w:rsidRPr="00D21006">
        <w:rPr>
          <w:rFonts w:ascii="Arial" w:eastAsia="微软雅黑" w:hAnsi="Arial" w:cs="Arial"/>
          <w:sz w:val="24"/>
        </w:rPr>
        <w:t>、</w:t>
      </w:r>
      <w:r w:rsidRPr="00D21006">
        <w:rPr>
          <w:rFonts w:ascii="Arial" w:eastAsia="微软雅黑" w:hAnsi="Arial" w:cs="Arial"/>
          <w:sz w:val="24"/>
        </w:rPr>
        <w:t>PRO/E</w:t>
      </w:r>
      <w:r w:rsidRPr="00D21006">
        <w:rPr>
          <w:rFonts w:ascii="Arial" w:eastAsia="微软雅黑" w:hAnsi="Arial" w:cs="Arial"/>
          <w:sz w:val="24"/>
        </w:rPr>
        <w:t>、</w:t>
      </w:r>
      <w:r w:rsidRPr="00D21006">
        <w:rPr>
          <w:rFonts w:ascii="Arial" w:eastAsia="微软雅黑" w:hAnsi="Arial" w:cs="Arial"/>
          <w:sz w:val="24"/>
        </w:rPr>
        <w:t>ANSYS</w:t>
      </w:r>
      <w:r w:rsidRPr="00D21006">
        <w:rPr>
          <w:rFonts w:ascii="Arial" w:eastAsia="微软雅黑" w:hAnsi="Arial" w:cs="Arial"/>
          <w:sz w:val="24"/>
        </w:rPr>
        <w:t>、</w:t>
      </w:r>
      <w:r w:rsidRPr="00D21006">
        <w:rPr>
          <w:rFonts w:ascii="Arial" w:eastAsia="微软雅黑" w:hAnsi="Arial" w:cs="Arial"/>
          <w:sz w:val="24"/>
        </w:rPr>
        <w:t>3DSMAX</w:t>
      </w:r>
      <w:r w:rsidRPr="00D21006">
        <w:rPr>
          <w:rFonts w:ascii="Arial" w:eastAsia="微软雅黑" w:hAnsi="Arial" w:cs="Arial"/>
          <w:sz w:val="24"/>
        </w:rPr>
        <w:t>等大型工业软件，或者读取高清影像和进行视频会议；</w:t>
      </w:r>
      <w:r w:rsidRPr="00D21006">
        <w:rPr>
          <w:rFonts w:ascii="Arial" w:eastAsia="微软雅黑" w:hAnsi="Arial" w:cs="Arial"/>
          <w:b/>
          <w:sz w:val="24"/>
        </w:rPr>
        <w:t>5</w:t>
      </w:r>
      <w:r w:rsidRPr="00D21006">
        <w:rPr>
          <w:rFonts w:ascii="Arial" w:eastAsia="微软雅黑" w:hAnsi="Arial" w:cs="Arial"/>
          <w:b/>
          <w:sz w:val="24"/>
        </w:rPr>
        <w:t>、管理复杂。</w:t>
      </w:r>
      <w:r w:rsidRPr="00D21006">
        <w:rPr>
          <w:rFonts w:ascii="Arial" w:eastAsia="微软雅黑" w:hAnsi="Arial" w:cs="Arial"/>
          <w:sz w:val="24"/>
        </w:rPr>
        <w:t>VDI</w:t>
      </w:r>
      <w:r w:rsidRPr="00D21006">
        <w:rPr>
          <w:rFonts w:ascii="Arial" w:eastAsia="微软雅黑" w:hAnsi="Arial" w:cs="Arial"/>
          <w:sz w:val="24"/>
        </w:rPr>
        <w:t>是一套大型的虚拟化架构，需要部署众多的软件系统和服务器，管理复杂程度很高，对大多数用户而已只能使用基本功能。一旦桌面虚拟化系统发生故障，通常是束手无策，只能长时间等待，很可能严重影响业务。</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现有和终端管理相关的技术都只解决了终端问题的一部分，导致许多单位花费大量资金购买了各种终端管理设备进行部署。但由于各软件之间无法很好的兼容整合，终端管理问题始终是信息化建设中的最大的风险因素。</w:t>
      </w:r>
    </w:p>
    <w:p w:rsidR="00D21006" w:rsidRPr="00D21006" w:rsidRDefault="00D21006" w:rsidP="00D21006">
      <w:pPr>
        <w:pStyle w:val="22"/>
      </w:pPr>
      <w:bookmarkStart w:id="16" w:name="_Toc18792"/>
      <w:bookmarkStart w:id="17" w:name="_Toc24750"/>
      <w:bookmarkStart w:id="18" w:name="_Toc22935"/>
      <w:bookmarkStart w:id="19" w:name="_Toc355796293"/>
      <w:bookmarkStart w:id="20" w:name="_Toc1725797"/>
      <w:r w:rsidRPr="00D21006">
        <w:t>安全隐患</w:t>
      </w:r>
      <w:bookmarkEnd w:id="16"/>
      <w:bookmarkEnd w:id="17"/>
      <w:bookmarkEnd w:id="18"/>
      <w:bookmarkEnd w:id="19"/>
      <w:bookmarkEnd w:id="20"/>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根据对数千家客户内网安全隐患的分析，认为：企业机构在内网安全管理</w:t>
      </w:r>
      <w:r w:rsidRPr="00D21006">
        <w:rPr>
          <w:rFonts w:ascii="Arial" w:eastAsia="微软雅黑" w:hAnsi="Arial" w:cs="Arial"/>
          <w:kern w:val="0"/>
          <w:sz w:val="24"/>
        </w:rPr>
        <w:lastRenderedPageBreak/>
        <w:t>上主要存在如下几个方面的问题：</w:t>
      </w:r>
    </w:p>
    <w:p w:rsidR="00D21006" w:rsidRPr="00D21006" w:rsidRDefault="00D21006" w:rsidP="00D21006">
      <w:pPr>
        <w:pStyle w:val="31"/>
      </w:pPr>
      <w:bookmarkStart w:id="21" w:name="_Toc29839"/>
      <w:bookmarkStart w:id="22" w:name="_Toc12746"/>
      <w:bookmarkStart w:id="23" w:name="_Toc14060"/>
      <w:bookmarkStart w:id="24" w:name="_Toc355796294"/>
      <w:bookmarkStart w:id="25" w:name="_Toc1725798"/>
      <w:r w:rsidRPr="00D21006">
        <w:t>内网数据泄密风险高</w:t>
      </w:r>
      <w:bookmarkEnd w:id="24"/>
      <w:bookmarkEnd w:id="25"/>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通常的安全策略的一个基本假设是：网络的一边即外部的所有人是不可信任的，另一边即内部的所有人是可信任的。通常认为黑客、病毒以及各种蠕虫的攻击大都来自外部的侵袭。但是，根据美国</w:t>
      </w:r>
      <w:r w:rsidRPr="00D21006">
        <w:rPr>
          <w:rFonts w:ascii="Arial" w:eastAsia="微软雅黑" w:hAnsi="Arial" w:cs="Arial"/>
          <w:kern w:val="0"/>
          <w:sz w:val="24"/>
        </w:rPr>
        <w:t>FBI</w:t>
      </w:r>
      <w:r w:rsidRPr="00D21006">
        <w:rPr>
          <w:rFonts w:ascii="Arial" w:eastAsia="微软雅黑" w:hAnsi="Arial" w:cs="Arial"/>
          <w:kern w:val="0"/>
          <w:sz w:val="24"/>
        </w:rPr>
        <w:t>的统计，各种计算机网络、存储数据遭受的攻击和破坏，</w:t>
      </w:r>
      <w:r w:rsidRPr="00D21006">
        <w:rPr>
          <w:rFonts w:ascii="Arial" w:eastAsia="微软雅黑" w:hAnsi="Arial" w:cs="Arial"/>
          <w:kern w:val="0"/>
          <w:sz w:val="24"/>
        </w:rPr>
        <w:t>80</w:t>
      </w:r>
      <w:r w:rsidRPr="00D21006">
        <w:rPr>
          <w:rFonts w:ascii="Arial" w:eastAsia="微软雅黑" w:hAnsi="Arial" w:cs="Arial"/>
          <w:kern w:val="0"/>
          <w:sz w:val="24"/>
        </w:rPr>
        <w:t>％是内部人员所为。来自内部的数据失窃和破坏，远远高于外部黑客的攻击。传统的安全解决方案比如防火墙、入侵检测、防病毒在网络安全中起到非常重要的作用。由于现在网络边界的概念逐渐模糊，通过</w:t>
      </w:r>
      <w:r w:rsidRPr="00D21006">
        <w:rPr>
          <w:rFonts w:ascii="Arial" w:eastAsia="微软雅黑" w:hAnsi="Arial" w:cs="Arial"/>
          <w:kern w:val="0"/>
          <w:sz w:val="24"/>
        </w:rPr>
        <w:t>VPN</w:t>
      </w:r>
      <w:r w:rsidRPr="00D21006">
        <w:rPr>
          <w:rFonts w:ascii="Arial" w:eastAsia="微软雅黑" w:hAnsi="Arial" w:cs="Arial"/>
          <w:kern w:val="0"/>
          <w:sz w:val="24"/>
        </w:rPr>
        <w:t>、无线上网、远程拨号等方式连接到内部网络变得非常普遍，内网上各种信息滥用、误用、恶用行为增加，严重影响内网安全。对于以上安全问题，传统安全技术显得力不从心，导致数据泄密严重。</w:t>
      </w:r>
      <w:bookmarkEnd w:id="21"/>
      <w:bookmarkEnd w:id="22"/>
      <w:bookmarkEnd w:id="23"/>
    </w:p>
    <w:p w:rsidR="00D21006" w:rsidRPr="00D21006" w:rsidRDefault="00D21006" w:rsidP="00D21006">
      <w:pPr>
        <w:pStyle w:val="31"/>
      </w:pPr>
      <w:bookmarkStart w:id="26" w:name="_Toc10658"/>
      <w:bookmarkStart w:id="27" w:name="_Toc15835"/>
      <w:bookmarkStart w:id="28" w:name="_Toc5182"/>
      <w:bookmarkStart w:id="29" w:name="_Toc355796295"/>
      <w:bookmarkStart w:id="30" w:name="_Toc1725799"/>
      <w:r w:rsidRPr="00D21006">
        <w:t>终端用户非法操作</w:t>
      </w:r>
      <w:bookmarkEnd w:id="26"/>
      <w:bookmarkEnd w:id="27"/>
      <w:bookmarkEnd w:id="28"/>
      <w:bookmarkEnd w:id="29"/>
      <w:bookmarkEnd w:id="30"/>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如有关数据显示，</w:t>
      </w:r>
      <w:r w:rsidRPr="00D21006">
        <w:rPr>
          <w:rFonts w:ascii="Arial" w:eastAsia="微软雅黑" w:hAnsi="Arial" w:cs="Arial"/>
          <w:kern w:val="0"/>
          <w:sz w:val="24"/>
        </w:rPr>
        <w:t>90%</w:t>
      </w:r>
      <w:r w:rsidRPr="00D21006">
        <w:rPr>
          <w:rFonts w:ascii="Arial" w:eastAsia="微软雅黑" w:hAnsi="Arial" w:cs="Arial"/>
          <w:kern w:val="0"/>
          <w:sz w:val="24"/>
        </w:rPr>
        <w:t>的局域网攻击来自内部。企业内个别对计算机知识掌握较多的工作人员，处于好奇还是其他原因，通过黑客软件非法获取数据库访问密码，安装编程开发工具非法访问企业核心数据库，对信息安全造成非常大的隐患。一旦发生蓄意破坏，这将给企业信息系统带来毁灭性的打击，造成无可挽回的损失。部分终端用户出于非法牟利的目的，利用自己在内网访问的权限或者窃取他人账号访问内网，盗取内部信息数据资料，诸如：企业内部的机密信息、商业机密</w:t>
      </w:r>
      <w:r w:rsidRPr="00D21006">
        <w:rPr>
          <w:rFonts w:ascii="Arial" w:eastAsia="微软雅黑" w:hAnsi="Arial" w:cs="Arial"/>
          <w:kern w:val="0"/>
          <w:sz w:val="24"/>
        </w:rPr>
        <w:t>……</w:t>
      </w:r>
      <w:r w:rsidRPr="00D21006">
        <w:rPr>
          <w:rFonts w:ascii="Arial" w:eastAsia="微软雅黑" w:hAnsi="Arial" w:cs="Arial"/>
          <w:kern w:val="0"/>
          <w:sz w:val="24"/>
        </w:rPr>
        <w:t>；部分内部人员出于对企业不满或者其他原因，而恶意破坏内网数据。</w:t>
      </w:r>
    </w:p>
    <w:p w:rsidR="00D21006" w:rsidRPr="00D21006" w:rsidRDefault="00D21006" w:rsidP="00D21006">
      <w:pPr>
        <w:pStyle w:val="31"/>
      </w:pPr>
      <w:bookmarkStart w:id="31" w:name="_Toc9547"/>
      <w:bookmarkStart w:id="32" w:name="_Toc5862"/>
      <w:bookmarkStart w:id="33" w:name="_Toc23682"/>
      <w:bookmarkStart w:id="34" w:name="_Toc355796296"/>
      <w:bookmarkStart w:id="35" w:name="_Toc1725800"/>
      <w:r w:rsidRPr="00D21006">
        <w:t>管理员无法及时了解网络结构，处置突发情况</w:t>
      </w:r>
      <w:bookmarkEnd w:id="31"/>
      <w:bookmarkEnd w:id="32"/>
      <w:bookmarkEnd w:id="33"/>
      <w:bookmarkEnd w:id="34"/>
      <w:bookmarkEnd w:id="35"/>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对于比较复杂的网络，了解其拓扑结构是一件费力的工作，往往依赖于网</w:t>
      </w:r>
      <w:r w:rsidRPr="00D21006">
        <w:rPr>
          <w:rFonts w:ascii="Arial" w:eastAsia="微软雅黑" w:hAnsi="Arial" w:cs="Arial"/>
          <w:kern w:val="0"/>
          <w:sz w:val="24"/>
        </w:rPr>
        <w:lastRenderedPageBreak/>
        <w:t>络管理员的手工绘制，也很难得到及时的更新。在面临黑客入侵、病毒爆发等突发意外情况时，面对与过期的网络拓扑图大相径庭的实际情况，网络管理员无法及时有效地处置有问题的机器，将其从网络中断开，保护内网中的其他计算机。</w:t>
      </w:r>
    </w:p>
    <w:p w:rsidR="00D21006" w:rsidRPr="00D21006" w:rsidRDefault="00D21006" w:rsidP="00D21006">
      <w:pPr>
        <w:pStyle w:val="31"/>
      </w:pPr>
      <w:bookmarkStart w:id="36" w:name="_Toc29525"/>
      <w:bookmarkStart w:id="37" w:name="_Toc28606"/>
      <w:bookmarkStart w:id="38" w:name="_Toc14974"/>
      <w:bookmarkStart w:id="39" w:name="_Toc355796297"/>
      <w:bookmarkStart w:id="40" w:name="_Toc1725801"/>
      <w:r w:rsidRPr="00D21006">
        <w:t>管理员无法有效了解计算机的运行状况与潜在漏洞</w:t>
      </w:r>
      <w:bookmarkEnd w:id="36"/>
      <w:bookmarkEnd w:id="37"/>
      <w:bookmarkEnd w:id="38"/>
      <w:bookmarkEnd w:id="39"/>
      <w:bookmarkEnd w:id="40"/>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主机的性能是否在合理的范围内？服务器提供的服务是否在正常工作？一台计算机打开了哪些侦听端口？这些都是管理员判断内网是否安全，是否遭受攻击的重要参考依据。但管理员时间、精力有限，很难对内网的计算机做到</w:t>
      </w:r>
      <w:r w:rsidRPr="00D21006">
        <w:rPr>
          <w:rFonts w:ascii="Arial" w:eastAsia="微软雅黑" w:hAnsi="Arial" w:cs="Arial"/>
          <w:kern w:val="0"/>
          <w:sz w:val="24"/>
        </w:rPr>
        <w:t>24</w:t>
      </w:r>
      <w:r w:rsidRPr="00D21006">
        <w:rPr>
          <w:rFonts w:ascii="Arial" w:eastAsia="微软雅黑" w:hAnsi="Arial" w:cs="Arial"/>
          <w:kern w:val="0"/>
          <w:sz w:val="24"/>
        </w:rPr>
        <w:t>小时全天候的监控，发现并记录问题。</w:t>
      </w:r>
    </w:p>
    <w:p w:rsidR="00D21006" w:rsidRPr="00D21006" w:rsidRDefault="00D21006" w:rsidP="00D21006">
      <w:pPr>
        <w:pStyle w:val="31"/>
      </w:pPr>
      <w:bookmarkStart w:id="41" w:name="_Toc1366"/>
      <w:bookmarkStart w:id="42" w:name="_Toc18496"/>
      <w:bookmarkStart w:id="43" w:name="_Toc13219"/>
      <w:bookmarkStart w:id="44" w:name="_Toc355796298"/>
      <w:bookmarkStart w:id="45" w:name="_Toc1725802"/>
      <w:r w:rsidRPr="00D21006">
        <w:t>终端维护问题较多，占用网络管理人员太多精力</w:t>
      </w:r>
      <w:bookmarkEnd w:id="41"/>
      <w:bookmarkEnd w:id="42"/>
      <w:bookmarkEnd w:id="43"/>
      <w:bookmarkEnd w:id="44"/>
      <w:bookmarkEnd w:id="45"/>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由于企业内的人员的相对学历较高，在管理上有一定的难度，但其计算机知识较为匮乏，遇到问题就需要信息中心进行维护，由于信息中心人员配备少，而问题终端较为分散，造成信息中心维护人员疲于奔命，常识性的问题维护量占据维护人员的大量工作时间，而造成疏于对网络安全管理工作。</w:t>
      </w:r>
    </w:p>
    <w:p w:rsidR="00D21006" w:rsidRPr="00D21006" w:rsidRDefault="00D21006" w:rsidP="00D21006">
      <w:pPr>
        <w:pStyle w:val="31"/>
      </w:pPr>
      <w:bookmarkStart w:id="46" w:name="_Toc23911"/>
      <w:bookmarkStart w:id="47" w:name="_Toc10441"/>
      <w:bookmarkStart w:id="48" w:name="_Toc10390"/>
      <w:bookmarkStart w:id="49" w:name="_Toc355796299"/>
      <w:bookmarkStart w:id="50" w:name="_Toc1725803"/>
      <w:r w:rsidRPr="00D21006">
        <w:t>管理制度缺乏依据，无法取证，安全策略无法有效落实</w:t>
      </w:r>
      <w:bookmarkEnd w:id="49"/>
      <w:bookmarkEnd w:id="50"/>
      <w:r w:rsidRPr="00D21006">
        <w:t xml:space="preserve"> </w:t>
      </w:r>
      <w:bookmarkEnd w:id="46"/>
      <w:bookmarkEnd w:id="47"/>
      <w:bookmarkEnd w:id="48"/>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尽管安全管理制度早已制定，但只能依靠工作人员的工作责任心，无法有效地杜绝问题；通过原始方式：贴封条、定期检查等相对松散的管理机制，没有有效灵活实时的手段保障，即使出现问题，也不能提供取证依据，部分非法人员逃避企业制度约束，逍遥规章之外。</w:t>
      </w:r>
    </w:p>
    <w:p w:rsidR="00D21006" w:rsidRPr="00D21006" w:rsidRDefault="00D21006" w:rsidP="00D21006">
      <w:pPr>
        <w:pStyle w:val="22"/>
      </w:pPr>
      <w:bookmarkStart w:id="51" w:name="_Toc25505"/>
      <w:bookmarkStart w:id="52" w:name="_Toc20339"/>
      <w:bookmarkStart w:id="53" w:name="_Toc7052"/>
      <w:bookmarkStart w:id="54" w:name="_Toc355796300"/>
      <w:bookmarkStart w:id="55" w:name="_Toc1725804"/>
      <w:r w:rsidRPr="00D21006">
        <w:t>安全隐患可能带来的影响</w:t>
      </w:r>
      <w:bookmarkEnd w:id="51"/>
      <w:bookmarkEnd w:id="52"/>
      <w:bookmarkEnd w:id="53"/>
      <w:bookmarkEnd w:id="54"/>
      <w:bookmarkEnd w:id="55"/>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网络安全是一个十分重要的问题。网络出现故障将造成：</w:t>
      </w:r>
    </w:p>
    <w:p w:rsidR="00D21006" w:rsidRPr="00D21006" w:rsidRDefault="00D21006" w:rsidP="00D21006">
      <w:pPr>
        <w:numPr>
          <w:ilvl w:val="0"/>
          <w:numId w:val="43"/>
        </w:numPr>
        <w:tabs>
          <w:tab w:val="left" w:pos="840"/>
        </w:tabs>
        <w:autoSpaceDN w:val="0"/>
        <w:spacing w:line="360" w:lineRule="auto"/>
        <w:ind w:left="0" w:firstLineChars="200" w:firstLine="480"/>
        <w:jc w:val="left"/>
        <w:rPr>
          <w:rFonts w:ascii="Arial" w:eastAsia="微软雅黑" w:hAnsi="Arial" w:cs="Arial"/>
          <w:sz w:val="24"/>
        </w:rPr>
      </w:pPr>
      <w:r w:rsidRPr="00D21006">
        <w:rPr>
          <w:rFonts w:ascii="Arial" w:eastAsia="微软雅黑" w:hAnsi="Arial" w:cs="Arial"/>
          <w:sz w:val="24"/>
        </w:rPr>
        <w:lastRenderedPageBreak/>
        <w:t>企业无法开展正常的业务活动。因为目前企业的业务活动是建立在计算机网络基础上的，网络出现问题就造成很多业务活动无法正常开展。</w:t>
      </w:r>
    </w:p>
    <w:p w:rsidR="00D21006" w:rsidRPr="00D21006" w:rsidRDefault="00D21006" w:rsidP="00D21006">
      <w:pPr>
        <w:numPr>
          <w:ilvl w:val="0"/>
          <w:numId w:val="43"/>
        </w:numPr>
        <w:tabs>
          <w:tab w:val="left" w:pos="840"/>
        </w:tabs>
        <w:autoSpaceDN w:val="0"/>
        <w:spacing w:line="360" w:lineRule="auto"/>
        <w:ind w:left="0" w:firstLineChars="200" w:firstLine="480"/>
        <w:jc w:val="left"/>
        <w:rPr>
          <w:rFonts w:ascii="Arial" w:eastAsia="微软雅黑" w:hAnsi="Arial" w:cs="Arial"/>
          <w:sz w:val="24"/>
        </w:rPr>
      </w:pPr>
      <w:r w:rsidRPr="00D21006">
        <w:rPr>
          <w:rFonts w:ascii="Arial" w:eastAsia="微软雅黑" w:hAnsi="Arial" w:cs="Arial"/>
          <w:sz w:val="24"/>
        </w:rPr>
        <w:t>造成人民群众情绪激动，容易发生过激行为，甚至出现群体性行为。</w:t>
      </w:r>
    </w:p>
    <w:p w:rsidR="00D21006" w:rsidRPr="00D21006" w:rsidRDefault="00D21006" w:rsidP="00D21006">
      <w:pPr>
        <w:numPr>
          <w:ilvl w:val="0"/>
          <w:numId w:val="43"/>
        </w:numPr>
        <w:tabs>
          <w:tab w:val="left" w:pos="840"/>
        </w:tabs>
        <w:autoSpaceDN w:val="0"/>
        <w:spacing w:line="360" w:lineRule="auto"/>
        <w:ind w:left="0" w:firstLineChars="200" w:firstLine="480"/>
        <w:jc w:val="left"/>
        <w:rPr>
          <w:rFonts w:ascii="Arial" w:eastAsia="微软雅黑" w:hAnsi="Arial" w:cs="Arial"/>
          <w:sz w:val="24"/>
        </w:rPr>
      </w:pPr>
      <w:r w:rsidRPr="00D21006">
        <w:rPr>
          <w:rFonts w:ascii="Arial" w:eastAsia="微软雅黑" w:hAnsi="Arial" w:cs="Arial"/>
          <w:sz w:val="24"/>
        </w:rPr>
        <w:t>造成数据丢失。企业数据是十分重要的，很多数据丢失后将无法恢复。丢失数据将给企业造成无法估量的损失。从某种意义上说，数据是至关重要的。</w:t>
      </w:r>
    </w:p>
    <w:p w:rsidR="00D21006" w:rsidRPr="00D21006" w:rsidRDefault="00D21006" w:rsidP="00D21006">
      <w:pPr>
        <w:numPr>
          <w:ilvl w:val="0"/>
          <w:numId w:val="43"/>
        </w:numPr>
        <w:tabs>
          <w:tab w:val="left" w:pos="840"/>
        </w:tabs>
        <w:autoSpaceDN w:val="0"/>
        <w:spacing w:line="360" w:lineRule="auto"/>
        <w:ind w:left="0" w:firstLineChars="200" w:firstLine="480"/>
        <w:jc w:val="left"/>
        <w:rPr>
          <w:rFonts w:ascii="Arial" w:eastAsia="微软雅黑" w:hAnsi="Arial" w:cs="Arial"/>
          <w:sz w:val="24"/>
        </w:rPr>
      </w:pPr>
      <w:r w:rsidRPr="00D21006">
        <w:rPr>
          <w:rFonts w:ascii="Arial" w:eastAsia="微软雅黑" w:hAnsi="Arial" w:cs="Arial"/>
          <w:sz w:val="24"/>
        </w:rPr>
        <w:t>工作时间（特别是夜间）的上网行为，影响到工作人员的工作效率和工作情绪，造成内部人员工作上的懈怠，轻则降低管理、企业的信誉丢失，重则引起纠纷、法律问题或社会问题。</w:t>
      </w:r>
    </w:p>
    <w:p w:rsidR="00D21006" w:rsidRPr="00D21006" w:rsidRDefault="00D21006" w:rsidP="00D21006">
      <w:pPr>
        <w:pStyle w:val="22"/>
      </w:pPr>
      <w:bookmarkStart w:id="56" w:name="_Toc15261"/>
      <w:bookmarkStart w:id="57" w:name="_Toc12123"/>
      <w:bookmarkStart w:id="58" w:name="_Toc13417"/>
      <w:bookmarkStart w:id="59" w:name="_Toc355796301"/>
      <w:bookmarkStart w:id="60" w:name="_Toc1725805"/>
      <w:r w:rsidRPr="00D21006">
        <w:t>安全隐患产生的原因</w:t>
      </w:r>
      <w:bookmarkEnd w:id="56"/>
      <w:bookmarkEnd w:id="57"/>
      <w:bookmarkEnd w:id="58"/>
      <w:bookmarkEnd w:id="59"/>
      <w:bookmarkEnd w:id="60"/>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对以上种种安全隐患进行深入分析，并结合成功实施数千家企业内网安全项目的经验的基础上，发现形成如此众多的内部安全威胁主要原因有以下几点：</w:t>
      </w:r>
    </w:p>
    <w:p w:rsidR="00D21006" w:rsidRPr="00D21006" w:rsidRDefault="00D21006" w:rsidP="00D21006">
      <w:pPr>
        <w:numPr>
          <w:ilvl w:val="0"/>
          <w:numId w:val="44"/>
        </w:numPr>
        <w:tabs>
          <w:tab w:val="left" w:pos="840"/>
        </w:tabs>
        <w:spacing w:line="360" w:lineRule="auto"/>
        <w:ind w:left="0" w:firstLineChars="200" w:firstLine="480"/>
        <w:rPr>
          <w:rFonts w:ascii="Arial" w:eastAsia="微软雅黑" w:hAnsi="Arial" w:cs="Arial"/>
          <w:sz w:val="24"/>
        </w:rPr>
      </w:pPr>
      <w:bookmarkStart w:id="61" w:name="_Toc29149"/>
      <w:bookmarkStart w:id="62" w:name="_Toc19937"/>
      <w:bookmarkStart w:id="63" w:name="_Toc7939"/>
      <w:r w:rsidRPr="00D21006">
        <w:rPr>
          <w:rFonts w:ascii="Arial" w:eastAsia="微软雅黑" w:hAnsi="Arial" w:cs="Arial"/>
          <w:sz w:val="24"/>
        </w:rPr>
        <w:t>“</w:t>
      </w:r>
      <w:r w:rsidRPr="00D21006">
        <w:rPr>
          <w:rFonts w:ascii="Arial" w:eastAsia="微软雅黑" w:hAnsi="Arial" w:cs="Arial"/>
          <w:sz w:val="24"/>
        </w:rPr>
        <w:t>残缺意识，残疾制度，管理残疾</w:t>
      </w:r>
      <w:r w:rsidRPr="00D21006">
        <w:rPr>
          <w:rFonts w:ascii="Arial" w:eastAsia="微软雅黑" w:hAnsi="Arial" w:cs="Arial"/>
          <w:sz w:val="24"/>
        </w:rPr>
        <w:t>”</w:t>
      </w:r>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一是部分内部人员存在侥幸心理，认为不规范的行为不会影响网络，不会影响工作；二是，虽然建立了完善的管理制度，但是得不到贯彻执行；三是没有有效的工具去发现并杜绝这些违规行为；</w:t>
      </w:r>
    </w:p>
    <w:p w:rsidR="00D21006" w:rsidRPr="00D21006" w:rsidRDefault="00D21006" w:rsidP="00D21006">
      <w:pPr>
        <w:numPr>
          <w:ilvl w:val="0"/>
          <w:numId w:val="44"/>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缺乏对内网接入安全的管理和技术手段；</w:t>
      </w:r>
    </w:p>
    <w:p w:rsidR="00D21006" w:rsidRPr="00D21006" w:rsidRDefault="00D21006" w:rsidP="00D21006">
      <w:pPr>
        <w:numPr>
          <w:ilvl w:val="0"/>
          <w:numId w:val="44"/>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缺乏对内网客户端的安全管理和监控；</w:t>
      </w:r>
    </w:p>
    <w:p w:rsidR="00D21006" w:rsidRPr="00D21006" w:rsidRDefault="00D21006" w:rsidP="00D21006">
      <w:pPr>
        <w:numPr>
          <w:ilvl w:val="0"/>
          <w:numId w:val="44"/>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缺乏对内部人员访问网络权限的管理；</w:t>
      </w:r>
    </w:p>
    <w:p w:rsidR="00D21006" w:rsidRPr="00D21006" w:rsidRDefault="00D21006" w:rsidP="00D21006">
      <w:pPr>
        <w:numPr>
          <w:ilvl w:val="0"/>
          <w:numId w:val="44"/>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缺乏对分散终端的集中管理和审计；</w:t>
      </w:r>
    </w:p>
    <w:p w:rsidR="00D21006" w:rsidRPr="00D21006" w:rsidRDefault="00D21006" w:rsidP="00D21006">
      <w:pPr>
        <w:pStyle w:val="19"/>
      </w:pPr>
      <w:bookmarkStart w:id="64" w:name="_Toc320976370"/>
      <w:bookmarkStart w:id="65" w:name="_Toc447631743"/>
      <w:bookmarkStart w:id="66" w:name="_Toc74145581"/>
      <w:bookmarkStart w:id="67" w:name="_Toc74372577"/>
      <w:bookmarkStart w:id="68" w:name="_Toc74470175"/>
      <w:bookmarkStart w:id="69" w:name="_Toc74470534"/>
      <w:bookmarkStart w:id="70" w:name="_Toc74470918"/>
      <w:bookmarkStart w:id="71" w:name="_Toc74470972"/>
      <w:bookmarkStart w:id="72" w:name="_Toc74473740"/>
      <w:bookmarkStart w:id="73" w:name="_Toc74500650"/>
      <w:bookmarkStart w:id="74" w:name="_Toc74559775"/>
      <w:bookmarkStart w:id="75" w:name="_Toc74559855"/>
      <w:bookmarkStart w:id="76" w:name="_Toc74732075"/>
      <w:bookmarkStart w:id="77" w:name="_Toc74732179"/>
      <w:bookmarkStart w:id="78" w:name="_Toc82252525"/>
      <w:bookmarkStart w:id="79" w:name="_Toc100655170"/>
      <w:bookmarkStart w:id="80" w:name="_Toc1725806"/>
      <w:bookmarkEnd w:id="61"/>
      <w:bookmarkEnd w:id="62"/>
      <w:bookmarkEnd w:id="63"/>
      <w:r w:rsidRPr="00D21006">
        <w:lastRenderedPageBreak/>
        <w:t>方案原则、依据及目标</w:t>
      </w:r>
      <w:bookmarkEnd w:id="64"/>
      <w:bookmarkEnd w:id="65"/>
      <w:bookmarkEnd w:id="80"/>
    </w:p>
    <w:p w:rsidR="00D21006" w:rsidRPr="00D21006" w:rsidRDefault="00D21006" w:rsidP="00D21006">
      <w:pPr>
        <w:pStyle w:val="22"/>
      </w:pPr>
      <w:bookmarkStart w:id="81" w:name="_Toc320976371"/>
      <w:bookmarkStart w:id="82" w:name="_Toc447631747"/>
      <w:bookmarkStart w:id="83" w:name="_Toc1725807"/>
      <w:r w:rsidRPr="00D21006">
        <w:t>方案原则</w:t>
      </w:r>
      <w:bookmarkEnd w:id="81"/>
      <w:bookmarkEnd w:id="82"/>
      <w:bookmarkEnd w:id="83"/>
    </w:p>
    <w:p w:rsidR="00D21006" w:rsidRPr="00D21006" w:rsidRDefault="00D21006" w:rsidP="00D21006">
      <w:pPr>
        <w:spacing w:line="360" w:lineRule="auto"/>
        <w:ind w:firstLineChars="200" w:firstLine="480"/>
        <w:rPr>
          <w:rFonts w:ascii="Arial" w:eastAsia="微软雅黑" w:hAnsi="Arial" w:cs="Arial"/>
          <w:b/>
          <w:sz w:val="24"/>
        </w:rPr>
      </w:pPr>
      <w:r w:rsidRPr="00D21006">
        <w:rPr>
          <w:rFonts w:ascii="Arial" w:eastAsia="微软雅黑" w:hAnsi="Arial" w:cs="Arial"/>
          <w:sz w:val="24"/>
        </w:rPr>
        <w:t>为保证方案的能够最终达到</w:t>
      </w:r>
      <w:r>
        <w:rPr>
          <w:rFonts w:ascii="Arial" w:eastAsia="微软雅黑" w:hAnsi="Arial" w:cs="Arial"/>
          <w:sz w:val="24"/>
        </w:rPr>
        <w:t>客户</w:t>
      </w:r>
      <w:r w:rsidRPr="00D21006">
        <w:rPr>
          <w:rFonts w:ascii="Arial" w:eastAsia="微软雅黑" w:hAnsi="Arial" w:cs="Arial"/>
          <w:sz w:val="24"/>
        </w:rPr>
        <w:t>规定的相关保密要求</w:t>
      </w:r>
      <w:r w:rsidRPr="00D21006">
        <w:rPr>
          <w:rFonts w:ascii="Arial" w:eastAsia="微软雅黑" w:hAnsi="Arial" w:cs="Arial"/>
          <w:sz w:val="24"/>
        </w:rPr>
        <w:t>,</w:t>
      </w:r>
      <w:r w:rsidRPr="00D21006">
        <w:rPr>
          <w:rFonts w:ascii="Arial" w:eastAsia="微软雅黑" w:hAnsi="Arial" w:cs="Arial"/>
          <w:sz w:val="24"/>
        </w:rPr>
        <w:t>在设计方案时遵循如下的设计原则</w:t>
      </w:r>
      <w:r w:rsidRPr="00D21006">
        <w:rPr>
          <w:rFonts w:ascii="Arial" w:eastAsia="微软雅黑" w:hAnsi="Arial" w:cs="Arial"/>
          <w:sz w:val="24"/>
        </w:rPr>
        <w:t>:</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方案先进原则：内网中部署的联想虚拟化桌面要求功能完善、技术先进、安全可靠、服务领先；</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系统安全原则：管理系统自身安全包括物理安全、系统安全、数据安全和运行安全等；</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可扩展原则：统一规划，兼顾长远，既要满足现有的需求，又要兼顾系统的可扩展性，保证分布实施的延续性。系统在结构、规模、应用能力等各个方面都必须具备很强的扩展能力；</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按照</w:t>
      </w:r>
      <w:r w:rsidRPr="00D21006">
        <w:rPr>
          <w:rFonts w:ascii="Arial" w:eastAsia="微软雅黑" w:hAnsi="Arial" w:cs="Arial"/>
          <w:sz w:val="24"/>
        </w:rPr>
        <w:t>GB17859-1999</w:t>
      </w:r>
      <w:r w:rsidRPr="00D21006">
        <w:rPr>
          <w:rFonts w:ascii="Arial" w:eastAsia="微软雅黑" w:hAnsi="Arial" w:cs="Arial"/>
          <w:sz w:val="24"/>
        </w:rPr>
        <w:t>《计算机信息系统安全保护等级划分准则》的要求建设；</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可靠性原则。执行</w:t>
      </w:r>
      <w:r w:rsidRPr="00D21006">
        <w:rPr>
          <w:rFonts w:ascii="Arial" w:eastAsia="微软雅黑" w:hAnsi="Arial" w:cs="Arial"/>
          <w:sz w:val="24"/>
        </w:rPr>
        <w:t>ISO9002</w:t>
      </w:r>
      <w:r w:rsidRPr="00D21006">
        <w:rPr>
          <w:rFonts w:ascii="Arial" w:eastAsia="微软雅黑" w:hAnsi="Arial" w:cs="Arial"/>
          <w:sz w:val="24"/>
        </w:rPr>
        <w:t>质量认证体系要求，确保安全保密设备的高可靠性和稳定性；</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经济性原则。联想虚拟化桌面的建设、运行维护以及将来的扩展建设，必须符合经济性原则；</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易操作原则。联想虚拟化桌面的使用、维护、管理、发行等方面要易操作；</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高效原则。联想虚拟化桌面的处理能力要求能满足现阶段的实际需求，保证系统的高效运行，并能根据系统的发展进行不断提升；</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功能完整原则。联想虚拟化桌面的功能完整，应用安全扩展系统功能完</w:t>
      </w:r>
      <w:r w:rsidRPr="00D21006">
        <w:rPr>
          <w:rFonts w:ascii="Arial" w:eastAsia="微软雅黑" w:hAnsi="Arial" w:cs="Arial"/>
          <w:sz w:val="24"/>
        </w:rPr>
        <w:lastRenderedPageBreak/>
        <w:t>整；</w:t>
      </w:r>
    </w:p>
    <w:p w:rsidR="00D21006" w:rsidRPr="00D21006" w:rsidRDefault="00D21006" w:rsidP="00D21006">
      <w:pPr>
        <w:numPr>
          <w:ilvl w:val="1"/>
          <w:numId w:val="40"/>
        </w:numPr>
        <w:spacing w:line="360" w:lineRule="auto"/>
        <w:ind w:left="0" w:firstLineChars="200" w:firstLine="480"/>
        <w:rPr>
          <w:rFonts w:ascii="Arial" w:eastAsia="微软雅黑" w:hAnsi="Arial" w:cs="Arial"/>
          <w:b/>
          <w:sz w:val="24"/>
        </w:rPr>
      </w:pPr>
      <w:r w:rsidRPr="00D21006">
        <w:rPr>
          <w:rFonts w:ascii="Arial" w:eastAsia="微软雅黑" w:hAnsi="Arial" w:cs="Arial"/>
          <w:sz w:val="24"/>
        </w:rPr>
        <w:t>灵活性原则。联想虚拟化桌面的系统扩展、应用安全建设方面都必须满足灵活性要求。</w:t>
      </w:r>
    </w:p>
    <w:p w:rsidR="00D21006" w:rsidRPr="00D21006" w:rsidRDefault="00D21006" w:rsidP="00D21006">
      <w:pPr>
        <w:pStyle w:val="22"/>
      </w:pPr>
      <w:bookmarkStart w:id="84" w:name="_Toc320976372"/>
      <w:bookmarkStart w:id="85" w:name="_Toc447631748"/>
      <w:bookmarkStart w:id="86" w:name="_Toc1725808"/>
      <w:r w:rsidRPr="00D21006">
        <w:t>方案依据</w:t>
      </w:r>
      <w:bookmarkEnd w:id="84"/>
      <w:bookmarkEnd w:id="85"/>
      <w:bookmarkEnd w:id="86"/>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本设计方案的主要依据是国家保密局文件</w:t>
      </w:r>
      <w:r w:rsidRPr="00D21006">
        <w:rPr>
          <w:rFonts w:ascii="Arial" w:eastAsia="微软雅黑" w:hAnsi="Arial" w:cs="Arial"/>
          <w:sz w:val="24"/>
        </w:rPr>
        <w:t xml:space="preserve"> “</w:t>
      </w:r>
      <w:r w:rsidRPr="00D21006">
        <w:rPr>
          <w:rFonts w:ascii="Arial" w:eastAsia="微软雅黑" w:hAnsi="Arial" w:cs="Arial"/>
          <w:sz w:val="24"/>
        </w:rPr>
        <w:t>涉及国家秘密的计算机信息系统安全保密方案设计指南</w:t>
      </w:r>
      <w:r w:rsidRPr="00D21006">
        <w:rPr>
          <w:rFonts w:ascii="Arial" w:eastAsia="微软雅黑" w:hAnsi="Arial" w:cs="Arial"/>
          <w:sz w:val="24"/>
        </w:rPr>
        <w:t xml:space="preserve">” </w:t>
      </w:r>
      <w:r w:rsidRPr="00D21006">
        <w:rPr>
          <w:rFonts w:ascii="Arial" w:eastAsia="微软雅黑" w:hAnsi="Arial" w:cs="Arial"/>
          <w:sz w:val="24"/>
        </w:rPr>
        <w:t>（</w:t>
      </w:r>
      <w:r w:rsidRPr="00D21006">
        <w:rPr>
          <w:rFonts w:ascii="Arial" w:eastAsia="微软雅黑" w:hAnsi="Arial" w:cs="Arial"/>
          <w:sz w:val="24"/>
        </w:rPr>
        <w:t>BMZ2-2001</w:t>
      </w:r>
      <w:r w:rsidRPr="00D21006">
        <w:rPr>
          <w:rFonts w:ascii="Arial" w:eastAsia="微软雅黑" w:hAnsi="Arial" w:cs="Arial"/>
          <w:sz w:val="24"/>
        </w:rPr>
        <w:t>），同时，还参考了以下标准和法规、文件：</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国家标准</w:t>
      </w:r>
      <w:r w:rsidRPr="00D21006">
        <w:rPr>
          <w:rFonts w:ascii="Arial" w:eastAsia="微软雅黑" w:hAnsi="Arial" w:cs="Arial"/>
          <w:sz w:val="24"/>
        </w:rPr>
        <w:t>GB2887-2000</w:t>
      </w:r>
      <w:r w:rsidRPr="00D21006">
        <w:rPr>
          <w:rFonts w:ascii="Arial" w:eastAsia="微软雅黑" w:hAnsi="Arial" w:cs="Arial"/>
          <w:sz w:val="24"/>
        </w:rPr>
        <w:t>《电子计算机场地通用规范》；</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国家标准</w:t>
      </w:r>
      <w:r w:rsidRPr="00D21006">
        <w:rPr>
          <w:rFonts w:ascii="Arial" w:eastAsia="微软雅黑" w:hAnsi="Arial" w:cs="Arial"/>
          <w:sz w:val="24"/>
        </w:rPr>
        <w:t>GB9254-1998</w:t>
      </w:r>
      <w:r w:rsidRPr="00D21006">
        <w:rPr>
          <w:rFonts w:ascii="Arial" w:eastAsia="微软雅黑" w:hAnsi="Arial" w:cs="Arial"/>
          <w:sz w:val="24"/>
        </w:rPr>
        <w:t>《信息技术设备的无线电骚扰限值和测量方法》；</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国家标准</w:t>
      </w:r>
      <w:r w:rsidRPr="00D21006">
        <w:rPr>
          <w:rFonts w:ascii="Arial" w:eastAsia="微软雅黑" w:hAnsi="Arial" w:cs="Arial"/>
          <w:sz w:val="24"/>
        </w:rPr>
        <w:t>GB9361-1998</w:t>
      </w:r>
      <w:r w:rsidRPr="00D21006">
        <w:rPr>
          <w:rFonts w:ascii="Arial" w:eastAsia="微软雅黑" w:hAnsi="Arial" w:cs="Arial"/>
          <w:sz w:val="24"/>
        </w:rPr>
        <w:t>《计算站场地安全要求》；</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国家标准</w:t>
      </w:r>
      <w:r w:rsidRPr="00D21006">
        <w:rPr>
          <w:rFonts w:ascii="Arial" w:eastAsia="微软雅黑" w:hAnsi="Arial" w:cs="Arial"/>
          <w:sz w:val="24"/>
        </w:rPr>
        <w:t>GB17859-1999</w:t>
      </w:r>
      <w:r w:rsidRPr="00D21006">
        <w:rPr>
          <w:rFonts w:ascii="Arial" w:eastAsia="微软雅黑" w:hAnsi="Arial" w:cs="Arial"/>
          <w:sz w:val="24"/>
        </w:rPr>
        <w:t>《计算机信息系统安全保护等级划分准则》；</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国家标准</w:t>
      </w:r>
      <w:r w:rsidRPr="00D21006">
        <w:rPr>
          <w:rFonts w:ascii="Arial" w:eastAsia="微软雅黑" w:hAnsi="Arial" w:cs="Arial"/>
          <w:sz w:val="24"/>
        </w:rPr>
        <w:t>GB50174-1993</w:t>
      </w:r>
      <w:r w:rsidRPr="00D21006">
        <w:rPr>
          <w:rFonts w:ascii="Arial" w:eastAsia="微软雅黑" w:hAnsi="Arial" w:cs="Arial"/>
          <w:sz w:val="24"/>
        </w:rPr>
        <w:t>《电子计算机机房设计规范》；</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国家军用标准</w:t>
      </w:r>
      <w:r w:rsidRPr="00D21006">
        <w:rPr>
          <w:rFonts w:ascii="Arial" w:eastAsia="微软雅黑" w:hAnsi="Arial" w:cs="Arial"/>
          <w:sz w:val="24"/>
        </w:rPr>
        <w:t>GJB3433-1998</w:t>
      </w:r>
      <w:r w:rsidRPr="00D21006">
        <w:rPr>
          <w:rFonts w:ascii="Arial" w:eastAsia="微软雅黑" w:hAnsi="Arial" w:cs="Arial"/>
          <w:sz w:val="24"/>
        </w:rPr>
        <w:t>《军用计算机网络安全体系结构》；</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国家公共安全和保密标准</w:t>
      </w:r>
      <w:r w:rsidRPr="00D21006">
        <w:rPr>
          <w:rFonts w:ascii="Arial" w:eastAsia="微软雅黑" w:hAnsi="Arial" w:cs="Arial"/>
          <w:sz w:val="24"/>
        </w:rPr>
        <w:t>GGBB1-1999</w:t>
      </w:r>
      <w:r w:rsidRPr="00D21006">
        <w:rPr>
          <w:rFonts w:ascii="Arial" w:eastAsia="微软雅黑" w:hAnsi="Arial" w:cs="Arial"/>
          <w:sz w:val="24"/>
        </w:rPr>
        <w:t>《信息设备电磁泄漏发射限值》；</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国家保密标准</w:t>
      </w:r>
      <w:r w:rsidRPr="00D21006">
        <w:rPr>
          <w:rFonts w:ascii="Arial" w:eastAsia="微软雅黑" w:hAnsi="Arial" w:cs="Arial"/>
          <w:sz w:val="24"/>
        </w:rPr>
        <w:t>BMB2-1998</w:t>
      </w:r>
      <w:r w:rsidRPr="00D21006">
        <w:rPr>
          <w:rFonts w:ascii="Arial" w:eastAsia="微软雅黑" w:hAnsi="Arial" w:cs="Arial"/>
          <w:sz w:val="24"/>
        </w:rPr>
        <w:t>《使用现场的信息设备电磁泄漏发射检查测</w:t>
      </w:r>
      <w:r w:rsidRPr="00D21006">
        <w:rPr>
          <w:rFonts w:ascii="Arial" w:eastAsia="微软雅黑" w:hAnsi="Arial" w:cs="Arial"/>
          <w:sz w:val="24"/>
        </w:rPr>
        <w:t xml:space="preserve"> </w:t>
      </w:r>
      <w:r w:rsidRPr="00D21006">
        <w:rPr>
          <w:rFonts w:ascii="Arial" w:eastAsia="微软雅黑" w:hAnsi="Arial" w:cs="Arial"/>
          <w:sz w:val="24"/>
        </w:rPr>
        <w:t>试</w:t>
      </w:r>
      <w:r w:rsidRPr="00D21006">
        <w:rPr>
          <w:rFonts w:ascii="Arial" w:eastAsia="微软雅黑" w:hAnsi="Arial" w:cs="Arial"/>
          <w:sz w:val="24"/>
        </w:rPr>
        <w:t xml:space="preserve">  </w:t>
      </w:r>
      <w:r w:rsidRPr="00D21006">
        <w:rPr>
          <w:rFonts w:ascii="Arial" w:eastAsia="微软雅黑" w:hAnsi="Arial" w:cs="Arial"/>
          <w:sz w:val="24"/>
        </w:rPr>
        <w:t>方法和安全判据》；</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国家保密标准</w:t>
      </w:r>
      <w:r w:rsidRPr="00D21006">
        <w:rPr>
          <w:rFonts w:ascii="Arial" w:eastAsia="微软雅黑" w:hAnsi="Arial" w:cs="Arial"/>
          <w:sz w:val="24"/>
        </w:rPr>
        <w:t>BMB3-1999</w:t>
      </w:r>
      <w:r w:rsidRPr="00D21006">
        <w:rPr>
          <w:rFonts w:ascii="Arial" w:eastAsia="微软雅黑" w:hAnsi="Arial" w:cs="Arial"/>
          <w:sz w:val="24"/>
        </w:rPr>
        <w:t>《处理涉密信息的电磁屏蔽室的技术要求和</w:t>
      </w:r>
      <w:r w:rsidRPr="00D21006">
        <w:rPr>
          <w:rFonts w:ascii="Arial" w:eastAsia="微软雅黑" w:hAnsi="Arial" w:cs="Arial"/>
          <w:sz w:val="24"/>
        </w:rPr>
        <w:t xml:space="preserve"> </w:t>
      </w:r>
      <w:r w:rsidRPr="00D21006">
        <w:rPr>
          <w:rFonts w:ascii="Arial" w:eastAsia="微软雅黑" w:hAnsi="Arial" w:cs="Arial"/>
          <w:sz w:val="24"/>
        </w:rPr>
        <w:t>测试方法》国家保密标准</w:t>
      </w:r>
      <w:r w:rsidRPr="00D21006">
        <w:rPr>
          <w:rFonts w:ascii="Arial" w:eastAsia="微软雅黑" w:hAnsi="Arial" w:cs="Arial"/>
          <w:sz w:val="24"/>
        </w:rPr>
        <w:t>BMB4-2000</w:t>
      </w:r>
      <w:r w:rsidRPr="00D21006">
        <w:rPr>
          <w:rFonts w:ascii="Arial" w:eastAsia="微软雅黑" w:hAnsi="Arial" w:cs="Arial"/>
          <w:sz w:val="24"/>
        </w:rPr>
        <w:t>《电磁干扰器技术要求和测试方法》；</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国家保密标准</w:t>
      </w:r>
      <w:r w:rsidRPr="00D21006">
        <w:rPr>
          <w:rFonts w:ascii="Arial" w:eastAsia="微软雅黑" w:hAnsi="Arial" w:cs="Arial"/>
          <w:sz w:val="24"/>
        </w:rPr>
        <w:t>BMB5-2000</w:t>
      </w:r>
      <w:r w:rsidRPr="00D21006">
        <w:rPr>
          <w:rFonts w:ascii="Arial" w:eastAsia="微软雅黑" w:hAnsi="Arial" w:cs="Arial"/>
          <w:sz w:val="24"/>
        </w:rPr>
        <w:t>《涉密信息设备使用现场的电磁泄漏发射防</w:t>
      </w:r>
      <w:r w:rsidRPr="00D21006">
        <w:rPr>
          <w:rFonts w:ascii="Arial" w:eastAsia="微软雅黑" w:hAnsi="Arial" w:cs="Arial"/>
          <w:sz w:val="24"/>
        </w:rPr>
        <w:t xml:space="preserve"> </w:t>
      </w:r>
      <w:r w:rsidRPr="00D21006">
        <w:rPr>
          <w:rFonts w:ascii="Arial" w:eastAsia="微软雅黑" w:hAnsi="Arial" w:cs="Arial"/>
          <w:sz w:val="24"/>
        </w:rPr>
        <w:t>护要求》；</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国家保密指南</w:t>
      </w:r>
      <w:r w:rsidRPr="00D21006">
        <w:rPr>
          <w:rFonts w:ascii="Arial" w:eastAsia="微软雅黑" w:hAnsi="Arial" w:cs="Arial"/>
          <w:sz w:val="24"/>
        </w:rPr>
        <w:t>BMZ1-2000</w:t>
      </w:r>
      <w:r w:rsidRPr="00D21006">
        <w:rPr>
          <w:rFonts w:ascii="Arial" w:eastAsia="微软雅黑" w:hAnsi="Arial" w:cs="Arial"/>
          <w:sz w:val="24"/>
        </w:rPr>
        <w:t>《涉及国家秘密的计算机信息系统保密技术</w:t>
      </w:r>
      <w:r w:rsidRPr="00D21006">
        <w:rPr>
          <w:rFonts w:ascii="Arial" w:eastAsia="微软雅黑" w:hAnsi="Arial" w:cs="Arial"/>
          <w:sz w:val="24"/>
        </w:rPr>
        <w:t xml:space="preserve"> </w:t>
      </w:r>
      <w:r w:rsidRPr="00D21006">
        <w:rPr>
          <w:rFonts w:ascii="Arial" w:eastAsia="微软雅黑" w:hAnsi="Arial" w:cs="Arial"/>
          <w:sz w:val="24"/>
        </w:rPr>
        <w:t>要求》；</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lastRenderedPageBreak/>
        <w:t>国家保密指南</w:t>
      </w:r>
      <w:r w:rsidRPr="00D21006">
        <w:rPr>
          <w:rFonts w:ascii="Arial" w:eastAsia="微软雅黑" w:hAnsi="Arial" w:cs="Arial"/>
          <w:sz w:val="24"/>
        </w:rPr>
        <w:t>BMZ2-2001</w:t>
      </w:r>
      <w:r w:rsidRPr="00D21006">
        <w:rPr>
          <w:rFonts w:ascii="Arial" w:eastAsia="微软雅黑" w:hAnsi="Arial" w:cs="Arial"/>
          <w:sz w:val="24"/>
        </w:rPr>
        <w:t>《涉及国家秘密的计算机信息系统安全保密方案设计指南》</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国家保密指南</w:t>
      </w:r>
      <w:r w:rsidRPr="00D21006">
        <w:rPr>
          <w:rFonts w:ascii="Arial" w:eastAsia="微软雅黑" w:hAnsi="Arial" w:cs="Arial"/>
          <w:sz w:val="24"/>
        </w:rPr>
        <w:t>BM23-2000</w:t>
      </w:r>
      <w:r w:rsidRPr="00D21006">
        <w:rPr>
          <w:rFonts w:ascii="Arial" w:eastAsia="微软雅黑" w:hAnsi="Arial" w:cs="Arial"/>
          <w:sz w:val="24"/>
        </w:rPr>
        <w:t>《涉及国家秘密的计算机信息系统安全保密测评指南》；</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PR22</w:t>
      </w:r>
      <w:r w:rsidRPr="00D21006">
        <w:rPr>
          <w:rFonts w:ascii="Arial" w:eastAsia="微软雅黑" w:hAnsi="Arial" w:cs="Arial"/>
          <w:sz w:val="24"/>
        </w:rPr>
        <w:t>信息技术设备</w:t>
      </w:r>
      <w:r w:rsidRPr="00D21006">
        <w:rPr>
          <w:rFonts w:ascii="Arial" w:eastAsia="微软雅黑" w:hAnsi="Arial" w:cs="Arial"/>
          <w:sz w:val="24"/>
        </w:rPr>
        <w:t>—</w:t>
      </w:r>
      <w:r w:rsidRPr="00D21006">
        <w:rPr>
          <w:rFonts w:ascii="Arial" w:eastAsia="微软雅黑" w:hAnsi="Arial" w:cs="Arial"/>
          <w:sz w:val="24"/>
        </w:rPr>
        <w:t>无线电干扰特征</w:t>
      </w:r>
      <w:r w:rsidRPr="00D21006">
        <w:rPr>
          <w:rFonts w:ascii="Arial" w:eastAsia="微软雅黑" w:hAnsi="Arial" w:cs="Arial"/>
          <w:sz w:val="24"/>
        </w:rPr>
        <w:t>—</w:t>
      </w:r>
      <w:r w:rsidRPr="00D21006">
        <w:rPr>
          <w:rFonts w:ascii="Arial" w:eastAsia="微软雅黑" w:hAnsi="Arial" w:cs="Arial"/>
          <w:sz w:val="24"/>
        </w:rPr>
        <w:t>极限值和测量方法；</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PR24</w:t>
      </w:r>
      <w:r w:rsidRPr="00D21006">
        <w:rPr>
          <w:rFonts w:ascii="Arial" w:eastAsia="微软雅黑" w:hAnsi="Arial" w:cs="Arial"/>
          <w:sz w:val="24"/>
        </w:rPr>
        <w:t>信息技术设备</w:t>
      </w:r>
      <w:r w:rsidRPr="00D21006">
        <w:rPr>
          <w:rFonts w:ascii="Arial" w:eastAsia="微软雅黑" w:hAnsi="Arial" w:cs="Arial"/>
          <w:sz w:val="24"/>
        </w:rPr>
        <w:t>—</w:t>
      </w:r>
      <w:r w:rsidRPr="00D21006">
        <w:rPr>
          <w:rFonts w:ascii="Arial" w:eastAsia="微软雅黑" w:hAnsi="Arial" w:cs="Arial"/>
          <w:sz w:val="24"/>
        </w:rPr>
        <w:t>免疫性特征</w:t>
      </w:r>
      <w:r w:rsidRPr="00D21006">
        <w:rPr>
          <w:rFonts w:ascii="Arial" w:eastAsia="微软雅黑" w:hAnsi="Arial" w:cs="Arial"/>
          <w:sz w:val="24"/>
        </w:rPr>
        <w:t>—</w:t>
      </w:r>
      <w:r w:rsidRPr="00D21006">
        <w:rPr>
          <w:rFonts w:ascii="Arial" w:eastAsia="微软雅黑" w:hAnsi="Arial" w:cs="Arial"/>
          <w:sz w:val="24"/>
        </w:rPr>
        <w:t>极限值和测量方法；</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国务院令</w:t>
      </w:r>
      <w:r w:rsidRPr="00D21006">
        <w:rPr>
          <w:rFonts w:ascii="Arial" w:eastAsia="微软雅黑" w:hAnsi="Arial" w:cs="Arial"/>
          <w:sz w:val="24"/>
        </w:rPr>
        <w:t>147</w:t>
      </w:r>
      <w:r w:rsidRPr="00D21006">
        <w:rPr>
          <w:rFonts w:ascii="Arial" w:eastAsia="微软雅黑" w:hAnsi="Arial" w:cs="Arial"/>
          <w:sz w:val="24"/>
        </w:rPr>
        <w:t>号《中华人民共和国计算机信息系统安全保护条例》；</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国务院令</w:t>
      </w:r>
      <w:r w:rsidRPr="00D21006">
        <w:rPr>
          <w:rFonts w:ascii="Arial" w:eastAsia="微软雅黑" w:hAnsi="Arial" w:cs="Arial"/>
          <w:sz w:val="24"/>
        </w:rPr>
        <w:t>195</w:t>
      </w:r>
      <w:r w:rsidRPr="00D21006">
        <w:rPr>
          <w:rFonts w:ascii="Arial" w:eastAsia="微软雅黑" w:hAnsi="Arial" w:cs="Arial"/>
          <w:sz w:val="24"/>
        </w:rPr>
        <w:t>号《中华人民共和国计算机信息网络国际联网管理暂行规定》；</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中华人民共和国公安部令</w:t>
      </w:r>
      <w:r w:rsidRPr="00D21006">
        <w:rPr>
          <w:rFonts w:ascii="Arial" w:eastAsia="微软雅黑" w:hAnsi="Arial" w:cs="Arial"/>
          <w:sz w:val="24"/>
        </w:rPr>
        <w:t>32</w:t>
      </w:r>
      <w:r w:rsidRPr="00D21006">
        <w:rPr>
          <w:rFonts w:ascii="Arial" w:eastAsia="微软雅黑" w:hAnsi="Arial" w:cs="Arial"/>
          <w:sz w:val="24"/>
        </w:rPr>
        <w:t>号《计算机信息系统安全专用产品检测和销售许可证管理办法》；</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国家保密局文件《计算机信息系统保密管理暂行规定》（国保发</w:t>
      </w:r>
      <w:r w:rsidRPr="00D21006">
        <w:rPr>
          <w:rFonts w:ascii="Arial" w:eastAsia="微软雅黑" w:hAnsi="Arial" w:cs="Arial"/>
          <w:sz w:val="24"/>
        </w:rPr>
        <w:t>[1998]1</w:t>
      </w:r>
      <w:r w:rsidRPr="00D21006">
        <w:rPr>
          <w:rFonts w:ascii="Arial" w:eastAsia="微软雅黑" w:hAnsi="Arial" w:cs="Arial"/>
          <w:sz w:val="24"/>
        </w:rPr>
        <w:t>号）；</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中央保密委员会办公室、国家保密局文件《涉及国家秘密的通信、办公自动化和计算机信息系统审批暂行办法》（中保办发</w:t>
      </w:r>
      <w:r w:rsidRPr="00D21006">
        <w:rPr>
          <w:rFonts w:ascii="Arial" w:eastAsia="微软雅黑" w:hAnsi="Arial" w:cs="Arial"/>
          <w:sz w:val="24"/>
        </w:rPr>
        <w:t>[1998]6</w:t>
      </w:r>
      <w:r w:rsidRPr="00D21006">
        <w:rPr>
          <w:rFonts w:ascii="Arial" w:eastAsia="微软雅黑" w:hAnsi="Arial" w:cs="Arial"/>
          <w:sz w:val="24"/>
        </w:rPr>
        <w:t>号）；</w:t>
      </w:r>
    </w:p>
    <w:p w:rsidR="00D21006" w:rsidRPr="00D21006" w:rsidRDefault="00D21006" w:rsidP="00D21006">
      <w:pPr>
        <w:numPr>
          <w:ilvl w:val="1"/>
          <w:numId w:val="40"/>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中共中央办公厅国务院办公厅关于转发《中共中央保密委员会办公室、国家保密局关于国家秘密载体保密管理的规定》的通知（厅字</w:t>
      </w:r>
      <w:r w:rsidRPr="00D21006">
        <w:rPr>
          <w:rFonts w:ascii="Arial" w:eastAsia="微软雅黑" w:hAnsi="Arial" w:cs="Arial"/>
          <w:sz w:val="24"/>
        </w:rPr>
        <w:t>[2000]58</w:t>
      </w:r>
      <w:r w:rsidRPr="00D21006">
        <w:rPr>
          <w:rFonts w:ascii="Arial" w:eastAsia="微软雅黑" w:hAnsi="Arial" w:cs="Arial"/>
          <w:sz w:val="24"/>
        </w:rPr>
        <w:t>号）。</w:t>
      </w:r>
    </w:p>
    <w:p w:rsidR="00D21006" w:rsidRPr="00D21006" w:rsidRDefault="00D21006" w:rsidP="00D21006">
      <w:pPr>
        <w:pStyle w:val="22"/>
      </w:pPr>
      <w:bookmarkStart w:id="87" w:name="_Toc320976373"/>
      <w:bookmarkStart w:id="88" w:name="_Toc447631749"/>
      <w:bookmarkStart w:id="89" w:name="_Toc1725809"/>
      <w:r w:rsidRPr="00D21006">
        <w:t>方案目标</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7"/>
      <w:bookmarkEnd w:id="88"/>
      <w:bookmarkEnd w:id="89"/>
    </w:p>
    <w:p w:rsidR="00D21006" w:rsidRDefault="00D21006" w:rsidP="00D21006">
      <w:pPr>
        <w:pStyle w:val="31"/>
      </w:pPr>
      <w:r>
        <w:rPr>
          <w:rFonts w:hint="eastAsia"/>
        </w:rPr>
        <w:t>总体目标</w:t>
      </w:r>
    </w:p>
    <w:p w:rsidR="00D21006" w:rsidRPr="00D21006" w:rsidRDefault="00D21006" w:rsidP="00D21006">
      <w:pPr>
        <w:spacing w:line="360" w:lineRule="auto"/>
        <w:ind w:firstLineChars="200" w:firstLine="480"/>
        <w:rPr>
          <w:rFonts w:ascii="Arial" w:eastAsia="微软雅黑" w:hAnsi="Arial" w:cs="Arial"/>
          <w:sz w:val="24"/>
        </w:rPr>
      </w:pPr>
      <w:r>
        <w:rPr>
          <w:rFonts w:ascii="Arial" w:eastAsia="微软雅黑" w:hAnsi="Arial" w:cs="Arial"/>
          <w:sz w:val="24"/>
        </w:rPr>
        <w:t>客户</w:t>
      </w:r>
      <w:r w:rsidRPr="00D21006">
        <w:rPr>
          <w:rFonts w:ascii="Arial" w:eastAsia="微软雅黑" w:hAnsi="Arial" w:cs="Arial"/>
          <w:sz w:val="24"/>
        </w:rPr>
        <w:t>信息化办公环境要求最大可能的保护其内部网络、系统资源与数据可以得到充分的信任和保护，获得良好的管理。</w:t>
      </w:r>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本项目的总体目标是在不影响信息化办公环境网络正常工作的前提下，从虚</w:t>
      </w:r>
      <w:r w:rsidRPr="00D21006">
        <w:rPr>
          <w:rFonts w:ascii="Arial" w:eastAsia="微软雅黑" w:hAnsi="Arial" w:cs="Arial"/>
          <w:sz w:val="24"/>
        </w:rPr>
        <w:lastRenderedPageBreak/>
        <w:t>拟安全、桌面管理、行为控制等多个角度构建一套完整的终端系统管理体系，实现对网络的全面安全加固，最终达到客户的相关保密要求。主要达到以下目标：</w:t>
      </w:r>
    </w:p>
    <w:p w:rsidR="00D21006" w:rsidRPr="00D21006" w:rsidRDefault="00D21006" w:rsidP="00D21006">
      <w:pPr>
        <w:numPr>
          <w:ilvl w:val="0"/>
          <w:numId w:val="41"/>
        </w:numPr>
        <w:spacing w:line="360" w:lineRule="auto"/>
        <w:ind w:left="0" w:firstLineChars="200" w:firstLine="480"/>
        <w:rPr>
          <w:rFonts w:ascii="Arial" w:eastAsia="微软雅黑" w:hAnsi="Arial" w:cs="Arial"/>
          <w:color w:val="000000"/>
          <w:sz w:val="24"/>
        </w:rPr>
      </w:pPr>
      <w:r w:rsidRPr="00D21006">
        <w:rPr>
          <w:rFonts w:ascii="Arial" w:eastAsia="微软雅黑" w:hAnsi="Arial" w:cs="Arial"/>
          <w:color w:val="000000"/>
          <w:sz w:val="24"/>
        </w:rPr>
        <w:t>保护内部网络的数据安全性</w:t>
      </w:r>
      <w:r w:rsidRPr="00D21006">
        <w:rPr>
          <w:rFonts w:ascii="Arial" w:eastAsia="微软雅黑" w:hAnsi="Arial" w:cs="Arial"/>
          <w:color w:val="000000"/>
          <w:sz w:val="24"/>
        </w:rPr>
        <w:t xml:space="preserve"> </w:t>
      </w:r>
    </w:p>
    <w:p w:rsidR="00D21006" w:rsidRPr="00D21006" w:rsidRDefault="00D21006" w:rsidP="00D21006">
      <w:pPr>
        <w:numPr>
          <w:ilvl w:val="0"/>
          <w:numId w:val="41"/>
        </w:numPr>
        <w:spacing w:line="360" w:lineRule="auto"/>
        <w:ind w:left="0" w:firstLineChars="200" w:firstLine="480"/>
        <w:rPr>
          <w:rFonts w:ascii="Arial" w:eastAsia="微软雅黑" w:hAnsi="Arial" w:cs="Arial"/>
          <w:color w:val="000000"/>
          <w:sz w:val="24"/>
        </w:rPr>
      </w:pPr>
      <w:r w:rsidRPr="00D21006">
        <w:rPr>
          <w:rFonts w:ascii="Arial" w:eastAsia="微软雅黑" w:hAnsi="Arial" w:cs="Arial"/>
          <w:color w:val="000000"/>
          <w:sz w:val="24"/>
        </w:rPr>
        <w:t>保护网络及系统服务的连续性</w:t>
      </w:r>
      <w:r w:rsidRPr="00D21006">
        <w:rPr>
          <w:rFonts w:ascii="Arial" w:eastAsia="微软雅黑" w:hAnsi="Arial" w:cs="Arial"/>
          <w:color w:val="000000"/>
          <w:sz w:val="24"/>
        </w:rPr>
        <w:t xml:space="preserve"> </w:t>
      </w:r>
    </w:p>
    <w:p w:rsidR="00D21006" w:rsidRPr="00D21006" w:rsidRDefault="00D21006" w:rsidP="00D21006">
      <w:pPr>
        <w:numPr>
          <w:ilvl w:val="0"/>
          <w:numId w:val="41"/>
        </w:numPr>
        <w:spacing w:line="360" w:lineRule="auto"/>
        <w:ind w:left="0" w:firstLineChars="200" w:firstLine="480"/>
        <w:rPr>
          <w:rFonts w:ascii="Arial" w:eastAsia="微软雅黑" w:hAnsi="Arial" w:cs="Arial"/>
          <w:color w:val="000000"/>
          <w:sz w:val="24"/>
        </w:rPr>
      </w:pPr>
      <w:r w:rsidRPr="00D21006">
        <w:rPr>
          <w:rFonts w:ascii="Arial" w:eastAsia="微软雅黑" w:hAnsi="Arial" w:cs="Arial"/>
          <w:color w:val="000000"/>
          <w:sz w:val="24"/>
        </w:rPr>
        <w:t>防范入侵者及病毒的恶意攻击与破坏</w:t>
      </w:r>
      <w:r w:rsidRPr="00D21006">
        <w:rPr>
          <w:rFonts w:ascii="Arial" w:eastAsia="微软雅黑" w:hAnsi="Arial" w:cs="Arial"/>
          <w:color w:val="000000"/>
          <w:sz w:val="24"/>
        </w:rPr>
        <w:t xml:space="preserve"> </w:t>
      </w:r>
    </w:p>
    <w:p w:rsidR="00D21006" w:rsidRPr="00D21006" w:rsidRDefault="00D21006" w:rsidP="00D21006">
      <w:pPr>
        <w:numPr>
          <w:ilvl w:val="0"/>
          <w:numId w:val="41"/>
        </w:numPr>
        <w:spacing w:line="360" w:lineRule="auto"/>
        <w:ind w:left="0" w:firstLineChars="200" w:firstLine="480"/>
        <w:rPr>
          <w:rFonts w:ascii="Arial" w:eastAsia="微软雅黑" w:hAnsi="Arial" w:cs="Arial"/>
          <w:color w:val="000000"/>
          <w:sz w:val="24"/>
        </w:rPr>
      </w:pPr>
      <w:r w:rsidRPr="00D21006">
        <w:rPr>
          <w:rFonts w:ascii="Arial" w:eastAsia="微软雅黑" w:hAnsi="Arial" w:cs="Arial"/>
          <w:color w:val="000000"/>
          <w:sz w:val="24"/>
        </w:rPr>
        <w:t>实现网络的简捷、安全与灵活管理。</w:t>
      </w:r>
      <w:r w:rsidRPr="00D21006">
        <w:rPr>
          <w:rFonts w:ascii="Arial" w:eastAsia="微软雅黑" w:hAnsi="Arial" w:cs="Arial"/>
          <w:color w:val="000000"/>
          <w:sz w:val="24"/>
        </w:rPr>
        <w:t xml:space="preserve"> </w:t>
      </w:r>
    </w:p>
    <w:p w:rsidR="00D21006" w:rsidRPr="00D21006" w:rsidRDefault="00D21006" w:rsidP="00D21006">
      <w:pPr>
        <w:numPr>
          <w:ilvl w:val="0"/>
          <w:numId w:val="41"/>
        </w:numPr>
        <w:spacing w:line="360" w:lineRule="auto"/>
        <w:ind w:left="0" w:firstLineChars="200" w:firstLine="480"/>
        <w:rPr>
          <w:rFonts w:ascii="Arial" w:eastAsia="微软雅黑" w:hAnsi="Arial" w:cs="Arial"/>
          <w:color w:val="000000"/>
          <w:sz w:val="24"/>
        </w:rPr>
      </w:pPr>
      <w:r w:rsidRPr="00D21006">
        <w:rPr>
          <w:rFonts w:ascii="Arial" w:eastAsia="微软雅黑" w:hAnsi="Arial" w:cs="Arial"/>
          <w:color w:val="000000"/>
          <w:sz w:val="24"/>
        </w:rPr>
        <w:t>保持良好的应用体验</w:t>
      </w:r>
    </w:p>
    <w:p w:rsidR="00D21006" w:rsidRPr="00D21006" w:rsidRDefault="00D21006" w:rsidP="00D21006">
      <w:pPr>
        <w:numPr>
          <w:ilvl w:val="0"/>
          <w:numId w:val="41"/>
        </w:numPr>
        <w:spacing w:line="360" w:lineRule="auto"/>
        <w:ind w:left="0" w:firstLineChars="200" w:firstLine="480"/>
        <w:rPr>
          <w:rFonts w:ascii="Arial" w:eastAsia="微软雅黑" w:hAnsi="Arial" w:cs="Arial"/>
          <w:color w:val="000000"/>
          <w:sz w:val="24"/>
        </w:rPr>
      </w:pPr>
      <w:r w:rsidRPr="00D21006">
        <w:rPr>
          <w:rFonts w:ascii="Arial" w:eastAsia="微软雅黑" w:hAnsi="Arial" w:cs="Arial"/>
          <w:color w:val="000000"/>
          <w:sz w:val="24"/>
        </w:rPr>
        <w:t>深入的成本控制</w:t>
      </w:r>
    </w:p>
    <w:p w:rsidR="00D21006" w:rsidRPr="00D21006" w:rsidRDefault="00D21006" w:rsidP="00D21006">
      <w:pPr>
        <w:pStyle w:val="31"/>
      </w:pPr>
      <w:bookmarkStart w:id="90" w:name="_Toc1725810"/>
      <w:r w:rsidRPr="00D21006">
        <w:t>信息安全目标</w:t>
      </w:r>
      <w:bookmarkEnd w:id="90"/>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安全理念：准入控制保护，掌控网络终端，规范网络行为，杜绝信息外泄，全面内网安全。以内网准入控制保护为中心，强调应用体验和价值，提供满足客户时间的软硬件结合的全面内网安全策略的需求，从内网的所有安全隐患及可能发生信息泄露的途径全面监控、审计内网终端的网络行为。为客户建立事前预防、事中监督、事后溯源追查的一体化安全体系，夯实网络、终端等的统一安全和集中管控，实现最低总拥有成本（</w:t>
      </w:r>
      <w:r w:rsidRPr="00D21006">
        <w:rPr>
          <w:rFonts w:ascii="Arial" w:eastAsia="微软雅黑" w:hAnsi="Arial" w:cs="Arial"/>
          <w:sz w:val="24"/>
        </w:rPr>
        <w:t>TCO</w:t>
      </w:r>
      <w:r w:rsidRPr="00D21006">
        <w:rPr>
          <w:rFonts w:ascii="Arial" w:eastAsia="微软雅黑" w:hAnsi="Arial" w:cs="Arial"/>
          <w:sz w:val="24"/>
        </w:rPr>
        <w:t>）。</w:t>
      </w:r>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内网安全管理系统具有简单易用、可操作性强；功能灵活、安全加固终端；实施方便、可扩展性强的特点。作为国产内网安全软件，产品通过国际、国内相关检测，而且在国内企业行业已经有了众多的成功案例，比较成熟、专业。系统还具有完善的监控设置，多样化的管理形式和丰富的记录功能。这套系统设计完善，性能稳定，实施方便、实用易用，满足企业机构信息中心当前和将来对其网络系统进行</w:t>
      </w:r>
      <w:r w:rsidRPr="00D21006">
        <w:rPr>
          <w:rFonts w:ascii="Arial" w:eastAsia="微软雅黑" w:hAnsi="Arial" w:cs="Arial"/>
          <w:sz w:val="24"/>
        </w:rPr>
        <w:t>24</w:t>
      </w:r>
      <w:r w:rsidRPr="00D21006">
        <w:rPr>
          <w:rFonts w:ascii="Arial" w:eastAsia="微软雅黑" w:hAnsi="Arial" w:cs="Arial"/>
          <w:sz w:val="24"/>
        </w:rPr>
        <w:t>小时的相关监测和性能管理的需求。</w:t>
      </w:r>
      <w:r w:rsidRPr="00D21006">
        <w:rPr>
          <w:rFonts w:ascii="Arial" w:eastAsia="微软雅黑" w:hAnsi="Arial" w:cs="Arial"/>
          <w:sz w:val="24"/>
        </w:rPr>
        <w:t xml:space="preserve"> </w:t>
      </w:r>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针对企业行业的内网安全管理，在解决方案的设计上认为需要体现下面一种</w:t>
      </w:r>
      <w:r w:rsidRPr="00D21006">
        <w:rPr>
          <w:rFonts w:ascii="Arial" w:eastAsia="微软雅黑" w:hAnsi="Arial" w:cs="Arial"/>
          <w:sz w:val="24"/>
        </w:rPr>
        <w:lastRenderedPageBreak/>
        <w:t>管理思想：</w:t>
      </w:r>
    </w:p>
    <w:p w:rsidR="00D21006" w:rsidRPr="00D21006" w:rsidRDefault="00D21006" w:rsidP="00D21006">
      <w:pPr>
        <w:numPr>
          <w:ilvl w:val="0"/>
          <w:numId w:val="48"/>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集中管理：将分散的终端集中管理</w:t>
      </w:r>
    </w:p>
    <w:p w:rsidR="00D21006" w:rsidRPr="00D21006" w:rsidRDefault="00D21006" w:rsidP="00D21006">
      <w:pPr>
        <w:numPr>
          <w:ilvl w:val="0"/>
          <w:numId w:val="48"/>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保障应用：确保系统的正常运行</w:t>
      </w:r>
    </w:p>
    <w:p w:rsidR="00D21006" w:rsidRPr="00D21006" w:rsidRDefault="00D21006" w:rsidP="00D21006">
      <w:pPr>
        <w:numPr>
          <w:ilvl w:val="0"/>
          <w:numId w:val="48"/>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威胁管理：防范非法接入、防止内网环境感染病毒</w:t>
      </w:r>
    </w:p>
    <w:p w:rsidR="00D21006" w:rsidRPr="00D21006" w:rsidRDefault="00D21006" w:rsidP="00D21006">
      <w:pPr>
        <w:numPr>
          <w:ilvl w:val="0"/>
          <w:numId w:val="48"/>
        </w:numPr>
        <w:tabs>
          <w:tab w:val="left" w:pos="840"/>
        </w:tabs>
        <w:spacing w:line="360" w:lineRule="auto"/>
        <w:ind w:left="0" w:firstLineChars="200" w:firstLine="480"/>
        <w:rPr>
          <w:rFonts w:ascii="Arial" w:eastAsia="微软雅黑" w:hAnsi="Arial" w:cs="Arial"/>
          <w:sz w:val="24"/>
        </w:rPr>
      </w:pPr>
      <w:r w:rsidRPr="00D21006">
        <w:rPr>
          <w:rFonts w:ascii="Arial" w:eastAsia="微软雅黑" w:hAnsi="Arial" w:cs="Arial"/>
          <w:sz w:val="24"/>
        </w:rPr>
        <w:t>行为管理：提高工作效率，提升企业形象</w:t>
      </w:r>
    </w:p>
    <w:p w:rsidR="00D21006" w:rsidRDefault="00D21006" w:rsidP="00D21006">
      <w:pPr>
        <w:widowControl/>
        <w:spacing w:line="360" w:lineRule="auto"/>
        <w:ind w:firstLineChars="200" w:firstLine="480"/>
        <w:jc w:val="left"/>
        <w:rPr>
          <w:rFonts w:ascii="Arial" w:eastAsia="微软雅黑" w:hAnsi="Arial" w:cs="Arial"/>
          <w:color w:val="000000"/>
          <w:sz w:val="24"/>
        </w:rPr>
        <w:sectPr w:rsidR="00D21006" w:rsidSect="00D21006">
          <w:pgSz w:w="11906" w:h="16838" w:code="9"/>
          <w:pgMar w:top="1440" w:right="1797" w:bottom="1440" w:left="1797" w:header="680" w:footer="992" w:gutter="0"/>
          <w:paperSrc w:first="15" w:other="15"/>
          <w:cols w:space="425"/>
          <w:docGrid w:linePitch="312"/>
        </w:sectPr>
      </w:pPr>
    </w:p>
    <w:p w:rsidR="00D21006" w:rsidRPr="00D21006" w:rsidRDefault="00D21006" w:rsidP="00D21006">
      <w:pPr>
        <w:pStyle w:val="19"/>
      </w:pPr>
      <w:bookmarkStart w:id="91" w:name="_Toc320976374"/>
      <w:bookmarkStart w:id="92" w:name="_Toc447631750"/>
      <w:bookmarkStart w:id="93" w:name="_Toc1725811"/>
      <w:r w:rsidRPr="00D21006">
        <w:lastRenderedPageBreak/>
        <w:t>终端安全管控系统整体解决方案</w:t>
      </w:r>
      <w:bookmarkEnd w:id="91"/>
      <w:bookmarkEnd w:id="92"/>
      <w:bookmarkEnd w:id="93"/>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bookmarkStart w:id="94" w:name="_Toc100655181"/>
      <w:bookmarkStart w:id="95" w:name="_Toc82252534"/>
      <w:r w:rsidRPr="00D21006">
        <w:rPr>
          <w:rFonts w:ascii="Arial" w:eastAsia="微软雅黑" w:hAnsi="Arial" w:cs="Arial"/>
        </w:rPr>
        <w:t>联想虚拟化桌面是基于云计算环境下的全新终端管理系统，其整合最新的虚拟安全技术，以终端系统管理为中心出发点，从虚拟防护、桌面管理、行为控制等多个角度构建一套完整的终端系统管理体系，防御各种终端异常事件，通过技术手段全面贯彻落实各单位的终端管理策略。</w:t>
      </w:r>
      <w:bookmarkStart w:id="96" w:name="_Toc321008615"/>
      <w:bookmarkStart w:id="97" w:name="_Toc447631751"/>
      <w:bookmarkStart w:id="98" w:name="_Toc113165672"/>
      <w:bookmarkStart w:id="99" w:name="_Toc320976375"/>
      <w:bookmarkEnd w:id="96"/>
      <w:bookmarkEnd w:id="97"/>
    </w:p>
    <w:p w:rsidR="00D21006" w:rsidRPr="00D21006" w:rsidRDefault="00D21006" w:rsidP="00D21006">
      <w:pPr>
        <w:pStyle w:val="22"/>
      </w:pPr>
      <w:bookmarkStart w:id="100" w:name="_Toc447631752"/>
      <w:bookmarkStart w:id="101" w:name="_Toc1725812"/>
      <w:r w:rsidRPr="00D21006">
        <w:t>联想虚拟化桌面</w:t>
      </w:r>
      <w:bookmarkEnd w:id="98"/>
      <w:r w:rsidRPr="00D21006">
        <w:t>结构及部署</w:t>
      </w:r>
      <w:bookmarkEnd w:id="99"/>
      <w:bookmarkEnd w:id="100"/>
      <w:bookmarkEnd w:id="101"/>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针对客户对终端管理及安全提出的功能和性能要求，</w:t>
      </w:r>
      <w:r>
        <w:rPr>
          <w:rFonts w:ascii="Arial" w:eastAsia="微软雅黑" w:hAnsi="Arial" w:cs="Arial"/>
        </w:rPr>
        <w:t>客户</w:t>
      </w:r>
      <w:r w:rsidRPr="00D21006">
        <w:rPr>
          <w:rFonts w:ascii="Arial" w:eastAsia="微软雅黑" w:hAnsi="Arial" w:cs="Arial"/>
        </w:rPr>
        <w:t>为了有效地满足内网环境下的管理需求，故提出以虚拟终端产品作为基础建设安全管理系统的构想，从系统、网络及应用安全三个方面为</w:t>
      </w:r>
      <w:r>
        <w:rPr>
          <w:rFonts w:ascii="Arial" w:eastAsia="微软雅黑" w:hAnsi="Arial" w:cs="Arial"/>
        </w:rPr>
        <w:t>客户</w:t>
      </w:r>
      <w:r w:rsidRPr="00D21006">
        <w:rPr>
          <w:rFonts w:ascii="Arial" w:eastAsia="微软雅黑" w:hAnsi="Arial" w:cs="Arial"/>
        </w:rPr>
        <w:t>内网提供一套完整的安全管控解决方案。</w:t>
      </w:r>
      <w:bookmarkStart w:id="102" w:name="_Toc320976376"/>
    </w:p>
    <w:p w:rsidR="00D21006" w:rsidRPr="00D21006" w:rsidRDefault="00D21006" w:rsidP="00D21006">
      <w:pPr>
        <w:pStyle w:val="31"/>
      </w:pPr>
      <w:bookmarkStart w:id="103" w:name="_Toc447631753"/>
      <w:bookmarkStart w:id="104" w:name="_Toc1725813"/>
      <w:r w:rsidRPr="00D21006">
        <w:t>联想虚拟化桌面架构</w:t>
      </w:r>
      <w:bookmarkEnd w:id="102"/>
      <w:bookmarkEnd w:id="103"/>
      <w:bookmarkEnd w:id="104"/>
    </w:p>
    <w:p w:rsidR="00D21006" w:rsidRPr="00D21006" w:rsidRDefault="00D21006" w:rsidP="00D21006">
      <w:pPr>
        <w:spacing w:line="360" w:lineRule="auto"/>
        <w:ind w:firstLineChars="200" w:firstLine="480"/>
        <w:rPr>
          <w:rFonts w:ascii="Arial" w:eastAsia="微软雅黑" w:hAnsi="Arial" w:cs="Arial"/>
          <w:sz w:val="24"/>
        </w:rPr>
      </w:pP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分为客户端和策略管理中心两个部分，其中策略管理中心为服务器端；通过建立用户定制的操作系统镜像文件及提供虚拟防护、桌面管理及行为控制等的策略管理，为客户端提供多方面的系统及策略服务。客户端通过</w:t>
      </w:r>
      <w:r w:rsidRPr="00D21006">
        <w:rPr>
          <w:rFonts w:ascii="Arial" w:eastAsia="微软雅黑" w:hAnsi="Arial" w:cs="Arial"/>
        </w:rPr>
        <w:t>PXE</w:t>
      </w:r>
      <w:r w:rsidRPr="00D21006">
        <w:rPr>
          <w:rFonts w:ascii="Arial" w:eastAsia="微软雅黑" w:hAnsi="Arial" w:cs="Arial"/>
        </w:rPr>
        <w:t>网络启动的方式通过网络加载服务及信息。</w:t>
      </w:r>
    </w:p>
    <w:p w:rsidR="00D21006" w:rsidRPr="00D21006" w:rsidRDefault="00D21006" w:rsidP="00D21006">
      <w:pPr>
        <w:pStyle w:val="31"/>
      </w:pPr>
      <w:bookmarkStart w:id="105" w:name="_Toc320976377"/>
      <w:bookmarkStart w:id="106" w:name="_Toc447631754"/>
      <w:bookmarkStart w:id="107" w:name="_Toc1725814"/>
      <w:r w:rsidRPr="00D21006">
        <w:t>系统功能</w:t>
      </w:r>
      <w:bookmarkEnd w:id="105"/>
      <w:bookmarkEnd w:id="106"/>
      <w:bookmarkEnd w:id="107"/>
    </w:p>
    <w:p w:rsidR="00D21006" w:rsidRPr="00D21006" w:rsidRDefault="00D21006" w:rsidP="00D21006">
      <w:pPr>
        <w:numPr>
          <w:ilvl w:val="0"/>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虚拟防护：</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远程虚拟化管理</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网关控制</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病毒库同步</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lastRenderedPageBreak/>
        <w:t>驱动防火墙</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个性化安全磁盘</w:t>
      </w:r>
    </w:p>
    <w:p w:rsidR="00D21006" w:rsidRPr="00D21006" w:rsidRDefault="00D21006" w:rsidP="00D21006">
      <w:pPr>
        <w:numPr>
          <w:ilvl w:val="0"/>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桌面管理</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资产管理</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补丁管理</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软件群发</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远程支持</w:t>
      </w:r>
    </w:p>
    <w:p w:rsidR="00D21006" w:rsidRPr="00D21006" w:rsidRDefault="00D21006" w:rsidP="00D21006">
      <w:pPr>
        <w:numPr>
          <w:ilvl w:val="0"/>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行为控制</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外设控制</w:t>
      </w:r>
    </w:p>
    <w:p w:rsidR="00D21006" w:rsidRPr="00D21006" w:rsidRDefault="00D21006" w:rsidP="00D21006">
      <w:pPr>
        <w:numPr>
          <w:ilvl w:val="1"/>
          <w:numId w:val="42"/>
        </w:numPr>
        <w:spacing w:line="360" w:lineRule="auto"/>
        <w:ind w:left="0" w:firstLineChars="200" w:firstLine="480"/>
        <w:rPr>
          <w:rFonts w:ascii="Arial" w:eastAsia="微软雅黑" w:hAnsi="Arial" w:cs="Arial"/>
          <w:sz w:val="24"/>
        </w:rPr>
      </w:pPr>
      <w:r w:rsidRPr="00D21006">
        <w:rPr>
          <w:rFonts w:ascii="Arial" w:eastAsia="微软雅黑" w:hAnsi="Arial" w:cs="Arial"/>
          <w:sz w:val="24"/>
        </w:rPr>
        <w:t>应用软件控制</w:t>
      </w:r>
    </w:p>
    <w:p w:rsidR="00D21006" w:rsidRPr="00D21006" w:rsidRDefault="00D21006" w:rsidP="00D21006">
      <w:pPr>
        <w:pStyle w:val="31"/>
      </w:pPr>
      <w:bookmarkStart w:id="108" w:name="_Toc320976378"/>
      <w:bookmarkStart w:id="109" w:name="_Toc447631755"/>
      <w:bookmarkStart w:id="110" w:name="_Toc1725815"/>
      <w:r w:rsidRPr="00D21006">
        <w:t>部署方式</w:t>
      </w:r>
      <w:bookmarkEnd w:id="108"/>
      <w:bookmarkEnd w:id="109"/>
      <w:bookmarkEnd w:id="110"/>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安装部署非常简单方便，只需要在服务器上安装好服务器端程序，建立用户定制的操作系统镜像文件，然后将所有客户机的开机启动顺序改为从网络启动即可管理，不需要逐一安装客户端代理软件。</w:t>
      </w:r>
      <w:r w:rsidRPr="00D21006">
        <w:rPr>
          <w:rFonts w:ascii="Arial" w:eastAsia="微软雅黑" w:hAnsi="Arial" w:cs="Arial"/>
        </w:rPr>
        <w:t xml:space="preserve"> </w:t>
      </w:r>
      <w:r w:rsidRPr="00D21006">
        <w:rPr>
          <w:rFonts w:ascii="Arial" w:eastAsia="微软雅黑" w:hAnsi="Arial" w:cs="Arial"/>
        </w:rPr>
        <w:t>如下图：</w:t>
      </w:r>
    </w:p>
    <w:p w:rsidR="00D21006" w:rsidRPr="00D21006" w:rsidRDefault="00D21006" w:rsidP="00D21006">
      <w:pPr>
        <w:spacing w:line="360" w:lineRule="auto"/>
        <w:jc w:val="center"/>
        <w:rPr>
          <w:rFonts w:ascii="Arial" w:eastAsia="微软雅黑" w:hAnsi="Arial" w:cs="Arial"/>
          <w:sz w:val="24"/>
        </w:rPr>
      </w:pPr>
      <w:r w:rsidRPr="00D21006">
        <w:rPr>
          <w:rFonts w:ascii="Arial" w:eastAsia="微软雅黑" w:hAnsi="Arial" w:cs="Arial"/>
          <w:noProof/>
          <w:sz w:val="24"/>
        </w:rPr>
        <w:drawing>
          <wp:inline distT="0" distB="0" distL="0" distR="0">
            <wp:extent cx="5127625" cy="3016885"/>
            <wp:effectExtent l="0" t="0" r="0" b="0"/>
            <wp:docPr id="3" name="图片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7625" cy="3016885"/>
                    </a:xfrm>
                    <a:prstGeom prst="rect">
                      <a:avLst/>
                    </a:prstGeom>
                    <a:noFill/>
                    <a:ln>
                      <a:noFill/>
                    </a:ln>
                  </pic:spPr>
                </pic:pic>
              </a:graphicData>
            </a:graphic>
          </wp:inline>
        </w:drawing>
      </w:r>
    </w:p>
    <w:p w:rsidR="00D21006" w:rsidRPr="00D21006" w:rsidRDefault="00D21006" w:rsidP="00D21006">
      <w:pPr>
        <w:pStyle w:val="22"/>
      </w:pPr>
      <w:bookmarkStart w:id="111" w:name="_Toc113165673"/>
      <w:bookmarkStart w:id="112" w:name="_Toc320976379"/>
      <w:bookmarkStart w:id="113" w:name="_Toc447631756"/>
      <w:bookmarkStart w:id="114" w:name="_Toc1725816"/>
      <w:r w:rsidRPr="00D21006">
        <w:lastRenderedPageBreak/>
        <w:t>联想虚拟化桌面在</w:t>
      </w:r>
      <w:r>
        <w:t>客户</w:t>
      </w:r>
      <w:r w:rsidRPr="00D21006">
        <w:t>的应用分析</w:t>
      </w:r>
      <w:bookmarkEnd w:id="111"/>
      <w:bookmarkEnd w:id="112"/>
      <w:bookmarkEnd w:id="113"/>
      <w:bookmarkEnd w:id="114"/>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本章将针对联想虚拟化桌面的虚拟防护、桌面管理、行为控制等模块针对</w:t>
      </w:r>
      <w:r>
        <w:rPr>
          <w:rFonts w:ascii="Arial" w:eastAsia="微软雅黑" w:hAnsi="Arial" w:cs="Arial"/>
        </w:rPr>
        <w:t>客户</w:t>
      </w:r>
      <w:r w:rsidRPr="00D21006">
        <w:rPr>
          <w:rFonts w:ascii="Arial" w:eastAsia="微软雅黑" w:hAnsi="Arial" w:cs="Arial"/>
        </w:rPr>
        <w:t>的需求进行具体的功能分析。</w:t>
      </w:r>
    </w:p>
    <w:p w:rsidR="00D21006" w:rsidRPr="00D21006" w:rsidRDefault="00D21006" w:rsidP="00D21006">
      <w:pPr>
        <w:pStyle w:val="31"/>
      </w:pPr>
      <w:bookmarkStart w:id="115" w:name="_Toc320976380"/>
      <w:bookmarkStart w:id="116" w:name="_Toc447631757"/>
      <w:bookmarkStart w:id="117" w:name="_Toc1725817"/>
      <w:r w:rsidRPr="00D21006">
        <w:t>内网数据的根本防护</w:t>
      </w:r>
      <w:bookmarkEnd w:id="115"/>
      <w:bookmarkEnd w:id="116"/>
      <w:bookmarkEnd w:id="117"/>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能够控制工作主机在启动时从服务器端的虚拟磁盘进行引导，由系统服务器上直接读取操作系统及应用镜像文件，终端数据可集中、加密存储于服务端也可存储于终端本地硬盘；如数据存储于本地硬盘，联想虚拟化桌面将对本地硬盘做加密处理；如本地硬盘或终端离开用户本身的内网环境硬盘将无法读写。</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虚拟终端管理平台中，内部网的计算机如果拔下内网网线，插入外网网线，内网电脑将因无法与服务端通讯而导致系统无法使用且本地硬盘无法读写，从而杜绝了用户私自拔插内外网网线的情况。</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联想虚拟化桌面也可利用自身安全策略限制终端连入</w:t>
      </w:r>
      <w:r w:rsidRPr="00D21006">
        <w:rPr>
          <w:rFonts w:ascii="Arial" w:eastAsia="微软雅黑" w:hAnsi="Arial" w:cs="Arial"/>
        </w:rPr>
        <w:t>Internet,</w:t>
      </w:r>
      <w:r w:rsidRPr="00D21006">
        <w:rPr>
          <w:rFonts w:ascii="Arial" w:eastAsia="微软雅黑" w:hAnsi="Arial" w:cs="Arial"/>
        </w:rPr>
        <w:t>禁止终端的外设应用；包括移动存储设备、光驱、软驱、打印机等，全方位保障内部网络数据安全。</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考虑到在工作中，内部数据在允许的情况下需要进行交互，联想虚拟化桌面为每个终端提供</w:t>
      </w:r>
      <w:r w:rsidRPr="00D21006">
        <w:rPr>
          <w:rFonts w:ascii="Arial" w:eastAsia="微软雅黑" w:hAnsi="Arial" w:cs="Arial"/>
        </w:rPr>
        <w:t>“</w:t>
      </w:r>
      <w:r w:rsidRPr="00D21006">
        <w:rPr>
          <w:rFonts w:ascii="Arial" w:eastAsia="微软雅黑" w:hAnsi="Arial" w:cs="Arial"/>
        </w:rPr>
        <w:t>个性化加密磁盘</w:t>
      </w:r>
      <w:r w:rsidRPr="00D21006">
        <w:rPr>
          <w:rFonts w:ascii="Arial" w:eastAsia="微软雅黑" w:hAnsi="Arial" w:cs="Arial"/>
        </w:rPr>
        <w:t>”</w:t>
      </w:r>
      <w:r w:rsidRPr="00D21006">
        <w:rPr>
          <w:rFonts w:ascii="Arial" w:eastAsia="微软雅黑" w:hAnsi="Arial" w:cs="Arial"/>
        </w:rPr>
        <w:t>，用户可通过用户名及密码访问各自的加密磁盘空间并进行内部数据共享，解决了禁用</w:t>
      </w:r>
      <w:r w:rsidRPr="00D21006">
        <w:rPr>
          <w:rFonts w:ascii="Arial" w:eastAsia="微软雅黑" w:hAnsi="Arial" w:cs="Arial"/>
        </w:rPr>
        <w:t>U</w:t>
      </w:r>
      <w:r w:rsidRPr="00D21006">
        <w:rPr>
          <w:rFonts w:ascii="Arial" w:eastAsia="微软雅黑" w:hAnsi="Arial" w:cs="Arial"/>
        </w:rPr>
        <w:t>盘后的数据交换问题。</w:t>
      </w:r>
    </w:p>
    <w:p w:rsidR="00D21006" w:rsidRPr="00D21006" w:rsidRDefault="00D21006" w:rsidP="00D21006">
      <w:pPr>
        <w:pStyle w:val="31"/>
      </w:pPr>
      <w:bookmarkStart w:id="118" w:name="_Toc320976381"/>
      <w:bookmarkStart w:id="119" w:name="_Toc447631758"/>
      <w:bookmarkStart w:id="120" w:name="_Toc1725818"/>
      <w:r w:rsidRPr="00D21006">
        <w:t>操作系统安全</w:t>
      </w:r>
      <w:bookmarkEnd w:id="118"/>
      <w:bookmarkEnd w:id="119"/>
      <w:bookmarkEnd w:id="120"/>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bookmarkStart w:id="121" w:name="_Toc113165676"/>
      <w:r w:rsidRPr="00D21006">
        <w:rPr>
          <w:rFonts w:ascii="Arial" w:eastAsia="微软雅黑" w:hAnsi="Arial" w:cs="Arial"/>
        </w:rPr>
        <w:t>联想虚拟化桌面可实现客户端重启恢复的功能；该功能可根据虚拟磁盘分区进行设置，客户端每次重新启动后都会得到纯净、安全的系统和应用，可从</w:t>
      </w:r>
      <w:r w:rsidRPr="00D21006">
        <w:rPr>
          <w:rFonts w:ascii="Arial" w:eastAsia="微软雅黑" w:hAnsi="Arial" w:cs="Arial"/>
        </w:rPr>
        <w:lastRenderedPageBreak/>
        <w:t>根本保护终端的操作系统及应用。无论因误操作或是病毒等影响出现系统及应用故障，只需要重新启动电脑即可得到解决。</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 xml:space="preserve"> </w:t>
      </w:r>
      <w:r w:rsidRPr="00D21006">
        <w:rPr>
          <w:rFonts w:ascii="Arial" w:eastAsia="微软雅黑" w:hAnsi="Arial" w:cs="Arial"/>
        </w:rPr>
        <w:t>通过数据缓存和高强度通信压缩功能，联想虚拟化桌面大大降低终端应用对网络及服务器的压力，确保在千兆环境下操作系统和应用软件的运行速度不亚于本地计算机，并实现了断网后再次接入时终端计算机能正常恢复运行，内存数据不丢失。另外，支持多服务器负载均衡和冗余热备；网络中的多台服务器可实现负载均衡以保障终端顺畅运行，在某台服务器出现故障时其他服务器会即时接管以保障终端用户不受影响。以上这些可充分保障终端用户的业务连续性。</w:t>
      </w:r>
    </w:p>
    <w:p w:rsidR="00D21006" w:rsidRPr="00D21006" w:rsidRDefault="00D21006" w:rsidP="00D21006">
      <w:pPr>
        <w:pStyle w:val="31"/>
      </w:pPr>
      <w:bookmarkStart w:id="122" w:name="_Toc320976382"/>
      <w:bookmarkStart w:id="123" w:name="_Toc447631759"/>
      <w:bookmarkStart w:id="124" w:name="_Toc1725819"/>
      <w:bookmarkEnd w:id="121"/>
      <w:r w:rsidRPr="00D21006">
        <w:t>集中、统一化运维</w:t>
      </w:r>
      <w:bookmarkEnd w:id="122"/>
      <w:bookmarkEnd w:id="123"/>
      <w:bookmarkEnd w:id="124"/>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联想虚拟化桌面能够控制工作主机在启动时从虚拟磁盘进行引导，由系统服务器上直接读取操作系统镜像文件，这使得网络中终端的软件安装、补丁升级、病毒库升级等工作可实现集中完成且成功率</w:t>
      </w:r>
      <w:r w:rsidRPr="00D21006">
        <w:rPr>
          <w:rFonts w:ascii="Arial" w:eastAsia="微软雅黑" w:hAnsi="Arial" w:cs="Arial"/>
        </w:rPr>
        <w:t>100%</w:t>
      </w:r>
      <w:r w:rsidRPr="00D21006">
        <w:rPr>
          <w:rFonts w:ascii="Arial" w:eastAsia="微软雅黑" w:hAnsi="Arial" w:cs="Arial"/>
        </w:rPr>
        <w:t>，整个网络的运维工作大大简化。</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联想虚拟化桌面可良好的支持多种硬件、操作系统及应用程序共存，充分发挥终端硬件资源，可根据</w:t>
      </w:r>
      <w:r>
        <w:rPr>
          <w:rFonts w:ascii="Arial" w:eastAsia="微软雅黑" w:hAnsi="Arial" w:cs="Arial"/>
        </w:rPr>
        <w:t>客户</w:t>
      </w:r>
      <w:r w:rsidRPr="00D21006">
        <w:rPr>
          <w:rFonts w:ascii="Arial" w:eastAsia="微软雅黑" w:hAnsi="Arial" w:cs="Arial"/>
        </w:rPr>
        <w:t>办公网的具体环境进行灵活部署。</w:t>
      </w:r>
    </w:p>
    <w:p w:rsidR="00D21006" w:rsidRPr="00D21006" w:rsidRDefault="00D21006" w:rsidP="00D21006">
      <w:pPr>
        <w:pStyle w:val="31"/>
      </w:pPr>
      <w:bookmarkStart w:id="125" w:name="_Toc320976383"/>
      <w:bookmarkStart w:id="126" w:name="_Toc447631760"/>
      <w:bookmarkStart w:id="127" w:name="_Toc1725820"/>
      <w:r w:rsidRPr="00D21006">
        <w:t>良好的应用体验</w:t>
      </w:r>
      <w:bookmarkEnd w:id="125"/>
      <w:bookmarkEnd w:id="126"/>
      <w:bookmarkEnd w:id="127"/>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联想虚拟化桌面可轻松支持各种大型设计软件如</w:t>
      </w:r>
      <w:r w:rsidRPr="00D21006">
        <w:rPr>
          <w:rFonts w:ascii="Arial" w:eastAsia="微软雅黑" w:hAnsi="Arial" w:cs="Arial"/>
        </w:rPr>
        <w:t>AutoCAD</w:t>
      </w:r>
      <w:r w:rsidRPr="00D21006">
        <w:rPr>
          <w:rFonts w:ascii="Arial" w:eastAsia="微软雅黑" w:hAnsi="Arial" w:cs="Arial"/>
        </w:rPr>
        <w:t>、</w:t>
      </w:r>
      <w:r w:rsidRPr="00D21006">
        <w:rPr>
          <w:rFonts w:ascii="Arial" w:eastAsia="微软雅黑" w:hAnsi="Arial" w:cs="Arial"/>
        </w:rPr>
        <w:t>3Dmax</w:t>
      </w:r>
      <w:r w:rsidRPr="00D21006">
        <w:rPr>
          <w:rFonts w:ascii="Arial" w:eastAsia="微软雅黑" w:hAnsi="Arial" w:cs="Arial"/>
        </w:rPr>
        <w:t>及工业软件</w:t>
      </w:r>
      <w:r w:rsidRPr="00D21006">
        <w:rPr>
          <w:rFonts w:ascii="Arial" w:eastAsia="微软雅黑" w:hAnsi="Arial" w:cs="Arial"/>
        </w:rPr>
        <w:t>Mathematica</w:t>
      </w:r>
      <w:r w:rsidRPr="00D21006">
        <w:rPr>
          <w:rFonts w:ascii="Arial" w:eastAsia="微软雅黑" w:hAnsi="Arial" w:cs="Arial"/>
        </w:rPr>
        <w:t>、</w:t>
      </w:r>
      <w:r w:rsidRPr="00D21006">
        <w:rPr>
          <w:rFonts w:ascii="Arial" w:eastAsia="微软雅黑" w:hAnsi="Arial" w:cs="Arial"/>
        </w:rPr>
        <w:t>StartAnsys</w:t>
      </w:r>
      <w:r w:rsidRPr="00D21006">
        <w:rPr>
          <w:rFonts w:ascii="Arial" w:eastAsia="微软雅黑" w:hAnsi="Arial" w:cs="Arial"/>
        </w:rPr>
        <w:t>等，同时不改变终端用户原有的使用习惯；用户环境及数据可进行平滑迁移，终端计算机的系统用户名和密码、桌面壁纸、</w:t>
      </w:r>
      <w:r w:rsidRPr="00D21006">
        <w:rPr>
          <w:rFonts w:ascii="Arial" w:eastAsia="微软雅黑" w:hAnsi="Arial" w:cs="Arial"/>
        </w:rPr>
        <w:t>IE</w:t>
      </w:r>
      <w:r w:rsidRPr="00D21006">
        <w:rPr>
          <w:rFonts w:ascii="Arial" w:eastAsia="微软雅黑" w:hAnsi="Arial" w:cs="Arial"/>
        </w:rPr>
        <w:t>收藏夹、我的文档、桌面上的各种文件等个性化数据均能自动保留，无需手工设置，真正实现个性化管理。能够良好的兼容各种软硬件，流畅运行蓝</w:t>
      </w:r>
      <w:r w:rsidRPr="00D21006">
        <w:rPr>
          <w:rFonts w:ascii="Arial" w:eastAsia="微软雅黑" w:hAnsi="Arial" w:cs="Arial"/>
        </w:rPr>
        <w:lastRenderedPageBreak/>
        <w:t>光高清、视频会议、高清图像等多媒体应用，从开机到应用到关机，用户终端环境和普通</w:t>
      </w:r>
      <w:r w:rsidRPr="00D21006">
        <w:rPr>
          <w:rFonts w:ascii="Arial" w:eastAsia="微软雅黑" w:hAnsi="Arial" w:cs="Arial"/>
        </w:rPr>
        <w:t>PC</w:t>
      </w:r>
      <w:r w:rsidRPr="00D21006">
        <w:rPr>
          <w:rFonts w:ascii="Arial" w:eastAsia="微软雅黑" w:hAnsi="Arial" w:cs="Arial"/>
        </w:rPr>
        <w:t>计算机环境毫无差异，使用者甚至感觉不到已经部署了联想虚拟化桌面。</w:t>
      </w:r>
    </w:p>
    <w:p w:rsidR="00D21006" w:rsidRPr="00D21006" w:rsidRDefault="00D21006" w:rsidP="00D21006">
      <w:pPr>
        <w:pStyle w:val="31"/>
      </w:pPr>
      <w:bookmarkStart w:id="128" w:name="_Toc320976384"/>
      <w:bookmarkStart w:id="129" w:name="_Toc447631761"/>
      <w:bookmarkStart w:id="130" w:name="_Toc1725821"/>
      <w:r w:rsidRPr="00D21006">
        <w:t>部署简单</w:t>
      </w:r>
      <w:bookmarkEnd w:id="128"/>
      <w:bookmarkEnd w:id="129"/>
      <w:bookmarkEnd w:id="130"/>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联想虚拟化桌面的部署无需更改</w:t>
      </w:r>
      <w:r>
        <w:rPr>
          <w:rFonts w:ascii="Arial" w:eastAsia="微软雅黑" w:hAnsi="Arial" w:cs="Arial"/>
        </w:rPr>
        <w:t>客户</w:t>
      </w:r>
      <w:r w:rsidRPr="00D21006">
        <w:rPr>
          <w:rFonts w:ascii="Arial" w:eastAsia="微软雅黑" w:hAnsi="Arial" w:cs="Arial"/>
        </w:rPr>
        <w:t>现有网络环境及终端，单一硬件配置环境下只需一台终端安装图云客户端软件及上传系统镜像后，其他终端开启网络启动即可。部署轻松简捷。</w:t>
      </w:r>
    </w:p>
    <w:p w:rsidR="00D21006" w:rsidRPr="00D21006" w:rsidRDefault="00D21006" w:rsidP="00D21006">
      <w:pPr>
        <w:pStyle w:val="31"/>
      </w:pPr>
      <w:bookmarkStart w:id="131" w:name="_Toc447631762"/>
      <w:bookmarkStart w:id="132" w:name="_Toc1725822"/>
      <w:r w:rsidRPr="00D21006">
        <w:t>合理的投资回报</w:t>
      </w:r>
      <w:bookmarkEnd w:id="131"/>
      <w:bookmarkEnd w:id="132"/>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联想虚拟化桌面部署后因利用虚拟化集中、统一管理模式，所以可大大减少网络运维人员的数量，减少了人力成本。由于终端计算机的稳定可靠，大大减少了因终端故障而引起的业务损失，</w:t>
      </w:r>
      <w:r w:rsidRPr="00D21006">
        <w:rPr>
          <w:rFonts w:ascii="Arial" w:eastAsia="微软雅黑" w:hAnsi="Arial" w:cs="Arial"/>
        </w:rPr>
        <w:t xml:space="preserve"> </w:t>
      </w:r>
      <w:r w:rsidRPr="00D21006">
        <w:rPr>
          <w:rFonts w:ascii="Arial" w:eastAsia="微软雅黑" w:hAnsi="Arial" w:cs="Arial"/>
        </w:rPr>
        <w:t>联想虚拟化桌面只需要采用普通</w:t>
      </w:r>
      <w:r w:rsidRPr="00D21006">
        <w:rPr>
          <w:rFonts w:ascii="Arial" w:eastAsia="微软雅黑" w:hAnsi="Arial" w:cs="Arial"/>
        </w:rPr>
        <w:t>1</w:t>
      </w:r>
      <w:r w:rsidRPr="00D21006">
        <w:rPr>
          <w:rFonts w:ascii="Arial" w:eastAsia="微软雅黑" w:hAnsi="Arial" w:cs="Arial"/>
        </w:rPr>
        <w:t>万元级别的服务器即可支持</w:t>
      </w:r>
      <w:r w:rsidRPr="00D21006">
        <w:rPr>
          <w:rFonts w:ascii="Arial" w:eastAsia="微软雅黑" w:hAnsi="Arial" w:cs="Arial"/>
        </w:rPr>
        <w:t>150</w:t>
      </w:r>
      <w:r w:rsidRPr="00D21006">
        <w:rPr>
          <w:rFonts w:ascii="Arial" w:eastAsia="微软雅黑" w:hAnsi="Arial" w:cs="Arial"/>
        </w:rPr>
        <w:t>台以上的终端计算机，可以继续使用</w:t>
      </w:r>
      <w:r>
        <w:rPr>
          <w:rFonts w:ascii="Arial" w:eastAsia="微软雅黑" w:hAnsi="Arial" w:cs="Arial"/>
        </w:rPr>
        <w:t>客户</w:t>
      </w:r>
      <w:r w:rsidRPr="00D21006">
        <w:rPr>
          <w:rFonts w:ascii="Arial" w:eastAsia="微软雅黑" w:hAnsi="Arial" w:cs="Arial"/>
        </w:rPr>
        <w:t>原有的</w:t>
      </w:r>
      <w:r w:rsidRPr="00D21006">
        <w:rPr>
          <w:rFonts w:ascii="Arial" w:eastAsia="微软雅黑" w:hAnsi="Arial" w:cs="Arial"/>
        </w:rPr>
        <w:t>PC</w:t>
      </w:r>
      <w:r w:rsidRPr="00D21006">
        <w:rPr>
          <w:rFonts w:ascii="Arial" w:eastAsia="微软雅黑" w:hAnsi="Arial" w:cs="Arial"/>
        </w:rPr>
        <w:t>机，所以在硬件投入上可比其他桌面虚拟化系统大大节省。另外，集中的运行模式也可极大的减少用户软件授权费用。</w:t>
      </w:r>
    </w:p>
    <w:p w:rsidR="00D21006" w:rsidRPr="00D21006" w:rsidRDefault="00D21006" w:rsidP="00D21006">
      <w:pPr>
        <w:pStyle w:val="22"/>
      </w:pPr>
      <w:bookmarkStart w:id="133" w:name="_Toc320976386"/>
      <w:bookmarkStart w:id="134" w:name="_Toc447631763"/>
      <w:bookmarkStart w:id="135" w:name="_Toc1725823"/>
      <w:bookmarkEnd w:id="94"/>
      <w:bookmarkEnd w:id="95"/>
      <w:r w:rsidRPr="00D21006">
        <w:t>联想虚拟化桌面在</w:t>
      </w:r>
      <w:r>
        <w:t>客户</w:t>
      </w:r>
      <w:r w:rsidRPr="00D21006">
        <w:t>部署后的预期效果</w:t>
      </w:r>
      <w:bookmarkEnd w:id="133"/>
      <w:bookmarkEnd w:id="134"/>
      <w:bookmarkEnd w:id="135"/>
    </w:p>
    <w:p w:rsidR="00D21006" w:rsidRPr="00D21006" w:rsidRDefault="00D21006" w:rsidP="00D21006">
      <w:pPr>
        <w:pStyle w:val="31"/>
      </w:pPr>
      <w:bookmarkStart w:id="136" w:name="_Toc320976387"/>
      <w:bookmarkStart w:id="137" w:name="_Toc447631764"/>
      <w:bookmarkStart w:id="138" w:name="_Toc1725824"/>
      <w:r w:rsidRPr="00D21006">
        <w:t>内网数据安全得到根本保护</w:t>
      </w:r>
      <w:bookmarkEnd w:id="136"/>
      <w:bookmarkEnd w:id="137"/>
      <w:bookmarkEnd w:id="138"/>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内网终端无法利用外网网线连接</w:t>
      </w:r>
      <w:r w:rsidRPr="00D21006">
        <w:rPr>
          <w:rFonts w:ascii="Arial" w:eastAsia="微软雅黑" w:hAnsi="Arial" w:cs="Arial"/>
        </w:rPr>
        <w:t>Internet,</w:t>
      </w:r>
      <w:r w:rsidRPr="00D21006">
        <w:rPr>
          <w:rFonts w:ascii="Arial" w:eastAsia="微软雅黑" w:hAnsi="Arial" w:cs="Arial"/>
        </w:rPr>
        <w:t>也无法通过</w:t>
      </w:r>
      <w:r w:rsidRPr="00D21006">
        <w:rPr>
          <w:rFonts w:ascii="Arial" w:eastAsia="微软雅黑" w:hAnsi="Arial" w:cs="Arial"/>
        </w:rPr>
        <w:t>3G</w:t>
      </w:r>
      <w:r w:rsidRPr="00D21006">
        <w:rPr>
          <w:rFonts w:ascii="Arial" w:eastAsia="微软雅黑" w:hAnsi="Arial" w:cs="Arial"/>
        </w:rPr>
        <w:t>等其他途径上网。内网终端在未经允许的情况下无法利用移动存储设备、光驱、软驱或打印等方式拷贝、泄露内网数据，即使拆卸带走硬盘也不会导致数据泄露。内网数据信息得到根本的保护。</w:t>
      </w:r>
    </w:p>
    <w:p w:rsidR="00D21006" w:rsidRPr="00D21006" w:rsidRDefault="00D21006" w:rsidP="00D21006">
      <w:pPr>
        <w:pStyle w:val="31"/>
      </w:pPr>
      <w:bookmarkStart w:id="139" w:name="_Toc320976388"/>
      <w:bookmarkStart w:id="140" w:name="_Toc447631765"/>
      <w:bookmarkStart w:id="141" w:name="_Toc1725825"/>
      <w:r w:rsidRPr="00D21006">
        <w:lastRenderedPageBreak/>
        <w:t>系统及应用安全得到根本保护</w:t>
      </w:r>
      <w:bookmarkEnd w:id="139"/>
      <w:bookmarkEnd w:id="140"/>
      <w:bookmarkEnd w:id="141"/>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系统及应用可实现重启恢复，无论因误操作还是病毒木马造成的系统及应用问题都会在重启后瞬间得到恢复。所有的终端计算机的安全补丁和系统补丁都能够及时得到更新，系统管理可以快速实现所有终端操作系统的安全加固工作。可以预期的是，</w:t>
      </w:r>
      <w:r>
        <w:rPr>
          <w:rFonts w:ascii="Arial" w:eastAsia="微软雅黑" w:hAnsi="Arial" w:cs="Arial"/>
        </w:rPr>
        <w:t>客户</w:t>
      </w:r>
      <w:r w:rsidRPr="00D21006">
        <w:rPr>
          <w:rFonts w:ascii="Arial" w:eastAsia="微软雅黑" w:hAnsi="Arial" w:cs="Arial"/>
        </w:rPr>
        <w:t>所有的终端计算机从此告别了系统重装，实现了</w:t>
      </w:r>
      <w:r w:rsidRPr="00D21006">
        <w:rPr>
          <w:rFonts w:ascii="Arial" w:eastAsia="微软雅黑" w:hAnsi="Arial" w:cs="Arial"/>
        </w:rPr>
        <w:t>100%</w:t>
      </w:r>
      <w:r w:rsidRPr="00D21006">
        <w:rPr>
          <w:rFonts w:ascii="Arial" w:eastAsia="微软雅黑" w:hAnsi="Arial" w:cs="Arial"/>
        </w:rPr>
        <w:t>的操作系统可用性。</w:t>
      </w:r>
    </w:p>
    <w:p w:rsidR="00D21006" w:rsidRPr="00D21006" w:rsidRDefault="00D21006" w:rsidP="00D21006">
      <w:pPr>
        <w:pStyle w:val="31"/>
      </w:pPr>
      <w:bookmarkStart w:id="142" w:name="_Toc320976389"/>
      <w:bookmarkStart w:id="143" w:name="_Toc447631766"/>
      <w:bookmarkStart w:id="144" w:name="_Toc1725826"/>
      <w:r w:rsidRPr="00D21006">
        <w:t>简捷的运维管理</w:t>
      </w:r>
      <w:bookmarkEnd w:id="142"/>
      <w:bookmarkEnd w:id="143"/>
      <w:bookmarkEnd w:id="144"/>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系统管理员无需再为终端重新安装操作系统及繁多的应用，新机器加入</w:t>
      </w:r>
      <w:r w:rsidRPr="00D21006">
        <w:rPr>
          <w:rFonts w:ascii="Arial" w:eastAsia="微软雅黑" w:hAnsi="Arial" w:cs="Arial"/>
        </w:rPr>
        <w:t>1</w:t>
      </w:r>
      <w:r w:rsidRPr="00D21006">
        <w:rPr>
          <w:rFonts w:ascii="Arial" w:eastAsia="微软雅黑" w:hAnsi="Arial" w:cs="Arial"/>
        </w:rPr>
        <w:t>分钟即可交付应用环境。软件安装、补丁升级全网一次完成且成功率</w:t>
      </w:r>
      <w:r w:rsidRPr="00D21006">
        <w:rPr>
          <w:rFonts w:ascii="Arial" w:eastAsia="微软雅黑" w:hAnsi="Arial" w:cs="Arial"/>
        </w:rPr>
        <w:t>100%</w:t>
      </w:r>
      <w:r w:rsidRPr="00D21006">
        <w:rPr>
          <w:rFonts w:ascii="Arial" w:eastAsia="微软雅黑" w:hAnsi="Arial" w:cs="Arial"/>
        </w:rPr>
        <w:t>。</w:t>
      </w:r>
    </w:p>
    <w:p w:rsidR="00D21006" w:rsidRPr="00D21006" w:rsidRDefault="00D21006" w:rsidP="00D21006">
      <w:pPr>
        <w:pStyle w:val="31"/>
      </w:pPr>
      <w:bookmarkStart w:id="145" w:name="_Toc320976390"/>
      <w:bookmarkStart w:id="146" w:name="_Toc447631767"/>
      <w:bookmarkStart w:id="147" w:name="_Toc1725827"/>
      <w:r w:rsidRPr="00D21006">
        <w:t>良好的应用体验</w:t>
      </w:r>
      <w:bookmarkEnd w:id="145"/>
      <w:bookmarkEnd w:id="146"/>
      <w:bookmarkEnd w:id="147"/>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大型软件及高清视频可流畅运行，日常应用完全和普通</w:t>
      </w:r>
      <w:r w:rsidRPr="00D21006">
        <w:rPr>
          <w:rFonts w:ascii="Arial" w:eastAsia="微软雅黑" w:hAnsi="Arial" w:cs="Arial"/>
        </w:rPr>
        <w:t>PC</w:t>
      </w:r>
      <w:r w:rsidRPr="00D21006">
        <w:rPr>
          <w:rFonts w:ascii="Arial" w:eastAsia="微软雅黑" w:hAnsi="Arial" w:cs="Arial"/>
        </w:rPr>
        <w:t>相同，用户可完全保持原有的使用习惯。同时，在安全性可用性上会有大幅度提高；电脑长时间使用不会变慢，不会因系统及应用问题导致业务及应用中断，</w:t>
      </w:r>
      <w:r w:rsidRPr="00D21006">
        <w:rPr>
          <w:rFonts w:ascii="Arial" w:eastAsia="微软雅黑" w:hAnsi="Arial" w:cs="Arial"/>
        </w:rPr>
        <w:t>“</w:t>
      </w:r>
      <w:r w:rsidRPr="00D21006">
        <w:rPr>
          <w:rFonts w:ascii="Arial" w:eastAsia="微软雅黑" w:hAnsi="Arial" w:cs="Arial"/>
        </w:rPr>
        <w:t>个人加密磁盘</w:t>
      </w:r>
      <w:r w:rsidRPr="00D21006">
        <w:rPr>
          <w:rFonts w:ascii="Arial" w:eastAsia="微软雅黑" w:hAnsi="Arial" w:cs="Arial"/>
        </w:rPr>
        <w:t>”</w:t>
      </w:r>
      <w:r w:rsidRPr="00D21006">
        <w:rPr>
          <w:rFonts w:ascii="Arial" w:eastAsia="微软雅黑" w:hAnsi="Arial" w:cs="Arial"/>
        </w:rPr>
        <w:t>使个人文件存取更加方便。使用者满意度的提升有利于整套信息管理系统的长期稳定运行。</w:t>
      </w:r>
    </w:p>
    <w:p w:rsidR="00D21006" w:rsidRPr="00D21006" w:rsidRDefault="00D21006" w:rsidP="00D21006">
      <w:pPr>
        <w:pStyle w:val="31"/>
      </w:pPr>
      <w:bookmarkStart w:id="148" w:name="_Toc320976391"/>
      <w:bookmarkStart w:id="149" w:name="_Toc447631768"/>
      <w:bookmarkStart w:id="150" w:name="_Toc1725828"/>
      <w:r w:rsidRPr="00D21006">
        <w:t>轻松部署</w:t>
      </w:r>
      <w:bookmarkEnd w:id="148"/>
      <w:bookmarkEnd w:id="149"/>
      <w:bookmarkEnd w:id="150"/>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联想虚拟化桌面可在</w:t>
      </w:r>
      <w:r w:rsidRPr="00D21006">
        <w:rPr>
          <w:rFonts w:ascii="Arial" w:eastAsia="微软雅黑" w:hAnsi="Arial" w:cs="Arial"/>
        </w:rPr>
        <w:t>3-5</w:t>
      </w:r>
      <w:r w:rsidRPr="00D21006">
        <w:rPr>
          <w:rFonts w:ascii="Arial" w:eastAsia="微软雅黑" w:hAnsi="Arial" w:cs="Arial"/>
        </w:rPr>
        <w:t>小时内部署</w:t>
      </w:r>
      <w:r w:rsidRPr="00D21006">
        <w:rPr>
          <w:rFonts w:ascii="Arial" w:eastAsia="微软雅黑" w:hAnsi="Arial" w:cs="Arial"/>
        </w:rPr>
        <w:t>100</w:t>
      </w:r>
      <w:r w:rsidRPr="00D21006">
        <w:rPr>
          <w:rFonts w:ascii="Arial" w:eastAsia="微软雅黑" w:hAnsi="Arial" w:cs="Arial"/>
        </w:rPr>
        <w:t>台终端，且可保留用户原有桌面数据及应用习惯，用户可在不经意间开始应用虚拟化平台并接受终端管理系统的管理。</w:t>
      </w:r>
    </w:p>
    <w:p w:rsidR="00D21006" w:rsidRPr="00D21006" w:rsidRDefault="00D21006" w:rsidP="00D21006">
      <w:pPr>
        <w:pStyle w:val="22"/>
      </w:pPr>
      <w:bookmarkStart w:id="151" w:name="_Toc355796308"/>
      <w:bookmarkStart w:id="152" w:name="_Toc1725829"/>
      <w:r w:rsidRPr="00D21006">
        <w:lastRenderedPageBreak/>
        <w:t>云存储解决方案</w:t>
      </w:r>
      <w:bookmarkEnd w:id="152"/>
    </w:p>
    <w:p w:rsidR="00D21006" w:rsidRPr="00D21006" w:rsidRDefault="00D21006" w:rsidP="00D21006">
      <w:pPr>
        <w:pStyle w:val="31"/>
      </w:pPr>
      <w:bookmarkStart w:id="153" w:name="_Toc349148870"/>
      <w:bookmarkStart w:id="154" w:name="_Toc1725830"/>
      <w:r w:rsidRPr="00D21006">
        <w:t>总体技术方案</w:t>
      </w:r>
      <w:bookmarkEnd w:id="153"/>
      <w:bookmarkEnd w:id="154"/>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w:t>
      </w:r>
      <w:r w:rsidRPr="00D21006">
        <w:rPr>
          <w:rFonts w:ascii="Arial" w:eastAsia="微软雅黑" w:hAnsi="Arial" w:cs="Arial"/>
        </w:rPr>
        <w:t>云存储</w:t>
      </w:r>
      <w:r w:rsidRPr="00D21006">
        <w:rPr>
          <w:rFonts w:ascii="Arial" w:eastAsia="微软雅黑" w:hAnsi="Arial" w:cs="Arial"/>
        </w:rPr>
        <w:t>”</w:t>
      </w:r>
      <w:r w:rsidRPr="00D21006">
        <w:rPr>
          <w:rFonts w:ascii="Arial" w:eastAsia="微软雅黑" w:hAnsi="Arial" w:cs="Arial"/>
        </w:rPr>
        <w:t>采用元</w:t>
      </w:r>
      <w:r w:rsidRPr="00D21006">
        <w:rPr>
          <w:rFonts w:ascii="Arial" w:eastAsia="微软雅黑" w:hAnsi="Arial" w:cs="Arial"/>
        </w:rPr>
        <w:t>/</w:t>
      </w:r>
      <w:r w:rsidRPr="00D21006">
        <w:rPr>
          <w:rFonts w:ascii="Arial" w:eastAsia="微软雅黑" w:hAnsi="Arial" w:cs="Arial"/>
        </w:rPr>
        <w:t>流分开技术模型，元数据存储在数据库中、流数据加密并混淆存在的硬盘介质上。</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云盘采用</w:t>
      </w:r>
      <w:r w:rsidRPr="00D21006">
        <w:rPr>
          <w:rFonts w:ascii="Arial" w:eastAsia="微软雅黑" w:hAnsi="Arial" w:cs="Arial"/>
        </w:rPr>
        <w:t>Nginx</w:t>
      </w:r>
      <w:r w:rsidRPr="00D21006">
        <w:rPr>
          <w:rFonts w:ascii="Arial" w:eastAsia="微软雅黑" w:hAnsi="Arial" w:cs="Arial"/>
        </w:rPr>
        <w:t>服务器负载均衡方案以及</w:t>
      </w:r>
      <w:r w:rsidRPr="00D21006">
        <w:rPr>
          <w:rFonts w:ascii="Arial" w:eastAsia="微软雅黑" w:hAnsi="Arial" w:cs="Arial"/>
        </w:rPr>
        <w:t>Mysql</w:t>
      </w:r>
      <w:r w:rsidRPr="00D21006">
        <w:rPr>
          <w:rFonts w:ascii="Arial" w:eastAsia="微软雅黑" w:hAnsi="Arial" w:cs="Arial"/>
        </w:rPr>
        <w:t>冗余备份方案，确保系统高可靠性与数据库的高可用性。</w:t>
      </w:r>
    </w:p>
    <w:p w:rsidR="00D21006" w:rsidRPr="00D21006" w:rsidRDefault="00D21006" w:rsidP="00D21006">
      <w:pPr>
        <w:pStyle w:val="40"/>
      </w:pPr>
      <w:bookmarkStart w:id="155" w:name="_Toc349145407"/>
      <w:bookmarkStart w:id="156" w:name="_Toc349145794"/>
      <w:bookmarkStart w:id="157" w:name="_Toc349148871"/>
      <w:bookmarkEnd w:id="155"/>
      <w:bookmarkEnd w:id="156"/>
      <w:bookmarkEnd w:id="157"/>
      <w:r w:rsidRPr="00D21006">
        <w:t>系统架构</w:t>
      </w:r>
    </w:p>
    <w:p w:rsidR="00D21006" w:rsidRPr="00D21006" w:rsidRDefault="00D21006" w:rsidP="00D21006">
      <w:pPr>
        <w:spacing w:line="360" w:lineRule="auto"/>
        <w:jc w:val="center"/>
        <w:rPr>
          <w:rFonts w:ascii="Arial" w:eastAsia="微软雅黑" w:hAnsi="Arial" w:cs="Arial"/>
          <w:sz w:val="24"/>
        </w:rPr>
      </w:pPr>
      <w:r w:rsidRPr="00D21006">
        <w:rPr>
          <w:rFonts w:ascii="Arial" w:eastAsia="微软雅黑" w:hAnsi="Arial" w:cs="Arial"/>
          <w:noProof/>
          <w:sz w:val="24"/>
        </w:rPr>
        <w:drawing>
          <wp:inline distT="0" distB="0" distL="0" distR="0">
            <wp:extent cx="5024755" cy="3034030"/>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4755" cy="3034030"/>
                    </a:xfrm>
                    <a:prstGeom prst="rect">
                      <a:avLst/>
                    </a:prstGeom>
                    <a:noFill/>
                    <a:ln>
                      <a:noFill/>
                    </a:ln>
                  </pic:spPr>
                </pic:pic>
              </a:graphicData>
            </a:graphic>
          </wp:inline>
        </w:drawing>
      </w:r>
    </w:p>
    <w:p w:rsidR="00D21006" w:rsidRPr="00D21006" w:rsidRDefault="00D21006" w:rsidP="00D21006">
      <w:pPr>
        <w:pStyle w:val="40"/>
      </w:pPr>
      <w:bookmarkStart w:id="158" w:name="_Toc349148873"/>
      <w:r w:rsidRPr="00D21006">
        <w:t>主要功能</w:t>
      </w:r>
      <w:bookmarkEnd w:id="158"/>
    </w:p>
    <w:p w:rsidR="00D21006" w:rsidRPr="00D21006" w:rsidRDefault="00D21006" w:rsidP="00D21006">
      <w:pPr>
        <w:numPr>
          <w:ilvl w:val="0"/>
          <w:numId w:val="50"/>
        </w:numPr>
        <w:spacing w:line="360" w:lineRule="auto"/>
        <w:ind w:left="0" w:firstLineChars="200" w:firstLine="480"/>
        <w:rPr>
          <w:rFonts w:ascii="Arial" w:eastAsia="微软雅黑" w:hAnsi="Arial" w:cs="Arial"/>
          <w:b/>
          <w:sz w:val="24"/>
        </w:rPr>
      </w:pPr>
      <w:r w:rsidRPr="00D21006">
        <w:rPr>
          <w:rFonts w:ascii="Arial" w:eastAsia="微软雅黑" w:hAnsi="Arial" w:cs="Arial"/>
          <w:b/>
          <w:sz w:val="24"/>
        </w:rPr>
        <w:t>自动同步体验</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Windows</w:t>
      </w:r>
      <w:r w:rsidRPr="00D21006">
        <w:rPr>
          <w:rFonts w:ascii="Arial" w:eastAsia="微软雅黑" w:hAnsi="Arial" w:cs="Arial"/>
        </w:rPr>
        <w:t>客户端在指定目录下添加、修改、删除文件或目录，这种状态将会自动同步到云端。如果云端任意一个文件被添加、修改、删除，也会自动同步到当前</w:t>
      </w:r>
      <w:r w:rsidRPr="00D21006">
        <w:rPr>
          <w:rFonts w:ascii="Arial" w:eastAsia="微软雅黑" w:hAnsi="Arial" w:cs="Arial"/>
        </w:rPr>
        <w:t>Windows</w:t>
      </w:r>
      <w:r w:rsidRPr="00D21006">
        <w:rPr>
          <w:rFonts w:ascii="Arial" w:eastAsia="微软雅黑" w:hAnsi="Arial" w:cs="Arial"/>
        </w:rPr>
        <w:t>电脑。</w:t>
      </w:r>
    </w:p>
    <w:p w:rsidR="00D21006" w:rsidRPr="00D21006" w:rsidRDefault="00D21006" w:rsidP="00D21006">
      <w:pPr>
        <w:numPr>
          <w:ilvl w:val="0"/>
          <w:numId w:val="50"/>
        </w:numPr>
        <w:spacing w:line="360" w:lineRule="auto"/>
        <w:ind w:left="0" w:firstLineChars="200" w:firstLine="480"/>
        <w:rPr>
          <w:rFonts w:ascii="Arial" w:eastAsia="微软雅黑" w:hAnsi="Arial" w:cs="Arial"/>
          <w:b/>
          <w:sz w:val="24"/>
        </w:rPr>
      </w:pPr>
      <w:r w:rsidRPr="00D21006">
        <w:rPr>
          <w:rFonts w:ascii="Arial" w:eastAsia="微软雅黑" w:hAnsi="Arial" w:cs="Arial"/>
          <w:b/>
          <w:sz w:val="24"/>
        </w:rPr>
        <w:t>选择性同步</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用户不需要把云端所有的文件都同步到</w:t>
      </w:r>
      <w:r w:rsidRPr="00D21006">
        <w:rPr>
          <w:rFonts w:ascii="Arial" w:eastAsia="微软雅黑" w:hAnsi="Arial" w:cs="Arial"/>
          <w:kern w:val="0"/>
          <w:sz w:val="24"/>
        </w:rPr>
        <w:t>Windows</w:t>
      </w:r>
      <w:r w:rsidRPr="00D21006">
        <w:rPr>
          <w:rFonts w:ascii="Arial" w:eastAsia="微软雅黑" w:hAnsi="Arial" w:cs="Arial"/>
          <w:kern w:val="0"/>
          <w:sz w:val="24"/>
        </w:rPr>
        <w:t>电脑中，可根据需要，在</w:t>
      </w:r>
      <w:r w:rsidRPr="00D21006">
        <w:rPr>
          <w:rFonts w:ascii="Arial" w:eastAsia="微软雅黑" w:hAnsi="Arial" w:cs="Arial"/>
          <w:kern w:val="0"/>
          <w:sz w:val="24"/>
        </w:rPr>
        <w:lastRenderedPageBreak/>
        <w:t>Windows</w:t>
      </w:r>
      <w:r w:rsidRPr="00D21006">
        <w:rPr>
          <w:rFonts w:ascii="Arial" w:eastAsia="微软雅黑" w:hAnsi="Arial" w:cs="Arial"/>
          <w:kern w:val="0"/>
          <w:sz w:val="24"/>
        </w:rPr>
        <w:t>客户端进行选择性同步。选择一个或多个子目录进行同步。</w:t>
      </w:r>
    </w:p>
    <w:p w:rsidR="00D21006" w:rsidRPr="00D21006" w:rsidRDefault="00D21006" w:rsidP="00D21006">
      <w:pPr>
        <w:numPr>
          <w:ilvl w:val="0"/>
          <w:numId w:val="50"/>
        </w:numPr>
        <w:spacing w:line="360" w:lineRule="auto"/>
        <w:ind w:left="0" w:firstLineChars="200" w:firstLine="480"/>
        <w:rPr>
          <w:rFonts w:ascii="Arial" w:eastAsia="微软雅黑" w:hAnsi="Arial" w:cs="Arial"/>
          <w:b/>
          <w:sz w:val="24"/>
        </w:rPr>
      </w:pPr>
      <w:r w:rsidRPr="00D21006">
        <w:rPr>
          <w:rFonts w:ascii="Arial" w:eastAsia="微软雅黑" w:hAnsi="Arial" w:cs="Arial"/>
          <w:b/>
          <w:sz w:val="24"/>
        </w:rPr>
        <w:t>完善的文件共享</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提供目录共享，企业成员可在共享目录编辑文件后，可自动同步到对方目录中。</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提供文件外链与文件分享，成员可将文件进行外部分享。</w:t>
      </w:r>
    </w:p>
    <w:p w:rsidR="00D21006" w:rsidRPr="00D21006" w:rsidRDefault="00D21006" w:rsidP="00D21006">
      <w:pPr>
        <w:numPr>
          <w:ilvl w:val="0"/>
          <w:numId w:val="50"/>
        </w:numPr>
        <w:spacing w:line="360" w:lineRule="auto"/>
        <w:ind w:left="0" w:firstLineChars="200" w:firstLine="480"/>
        <w:rPr>
          <w:rFonts w:ascii="Arial" w:eastAsia="微软雅黑" w:hAnsi="Arial" w:cs="Arial"/>
          <w:b/>
          <w:sz w:val="24"/>
        </w:rPr>
      </w:pPr>
      <w:r w:rsidRPr="00D21006">
        <w:rPr>
          <w:rFonts w:ascii="Arial" w:eastAsia="微软雅黑" w:hAnsi="Arial" w:cs="Arial"/>
          <w:b/>
          <w:sz w:val="24"/>
        </w:rPr>
        <w:t>快速方便的部署</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通过单一安装文件完成，自动获取安装所需信息，无需用户干预。</w:t>
      </w:r>
    </w:p>
    <w:p w:rsidR="00D21006" w:rsidRPr="00D21006" w:rsidRDefault="00D21006" w:rsidP="00D21006">
      <w:pPr>
        <w:numPr>
          <w:ilvl w:val="0"/>
          <w:numId w:val="50"/>
        </w:numPr>
        <w:spacing w:line="360" w:lineRule="auto"/>
        <w:ind w:left="0" w:firstLineChars="200" w:firstLine="480"/>
        <w:rPr>
          <w:rFonts w:ascii="Arial" w:eastAsia="微软雅黑" w:hAnsi="Arial" w:cs="Arial"/>
          <w:b/>
          <w:sz w:val="24"/>
        </w:rPr>
      </w:pPr>
      <w:r w:rsidRPr="00D21006">
        <w:rPr>
          <w:rFonts w:ascii="Arial" w:eastAsia="微软雅黑" w:hAnsi="Arial" w:cs="Arial"/>
          <w:b/>
          <w:sz w:val="24"/>
        </w:rPr>
        <w:t>自主创新的文件历史版本恢复</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用户多次编辑文件后，可根据时间找到以前的版本，并可恢复。</w:t>
      </w:r>
    </w:p>
    <w:p w:rsidR="00D21006" w:rsidRPr="00D21006" w:rsidRDefault="00D21006" w:rsidP="00D21006">
      <w:pPr>
        <w:numPr>
          <w:ilvl w:val="0"/>
          <w:numId w:val="50"/>
        </w:numPr>
        <w:spacing w:line="360" w:lineRule="auto"/>
        <w:ind w:left="0" w:firstLineChars="200" w:firstLine="480"/>
        <w:rPr>
          <w:rFonts w:ascii="Arial" w:eastAsia="微软雅黑" w:hAnsi="Arial" w:cs="Arial"/>
          <w:b/>
          <w:sz w:val="24"/>
        </w:rPr>
      </w:pPr>
      <w:r w:rsidRPr="00D21006">
        <w:rPr>
          <w:rFonts w:ascii="Arial" w:eastAsia="微软雅黑" w:hAnsi="Arial" w:cs="Arial"/>
          <w:b/>
          <w:sz w:val="24"/>
        </w:rPr>
        <w:t>应用广泛</w:t>
      </w:r>
    </w:p>
    <w:p w:rsidR="00D21006" w:rsidRPr="00D21006" w:rsidRDefault="00D21006" w:rsidP="00D21006">
      <w:pPr>
        <w:autoSpaceDE w:val="0"/>
        <w:autoSpaceDN w:val="0"/>
        <w:spacing w:line="360" w:lineRule="auto"/>
        <w:ind w:firstLineChars="200" w:firstLine="480"/>
        <w:jc w:val="left"/>
        <w:rPr>
          <w:rFonts w:ascii="Arial" w:eastAsia="微软雅黑" w:hAnsi="Arial" w:cs="Arial"/>
          <w:kern w:val="0"/>
          <w:sz w:val="24"/>
        </w:rPr>
      </w:pPr>
      <w:r w:rsidRPr="00D21006">
        <w:rPr>
          <w:rFonts w:ascii="Arial" w:eastAsia="微软雅黑" w:hAnsi="Arial" w:cs="Arial"/>
          <w:kern w:val="0"/>
          <w:sz w:val="24"/>
        </w:rPr>
        <w:t>“</w:t>
      </w:r>
      <w:r w:rsidRPr="00D21006">
        <w:rPr>
          <w:rFonts w:ascii="Arial" w:eastAsia="微软雅黑" w:hAnsi="Arial" w:cs="Arial"/>
          <w:kern w:val="0"/>
          <w:sz w:val="24"/>
        </w:rPr>
        <w:t>云存储</w:t>
      </w:r>
      <w:r w:rsidRPr="00D21006">
        <w:rPr>
          <w:rFonts w:ascii="Arial" w:eastAsia="微软雅黑" w:hAnsi="Arial" w:cs="Arial"/>
          <w:kern w:val="0"/>
          <w:sz w:val="24"/>
        </w:rPr>
        <w:t>”</w:t>
      </w:r>
      <w:r w:rsidRPr="00D21006">
        <w:rPr>
          <w:rFonts w:ascii="Arial" w:eastAsia="微软雅黑" w:hAnsi="Arial" w:cs="Arial"/>
          <w:kern w:val="0"/>
          <w:sz w:val="24"/>
        </w:rPr>
        <w:t>具有很好的兼容性，可以广泛应用于科研、教育、石油勘探、气象预报、生物医药等各个领域。</w:t>
      </w:r>
    </w:p>
    <w:p w:rsidR="00D21006" w:rsidRPr="00D21006" w:rsidRDefault="00D21006" w:rsidP="00D21006">
      <w:pPr>
        <w:pStyle w:val="31"/>
      </w:pPr>
      <w:bookmarkStart w:id="159" w:name="_Toc349148874"/>
      <w:bookmarkStart w:id="160" w:name="_Toc1725831"/>
      <w:r w:rsidRPr="00D21006">
        <w:t>系统安全机制</w:t>
      </w:r>
      <w:bookmarkEnd w:id="159"/>
      <w:bookmarkEnd w:id="160"/>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Ipad</w:t>
      </w:r>
      <w:r w:rsidRPr="00D21006">
        <w:rPr>
          <w:rFonts w:ascii="Arial" w:eastAsia="微软雅黑" w:hAnsi="Arial" w:cs="Arial"/>
        </w:rPr>
        <w:t>自带存储，采用无线存储技术，在通讯过程中，由于无线信道的开放性，每个合法用户与服务网络之间没有固定的线路连接，所以只能依靠数据的加密来保证数据的安全性。目前，无线问题在安全上还存在着或多或少的缺陷和漏洞（如</w:t>
      </w:r>
      <w:r w:rsidRPr="00D21006">
        <w:rPr>
          <w:rFonts w:ascii="Arial" w:eastAsia="微软雅黑" w:hAnsi="Arial" w:cs="Arial"/>
        </w:rPr>
        <w:t>WiMAX</w:t>
      </w:r>
      <w:r w:rsidRPr="00D21006">
        <w:rPr>
          <w:rFonts w:ascii="Arial" w:eastAsia="微软雅黑" w:hAnsi="Arial" w:cs="Arial"/>
        </w:rPr>
        <w:t>只能提供单向认证等）。</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云存储系统提供更高的安全机制，安全数据保障由数据隔离、数据加密传输存储、冗余存储和备份恢复等几部分组成。</w:t>
      </w:r>
    </w:p>
    <w:p w:rsidR="00D21006" w:rsidRPr="00D21006" w:rsidRDefault="00D21006" w:rsidP="00D21006">
      <w:pPr>
        <w:pStyle w:val="aff4"/>
        <w:keepNext/>
        <w:keepLines/>
        <w:numPr>
          <w:ilvl w:val="1"/>
          <w:numId w:val="49"/>
        </w:numPr>
        <w:spacing w:line="360" w:lineRule="auto"/>
        <w:ind w:left="0" w:firstLine="480"/>
        <w:outlineLvl w:val="2"/>
        <w:rPr>
          <w:rFonts w:ascii="Arial" w:eastAsia="微软雅黑" w:hAnsi="Arial" w:cs="Arial"/>
          <w:b/>
          <w:vanish/>
          <w:sz w:val="24"/>
          <w:szCs w:val="24"/>
        </w:rPr>
      </w:pPr>
      <w:bookmarkStart w:id="161" w:name="_Toc349145411"/>
      <w:bookmarkStart w:id="162" w:name="_Toc349145798"/>
      <w:bookmarkStart w:id="163" w:name="_Toc349148875"/>
      <w:bookmarkStart w:id="164" w:name="_Toc459320938"/>
      <w:bookmarkStart w:id="165" w:name="_Toc459321195"/>
      <w:bookmarkStart w:id="166" w:name="_Toc459561950"/>
      <w:bookmarkStart w:id="167" w:name="_Toc521998090"/>
      <w:bookmarkStart w:id="168" w:name="_Toc521998160"/>
      <w:bookmarkStart w:id="169" w:name="_Toc1725127"/>
      <w:bookmarkStart w:id="170" w:name="_Toc1725181"/>
      <w:bookmarkStart w:id="171" w:name="_Toc1725550"/>
      <w:bookmarkStart w:id="172" w:name="_Toc1725598"/>
      <w:bookmarkStart w:id="173" w:name="_Toc1725648"/>
      <w:bookmarkStart w:id="174" w:name="_Toc1725694"/>
      <w:bookmarkStart w:id="175" w:name="_Toc1725742"/>
      <w:bookmarkStart w:id="176" w:name="_Toc1725787"/>
      <w:bookmarkStart w:id="177" w:name="_Toc1725832"/>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D21006" w:rsidRPr="00D21006" w:rsidRDefault="00D21006" w:rsidP="00D21006">
      <w:pPr>
        <w:pStyle w:val="40"/>
      </w:pPr>
      <w:bookmarkStart w:id="178" w:name="_Toc349148876"/>
      <w:r w:rsidRPr="00D21006">
        <w:t>数据隔离</w:t>
      </w:r>
      <w:bookmarkEnd w:id="178"/>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私有云存储服务器部署在企业内部，并进行严格的安全加固，保护数据的安全性。</w:t>
      </w:r>
    </w:p>
    <w:p w:rsidR="00D21006" w:rsidRPr="00D21006" w:rsidRDefault="00D21006" w:rsidP="00D21006">
      <w:pPr>
        <w:pStyle w:val="40"/>
      </w:pPr>
      <w:bookmarkStart w:id="179" w:name="_Toc349148877"/>
      <w:r w:rsidRPr="00D21006">
        <w:lastRenderedPageBreak/>
        <w:t>访问控制</w:t>
      </w:r>
      <w:bookmarkEnd w:id="179"/>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只有注册用户才能访问，系统采用高强度（含字母、数字及特殊字符）的账户口令系统，每个用户设有单独的用户名和密码，用户必须输入用户名和密码才能够访问相关数据。</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另外系统可扩展支持双因素令牌认证。</w:t>
      </w:r>
    </w:p>
    <w:p w:rsidR="00D21006" w:rsidRPr="00D21006" w:rsidRDefault="00D21006" w:rsidP="00D21006">
      <w:pPr>
        <w:pStyle w:val="40"/>
      </w:pPr>
      <w:bookmarkStart w:id="180" w:name="_Toc349148878"/>
      <w:r w:rsidRPr="00D21006">
        <w:t>数据加密</w:t>
      </w:r>
      <w:bookmarkEnd w:id="180"/>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采用企业级的加解密技术，保障用户数据安全，支持网络银行</w:t>
      </w:r>
      <w:r w:rsidRPr="00D21006">
        <w:rPr>
          <w:rFonts w:ascii="Arial" w:eastAsia="微软雅黑" w:hAnsi="Arial" w:cs="Arial"/>
        </w:rPr>
        <w:t>SSL</w:t>
      </w:r>
      <w:r w:rsidRPr="00D21006">
        <w:rPr>
          <w:rFonts w:ascii="Arial" w:eastAsia="微软雅黑" w:hAnsi="Arial" w:cs="Arial"/>
        </w:rPr>
        <w:t>加密技术，文件加密存储和传输。</w:t>
      </w:r>
      <w:r w:rsidRPr="00D21006">
        <w:rPr>
          <w:rFonts w:ascii="Arial" w:eastAsia="微软雅黑" w:hAnsi="Arial" w:cs="Arial"/>
        </w:rPr>
        <w:t>256</w:t>
      </w:r>
      <w:r w:rsidRPr="00D21006">
        <w:rPr>
          <w:rFonts w:ascii="Arial" w:eastAsia="微软雅黑" w:hAnsi="Arial" w:cs="Arial"/>
        </w:rPr>
        <w:t>位</w:t>
      </w:r>
      <w:r w:rsidRPr="00D21006">
        <w:rPr>
          <w:rFonts w:ascii="Arial" w:eastAsia="微软雅黑" w:hAnsi="Arial" w:cs="Arial"/>
        </w:rPr>
        <w:t>SSL</w:t>
      </w:r>
      <w:r w:rsidRPr="00D21006">
        <w:rPr>
          <w:rFonts w:ascii="Arial" w:eastAsia="微软雅黑" w:hAnsi="Arial" w:cs="Arial"/>
        </w:rPr>
        <w:t>（安全套结字层技术）保证了客户的数据不被攻击和盗用。</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用户可对制定目录和文件进行加密后保存，实现敏感数据存储和传送过程中的机密性保护。</w:t>
      </w:r>
    </w:p>
    <w:p w:rsidR="00D21006" w:rsidRPr="00D21006" w:rsidRDefault="00D21006" w:rsidP="00D21006">
      <w:pPr>
        <w:pStyle w:val="40"/>
      </w:pPr>
      <w:bookmarkStart w:id="181" w:name="_Toc349148879"/>
      <w:r w:rsidRPr="00D21006">
        <w:t>分布式文件系统</w:t>
      </w:r>
      <w:bookmarkEnd w:id="181"/>
    </w:p>
    <w:p w:rsidR="00D21006" w:rsidRPr="00D21006" w:rsidRDefault="00D21006" w:rsidP="00D21006">
      <w:pPr>
        <w:spacing w:line="360" w:lineRule="auto"/>
        <w:ind w:firstLineChars="200" w:firstLine="480"/>
        <w:rPr>
          <w:rFonts w:ascii="Arial" w:eastAsia="微软雅黑" w:hAnsi="Arial" w:cs="Arial"/>
          <w:sz w:val="24"/>
        </w:rPr>
      </w:pPr>
      <w:r w:rsidRPr="00D21006">
        <w:rPr>
          <w:rFonts w:ascii="Arial" w:eastAsia="微软雅黑" w:hAnsi="Arial" w:cs="Arial"/>
          <w:sz w:val="24"/>
        </w:rPr>
        <w:t>后台采用分布式文件系统，实现备份级、系统级、部署级一体的多级容灾机制。</w:t>
      </w:r>
    </w:p>
    <w:p w:rsidR="00D21006" w:rsidRPr="00D21006" w:rsidRDefault="00D21006" w:rsidP="00D21006">
      <w:pPr>
        <w:pStyle w:val="40"/>
      </w:pPr>
      <w:bookmarkStart w:id="182" w:name="_Toc349148880"/>
      <w:r w:rsidRPr="00D21006">
        <w:t>冗余存储和备份恢复</w:t>
      </w:r>
      <w:bookmarkEnd w:id="182"/>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通过数据冗余、灾难备份及自动恢复技术，为企业提供数据安全保障。</w:t>
      </w:r>
    </w:p>
    <w:p w:rsidR="00D21006" w:rsidRPr="00D21006" w:rsidRDefault="00D21006" w:rsidP="00D21006">
      <w:pPr>
        <w:pStyle w:val="31"/>
      </w:pPr>
      <w:bookmarkStart w:id="183" w:name="_Toc349148881"/>
      <w:bookmarkStart w:id="184" w:name="_Toc1725833"/>
      <w:r w:rsidRPr="00D21006">
        <w:t>系统性能</w:t>
      </w:r>
      <w:bookmarkEnd w:id="183"/>
      <w:bookmarkEnd w:id="184"/>
    </w:p>
    <w:p w:rsidR="00D21006" w:rsidRPr="00D21006" w:rsidRDefault="00D21006" w:rsidP="00D21006">
      <w:pPr>
        <w:autoSpaceDE w:val="0"/>
        <w:autoSpaceDN w:val="0"/>
        <w:spacing w:line="360" w:lineRule="auto"/>
        <w:ind w:firstLineChars="200" w:firstLine="480"/>
        <w:jc w:val="left"/>
        <w:rPr>
          <w:rFonts w:ascii="Arial" w:eastAsia="微软雅黑" w:hAnsi="Arial" w:cs="Arial"/>
          <w:sz w:val="24"/>
        </w:rPr>
      </w:pPr>
      <w:r w:rsidRPr="00D21006">
        <w:rPr>
          <w:rFonts w:ascii="Arial" w:eastAsia="微软雅黑" w:hAnsi="Arial" w:cs="Arial"/>
          <w:kern w:val="0"/>
          <w:sz w:val="24"/>
        </w:rPr>
        <w:t>千兆网络情况下，每秒可达</w:t>
      </w:r>
      <w:r w:rsidRPr="00D21006">
        <w:rPr>
          <w:rFonts w:ascii="Arial" w:eastAsia="微软雅黑" w:hAnsi="Arial" w:cs="Arial"/>
          <w:kern w:val="0"/>
          <w:sz w:val="24"/>
        </w:rPr>
        <w:t>50M</w:t>
      </w:r>
      <w:r w:rsidRPr="00D21006">
        <w:rPr>
          <w:rFonts w:ascii="Arial" w:eastAsia="微软雅黑" w:hAnsi="Arial" w:cs="Arial"/>
          <w:kern w:val="0"/>
          <w:sz w:val="24"/>
        </w:rPr>
        <w:t>传输速度。单节点数据规模达到</w:t>
      </w:r>
      <w:r w:rsidRPr="00D21006">
        <w:rPr>
          <w:rFonts w:ascii="Arial" w:eastAsia="微软雅黑" w:hAnsi="Arial" w:cs="Arial"/>
          <w:kern w:val="0"/>
          <w:sz w:val="24"/>
        </w:rPr>
        <w:t>1</w:t>
      </w:r>
      <w:r w:rsidRPr="00D21006">
        <w:rPr>
          <w:rFonts w:ascii="Arial" w:eastAsia="微软雅黑" w:hAnsi="Arial" w:cs="Arial"/>
          <w:kern w:val="0"/>
          <w:sz w:val="24"/>
        </w:rPr>
        <w:t>千万，系统可正常运转。</w:t>
      </w:r>
    </w:p>
    <w:p w:rsidR="00D21006" w:rsidRPr="00D21006" w:rsidRDefault="00D21006" w:rsidP="00D21006">
      <w:pPr>
        <w:pStyle w:val="31"/>
      </w:pPr>
      <w:bookmarkStart w:id="185" w:name="_Toc349148888"/>
      <w:bookmarkStart w:id="186" w:name="_Toc1725834"/>
      <w:r w:rsidRPr="00D21006">
        <w:lastRenderedPageBreak/>
        <w:t>系统维护</w:t>
      </w:r>
      <w:bookmarkEnd w:id="185"/>
      <w:bookmarkEnd w:id="186"/>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在进行了云存储的部署以后，要持续保障一个动态网络的可靠性，持之以恒的安全管理和专业的外部咨询顾问是必不可少的。一个固定的长期合作伙伴，就像企业的常年法律顾问和管理顾问一样，直接高效的帮助企业完成终端管理目标，降低安全及管理代价，从而使企业能更专心地运行其主要业务，获得更好的收益。</w:t>
      </w:r>
    </w:p>
    <w:p w:rsidR="00D21006" w:rsidRPr="00D21006" w:rsidRDefault="00D21006" w:rsidP="00D21006">
      <w:pPr>
        <w:pStyle w:val="afe"/>
        <w:spacing w:before="0" w:beforeAutospacing="0" w:after="0" w:afterAutospacing="0" w:line="360" w:lineRule="auto"/>
        <w:ind w:firstLineChars="200" w:firstLine="480"/>
        <w:rPr>
          <w:rFonts w:ascii="Arial" w:eastAsia="微软雅黑" w:hAnsi="Arial" w:cs="Arial"/>
        </w:rPr>
      </w:pPr>
      <w:r w:rsidRPr="00D21006">
        <w:rPr>
          <w:rFonts w:ascii="Arial" w:eastAsia="微软雅黑" w:hAnsi="Arial" w:cs="Arial"/>
        </w:rPr>
        <w:t>为了较好的保障持续性的网络服务，以合理的费用保障较高的技术支持级别，我公司提供了如下基本的服务方式和支持指标。</w:t>
      </w:r>
    </w:p>
    <w:p w:rsidR="00D21006" w:rsidRPr="00D21006" w:rsidRDefault="00D21006" w:rsidP="00D21006">
      <w:pPr>
        <w:pStyle w:val="024"/>
        <w:spacing w:after="0" w:line="360" w:lineRule="auto"/>
        <w:ind w:left="0" w:firstLineChars="200" w:firstLine="480"/>
        <w:rPr>
          <w:rFonts w:eastAsia="微软雅黑" w:cs="Arial"/>
          <w:szCs w:val="24"/>
        </w:rPr>
      </w:pPr>
      <w:r w:rsidRPr="00D21006">
        <w:rPr>
          <w:rFonts w:eastAsia="微软雅黑" w:cs="Arial"/>
          <w:szCs w:val="24"/>
        </w:rPr>
        <w:t>主要内容包括：</w:t>
      </w:r>
    </w:p>
    <w:p w:rsidR="00D21006" w:rsidRPr="00D21006" w:rsidRDefault="00D21006" w:rsidP="00D21006">
      <w:pPr>
        <w:pStyle w:val="affffff1"/>
        <w:numPr>
          <w:ilvl w:val="0"/>
          <w:numId w:val="32"/>
        </w:numPr>
        <w:spacing w:after="0" w:line="360" w:lineRule="auto"/>
        <w:ind w:left="0" w:firstLineChars="200" w:firstLine="480"/>
        <w:rPr>
          <w:rFonts w:eastAsia="微软雅黑" w:cs="Arial"/>
        </w:rPr>
      </w:pPr>
      <w:r w:rsidRPr="00D21006">
        <w:rPr>
          <w:rFonts w:eastAsia="微软雅黑" w:cs="Arial"/>
        </w:rPr>
        <w:t>迅速和完备的现场和非现场服务支持</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本地紧急响应：</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远程应急响应：</w:t>
      </w:r>
      <w:r w:rsidRPr="00D21006">
        <w:rPr>
          <w:rFonts w:eastAsia="微软雅黑" w:cs="Arial"/>
        </w:rPr>
        <w:t>2</w:t>
      </w:r>
      <w:r w:rsidRPr="00D21006">
        <w:rPr>
          <w:rFonts w:eastAsia="微软雅黑" w:cs="Arial"/>
        </w:rPr>
        <w:t>小时内响应</w:t>
      </w:r>
    </w:p>
    <w:p w:rsidR="00D21006" w:rsidRPr="00D21006" w:rsidRDefault="00D21006" w:rsidP="00D21006">
      <w:pPr>
        <w:pStyle w:val="affffff1"/>
        <w:numPr>
          <w:ilvl w:val="0"/>
          <w:numId w:val="32"/>
        </w:numPr>
        <w:spacing w:after="0" w:line="360" w:lineRule="auto"/>
        <w:ind w:left="0" w:firstLineChars="200" w:firstLine="480"/>
        <w:rPr>
          <w:rFonts w:eastAsia="微软雅黑" w:cs="Arial"/>
        </w:rPr>
      </w:pPr>
      <w:r w:rsidRPr="00D21006">
        <w:rPr>
          <w:rFonts w:eastAsia="微软雅黑" w:cs="Arial"/>
        </w:rPr>
        <w:t>日常支持</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5x8</w:t>
      </w:r>
      <w:r w:rsidRPr="00D21006">
        <w:rPr>
          <w:rFonts w:eastAsia="微软雅黑" w:cs="Arial"/>
        </w:rPr>
        <w:t>小时热线支持</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无限次</w:t>
      </w:r>
      <w:r w:rsidRPr="00D21006">
        <w:rPr>
          <w:rFonts w:eastAsia="微软雅黑" w:cs="Arial"/>
        </w:rPr>
        <w:t>Email</w:t>
      </w:r>
      <w:r w:rsidRPr="00D21006">
        <w:rPr>
          <w:rFonts w:eastAsia="微软雅黑" w:cs="Arial"/>
        </w:rPr>
        <w:t>或传真支持</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不定期的通告</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复查和外部监督</w:t>
      </w:r>
    </w:p>
    <w:p w:rsidR="00D21006" w:rsidRPr="00D21006" w:rsidRDefault="00D21006" w:rsidP="00D21006">
      <w:pPr>
        <w:pStyle w:val="affffff1"/>
        <w:numPr>
          <w:ilvl w:val="0"/>
          <w:numId w:val="32"/>
        </w:numPr>
        <w:spacing w:after="0" w:line="360" w:lineRule="auto"/>
        <w:ind w:left="0" w:firstLineChars="200" w:firstLine="480"/>
        <w:rPr>
          <w:rFonts w:eastAsia="微软雅黑" w:cs="Arial"/>
        </w:rPr>
      </w:pPr>
      <w:r w:rsidRPr="00D21006">
        <w:rPr>
          <w:rFonts w:eastAsia="微软雅黑" w:cs="Arial"/>
        </w:rPr>
        <w:t>提供全方位的技术顾问与咨询</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提供不限次数的产品与技术问题咨询</w:t>
      </w:r>
    </w:p>
    <w:p w:rsidR="00D21006" w:rsidRPr="00D21006" w:rsidRDefault="00D21006" w:rsidP="00D21006">
      <w:pPr>
        <w:pStyle w:val="affffff1"/>
        <w:numPr>
          <w:ilvl w:val="0"/>
          <w:numId w:val="32"/>
        </w:numPr>
        <w:spacing w:after="0" w:line="360" w:lineRule="auto"/>
        <w:ind w:left="0" w:firstLineChars="200" w:firstLine="480"/>
        <w:rPr>
          <w:rFonts w:eastAsia="微软雅黑" w:cs="Arial"/>
        </w:rPr>
      </w:pPr>
      <w:r w:rsidRPr="00D21006">
        <w:rPr>
          <w:rFonts w:eastAsia="微软雅黑" w:cs="Arial"/>
        </w:rPr>
        <w:t>提供对技术人员的培训计划</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针对网管和技术人员的初级培训</w:t>
      </w:r>
    </w:p>
    <w:p w:rsidR="00D21006" w:rsidRPr="00D21006" w:rsidRDefault="00D21006" w:rsidP="00D21006">
      <w:pPr>
        <w:pStyle w:val="affffff0"/>
        <w:numPr>
          <w:ilvl w:val="0"/>
          <w:numId w:val="31"/>
        </w:numPr>
        <w:spacing w:after="0" w:line="360" w:lineRule="auto"/>
        <w:ind w:leftChars="0" w:left="0" w:firstLineChars="200" w:firstLine="480"/>
        <w:rPr>
          <w:rFonts w:eastAsia="微软雅黑" w:cs="Arial"/>
        </w:rPr>
      </w:pPr>
      <w:r w:rsidRPr="00D21006">
        <w:rPr>
          <w:rFonts w:eastAsia="微软雅黑" w:cs="Arial"/>
        </w:rPr>
        <w:t>针对网管和技术人员的中级培训</w:t>
      </w:r>
    </w:p>
    <w:bookmarkEnd w:id="151"/>
    <w:p w:rsidR="00D21006" w:rsidRDefault="00D21006" w:rsidP="00D21006">
      <w:pPr>
        <w:spacing w:line="360" w:lineRule="auto"/>
        <w:ind w:firstLineChars="200" w:firstLine="480"/>
        <w:rPr>
          <w:rFonts w:ascii="Arial" w:eastAsia="微软雅黑" w:hAnsi="Arial" w:cs="Arial"/>
          <w:sz w:val="24"/>
        </w:rPr>
        <w:sectPr w:rsidR="00D21006" w:rsidSect="00D21006">
          <w:pgSz w:w="11906" w:h="16838" w:code="9"/>
          <w:pgMar w:top="1440" w:right="1797" w:bottom="1440" w:left="1797" w:header="680" w:footer="992" w:gutter="0"/>
          <w:paperSrc w:first="15" w:other="15"/>
          <w:cols w:space="425"/>
          <w:docGrid w:linePitch="312"/>
        </w:sectPr>
      </w:pPr>
    </w:p>
    <w:p w:rsidR="00D21006" w:rsidRPr="00D21006" w:rsidRDefault="00D21006" w:rsidP="00D21006">
      <w:pPr>
        <w:pStyle w:val="19"/>
      </w:pPr>
      <w:bookmarkStart w:id="187" w:name="_Toc320976392"/>
      <w:bookmarkStart w:id="188" w:name="_Toc447631769"/>
      <w:bookmarkStart w:id="189" w:name="_Toc1725835"/>
      <w:r w:rsidRPr="00D21006">
        <w:lastRenderedPageBreak/>
        <w:t>专业快速的技术服务</w:t>
      </w:r>
      <w:bookmarkEnd w:id="187"/>
      <w:bookmarkEnd w:id="188"/>
      <w:bookmarkEnd w:id="189"/>
    </w:p>
    <w:p w:rsidR="00D21006" w:rsidRPr="00D21006" w:rsidRDefault="00D21006" w:rsidP="00D21006">
      <w:pPr>
        <w:pStyle w:val="0240"/>
        <w:spacing w:after="0" w:line="360" w:lineRule="auto"/>
        <w:ind w:left="0" w:firstLineChars="200" w:firstLine="480"/>
        <w:rPr>
          <w:rFonts w:eastAsia="微软雅黑" w:cs="Arial"/>
          <w:szCs w:val="24"/>
        </w:rPr>
      </w:pPr>
      <w:r w:rsidRPr="00D21006">
        <w:rPr>
          <w:rFonts w:eastAsia="微软雅黑" w:cs="Arial"/>
          <w:szCs w:val="24"/>
        </w:rPr>
        <w:t>在进行了联想虚拟化桌面的部署以后，要持续保障一个动态网络的可靠性，持之以恒的安全管理和专业的外部咨询顾问是必不可少的。一个固定的长期合作伙伴，就像企业的常年法律顾问和管理顾问一样，直接高效的帮助企业完成终端管理目标，降低安全及管理代价，从而使企业能更专心地运行其主要业务，获得更好的收益。</w:t>
      </w:r>
    </w:p>
    <w:p w:rsidR="00D21006" w:rsidRPr="00D21006" w:rsidRDefault="00D21006" w:rsidP="00D21006">
      <w:pPr>
        <w:pStyle w:val="0240"/>
        <w:spacing w:after="0" w:line="360" w:lineRule="auto"/>
        <w:ind w:left="0" w:firstLineChars="200" w:firstLine="480"/>
        <w:rPr>
          <w:rFonts w:eastAsia="微软雅黑" w:cs="Arial"/>
          <w:szCs w:val="24"/>
        </w:rPr>
      </w:pPr>
      <w:r w:rsidRPr="00D21006">
        <w:rPr>
          <w:rFonts w:eastAsia="微软雅黑" w:cs="Arial"/>
          <w:szCs w:val="24"/>
        </w:rPr>
        <w:t>为了较好的保障持续性的网络服务，以合理的费用保障较高的技术支持级别，我公司提供了如下基本的服务方式和支持指标。</w:t>
      </w:r>
    </w:p>
    <w:p w:rsidR="00D21006" w:rsidRPr="00D21006" w:rsidRDefault="00D21006" w:rsidP="00D21006">
      <w:pPr>
        <w:pStyle w:val="024"/>
        <w:spacing w:after="0" w:line="360" w:lineRule="auto"/>
        <w:ind w:left="0" w:firstLineChars="200" w:firstLine="480"/>
        <w:rPr>
          <w:rFonts w:eastAsia="微软雅黑" w:cs="Arial"/>
          <w:szCs w:val="24"/>
        </w:rPr>
      </w:pPr>
      <w:r w:rsidRPr="00D21006">
        <w:rPr>
          <w:rFonts w:eastAsia="微软雅黑" w:cs="Arial"/>
          <w:szCs w:val="24"/>
        </w:rPr>
        <w:t>主要内容包括：</w:t>
      </w:r>
    </w:p>
    <w:p w:rsidR="00D21006" w:rsidRPr="00D21006" w:rsidRDefault="00D21006" w:rsidP="00D21006">
      <w:pPr>
        <w:pStyle w:val="affffff1"/>
        <w:numPr>
          <w:ilvl w:val="0"/>
          <w:numId w:val="32"/>
        </w:numPr>
        <w:tabs>
          <w:tab w:val="left" w:pos="1458"/>
        </w:tabs>
        <w:spacing w:after="0" w:line="360" w:lineRule="auto"/>
        <w:ind w:left="0" w:firstLineChars="200" w:firstLine="480"/>
        <w:rPr>
          <w:rFonts w:eastAsia="微软雅黑" w:cs="Arial"/>
        </w:rPr>
      </w:pPr>
      <w:r w:rsidRPr="00D21006">
        <w:rPr>
          <w:rFonts w:eastAsia="微软雅黑" w:cs="Arial"/>
        </w:rPr>
        <w:t>迅速和完备的现场和非现场服务支持</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本地紧急响应：</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远程应急响应：</w:t>
      </w:r>
      <w:r w:rsidRPr="00D21006">
        <w:rPr>
          <w:rFonts w:eastAsia="微软雅黑" w:cs="Arial"/>
        </w:rPr>
        <w:t>2</w:t>
      </w:r>
      <w:r w:rsidRPr="00D21006">
        <w:rPr>
          <w:rFonts w:eastAsia="微软雅黑" w:cs="Arial"/>
        </w:rPr>
        <w:t>小时内响应</w:t>
      </w:r>
    </w:p>
    <w:p w:rsidR="00D21006" w:rsidRPr="00D21006" w:rsidRDefault="00D21006" w:rsidP="00D21006">
      <w:pPr>
        <w:pStyle w:val="affffff1"/>
        <w:numPr>
          <w:ilvl w:val="0"/>
          <w:numId w:val="32"/>
        </w:numPr>
        <w:tabs>
          <w:tab w:val="left" w:pos="1458"/>
        </w:tabs>
        <w:spacing w:after="0" w:line="360" w:lineRule="auto"/>
        <w:ind w:left="0" w:firstLineChars="200" w:firstLine="480"/>
        <w:rPr>
          <w:rFonts w:eastAsia="微软雅黑" w:cs="Arial"/>
        </w:rPr>
      </w:pPr>
      <w:r w:rsidRPr="00D21006">
        <w:rPr>
          <w:rFonts w:eastAsia="微软雅黑" w:cs="Arial"/>
        </w:rPr>
        <w:t>日常支持</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5x8</w:t>
      </w:r>
      <w:r w:rsidRPr="00D21006">
        <w:rPr>
          <w:rFonts w:eastAsia="微软雅黑" w:cs="Arial"/>
        </w:rPr>
        <w:t>小时热线支持</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无限次</w:t>
      </w:r>
      <w:r w:rsidRPr="00D21006">
        <w:rPr>
          <w:rFonts w:eastAsia="微软雅黑" w:cs="Arial"/>
        </w:rPr>
        <w:t>Email</w:t>
      </w:r>
      <w:r w:rsidRPr="00D21006">
        <w:rPr>
          <w:rFonts w:eastAsia="微软雅黑" w:cs="Arial"/>
        </w:rPr>
        <w:t>或传真支持</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不定期的通告</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复查和外部监督</w:t>
      </w:r>
    </w:p>
    <w:p w:rsidR="00D21006" w:rsidRPr="00D21006" w:rsidRDefault="00D21006" w:rsidP="00D21006">
      <w:pPr>
        <w:pStyle w:val="affffff1"/>
        <w:numPr>
          <w:ilvl w:val="0"/>
          <w:numId w:val="32"/>
        </w:numPr>
        <w:tabs>
          <w:tab w:val="left" w:pos="1458"/>
        </w:tabs>
        <w:spacing w:after="0" w:line="360" w:lineRule="auto"/>
        <w:ind w:left="0" w:firstLineChars="200" w:firstLine="480"/>
        <w:rPr>
          <w:rFonts w:eastAsia="微软雅黑" w:cs="Arial"/>
        </w:rPr>
      </w:pPr>
      <w:r w:rsidRPr="00D21006">
        <w:rPr>
          <w:rFonts w:eastAsia="微软雅黑" w:cs="Arial"/>
        </w:rPr>
        <w:t>提供全方位的技术顾问与咨询</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提供不限次数的产品与技术问题咨询</w:t>
      </w:r>
    </w:p>
    <w:p w:rsidR="00D21006" w:rsidRPr="00D21006" w:rsidRDefault="00D21006" w:rsidP="00D21006">
      <w:pPr>
        <w:pStyle w:val="affffff1"/>
        <w:numPr>
          <w:ilvl w:val="0"/>
          <w:numId w:val="32"/>
        </w:numPr>
        <w:tabs>
          <w:tab w:val="left" w:pos="1458"/>
        </w:tabs>
        <w:spacing w:after="0" w:line="360" w:lineRule="auto"/>
        <w:ind w:left="0" w:firstLineChars="200" w:firstLine="480"/>
        <w:rPr>
          <w:rFonts w:eastAsia="微软雅黑" w:cs="Arial"/>
        </w:rPr>
      </w:pPr>
      <w:r w:rsidRPr="00D21006">
        <w:rPr>
          <w:rFonts w:eastAsia="微软雅黑" w:cs="Arial"/>
        </w:rPr>
        <w:t>提供对技术人员的培训计划</w:t>
      </w:r>
    </w:p>
    <w:p w:rsidR="00D21006" w:rsidRPr="00D21006" w:rsidRDefault="00D21006" w:rsidP="00D21006">
      <w:pPr>
        <w:pStyle w:val="affffff0"/>
        <w:numPr>
          <w:ilvl w:val="0"/>
          <w:numId w:val="31"/>
        </w:numPr>
        <w:tabs>
          <w:tab w:val="left" w:pos="1869"/>
        </w:tabs>
        <w:spacing w:after="0" w:line="360" w:lineRule="auto"/>
        <w:ind w:leftChars="0" w:left="0" w:firstLineChars="200" w:firstLine="480"/>
        <w:rPr>
          <w:rFonts w:eastAsia="微软雅黑" w:cs="Arial"/>
        </w:rPr>
      </w:pPr>
      <w:r w:rsidRPr="00D21006">
        <w:rPr>
          <w:rFonts w:eastAsia="微软雅黑" w:cs="Arial"/>
        </w:rPr>
        <w:t>针对网管和技术人员的初级培训</w:t>
      </w:r>
    </w:p>
    <w:p w:rsidR="00D21006" w:rsidRPr="00D21006" w:rsidRDefault="00D21006" w:rsidP="00A96EBA">
      <w:pPr>
        <w:pStyle w:val="affffff0"/>
        <w:numPr>
          <w:ilvl w:val="0"/>
          <w:numId w:val="31"/>
        </w:numPr>
        <w:tabs>
          <w:tab w:val="left" w:pos="1869"/>
          <w:tab w:val="right" w:leader="dot" w:pos="8302"/>
        </w:tabs>
        <w:spacing w:after="0" w:line="360" w:lineRule="auto"/>
        <w:ind w:leftChars="0" w:left="0" w:firstLineChars="200" w:firstLine="480"/>
        <w:rPr>
          <w:rFonts w:eastAsia="微软雅黑" w:cs="Arial" w:hint="eastAsia"/>
        </w:rPr>
      </w:pPr>
      <w:r w:rsidRPr="00D21006">
        <w:rPr>
          <w:rFonts w:eastAsia="微软雅黑" w:cs="Arial"/>
        </w:rPr>
        <w:t>针对网管和技术人员的中级培训</w:t>
      </w:r>
      <w:bookmarkEnd w:id="0"/>
    </w:p>
    <w:sectPr w:rsidR="00D21006" w:rsidRPr="00D21006" w:rsidSect="00D21006">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67A" w:rsidRDefault="0010367A" w:rsidP="000515E2">
      <w:r>
        <w:separator/>
      </w:r>
    </w:p>
  </w:endnote>
  <w:endnote w:type="continuationSeparator" w:id="0">
    <w:p w:rsidR="0010367A" w:rsidRDefault="0010367A"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774A36" w:rsidRDefault="00234630" w:rsidP="00774A36">
    <w:pPr>
      <w:pStyle w:val="af"/>
      <w:pBdr>
        <w:top w:val="single" w:sz="4" w:space="1" w:color="auto"/>
      </w:pBdr>
      <w:jc w:val="center"/>
      <w:rPr>
        <w:rFonts w:ascii="宋体" w:hAnsi="宋体"/>
      </w:rPr>
    </w:pPr>
    <w:r w:rsidRPr="004E4DDE">
      <w:rPr>
        <w:rFonts w:ascii="宋体" w:hAnsi="宋体"/>
      </w:rPr>
      <w:fldChar w:fldCharType="begin"/>
    </w:r>
    <w:r w:rsidRPr="004E4DDE">
      <w:rPr>
        <w:rFonts w:ascii="宋体" w:hAnsi="宋体"/>
      </w:rPr>
      <w:instrText>PAGE   \* MERGEFORMAT</w:instrText>
    </w:r>
    <w:r w:rsidRPr="004E4DDE">
      <w:rPr>
        <w:rFonts w:ascii="宋体" w:hAnsi="宋体"/>
      </w:rPr>
      <w:fldChar w:fldCharType="separate"/>
    </w:r>
    <w:r w:rsidR="00D21006" w:rsidRPr="00D21006">
      <w:rPr>
        <w:rFonts w:ascii="宋体" w:hAnsi="宋体"/>
        <w:noProof/>
        <w:lang w:val="zh-CN"/>
      </w:rPr>
      <w:t>1</w:t>
    </w:r>
    <w:r w:rsidRPr="004E4DDE">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67A" w:rsidRDefault="0010367A" w:rsidP="000515E2">
      <w:r>
        <w:separator/>
      </w:r>
    </w:p>
  </w:footnote>
  <w:footnote w:type="continuationSeparator" w:id="0">
    <w:p w:rsidR="0010367A" w:rsidRDefault="0010367A"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0D490A" w:rsidRDefault="00234630" w:rsidP="000D490A">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Default="00234630" w:rsidP="00B919D3">
    <w:pPr>
      <w:pStyle w:val="ad"/>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B25861" w:rsidRDefault="00234630" w:rsidP="00B25861">
    <w:pPr>
      <w:pStyle w:val="ad"/>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74799D">
      <w:rPr>
        <w:rFonts w:ascii="微软雅黑" w:eastAsia="微软雅黑" w:hAnsi="微软雅黑"/>
        <w:iCs/>
        <w:sz w:val="15"/>
      </w:rPr>
      <w:t xml:space="preserve">     </w:t>
    </w:r>
    <w:r w:rsidR="0074799D" w:rsidRPr="0074799D">
      <w:rPr>
        <w:rFonts w:ascii="微软雅黑" w:eastAsia="微软雅黑" w:hAnsi="微软雅黑" w:hint="eastAsia"/>
        <w:iCs/>
        <w:lang w:eastAsia="zh-CN"/>
      </w:rPr>
      <w:t>联想云桌面办公解决</w:t>
    </w:r>
    <w:r w:rsidRPr="00DC4A58">
      <w:rPr>
        <w:rFonts w:ascii="微软雅黑" w:eastAsia="微软雅黑" w:hAnsi="微软雅黑" w:hint="eastAsia"/>
        <w:lang w:eastAsia="zh-CN"/>
      </w:rPr>
      <w:t>方案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2"/>
    <w:multiLevelType w:val="multilevel"/>
    <w:tmpl w:val="00000002"/>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0000004"/>
    <w:multiLevelType w:val="singleLevel"/>
    <w:tmpl w:val="00000004"/>
    <w:lvl w:ilvl="0">
      <w:start w:val="1"/>
      <w:numFmt w:val="bullet"/>
      <w:lvlText w:val="L"/>
      <w:lvlJc w:val="left"/>
      <w:pPr>
        <w:tabs>
          <w:tab w:val="num" w:pos="840"/>
        </w:tabs>
        <w:ind w:left="420" w:hanging="420"/>
      </w:pPr>
      <w:rPr>
        <w:rFonts w:ascii="Wingdings" w:hAnsi="Wingdings" w:hint="default"/>
      </w:rPr>
    </w:lvl>
  </w:abstractNum>
  <w:abstractNum w:abstractNumId="4" w15:restartNumberingAfterBreak="0">
    <w:nsid w:val="00000005"/>
    <w:multiLevelType w:val="singleLevel"/>
    <w:tmpl w:val="00000005"/>
    <w:lvl w:ilvl="0">
      <w:start w:val="1"/>
      <w:numFmt w:val="bullet"/>
      <w:lvlText w:val="J"/>
      <w:lvlJc w:val="left"/>
      <w:pPr>
        <w:tabs>
          <w:tab w:val="num" w:pos="840"/>
        </w:tabs>
        <w:ind w:left="420" w:hanging="420"/>
      </w:pPr>
      <w:rPr>
        <w:rFonts w:ascii="Wingdings" w:hAnsi="Wingdings" w:hint="default"/>
      </w:rPr>
    </w:lvl>
  </w:abstractNum>
  <w:abstractNum w:abstractNumId="5" w15:restartNumberingAfterBreak="0">
    <w:nsid w:val="00000018"/>
    <w:multiLevelType w:val="singleLevel"/>
    <w:tmpl w:val="00000018"/>
    <w:lvl w:ilvl="0">
      <w:start w:val="1"/>
      <w:numFmt w:val="bullet"/>
      <w:lvlText w:val="J"/>
      <w:lvlJc w:val="left"/>
      <w:pPr>
        <w:tabs>
          <w:tab w:val="num" w:pos="840"/>
        </w:tabs>
        <w:ind w:left="420" w:hanging="420"/>
      </w:pPr>
      <w:rPr>
        <w:rFonts w:ascii="Wingdings" w:hAnsi="Wingdings" w:hint="default"/>
      </w:rPr>
    </w:lvl>
  </w:abstractNum>
  <w:abstractNum w:abstractNumId="6" w15:restartNumberingAfterBreak="0">
    <w:nsid w:val="0459680E"/>
    <w:multiLevelType w:val="hybridMultilevel"/>
    <w:tmpl w:val="4324200C"/>
    <w:lvl w:ilvl="0" w:tplc="B518D2F4">
      <w:start w:val="1"/>
      <w:numFmt w:val="bullet"/>
      <w:lvlText w:val="•"/>
      <w:lvlJc w:val="left"/>
      <w:pPr>
        <w:tabs>
          <w:tab w:val="num" w:pos="720"/>
        </w:tabs>
        <w:ind w:left="720" w:hanging="360"/>
      </w:pPr>
      <w:rPr>
        <w:rFonts w:ascii="Arial" w:hAnsi="Arial" w:hint="default"/>
      </w:rPr>
    </w:lvl>
    <w:lvl w:ilvl="1" w:tplc="6F02107A" w:tentative="1">
      <w:start w:val="1"/>
      <w:numFmt w:val="bullet"/>
      <w:lvlText w:val="•"/>
      <w:lvlJc w:val="left"/>
      <w:pPr>
        <w:tabs>
          <w:tab w:val="num" w:pos="1440"/>
        </w:tabs>
        <w:ind w:left="1440" w:hanging="360"/>
      </w:pPr>
      <w:rPr>
        <w:rFonts w:ascii="Arial" w:hAnsi="Arial" w:hint="default"/>
      </w:rPr>
    </w:lvl>
    <w:lvl w:ilvl="2" w:tplc="8C7CDA88" w:tentative="1">
      <w:start w:val="1"/>
      <w:numFmt w:val="bullet"/>
      <w:lvlText w:val="•"/>
      <w:lvlJc w:val="left"/>
      <w:pPr>
        <w:tabs>
          <w:tab w:val="num" w:pos="2160"/>
        </w:tabs>
        <w:ind w:left="2160" w:hanging="360"/>
      </w:pPr>
      <w:rPr>
        <w:rFonts w:ascii="Arial" w:hAnsi="Arial" w:hint="default"/>
      </w:rPr>
    </w:lvl>
    <w:lvl w:ilvl="3" w:tplc="2B54A84E" w:tentative="1">
      <w:start w:val="1"/>
      <w:numFmt w:val="bullet"/>
      <w:lvlText w:val="•"/>
      <w:lvlJc w:val="left"/>
      <w:pPr>
        <w:tabs>
          <w:tab w:val="num" w:pos="2880"/>
        </w:tabs>
        <w:ind w:left="2880" w:hanging="360"/>
      </w:pPr>
      <w:rPr>
        <w:rFonts w:ascii="Arial" w:hAnsi="Arial" w:hint="default"/>
      </w:rPr>
    </w:lvl>
    <w:lvl w:ilvl="4" w:tplc="36302960" w:tentative="1">
      <w:start w:val="1"/>
      <w:numFmt w:val="bullet"/>
      <w:lvlText w:val="•"/>
      <w:lvlJc w:val="left"/>
      <w:pPr>
        <w:tabs>
          <w:tab w:val="num" w:pos="3600"/>
        </w:tabs>
        <w:ind w:left="3600" w:hanging="360"/>
      </w:pPr>
      <w:rPr>
        <w:rFonts w:ascii="Arial" w:hAnsi="Arial" w:hint="default"/>
      </w:rPr>
    </w:lvl>
    <w:lvl w:ilvl="5" w:tplc="C24C9500" w:tentative="1">
      <w:start w:val="1"/>
      <w:numFmt w:val="bullet"/>
      <w:lvlText w:val="•"/>
      <w:lvlJc w:val="left"/>
      <w:pPr>
        <w:tabs>
          <w:tab w:val="num" w:pos="4320"/>
        </w:tabs>
        <w:ind w:left="4320" w:hanging="360"/>
      </w:pPr>
      <w:rPr>
        <w:rFonts w:ascii="Arial" w:hAnsi="Arial" w:hint="default"/>
      </w:rPr>
    </w:lvl>
    <w:lvl w:ilvl="6" w:tplc="B704BA74" w:tentative="1">
      <w:start w:val="1"/>
      <w:numFmt w:val="bullet"/>
      <w:lvlText w:val="•"/>
      <w:lvlJc w:val="left"/>
      <w:pPr>
        <w:tabs>
          <w:tab w:val="num" w:pos="5040"/>
        </w:tabs>
        <w:ind w:left="5040" w:hanging="360"/>
      </w:pPr>
      <w:rPr>
        <w:rFonts w:ascii="Arial" w:hAnsi="Arial" w:hint="default"/>
      </w:rPr>
    </w:lvl>
    <w:lvl w:ilvl="7" w:tplc="8476448E" w:tentative="1">
      <w:start w:val="1"/>
      <w:numFmt w:val="bullet"/>
      <w:lvlText w:val="•"/>
      <w:lvlJc w:val="left"/>
      <w:pPr>
        <w:tabs>
          <w:tab w:val="num" w:pos="5760"/>
        </w:tabs>
        <w:ind w:left="5760" w:hanging="360"/>
      </w:pPr>
      <w:rPr>
        <w:rFonts w:ascii="Arial" w:hAnsi="Arial" w:hint="default"/>
      </w:rPr>
    </w:lvl>
    <w:lvl w:ilvl="8" w:tplc="46B027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6867278"/>
    <w:multiLevelType w:val="hybridMultilevel"/>
    <w:tmpl w:val="733C63A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590D7E"/>
    <w:multiLevelType w:val="multilevel"/>
    <w:tmpl w:val="07590D7E"/>
    <w:lvl w:ilvl="0">
      <w:start w:val="1"/>
      <w:numFmt w:val="bullet"/>
      <w:lvlText w:val=""/>
      <w:lvlJc w:val="left"/>
      <w:pPr>
        <w:tabs>
          <w:tab w:val="num" w:pos="1458"/>
        </w:tabs>
        <w:ind w:left="1458"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1" w15:restartNumberingAfterBreak="0">
    <w:nsid w:val="0B987086"/>
    <w:multiLevelType w:val="multilevel"/>
    <w:tmpl w:val="0B987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3"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33B6927"/>
    <w:multiLevelType w:val="multilevel"/>
    <w:tmpl w:val="133B6927"/>
    <w:lvl w:ilvl="0">
      <w:start w:val="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16" w15:restartNumberingAfterBreak="0">
    <w:nsid w:val="14180CEF"/>
    <w:multiLevelType w:val="hybridMultilevel"/>
    <w:tmpl w:val="BE8A532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1CA933C1"/>
    <w:multiLevelType w:val="hybridMultilevel"/>
    <w:tmpl w:val="6312444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1F1E7455"/>
    <w:multiLevelType w:val="hybridMultilevel"/>
    <w:tmpl w:val="81F06D24"/>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1FE84EF0"/>
    <w:multiLevelType w:val="multilevel"/>
    <w:tmpl w:val="1FE84EF0"/>
    <w:lvl w:ilvl="0">
      <w:start w:val="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220"/>
        </w:tabs>
        <w:ind w:left="2220" w:hanging="420"/>
      </w:pPr>
      <w:rPr>
        <w:rFonts w:ascii="Wingdings" w:hAnsi="Wingdings"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0"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1" w15:restartNumberingAfterBreak="0">
    <w:nsid w:val="2DDA4229"/>
    <w:multiLevelType w:val="hybridMultilevel"/>
    <w:tmpl w:val="C1322B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13F7BC1"/>
    <w:multiLevelType w:val="multilevel"/>
    <w:tmpl w:val="313F7BC1"/>
    <w:lvl w:ilvl="0">
      <w:start w:val="1"/>
      <w:numFmt w:val="bullet"/>
      <w:lvlText w:val=""/>
      <w:lvlJc w:val="left"/>
      <w:pPr>
        <w:tabs>
          <w:tab w:val="num" w:pos="780"/>
        </w:tabs>
        <w:ind w:left="780" w:hanging="42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3" w15:restartNumberingAfterBreak="0">
    <w:nsid w:val="37C11C8C"/>
    <w:multiLevelType w:val="multilevel"/>
    <w:tmpl w:val="37C11C8C"/>
    <w:lvl w:ilvl="0">
      <w:start w:val="1"/>
      <w:numFmt w:val="bullet"/>
      <w:lvlText w:val=""/>
      <w:lvlJc w:val="left"/>
      <w:pPr>
        <w:tabs>
          <w:tab w:val="num" w:pos="780"/>
        </w:tabs>
        <w:ind w:left="780" w:hanging="42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4" w15:restartNumberingAfterBreak="0">
    <w:nsid w:val="384B57A6"/>
    <w:multiLevelType w:val="multilevel"/>
    <w:tmpl w:val="384B57A6"/>
    <w:lvl w:ilvl="0">
      <w:start w:val="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5"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6" w15:restartNumberingAfterBreak="0">
    <w:nsid w:val="3AFE5DF5"/>
    <w:multiLevelType w:val="multilevel"/>
    <w:tmpl w:val="3AFE5DF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3EBB3C91"/>
    <w:multiLevelType w:val="multilevel"/>
    <w:tmpl w:val="3EBB3C91"/>
    <w:lvl w:ilvl="0">
      <w:start w:val="1"/>
      <w:numFmt w:val="chineseCountingThousand"/>
      <w:pStyle w:val="1"/>
      <w:suff w:val="space"/>
      <w:lvlText w:val="%1. "/>
      <w:lvlJc w:val="left"/>
      <w:pPr>
        <w:ind w:left="907" w:hanging="907"/>
      </w:pPr>
      <w:rPr>
        <w:rFonts w:hint="eastAsia"/>
      </w:rPr>
    </w:lvl>
    <w:lvl w:ilvl="1">
      <w:start w:val="1"/>
      <w:numFmt w:val="decimal"/>
      <w:lvlText w:val="%2."/>
      <w:lvlJc w:val="left"/>
      <w:pPr>
        <w:ind w:left="794" w:hanging="794"/>
      </w:pPr>
      <w:rPr>
        <w:rFonts w:hint="eastAsia"/>
      </w:rPr>
    </w:lvl>
    <w:lvl w:ilvl="2">
      <w:start w:val="1"/>
      <w:numFmt w:val="decimal"/>
      <w:isLgl/>
      <w:suff w:val="space"/>
      <w:lvlText w:val="%1.%2.%3 "/>
      <w:lvlJc w:val="left"/>
      <w:pPr>
        <w:ind w:left="1359" w:hanging="907"/>
      </w:pPr>
      <w:rPr>
        <w:rFonts w:hint="eastAsia"/>
      </w:rPr>
    </w:lvl>
    <w:lvl w:ilvl="3">
      <w:start w:val="1"/>
      <w:numFmt w:val="decimal"/>
      <w:isLgl/>
      <w:suff w:val="space"/>
      <w:lvlText w:val="%1.%2.%3.%4 "/>
      <w:lvlJc w:val="left"/>
      <w:pPr>
        <w:ind w:left="1021" w:hanging="1021"/>
      </w:pPr>
      <w:rPr>
        <w:rFonts w:hint="eastAsia"/>
      </w:rPr>
    </w:lvl>
    <w:lvl w:ilvl="4">
      <w:start w:val="1"/>
      <w:numFmt w:val="decimal"/>
      <w:isLgl/>
      <w:suff w:val="space"/>
      <w:lvlText w:val="%1.%2.%3.%4.%5 "/>
      <w:lvlJc w:val="left"/>
      <w:pPr>
        <w:ind w:left="1134" w:hanging="1134"/>
      </w:pPr>
      <w:rPr>
        <w:rFonts w:hint="eastAsia"/>
      </w:rPr>
    </w:lvl>
    <w:lvl w:ilvl="5">
      <w:start w:val="1"/>
      <w:numFmt w:val="decimal"/>
      <w:isLgl/>
      <w:suff w:val="space"/>
      <w:lvlText w:val="%1.%2.%3.%4.%5.%6 "/>
      <w:lvlJc w:val="left"/>
      <w:pPr>
        <w:ind w:left="1247" w:hanging="1247"/>
      </w:pPr>
      <w:rPr>
        <w:rFonts w:hint="eastAsia"/>
      </w:rPr>
    </w:lvl>
    <w:lvl w:ilvl="6">
      <w:start w:val="1"/>
      <w:numFmt w:val="decimal"/>
      <w:lvlRestart w:val="1"/>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8" w15:restartNumberingAfterBreak="0">
    <w:nsid w:val="3FDB7D1E"/>
    <w:multiLevelType w:val="multilevel"/>
    <w:tmpl w:val="3FDB7D1E"/>
    <w:lvl w:ilvl="0">
      <w:start w:val="17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9" w15:restartNumberingAfterBreak="0">
    <w:nsid w:val="4186676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35562D0"/>
    <w:multiLevelType w:val="hybridMultilevel"/>
    <w:tmpl w:val="3CFABEAA"/>
    <w:lvl w:ilvl="0" w:tplc="04090001">
      <w:start w:val="1"/>
      <w:numFmt w:val="bullet"/>
      <w:lvlText w:val=""/>
      <w:lvlJc w:val="left"/>
      <w:pPr>
        <w:tabs>
          <w:tab w:val="num" w:pos="1200"/>
        </w:tabs>
        <w:ind w:left="1200" w:hanging="360"/>
      </w:pPr>
      <w:rPr>
        <w:rFonts w:ascii="Wingdings" w:hAnsi="Wingdings" w:hint="default"/>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31"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2" w15:restartNumberingAfterBreak="0">
    <w:nsid w:val="442F77BD"/>
    <w:multiLevelType w:val="multilevel"/>
    <w:tmpl w:val="442F77BD"/>
    <w:lvl w:ilvl="0" w:tentative="1">
      <w:start w:val="1"/>
      <w:numFmt w:val="decimal"/>
      <w:lvlText w:val="1.%1"/>
      <w:lvlJc w:val="left"/>
      <w:pPr>
        <w:tabs>
          <w:tab w:val="left" w:pos="644"/>
        </w:tabs>
        <w:ind w:left="644" w:hanging="420"/>
      </w:pPr>
      <w:rPr>
        <w:rFonts w:hint="eastAsia"/>
      </w:rPr>
    </w:lvl>
    <w:lvl w:ilvl="1">
      <w:start w:val="1"/>
      <w:numFmt w:val="bullet"/>
      <w:pStyle w:val="a4"/>
      <w:lvlText w:val=""/>
      <w:lvlJc w:val="left"/>
      <w:pPr>
        <w:tabs>
          <w:tab w:val="left" w:pos="840"/>
        </w:tabs>
        <w:ind w:left="840" w:hanging="420"/>
      </w:pPr>
      <w:rPr>
        <w:rFonts w:ascii="Wingdings" w:hAnsi="Wingding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33" w15:restartNumberingAfterBreak="0">
    <w:nsid w:val="4507580E"/>
    <w:multiLevelType w:val="multilevel"/>
    <w:tmpl w:val="36384EE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53877321"/>
    <w:multiLevelType w:val="singleLevel"/>
    <w:tmpl w:val="0409000B"/>
    <w:lvl w:ilvl="0">
      <w:start w:val="1"/>
      <w:numFmt w:val="bullet"/>
      <w:lvlText w:val=""/>
      <w:lvlJc w:val="left"/>
      <w:pPr>
        <w:ind w:left="840" w:hanging="420"/>
      </w:pPr>
      <w:rPr>
        <w:rFonts w:ascii="Wingdings" w:hAnsi="Wingdings" w:hint="default"/>
      </w:rPr>
    </w:lvl>
  </w:abstractNum>
  <w:abstractNum w:abstractNumId="35" w15:restartNumberingAfterBreak="0">
    <w:nsid w:val="538773D9"/>
    <w:multiLevelType w:val="singleLevel"/>
    <w:tmpl w:val="0409000B"/>
    <w:lvl w:ilvl="0">
      <w:start w:val="1"/>
      <w:numFmt w:val="bullet"/>
      <w:lvlText w:val=""/>
      <w:lvlJc w:val="left"/>
      <w:pPr>
        <w:ind w:left="420" w:hanging="420"/>
      </w:pPr>
      <w:rPr>
        <w:rFonts w:ascii="Wingdings" w:hAnsi="Wingdings" w:hint="default"/>
      </w:rPr>
    </w:lvl>
  </w:abstractNum>
  <w:abstractNum w:abstractNumId="36" w15:restartNumberingAfterBreak="0">
    <w:nsid w:val="59CE7264"/>
    <w:multiLevelType w:val="multilevel"/>
    <w:tmpl w:val="59CE7264"/>
    <w:lvl w:ilvl="0">
      <w:start w:val="1"/>
      <w:numFmt w:val="bullet"/>
      <w:lvlText w:val=""/>
      <w:lvlJc w:val="left"/>
      <w:pPr>
        <w:tabs>
          <w:tab w:val="num" w:pos="780"/>
        </w:tabs>
        <w:ind w:left="780" w:hanging="42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37" w15:restartNumberingAfterBreak="0">
    <w:nsid w:val="5ABF25CE"/>
    <w:multiLevelType w:val="hybridMultilevel"/>
    <w:tmpl w:val="2A264B2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39" w15:restartNumberingAfterBreak="0">
    <w:nsid w:val="62CD0BD0"/>
    <w:multiLevelType w:val="hybridMultilevel"/>
    <w:tmpl w:val="5F1872C2"/>
    <w:lvl w:ilvl="0" w:tplc="10BAF7F6">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40" w15:restartNumberingAfterBreak="0">
    <w:nsid w:val="67295687"/>
    <w:multiLevelType w:val="hybridMultilevel"/>
    <w:tmpl w:val="617C2FFA"/>
    <w:lvl w:ilvl="0" w:tplc="42623554">
      <w:start w:val="1"/>
      <w:numFmt w:val="decimal"/>
      <w:pStyle w:val="a5"/>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1" w15:restartNumberingAfterBreak="0">
    <w:nsid w:val="7A473FDF"/>
    <w:multiLevelType w:val="multilevel"/>
    <w:tmpl w:val="0C4896E4"/>
    <w:lvl w:ilvl="0">
      <w:start w:val="1"/>
      <w:numFmt w:val="decimal"/>
      <w:pStyle w:val="a6"/>
      <w:lvlText w:val=" %1"/>
      <w:lvlJc w:val="left"/>
      <w:pPr>
        <w:tabs>
          <w:tab w:val="num" w:pos="907"/>
        </w:tabs>
        <w:ind w:left="1191" w:hanging="964"/>
      </w:pPr>
      <w:rPr>
        <w:rFonts w:ascii="Tahoma" w:hAnsi="Tahoma" w:hint="default"/>
        <w:b/>
        <w:i w:val="0"/>
        <w:spacing w:val="40"/>
        <w:sz w:val="21"/>
        <w:szCs w:val="21"/>
      </w:rPr>
    </w:lvl>
    <w:lvl w:ilvl="1">
      <w:start w:val="1"/>
      <w:numFmt w:val="decimal"/>
      <w:pStyle w:val="a7"/>
      <w:lvlText w:val="%1.%2"/>
      <w:lvlJc w:val="left"/>
      <w:pPr>
        <w:tabs>
          <w:tab w:val="num" w:pos="930"/>
        </w:tabs>
        <w:ind w:left="420" w:firstLine="0"/>
      </w:pPr>
      <w:rPr>
        <w:rFonts w:ascii="Tahoma" w:hAnsi="Tahoma" w:hint="default"/>
        <w:b w:val="0"/>
        <w:i w:val="0"/>
        <w:sz w:val="21"/>
        <w:szCs w:val="21"/>
      </w:rPr>
    </w:lvl>
    <w:lvl w:ilvl="2">
      <w:start w:val="1"/>
      <w:numFmt w:val="decimal"/>
      <w:pStyle w:val="a8"/>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6"/>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42" w15:restartNumberingAfterBreak="0">
    <w:nsid w:val="7A7832BC"/>
    <w:multiLevelType w:val="hybridMultilevel"/>
    <w:tmpl w:val="39EEB676"/>
    <w:lvl w:ilvl="0" w:tplc="39FA7B8E">
      <w:start w:val="1"/>
      <w:numFmt w:val="bullet"/>
      <w:pStyle w:val="30"/>
      <w:lvlText w:val=""/>
      <w:lvlJc w:val="left"/>
      <w:pPr>
        <w:ind w:left="930" w:hanging="420"/>
      </w:pPr>
      <w:rPr>
        <w:rFonts w:ascii="Wingdings" w:hAnsi="Wingdings" w:hint="default"/>
      </w:rPr>
    </w:lvl>
    <w:lvl w:ilvl="1" w:tplc="04090003" w:tentative="1">
      <w:start w:val="1"/>
      <w:numFmt w:val="bullet"/>
      <w:lvlText w:val=""/>
      <w:lvlJc w:val="left"/>
      <w:pPr>
        <w:ind w:left="1350" w:hanging="420"/>
      </w:pPr>
      <w:rPr>
        <w:rFonts w:ascii="Wingdings" w:hAnsi="Wingdings" w:hint="default"/>
      </w:rPr>
    </w:lvl>
    <w:lvl w:ilvl="2" w:tplc="04090005"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3" w:tentative="1">
      <w:start w:val="1"/>
      <w:numFmt w:val="bullet"/>
      <w:lvlText w:val=""/>
      <w:lvlJc w:val="left"/>
      <w:pPr>
        <w:ind w:left="2610" w:hanging="420"/>
      </w:pPr>
      <w:rPr>
        <w:rFonts w:ascii="Wingdings" w:hAnsi="Wingdings" w:hint="default"/>
      </w:rPr>
    </w:lvl>
    <w:lvl w:ilvl="5" w:tplc="04090005"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3" w:tentative="1">
      <w:start w:val="1"/>
      <w:numFmt w:val="bullet"/>
      <w:lvlText w:val=""/>
      <w:lvlJc w:val="left"/>
      <w:pPr>
        <w:ind w:left="3870" w:hanging="420"/>
      </w:pPr>
      <w:rPr>
        <w:rFonts w:ascii="Wingdings" w:hAnsi="Wingdings" w:hint="default"/>
      </w:rPr>
    </w:lvl>
    <w:lvl w:ilvl="8" w:tplc="04090005" w:tentative="1">
      <w:start w:val="1"/>
      <w:numFmt w:val="bullet"/>
      <w:lvlText w:val=""/>
      <w:lvlJc w:val="left"/>
      <w:pPr>
        <w:ind w:left="4290" w:hanging="420"/>
      </w:pPr>
      <w:rPr>
        <w:rFonts w:ascii="Wingdings" w:hAnsi="Wingdings" w:hint="default"/>
      </w:rPr>
    </w:lvl>
  </w:abstractNum>
  <w:abstractNum w:abstractNumId="43" w15:restartNumberingAfterBreak="0">
    <w:nsid w:val="7B7335CD"/>
    <w:multiLevelType w:val="hybridMultilevel"/>
    <w:tmpl w:val="ECA2B6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7C3E2A2C"/>
    <w:multiLevelType w:val="multilevel"/>
    <w:tmpl w:val="7C3E2A2C"/>
    <w:lvl w:ilvl="0">
      <w:start w:val="1"/>
      <w:numFmt w:val="bullet"/>
      <w:lvlText w:val=""/>
      <w:lvlJc w:val="left"/>
      <w:pPr>
        <w:tabs>
          <w:tab w:val="num" w:pos="1869"/>
        </w:tabs>
        <w:ind w:left="1869"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45"/>
  </w:num>
  <w:num w:numId="2">
    <w:abstractNumId w:val="40"/>
  </w:num>
  <w:num w:numId="3">
    <w:abstractNumId w:val="25"/>
  </w:num>
  <w:num w:numId="4">
    <w:abstractNumId w:val="0"/>
  </w:num>
  <w:num w:numId="5">
    <w:abstractNumId w:val="14"/>
  </w:num>
  <w:num w:numId="6">
    <w:abstractNumId w:val="1"/>
  </w:num>
  <w:num w:numId="7">
    <w:abstractNumId w:val="38"/>
  </w:num>
  <w:num w:numId="8">
    <w:abstractNumId w:val="10"/>
  </w:num>
  <w:num w:numId="9">
    <w:abstractNumId w:val="9"/>
  </w:num>
  <w:num w:numId="10">
    <w:abstractNumId w:val="31"/>
  </w:num>
  <w:num w:numId="11">
    <w:abstractNumId w:val="41"/>
  </w:num>
  <w:num w:numId="12">
    <w:abstractNumId w:val="13"/>
  </w:num>
  <w:num w:numId="13">
    <w:abstractNumId w:val="20"/>
  </w:num>
  <w:num w:numId="14">
    <w:abstractNumId w:val="12"/>
  </w:num>
  <w:num w:numId="15">
    <w:abstractNumId w:val="34"/>
  </w:num>
  <w:num w:numId="16">
    <w:abstractNumId w:val="35"/>
  </w:num>
  <w:num w:numId="17">
    <w:abstractNumId w:val="37"/>
  </w:num>
  <w:num w:numId="18">
    <w:abstractNumId w:val="17"/>
  </w:num>
  <w:num w:numId="19">
    <w:abstractNumId w:val="27"/>
  </w:num>
  <w:num w:numId="20">
    <w:abstractNumId w:val="32"/>
  </w:num>
  <w:num w:numId="21">
    <w:abstractNumId w:val="18"/>
  </w:num>
  <w:num w:numId="22">
    <w:abstractNumId w:val="43"/>
  </w:num>
  <w:num w:numId="23">
    <w:abstractNumId w:val="16"/>
  </w:num>
  <w:num w:numId="24">
    <w:abstractNumId w:val="30"/>
  </w:num>
  <w:num w:numId="25">
    <w:abstractNumId w:val="39"/>
  </w:num>
  <w:num w:numId="26">
    <w:abstractNumId w:val="42"/>
  </w:num>
  <w:num w:numId="27">
    <w:abstractNumId w:val="42"/>
  </w:num>
  <w:num w:numId="28">
    <w:abstractNumId w:val="42"/>
  </w:num>
  <w:num w:numId="29">
    <w:abstractNumId w:val="21"/>
  </w:num>
  <w:num w:numId="30">
    <w:abstractNumId w:val="6"/>
  </w:num>
  <w:num w:numId="31">
    <w:abstractNumId w:val="44"/>
  </w:num>
  <w:num w:numId="32">
    <w:abstractNumId w:val="8"/>
  </w:num>
  <w:num w:numId="33">
    <w:abstractNumId w:val="26"/>
  </w:num>
  <w:num w:numId="34">
    <w:abstractNumId w:val="23"/>
  </w:num>
  <w:num w:numId="35">
    <w:abstractNumId w:val="19"/>
  </w:num>
  <w:num w:numId="36">
    <w:abstractNumId w:val="36"/>
  </w:num>
  <w:num w:numId="37">
    <w:abstractNumId w:val="24"/>
  </w:num>
  <w:num w:numId="38">
    <w:abstractNumId w:val="22"/>
  </w:num>
  <w:num w:numId="39">
    <w:abstractNumId w:val="15"/>
  </w:num>
  <w:num w:numId="40">
    <w:abstractNumId w:val="2"/>
  </w:num>
  <w:num w:numId="41">
    <w:abstractNumId w:val="11"/>
  </w:num>
  <w:num w:numId="42">
    <w:abstractNumId w:val="28"/>
  </w:num>
  <w:num w:numId="43">
    <w:abstractNumId w:val="3"/>
  </w:num>
  <w:num w:numId="44">
    <w:abstractNumId w:val="4"/>
  </w:num>
  <w:num w:numId="45">
    <w:abstractNumId w:val="29"/>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33"/>
  </w:num>
  <w:num w:numId="50">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0A30"/>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1D57"/>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367A"/>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0400"/>
    <w:rsid w:val="001E2C50"/>
    <w:rsid w:val="001E389F"/>
    <w:rsid w:val="001F2078"/>
    <w:rsid w:val="001F20BD"/>
    <w:rsid w:val="0020050B"/>
    <w:rsid w:val="002015DD"/>
    <w:rsid w:val="002029B5"/>
    <w:rsid w:val="00203F08"/>
    <w:rsid w:val="00205DD5"/>
    <w:rsid w:val="00213A78"/>
    <w:rsid w:val="0021576F"/>
    <w:rsid w:val="00226E10"/>
    <w:rsid w:val="0023251E"/>
    <w:rsid w:val="00232857"/>
    <w:rsid w:val="00233186"/>
    <w:rsid w:val="00234630"/>
    <w:rsid w:val="002358B2"/>
    <w:rsid w:val="0023699C"/>
    <w:rsid w:val="00236C9D"/>
    <w:rsid w:val="00242246"/>
    <w:rsid w:val="00242FC7"/>
    <w:rsid w:val="0024301E"/>
    <w:rsid w:val="0024310B"/>
    <w:rsid w:val="00243F04"/>
    <w:rsid w:val="0024527E"/>
    <w:rsid w:val="00245FF3"/>
    <w:rsid w:val="00251FB5"/>
    <w:rsid w:val="00252937"/>
    <w:rsid w:val="002534DA"/>
    <w:rsid w:val="00257D83"/>
    <w:rsid w:val="002727DF"/>
    <w:rsid w:val="00272C4D"/>
    <w:rsid w:val="00275EBE"/>
    <w:rsid w:val="00283835"/>
    <w:rsid w:val="0028554F"/>
    <w:rsid w:val="00296878"/>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68B"/>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B6F1F"/>
    <w:rsid w:val="003C1129"/>
    <w:rsid w:val="003C5661"/>
    <w:rsid w:val="003C652A"/>
    <w:rsid w:val="003C66A8"/>
    <w:rsid w:val="003C66F6"/>
    <w:rsid w:val="003D2E99"/>
    <w:rsid w:val="003D34F4"/>
    <w:rsid w:val="003D3944"/>
    <w:rsid w:val="003D42F4"/>
    <w:rsid w:val="003D58C6"/>
    <w:rsid w:val="003D616F"/>
    <w:rsid w:val="003D6C9A"/>
    <w:rsid w:val="003E0DD2"/>
    <w:rsid w:val="003E1F1B"/>
    <w:rsid w:val="003E3247"/>
    <w:rsid w:val="003E5963"/>
    <w:rsid w:val="003E6193"/>
    <w:rsid w:val="003E6528"/>
    <w:rsid w:val="003F00AB"/>
    <w:rsid w:val="003F4430"/>
    <w:rsid w:val="003F470C"/>
    <w:rsid w:val="0040062E"/>
    <w:rsid w:val="004020FB"/>
    <w:rsid w:val="00406B1F"/>
    <w:rsid w:val="00407301"/>
    <w:rsid w:val="0041352A"/>
    <w:rsid w:val="004257D9"/>
    <w:rsid w:val="004316AE"/>
    <w:rsid w:val="00433A50"/>
    <w:rsid w:val="00441D24"/>
    <w:rsid w:val="00442235"/>
    <w:rsid w:val="00446447"/>
    <w:rsid w:val="004479DA"/>
    <w:rsid w:val="00453E0C"/>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16811"/>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2F6"/>
    <w:rsid w:val="00700AF2"/>
    <w:rsid w:val="007145AF"/>
    <w:rsid w:val="00725EC2"/>
    <w:rsid w:val="007351E0"/>
    <w:rsid w:val="00735DF2"/>
    <w:rsid w:val="00737CA7"/>
    <w:rsid w:val="0074799D"/>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C7E9B"/>
    <w:rsid w:val="007D7636"/>
    <w:rsid w:val="007E1A0A"/>
    <w:rsid w:val="007E65D9"/>
    <w:rsid w:val="007F4288"/>
    <w:rsid w:val="00810BE0"/>
    <w:rsid w:val="00810E06"/>
    <w:rsid w:val="008118D1"/>
    <w:rsid w:val="0081482B"/>
    <w:rsid w:val="0081497A"/>
    <w:rsid w:val="008201BE"/>
    <w:rsid w:val="0082144A"/>
    <w:rsid w:val="00823DCF"/>
    <w:rsid w:val="0082408B"/>
    <w:rsid w:val="00827D65"/>
    <w:rsid w:val="00832555"/>
    <w:rsid w:val="00832822"/>
    <w:rsid w:val="0083334B"/>
    <w:rsid w:val="0083616E"/>
    <w:rsid w:val="008368A8"/>
    <w:rsid w:val="00840309"/>
    <w:rsid w:val="00846FAA"/>
    <w:rsid w:val="00847BD7"/>
    <w:rsid w:val="008628C4"/>
    <w:rsid w:val="008650BA"/>
    <w:rsid w:val="0086662D"/>
    <w:rsid w:val="0087078B"/>
    <w:rsid w:val="00871350"/>
    <w:rsid w:val="008719C1"/>
    <w:rsid w:val="00872BD6"/>
    <w:rsid w:val="00874DD9"/>
    <w:rsid w:val="008755E1"/>
    <w:rsid w:val="00876849"/>
    <w:rsid w:val="00880606"/>
    <w:rsid w:val="00882002"/>
    <w:rsid w:val="00884235"/>
    <w:rsid w:val="008956C2"/>
    <w:rsid w:val="00896B5C"/>
    <w:rsid w:val="008976C0"/>
    <w:rsid w:val="008A04F2"/>
    <w:rsid w:val="008A30C9"/>
    <w:rsid w:val="008A3390"/>
    <w:rsid w:val="008A4F35"/>
    <w:rsid w:val="008A7C20"/>
    <w:rsid w:val="008A7C49"/>
    <w:rsid w:val="008B0150"/>
    <w:rsid w:val="008B414B"/>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4C60"/>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86F0C"/>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689F"/>
    <w:rsid w:val="00AE7B33"/>
    <w:rsid w:val="00AF149D"/>
    <w:rsid w:val="00B0307D"/>
    <w:rsid w:val="00B1107A"/>
    <w:rsid w:val="00B1214F"/>
    <w:rsid w:val="00B161E0"/>
    <w:rsid w:val="00B17263"/>
    <w:rsid w:val="00B2226F"/>
    <w:rsid w:val="00B25861"/>
    <w:rsid w:val="00B336D3"/>
    <w:rsid w:val="00B35B64"/>
    <w:rsid w:val="00B3671E"/>
    <w:rsid w:val="00B42354"/>
    <w:rsid w:val="00B43BBE"/>
    <w:rsid w:val="00B44DD2"/>
    <w:rsid w:val="00B516C2"/>
    <w:rsid w:val="00B54BC4"/>
    <w:rsid w:val="00B55C4F"/>
    <w:rsid w:val="00B613F9"/>
    <w:rsid w:val="00B622E9"/>
    <w:rsid w:val="00B644A2"/>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1006"/>
    <w:rsid w:val="00D2227C"/>
    <w:rsid w:val="00D25B9F"/>
    <w:rsid w:val="00D31319"/>
    <w:rsid w:val="00D35D9A"/>
    <w:rsid w:val="00D422E8"/>
    <w:rsid w:val="00D434F7"/>
    <w:rsid w:val="00D46FD3"/>
    <w:rsid w:val="00D47EEE"/>
    <w:rsid w:val="00D545BB"/>
    <w:rsid w:val="00D55745"/>
    <w:rsid w:val="00D560E8"/>
    <w:rsid w:val="00D60AEF"/>
    <w:rsid w:val="00D74483"/>
    <w:rsid w:val="00D7757E"/>
    <w:rsid w:val="00D80AB4"/>
    <w:rsid w:val="00D8461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C4A58"/>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0B17"/>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D33C8"/>
    <w:rsid w:val="00EE044F"/>
    <w:rsid w:val="00EE0DC2"/>
    <w:rsid w:val="00EE29A4"/>
    <w:rsid w:val="00EE29E8"/>
    <w:rsid w:val="00EF416C"/>
    <w:rsid w:val="00F0598D"/>
    <w:rsid w:val="00F06401"/>
    <w:rsid w:val="00F1390B"/>
    <w:rsid w:val="00F179A3"/>
    <w:rsid w:val="00F21E6C"/>
    <w:rsid w:val="00F24723"/>
    <w:rsid w:val="00F2476D"/>
    <w:rsid w:val="00F24EE0"/>
    <w:rsid w:val="00F26A7F"/>
    <w:rsid w:val="00F31523"/>
    <w:rsid w:val="00F3492F"/>
    <w:rsid w:val="00F50A62"/>
    <w:rsid w:val="00F54100"/>
    <w:rsid w:val="00F62AA9"/>
    <w:rsid w:val="00F64A94"/>
    <w:rsid w:val="00F6740F"/>
    <w:rsid w:val="00F73C71"/>
    <w:rsid w:val="00F74D2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2B46"/>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4"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h14"/>
    <w:basedOn w:val="a9"/>
    <w:next w:val="a9"/>
    <w:link w:val="12"/>
    <w:uiPriority w:val="4"/>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9"/>
    <w:next w:val="a9"/>
    <w:link w:val="23"/>
    <w:uiPriority w:val="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9"/>
    <w:next w:val="a9"/>
    <w:link w:val="32"/>
    <w:uiPriority w:val="4"/>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9"/>
    <w:next w:val="a9"/>
    <w:link w:val="41"/>
    <w:uiPriority w:val="4"/>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l5,hm"/>
    <w:basedOn w:val="a9"/>
    <w:next w:val="a9"/>
    <w:link w:val="51"/>
    <w:uiPriority w:val="4"/>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标题1.1.1.1.1.1,Figure label,l6,hsm,cnp,Caption number (page-wide),list 6"/>
    <w:basedOn w:val="a9"/>
    <w:next w:val="a9"/>
    <w:link w:val="61"/>
    <w:uiPriority w:val="4"/>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Legal Level 1.1.,L7,不用,正文七级标题,项标题(1),h7,st,SDL title,NICMAN Heading 7,Para no numbering,sdf,(use for appendix),liste[1],1.标题 6,表名,H7,PIM 71,H71,PIM 72,H72,PIM 73,PIM 74,PIM 75,H73,PIM 711"/>
    <w:basedOn w:val="a9"/>
    <w:next w:val="a9"/>
    <w:link w:val="71"/>
    <w:uiPriority w:val="4"/>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Legal Level 1.1.1.,注意框体,不用8,目标题 1),tt,tt1,Figure,No num/gap,h8,(use for figures),(figure),liste[2],Legal Level 1.1.1.1,Legal Level 1.1.1.2,Legal Level 1.1.1.3,Legal Level 1.1.1.4,Legal Level 1.1.1.5,Legal Level 1.1.1.6,Legal Level 1.1.1.7"/>
    <w:basedOn w:val="a9"/>
    <w:next w:val="a9"/>
    <w:link w:val="81"/>
    <w:uiPriority w:val="4"/>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Legal Level 1.1.1.1.,huh,不用9,干标题(a),ft,ft1,table,t,table left,tl,HF,figures,Appendix,Code eg's,h9,(use for tables),标,三级标题,liste[3],Legal Level 1.1.1.1.1,Legal Level 1.1.1.1.2,Legal Level 1.1.1.1.3,H9,PIM 91"/>
    <w:basedOn w:val="a9"/>
    <w:next w:val="a9"/>
    <w:link w:val="91"/>
    <w:uiPriority w:val="4"/>
    <w:qFormat/>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he,header odd,Heading,even,页眉1,headerU"/>
    <w:basedOn w:val="a9"/>
    <w:link w:val="ae"/>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e">
    <w:name w:val="页眉 字符"/>
    <w:aliases w:val="h 字符,he 字符,header odd 字符,Heading 字符,even 字符,页眉1 字符,headerU 字符"/>
    <w:link w:val="ad"/>
    <w:rsid w:val="000515E2"/>
    <w:rPr>
      <w:sz w:val="18"/>
      <w:szCs w:val="18"/>
    </w:rPr>
  </w:style>
  <w:style w:type="paragraph" w:styleId="af">
    <w:name w:val="footer"/>
    <w:aliases w:val="page-footer,pf1,footer odd,FtrF"/>
    <w:basedOn w:val="a9"/>
    <w:link w:val="af0"/>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0">
    <w:name w:val="页脚 字符"/>
    <w:aliases w:val="page-footer 字符,pf1 字符,footer odd 字符,FtrF 字符"/>
    <w:link w:val="af"/>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uiPriority w:val="4"/>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uiPriority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uiPriority w:val="4"/>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l6 字符"/>
    <w:link w:val="6"/>
    <w:uiPriority w:val="4"/>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Legal Level 1.1. 字符,L7 字符,不用 字符,正文七级标题 字符,项标题(1) 字符,h7 字符,st 字符,SDL title 字符,NICMAN Heading 7 字符,Para no numbering 字符,sdf 字符,(use for appendix) 字符,liste[1] 字符,表名 字符"/>
    <w:link w:val="7"/>
    <w:uiPriority w:val="4"/>
    <w:rsid w:val="000515E2"/>
    <w:rPr>
      <w:rFonts w:ascii="Times New Roman" w:hAnsi="Times New Roman"/>
      <w:b/>
      <w:bCs/>
      <w:kern w:val="2"/>
      <w:sz w:val="24"/>
      <w:szCs w:val="24"/>
      <w:lang w:val="x-none" w:eastAsia="x-none"/>
    </w:rPr>
  </w:style>
  <w:style w:type="character" w:customStyle="1" w:styleId="81">
    <w:name w:val="标题 8 字符"/>
    <w:aliases w:val="heading 8 字符,Legal Level 1.1.1. 字符,注意框体 字符,不用8 字符,目标题 1) 字符,tt 字符,tt1 字符,Figure 字符,No num/gap 字符,h8 字符,(use for figures) 字符,(figure) 字符,liste[2] 字符,Legal Level 1.1.1.1 字符,Legal Level 1.1.1.2 字符,Legal Level 1.1.1.3 字符,Legal Level 1.1.1.4 字符"/>
    <w:link w:val="8"/>
    <w:uiPriority w:val="4"/>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Legal Level 1.1.1.1. 字符,huh 字符,不用9 字符,干标题(a) 字符,ft 字符,ft1 字符,table 字符,t 字符,table left 字符,tl 字符,HF 字符,figures 字符,Appendix 字符,Code eg's 字符,h9 字符,(use for tables) 字符,标 字符,三级标题 字符,liste[3] 字符,H9 字符"/>
    <w:link w:val="9"/>
    <w:uiPriority w:val="4"/>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uiPriority w:val="4"/>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9"/>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1">
    <w:name w:val="page number"/>
    <w:basedOn w:val="aa"/>
    <w:rsid w:val="000515E2"/>
  </w:style>
  <w:style w:type="paragraph" w:customStyle="1" w:styleId="92">
    <w:name w:val="9"/>
    <w:basedOn w:val="a9"/>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9"/>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2">
    <w:name w:val="annotation text"/>
    <w:basedOn w:val="a9"/>
    <w:link w:val="af3"/>
    <w:rsid w:val="000515E2"/>
    <w:pPr>
      <w:spacing w:line="360" w:lineRule="auto"/>
      <w:jc w:val="left"/>
    </w:pPr>
    <w:rPr>
      <w:rFonts w:ascii="宋体" w:hAnsi="宋体"/>
      <w:kern w:val="0"/>
      <w:sz w:val="24"/>
      <w:lang w:val="x-none" w:eastAsia="x-none"/>
    </w:rPr>
  </w:style>
  <w:style w:type="character" w:customStyle="1" w:styleId="af3">
    <w:name w:val="批注文字 字符"/>
    <w:link w:val="af2"/>
    <w:rsid w:val="000515E2"/>
    <w:rPr>
      <w:rFonts w:ascii="宋体" w:eastAsia="宋体" w:hAnsi="宋体" w:cs="Times New Roman"/>
      <w:sz w:val="24"/>
      <w:szCs w:val="24"/>
    </w:rPr>
  </w:style>
  <w:style w:type="character" w:styleId="af4">
    <w:name w:val="annotation reference"/>
    <w:rsid w:val="000515E2"/>
    <w:rPr>
      <w:sz w:val="21"/>
      <w:szCs w:val="21"/>
    </w:rPr>
  </w:style>
  <w:style w:type="paragraph" w:customStyle="1" w:styleId="af5">
    <w:name w:val="正文格式"/>
    <w:basedOn w:val="a9"/>
    <w:next w:val="a9"/>
    <w:rsid w:val="000515E2"/>
    <w:pPr>
      <w:adjustRightInd w:val="0"/>
      <w:spacing w:line="400" w:lineRule="exact"/>
      <w:ind w:firstLineChars="200" w:firstLine="200"/>
      <w:textAlignment w:val="baseline"/>
    </w:pPr>
    <w:rPr>
      <w:sz w:val="24"/>
    </w:rPr>
  </w:style>
  <w:style w:type="paragraph" w:styleId="af6">
    <w:name w:val="Document Map"/>
    <w:basedOn w:val="a9"/>
    <w:link w:val="af7"/>
    <w:rsid w:val="000515E2"/>
    <w:pPr>
      <w:shd w:val="clear" w:color="auto" w:fill="000080"/>
    </w:pPr>
    <w:rPr>
      <w:kern w:val="0"/>
      <w:sz w:val="20"/>
      <w:lang w:val="x-none" w:eastAsia="x-none"/>
    </w:rPr>
  </w:style>
  <w:style w:type="character" w:customStyle="1" w:styleId="af7">
    <w:name w:val="文档结构图 字符"/>
    <w:link w:val="af6"/>
    <w:uiPriority w:val="99"/>
    <w:rsid w:val="000515E2"/>
    <w:rPr>
      <w:rFonts w:ascii="Times New Roman" w:eastAsia="宋体" w:hAnsi="Times New Roman" w:cs="Times New Roman"/>
      <w:szCs w:val="24"/>
      <w:shd w:val="clear" w:color="auto" w:fill="000080"/>
    </w:rPr>
  </w:style>
  <w:style w:type="paragraph" w:styleId="af8">
    <w:name w:val="Balloon Text"/>
    <w:basedOn w:val="a9"/>
    <w:link w:val="af9"/>
    <w:rsid w:val="000515E2"/>
    <w:rPr>
      <w:kern w:val="0"/>
      <w:sz w:val="18"/>
      <w:szCs w:val="18"/>
      <w:lang w:val="x-none" w:eastAsia="x-none"/>
    </w:rPr>
  </w:style>
  <w:style w:type="character" w:customStyle="1" w:styleId="af9">
    <w:name w:val="批注框文本 字符"/>
    <w:link w:val="af8"/>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9"/>
    <w:next w:val="33"/>
    <w:rsid w:val="000515E2"/>
    <w:pPr>
      <w:spacing w:after="120" w:line="360" w:lineRule="auto"/>
      <w:ind w:leftChars="200" w:left="420"/>
    </w:pPr>
    <w:rPr>
      <w:rFonts w:ascii="宋体" w:hAnsi="宋体"/>
      <w:sz w:val="16"/>
      <w:szCs w:val="16"/>
    </w:rPr>
  </w:style>
  <w:style w:type="paragraph" w:styleId="afa">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9"/>
    <w:link w:val="afb"/>
    <w:uiPriority w:val="99"/>
    <w:rsid w:val="000515E2"/>
    <w:pPr>
      <w:spacing w:line="360" w:lineRule="auto"/>
      <w:ind w:firstLineChars="200" w:firstLine="420"/>
    </w:pPr>
    <w:rPr>
      <w:rFonts w:ascii="宋体" w:hAnsi="宋体"/>
      <w:sz w:val="24"/>
      <w:lang w:val="x-none" w:eastAsia="x-none"/>
    </w:rPr>
  </w:style>
  <w:style w:type="paragraph" w:styleId="afc">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9"/>
    <w:link w:val="afd"/>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e">
    <w:name w:val="Normal (Web)"/>
    <w:aliases w:val="Normal (Web) Char"/>
    <w:basedOn w:val="a9"/>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f">
    <w:name w:val="Table Grid"/>
    <w:basedOn w:val="ab"/>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Number"/>
    <w:basedOn w:val="a9"/>
    <w:rsid w:val="000515E2"/>
    <w:pPr>
      <w:numPr>
        <w:numId w:val="2"/>
      </w:numPr>
    </w:pPr>
  </w:style>
  <w:style w:type="paragraph" w:customStyle="1" w:styleId="aff0">
    <w:name w:val="正文五号"/>
    <w:basedOn w:val="a9"/>
    <w:rsid w:val="000515E2"/>
    <w:rPr>
      <w:rFonts w:ascii="宋体" w:eastAsia="仿宋_GB2312"/>
      <w:szCs w:val="20"/>
    </w:rPr>
  </w:style>
  <w:style w:type="paragraph" w:customStyle="1" w:styleId="62">
    <w:name w:val="6"/>
    <w:basedOn w:val="a9"/>
    <w:next w:val="afa"/>
    <w:autoRedefine/>
    <w:rsid w:val="000515E2"/>
    <w:pPr>
      <w:spacing w:line="360" w:lineRule="auto"/>
      <w:ind w:rightChars="100" w:right="240"/>
    </w:pPr>
    <w:rPr>
      <w:rFonts w:ascii="宋体" w:hAnsi="宋体"/>
      <w:color w:val="000000"/>
      <w:sz w:val="24"/>
    </w:rPr>
  </w:style>
  <w:style w:type="paragraph" w:styleId="13">
    <w:name w:val="toc 1"/>
    <w:basedOn w:val="a9"/>
    <w:next w:val="a9"/>
    <w:autoRedefine/>
    <w:uiPriority w:val="39"/>
    <w:rsid w:val="008A4F35"/>
    <w:pPr>
      <w:spacing w:before="120" w:after="120"/>
      <w:jc w:val="left"/>
    </w:pPr>
    <w:rPr>
      <w:rFonts w:ascii="Calibri" w:hAnsi="Calibri" w:cs="Calibri"/>
      <w:b/>
      <w:bCs/>
      <w:caps/>
      <w:sz w:val="20"/>
      <w:szCs w:val="20"/>
    </w:rPr>
  </w:style>
  <w:style w:type="paragraph" w:styleId="24">
    <w:name w:val="toc 2"/>
    <w:basedOn w:val="a9"/>
    <w:next w:val="a9"/>
    <w:autoRedefine/>
    <w:uiPriority w:val="39"/>
    <w:rsid w:val="000515E2"/>
    <w:pPr>
      <w:ind w:left="210"/>
      <w:jc w:val="left"/>
    </w:pPr>
    <w:rPr>
      <w:rFonts w:ascii="Calibri" w:hAnsi="Calibri" w:cs="Calibri"/>
      <w:smallCaps/>
      <w:sz w:val="20"/>
      <w:szCs w:val="20"/>
    </w:rPr>
  </w:style>
  <w:style w:type="paragraph" w:styleId="35">
    <w:name w:val="toc 3"/>
    <w:basedOn w:val="a9"/>
    <w:next w:val="a9"/>
    <w:autoRedefine/>
    <w:uiPriority w:val="39"/>
    <w:rsid w:val="000515E2"/>
    <w:pPr>
      <w:ind w:left="420"/>
      <w:jc w:val="left"/>
    </w:pPr>
    <w:rPr>
      <w:rFonts w:ascii="Calibri" w:hAnsi="Calibri" w:cs="Calibri"/>
      <w:i/>
      <w:iCs/>
      <w:sz w:val="20"/>
      <w:szCs w:val="20"/>
    </w:rPr>
  </w:style>
  <w:style w:type="paragraph" w:styleId="42">
    <w:name w:val="toc 4"/>
    <w:basedOn w:val="a9"/>
    <w:next w:val="a9"/>
    <w:autoRedefine/>
    <w:uiPriority w:val="39"/>
    <w:rsid w:val="000515E2"/>
    <w:pPr>
      <w:ind w:left="630"/>
      <w:jc w:val="left"/>
    </w:pPr>
    <w:rPr>
      <w:rFonts w:ascii="Calibri" w:hAnsi="Calibri" w:cs="Calibri"/>
      <w:sz w:val="18"/>
      <w:szCs w:val="18"/>
    </w:rPr>
  </w:style>
  <w:style w:type="paragraph" w:styleId="52">
    <w:name w:val="toc 5"/>
    <w:basedOn w:val="a9"/>
    <w:next w:val="a9"/>
    <w:autoRedefine/>
    <w:uiPriority w:val="39"/>
    <w:rsid w:val="000515E2"/>
    <w:pPr>
      <w:ind w:left="840"/>
      <w:jc w:val="left"/>
    </w:pPr>
    <w:rPr>
      <w:rFonts w:ascii="Calibri" w:hAnsi="Calibri" w:cs="Calibri"/>
      <w:sz w:val="18"/>
      <w:szCs w:val="18"/>
    </w:rPr>
  </w:style>
  <w:style w:type="paragraph" w:styleId="63">
    <w:name w:val="toc 6"/>
    <w:basedOn w:val="a9"/>
    <w:next w:val="a9"/>
    <w:autoRedefine/>
    <w:uiPriority w:val="39"/>
    <w:rsid w:val="000515E2"/>
    <w:pPr>
      <w:ind w:left="1050"/>
      <w:jc w:val="left"/>
    </w:pPr>
    <w:rPr>
      <w:rFonts w:ascii="Calibri" w:hAnsi="Calibri" w:cs="Calibri"/>
      <w:sz w:val="18"/>
      <w:szCs w:val="18"/>
    </w:rPr>
  </w:style>
  <w:style w:type="paragraph" w:styleId="72">
    <w:name w:val="toc 7"/>
    <w:basedOn w:val="a9"/>
    <w:next w:val="a9"/>
    <w:autoRedefine/>
    <w:uiPriority w:val="39"/>
    <w:rsid w:val="000515E2"/>
    <w:pPr>
      <w:ind w:left="1260"/>
      <w:jc w:val="left"/>
    </w:pPr>
    <w:rPr>
      <w:rFonts w:ascii="Calibri" w:hAnsi="Calibri" w:cs="Calibri"/>
      <w:sz w:val="18"/>
      <w:szCs w:val="18"/>
    </w:rPr>
  </w:style>
  <w:style w:type="paragraph" w:styleId="82">
    <w:name w:val="toc 8"/>
    <w:basedOn w:val="a9"/>
    <w:next w:val="a9"/>
    <w:autoRedefine/>
    <w:uiPriority w:val="39"/>
    <w:rsid w:val="000515E2"/>
    <w:pPr>
      <w:ind w:left="1470"/>
      <w:jc w:val="left"/>
    </w:pPr>
    <w:rPr>
      <w:rFonts w:ascii="Calibri" w:hAnsi="Calibri" w:cs="Calibri"/>
      <w:sz w:val="18"/>
      <w:szCs w:val="18"/>
    </w:rPr>
  </w:style>
  <w:style w:type="paragraph" w:styleId="93">
    <w:name w:val="toc 9"/>
    <w:basedOn w:val="a9"/>
    <w:next w:val="a9"/>
    <w:autoRedefine/>
    <w:uiPriority w:val="39"/>
    <w:rsid w:val="000515E2"/>
    <w:pPr>
      <w:ind w:left="1680"/>
      <w:jc w:val="left"/>
    </w:pPr>
    <w:rPr>
      <w:rFonts w:ascii="Calibri" w:hAnsi="Calibri" w:cs="Calibri"/>
      <w:sz w:val="18"/>
      <w:szCs w:val="18"/>
    </w:rPr>
  </w:style>
  <w:style w:type="character" w:styleId="aff1">
    <w:name w:val="Hyperlink"/>
    <w:uiPriority w:val="99"/>
    <w:rsid w:val="000515E2"/>
    <w:rPr>
      <w:color w:val="0000FF"/>
      <w:u w:val="single"/>
    </w:rPr>
  </w:style>
  <w:style w:type="paragraph" w:styleId="aff2">
    <w:name w:val="annotation subject"/>
    <w:basedOn w:val="af2"/>
    <w:next w:val="af2"/>
    <w:link w:val="aff3"/>
    <w:rsid w:val="000515E2"/>
    <w:pPr>
      <w:spacing w:line="240" w:lineRule="auto"/>
    </w:pPr>
    <w:rPr>
      <w:rFonts w:ascii="Times New Roman" w:hAnsi="Times New Roman"/>
      <w:b/>
      <w:bCs/>
    </w:rPr>
  </w:style>
  <w:style w:type="character" w:customStyle="1" w:styleId="aff3">
    <w:name w:val="批注主题 字符"/>
    <w:link w:val="aff2"/>
    <w:rsid w:val="000515E2"/>
    <w:rPr>
      <w:rFonts w:ascii="Times New Roman" w:eastAsia="宋体" w:hAnsi="Times New Roman" w:cs="Times New Roman"/>
      <w:b/>
      <w:bCs/>
      <w:sz w:val="24"/>
      <w:szCs w:val="24"/>
    </w:rPr>
  </w:style>
  <w:style w:type="paragraph" w:styleId="2">
    <w:name w:val="List Bullet 2"/>
    <w:basedOn w:val="a9"/>
    <w:autoRedefine/>
    <w:rsid w:val="000515E2"/>
    <w:pPr>
      <w:widowControl/>
      <w:numPr>
        <w:numId w:val="4"/>
      </w:numPr>
      <w:jc w:val="left"/>
    </w:pPr>
    <w:rPr>
      <w:kern w:val="0"/>
      <w:sz w:val="24"/>
    </w:rPr>
  </w:style>
  <w:style w:type="character" w:customStyle="1" w:styleId="afd">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c"/>
    <w:rsid w:val="000515E2"/>
    <w:rPr>
      <w:rFonts w:ascii="宋体" w:eastAsia="宋体" w:hAnsi="Courier New" w:cs="Times New Roman"/>
      <w:sz w:val="24"/>
      <w:szCs w:val="20"/>
    </w:rPr>
  </w:style>
  <w:style w:type="paragraph" w:styleId="aff4">
    <w:name w:val="List Paragraph"/>
    <w:aliases w:val="符号1.1（天云科技）,符号列表,列出段落2,List Paragraph,lp1,List Paragraph1"/>
    <w:basedOn w:val="a9"/>
    <w:link w:val="aff5"/>
    <w:uiPriority w:val="34"/>
    <w:qFormat/>
    <w:rsid w:val="0018695D"/>
    <w:pPr>
      <w:ind w:firstLineChars="200" w:firstLine="420"/>
    </w:pPr>
    <w:rPr>
      <w:rFonts w:ascii="Calibri" w:hAnsi="Calibri"/>
      <w:szCs w:val="22"/>
    </w:rPr>
  </w:style>
  <w:style w:type="character" w:customStyle="1" w:styleId="afb">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a"/>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6">
    <w:name w:val="图"/>
    <w:basedOn w:val="a9"/>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a"/>
    <w:rsid w:val="000635C6"/>
  </w:style>
  <w:style w:type="paragraph" w:customStyle="1" w:styleId="aff7">
    <w:name w:val="沈标题三"/>
    <w:basedOn w:val="3"/>
    <w:next w:val="a9"/>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8">
    <w:name w:val="目录四标书"/>
    <w:basedOn w:val="a9"/>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9"/>
    <w:rsid w:val="000635C6"/>
    <w:rPr>
      <w:rFonts w:ascii="Arial" w:hAnsi="Arial" w:cs="Arial"/>
      <w:szCs w:val="21"/>
    </w:rPr>
  </w:style>
  <w:style w:type="paragraph" w:styleId="aff9">
    <w:name w:val="Body Text Indent"/>
    <w:aliases w:val="正文小标题"/>
    <w:basedOn w:val="a9"/>
    <w:link w:val="affa"/>
    <w:rsid w:val="000635C6"/>
    <w:pPr>
      <w:spacing w:line="600" w:lineRule="exact"/>
      <w:ind w:firstLineChars="200" w:firstLine="480"/>
    </w:pPr>
    <w:rPr>
      <w:rFonts w:ascii="宋体" w:hAnsi="宋体"/>
      <w:sz w:val="24"/>
      <w:szCs w:val="28"/>
      <w:lang w:val="x-none" w:eastAsia="x-none"/>
    </w:rPr>
  </w:style>
  <w:style w:type="character" w:customStyle="1" w:styleId="affa">
    <w:name w:val="正文文本缩进 字符"/>
    <w:aliases w:val="正文小标题 字符"/>
    <w:link w:val="aff9"/>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9"/>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9"/>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9"/>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4">
    <w:name w:val="正文1"/>
    <w:basedOn w:val="a9"/>
    <w:next w:val="afc"/>
    <w:rsid w:val="000635C6"/>
    <w:rPr>
      <w:rFonts w:ascii="宋体"/>
      <w:szCs w:val="20"/>
    </w:rPr>
  </w:style>
  <w:style w:type="paragraph" w:customStyle="1" w:styleId="Char1">
    <w:name w:val="Char"/>
    <w:basedOn w:val="a9"/>
    <w:rsid w:val="000635C6"/>
    <w:pPr>
      <w:widowControl/>
      <w:spacing w:after="160" w:line="240" w:lineRule="exact"/>
      <w:jc w:val="left"/>
    </w:pPr>
    <w:rPr>
      <w:rFonts w:ascii="Verdana" w:hAnsi="Verdana"/>
      <w:kern w:val="0"/>
      <w:sz w:val="20"/>
      <w:szCs w:val="20"/>
      <w:lang w:eastAsia="en-US"/>
    </w:rPr>
  </w:style>
  <w:style w:type="paragraph" w:styleId="affb">
    <w:name w:val="toa heading"/>
    <w:basedOn w:val="a9"/>
    <w:next w:val="a9"/>
    <w:rsid w:val="000635C6"/>
    <w:pPr>
      <w:spacing w:before="100" w:beforeAutospacing="1" w:line="400" w:lineRule="exact"/>
    </w:pPr>
    <w:rPr>
      <w:rFonts w:ascii="Arial" w:eastAsia="黑体" w:hAnsi="Arial"/>
      <w:b/>
      <w:bCs/>
      <w:color w:val="0099FF"/>
      <w:szCs w:val="20"/>
    </w:rPr>
  </w:style>
  <w:style w:type="paragraph" w:styleId="affc">
    <w:name w:val="Body Text"/>
    <w:aliases w:val="无缩进,Body Text(ch), ändrad,标书正文,EHPT,Body Text2,Indent,Ind,小行距正文文字,小行距正文文字1,小行距正文文字2,小行距正文文字3,小行距正文文字4,小行距正文文字5,???änd Char Char Char Char Char"/>
    <w:basedOn w:val="a9"/>
    <w:link w:val="affd"/>
    <w:rsid w:val="000635C6"/>
    <w:rPr>
      <w:sz w:val="24"/>
      <w:szCs w:val="20"/>
      <w:lang w:val="x-none" w:eastAsia="x-none"/>
    </w:rPr>
  </w:style>
  <w:style w:type="character" w:customStyle="1" w:styleId="affd">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c"/>
    <w:rsid w:val="000635C6"/>
    <w:rPr>
      <w:rFonts w:ascii="Times New Roman" w:hAnsi="Times New Roman"/>
      <w:kern w:val="2"/>
      <w:sz w:val="24"/>
    </w:rPr>
  </w:style>
  <w:style w:type="paragraph" w:styleId="affe">
    <w:name w:val="Date"/>
    <w:basedOn w:val="a9"/>
    <w:next w:val="a9"/>
    <w:link w:val="afff"/>
    <w:rsid w:val="000635C6"/>
    <w:pPr>
      <w:adjustRightInd w:val="0"/>
      <w:spacing w:line="360" w:lineRule="atLeast"/>
      <w:textAlignment w:val="baseline"/>
    </w:pPr>
    <w:rPr>
      <w:kern w:val="0"/>
      <w:szCs w:val="20"/>
      <w:lang w:val="x-none" w:eastAsia="x-none"/>
    </w:rPr>
  </w:style>
  <w:style w:type="character" w:customStyle="1" w:styleId="afff">
    <w:name w:val="日期 字符"/>
    <w:link w:val="affe"/>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9"/>
    <w:next w:val="a9"/>
    <w:autoRedefine/>
    <w:rsid w:val="000635C6"/>
    <w:pPr>
      <w:spacing w:line="440" w:lineRule="exact"/>
    </w:pPr>
    <w:rPr>
      <w:rFonts w:ascii="宋体" w:hAnsi="宋体"/>
      <w:b/>
      <w:bCs/>
      <w:kern w:val="0"/>
      <w:sz w:val="24"/>
      <w:szCs w:val="32"/>
    </w:rPr>
  </w:style>
  <w:style w:type="paragraph" w:customStyle="1" w:styleId="afff0">
    <w:name w:val="表头文本"/>
    <w:rsid w:val="000635C6"/>
    <w:pPr>
      <w:jc w:val="center"/>
    </w:pPr>
    <w:rPr>
      <w:rFonts w:ascii="Arial" w:hAnsi="Arial"/>
      <w:b/>
      <w:sz w:val="21"/>
      <w:szCs w:val="21"/>
    </w:rPr>
  </w:style>
  <w:style w:type="paragraph" w:customStyle="1" w:styleId="xl24">
    <w:name w:val="xl24"/>
    <w:basedOn w:val="a9"/>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c"/>
    <w:next w:val="a9"/>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9"/>
    <w:rsid w:val="000635C6"/>
    <w:pPr>
      <w:adjustRightInd w:val="0"/>
      <w:spacing w:beforeLines="50" w:afterLines="50" w:line="400" w:lineRule="exact"/>
      <w:textAlignment w:val="baseline"/>
    </w:pPr>
    <w:rPr>
      <w:b/>
      <w:sz w:val="24"/>
    </w:rPr>
  </w:style>
  <w:style w:type="paragraph" w:customStyle="1" w:styleId="afff1">
    <w:name w:val="列表－视讯"/>
    <w:basedOn w:val="a5"/>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9"/>
    <w:rsid w:val="000635C6"/>
    <w:rPr>
      <w:rFonts w:ascii="Tahoma" w:hAnsi="Tahoma"/>
      <w:sz w:val="24"/>
      <w:szCs w:val="20"/>
    </w:rPr>
  </w:style>
  <w:style w:type="paragraph" w:customStyle="1" w:styleId="Ren">
    <w:name w:val="Ren"/>
    <w:basedOn w:val="a9"/>
    <w:next w:val="a9"/>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2">
    <w:name w:val="表格居中"/>
    <w:basedOn w:val="a9"/>
    <w:rsid w:val="000635C6"/>
    <w:pPr>
      <w:autoSpaceDE w:val="0"/>
      <w:autoSpaceDN w:val="0"/>
      <w:adjustRightInd w:val="0"/>
      <w:jc w:val="center"/>
    </w:pPr>
    <w:rPr>
      <w:rFonts w:ascii="宋体"/>
      <w:kern w:val="0"/>
      <w:szCs w:val="21"/>
    </w:rPr>
  </w:style>
  <w:style w:type="paragraph" w:customStyle="1" w:styleId="a0">
    <w:name w:val="视讯标题"/>
    <w:basedOn w:val="a9"/>
    <w:next w:val="a9"/>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9"/>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9"/>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3">
    <w:name w:val="caption"/>
    <w:aliases w:val="_Fig,cp"/>
    <w:basedOn w:val="a9"/>
    <w:next w:val="a9"/>
    <w:uiPriority w:val="35"/>
    <w:qFormat/>
    <w:rsid w:val="000635C6"/>
    <w:pPr>
      <w:tabs>
        <w:tab w:val="num" w:pos="1260"/>
      </w:tabs>
      <w:spacing w:before="152" w:after="160" w:line="360" w:lineRule="auto"/>
    </w:pPr>
    <w:rPr>
      <w:rFonts w:ascii="Arial" w:eastAsia="黑体" w:hAnsi="Arial" w:cs="Arial"/>
      <w:sz w:val="20"/>
      <w:szCs w:val="20"/>
    </w:rPr>
  </w:style>
  <w:style w:type="paragraph" w:styleId="afff4">
    <w:name w:val="Title"/>
    <w:basedOn w:val="a9"/>
    <w:link w:val="afff5"/>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5">
    <w:name w:val="标题 字符"/>
    <w:link w:val="afff4"/>
    <w:rsid w:val="000635C6"/>
    <w:rPr>
      <w:rFonts w:ascii="Arial" w:hAnsi="Arial" w:cs="Arial"/>
      <w:b/>
      <w:bCs/>
      <w:sz w:val="32"/>
      <w:szCs w:val="32"/>
    </w:rPr>
  </w:style>
  <w:style w:type="paragraph" w:customStyle="1" w:styleId="RenChar">
    <w:name w:val="Ren Char"/>
    <w:basedOn w:val="a9"/>
    <w:next w:val="a9"/>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9"/>
    <w:autoRedefine/>
    <w:rsid w:val="000635C6"/>
    <w:pPr>
      <w:spacing w:line="400" w:lineRule="exact"/>
      <w:ind w:firstLineChars="200" w:firstLine="480"/>
    </w:pPr>
    <w:rPr>
      <w:rFonts w:ascii="宋体" w:hAnsi="宋体" w:cs="Arial"/>
      <w:kern w:val="0"/>
      <w:sz w:val="24"/>
    </w:rPr>
  </w:style>
  <w:style w:type="paragraph" w:styleId="afff6">
    <w:name w:val="Salutation"/>
    <w:basedOn w:val="a9"/>
    <w:next w:val="a9"/>
    <w:link w:val="afff7"/>
    <w:rsid w:val="000635C6"/>
    <w:pPr>
      <w:spacing w:line="300" w:lineRule="auto"/>
    </w:pPr>
    <w:rPr>
      <w:rFonts w:ascii="宋体" w:hAnsi="宋体"/>
      <w:sz w:val="24"/>
      <w:szCs w:val="20"/>
      <w:lang w:val="x-none" w:eastAsia="x-none"/>
    </w:rPr>
  </w:style>
  <w:style w:type="character" w:customStyle="1" w:styleId="afff7">
    <w:name w:val="称呼 字符"/>
    <w:link w:val="afff6"/>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9"/>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9"/>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9"/>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9"/>
    <w:rsid w:val="000635C6"/>
    <w:pPr>
      <w:widowControl/>
      <w:jc w:val="left"/>
      <w:outlineLvl w:val="0"/>
    </w:pPr>
    <w:rPr>
      <w:kern w:val="0"/>
      <w:sz w:val="24"/>
      <w:szCs w:val="20"/>
      <w:lang w:val="en-GB"/>
    </w:rPr>
  </w:style>
  <w:style w:type="paragraph" w:customStyle="1" w:styleId="afff8">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9">
    <w:name w:val="沈标题四"/>
    <w:basedOn w:val="4"/>
    <w:next w:val="afff8"/>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9"/>
    <w:rsid w:val="000635C6"/>
    <w:pPr>
      <w:widowControl/>
    </w:pPr>
    <w:rPr>
      <w:rFonts w:ascii="Antique Olive" w:hAnsi="Antique Olive"/>
      <w:kern w:val="0"/>
      <w:sz w:val="22"/>
      <w:szCs w:val="20"/>
      <w:lang w:val="en-GB"/>
    </w:rPr>
  </w:style>
  <w:style w:type="paragraph" w:styleId="a">
    <w:name w:val="List Bullet"/>
    <w:basedOn w:val="a9"/>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a"/>
    <w:rsid w:val="000635C6"/>
  </w:style>
  <w:style w:type="paragraph" w:customStyle="1" w:styleId="17">
    <w:name w:val="样式17"/>
    <w:basedOn w:val="afa"/>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a">
    <w:name w:val="Body Text First Indent"/>
    <w:aliases w:val="正文首行缩进 Char Char Char Char Char Char Char Char Char Char Char Char Char Char Char Char Char Char Char Char Char Char"/>
    <w:basedOn w:val="affc"/>
    <w:link w:val="afffb"/>
    <w:rsid w:val="000635C6"/>
    <w:pPr>
      <w:spacing w:after="120"/>
      <w:ind w:firstLineChars="100" w:firstLine="420"/>
    </w:pPr>
    <w:rPr>
      <w:sz w:val="21"/>
      <w:szCs w:val="24"/>
    </w:rPr>
  </w:style>
  <w:style w:type="character" w:customStyle="1" w:styleId="afffb">
    <w:name w:val="正文首行缩进 字符"/>
    <w:aliases w:val="正文首行缩进 Char Char Char Char Char Char Char Char Char Char Char Char Char Char Char Char Char Char Char Char Char Char 字符"/>
    <w:link w:val="afffa"/>
    <w:uiPriority w:val="99"/>
    <w:rsid w:val="000635C6"/>
    <w:rPr>
      <w:rFonts w:ascii="Times New Roman" w:hAnsi="Times New Roman"/>
      <w:kern w:val="2"/>
      <w:sz w:val="21"/>
      <w:szCs w:val="24"/>
    </w:rPr>
  </w:style>
  <w:style w:type="character" w:styleId="afffc">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d">
    <w:name w:val="a"/>
    <w:basedOn w:val="a9"/>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9"/>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9"/>
    <w:rsid w:val="000635C6"/>
    <w:rPr>
      <w:rFonts w:ascii="Tahoma" w:hAnsi="Tahoma"/>
      <w:sz w:val="24"/>
      <w:szCs w:val="20"/>
    </w:rPr>
  </w:style>
  <w:style w:type="character" w:customStyle="1" w:styleId="3d">
    <w:name w:val="3d"/>
    <w:basedOn w:val="aa"/>
    <w:rsid w:val="000635C6"/>
  </w:style>
  <w:style w:type="paragraph" w:customStyle="1" w:styleId="CharCharCharCharCharChar">
    <w:name w:val="Char Char Char Char Char Char"/>
    <w:basedOn w:val="a9"/>
    <w:rsid w:val="000635C6"/>
  </w:style>
  <w:style w:type="paragraph" w:customStyle="1" w:styleId="CharCharCharCharCharCharChar">
    <w:name w:val="Char Char Char Char Char Char Char"/>
    <w:basedOn w:val="a9"/>
    <w:rsid w:val="000635C6"/>
    <w:pPr>
      <w:widowControl/>
      <w:spacing w:after="160" w:line="240" w:lineRule="exact"/>
      <w:jc w:val="left"/>
    </w:pPr>
    <w:rPr>
      <w:szCs w:val="20"/>
    </w:rPr>
  </w:style>
  <w:style w:type="paragraph" w:customStyle="1" w:styleId="Char10">
    <w:name w:val="Char1"/>
    <w:basedOn w:val="a9"/>
    <w:rsid w:val="000635C6"/>
    <w:rPr>
      <w:rFonts w:ascii="Tahoma" w:hAnsi="Tahoma"/>
      <w:sz w:val="24"/>
      <w:szCs w:val="20"/>
    </w:rPr>
  </w:style>
  <w:style w:type="paragraph" w:customStyle="1" w:styleId="CharCharCharCharCharCharCharCharChar">
    <w:name w:val="Char Char Char Char Char Char Char Char Char"/>
    <w:basedOn w:val="a9"/>
    <w:rsid w:val="000635C6"/>
    <w:pPr>
      <w:widowControl/>
      <w:spacing w:after="160" w:line="240" w:lineRule="exact"/>
      <w:jc w:val="left"/>
    </w:pPr>
    <w:rPr>
      <w:rFonts w:ascii="Verdana" w:hAnsi="Verdana"/>
      <w:kern w:val="0"/>
      <w:sz w:val="20"/>
      <w:szCs w:val="20"/>
      <w:lang w:eastAsia="en-US"/>
    </w:rPr>
  </w:style>
  <w:style w:type="paragraph" w:customStyle="1" w:styleId="afffe">
    <w:name w:val="标准"/>
    <w:basedOn w:val="a9"/>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f">
    <w:name w:val="目录一标书"/>
    <w:basedOn w:val="affc"/>
    <w:rsid w:val="000635C6"/>
    <w:pPr>
      <w:outlineLvl w:val="0"/>
    </w:pPr>
    <w:rPr>
      <w:rFonts w:ascii="黑体" w:eastAsia="黑体" w:hAnsi="Arial" w:cs="Arial"/>
      <w:bCs/>
      <w:sz w:val="32"/>
      <w:szCs w:val="32"/>
    </w:rPr>
  </w:style>
  <w:style w:type="paragraph" w:customStyle="1" w:styleId="affff0">
    <w:name w:val="正文标书"/>
    <w:basedOn w:val="a9"/>
    <w:rsid w:val="000635C6"/>
    <w:pPr>
      <w:spacing w:line="360" w:lineRule="auto"/>
      <w:ind w:firstLine="420"/>
    </w:pPr>
    <w:rPr>
      <w:rFonts w:ascii="楷体_GB2312"/>
      <w:sz w:val="24"/>
    </w:rPr>
  </w:style>
  <w:style w:type="paragraph" w:customStyle="1" w:styleId="affff1">
    <w:name w:val="目录二标书"/>
    <w:basedOn w:val="a9"/>
    <w:rsid w:val="000635C6"/>
    <w:pPr>
      <w:spacing w:line="360" w:lineRule="auto"/>
      <w:ind w:firstLine="420"/>
      <w:outlineLvl w:val="1"/>
    </w:pPr>
    <w:rPr>
      <w:rFonts w:ascii="黑体" w:eastAsia="黑体"/>
      <w:sz w:val="28"/>
      <w:szCs w:val="28"/>
    </w:rPr>
  </w:style>
  <w:style w:type="paragraph" w:customStyle="1" w:styleId="affff2">
    <w:name w:val="目录三标书"/>
    <w:basedOn w:val="a9"/>
    <w:rsid w:val="000635C6"/>
    <w:pPr>
      <w:spacing w:line="360" w:lineRule="auto"/>
      <w:ind w:firstLine="420"/>
      <w:outlineLvl w:val="2"/>
    </w:pPr>
    <w:rPr>
      <w:rFonts w:ascii="宋体" w:hAnsi="宋体"/>
      <w:sz w:val="24"/>
    </w:rPr>
  </w:style>
  <w:style w:type="paragraph" w:styleId="29">
    <w:name w:val="Body Text First Indent 2"/>
    <w:basedOn w:val="aff9"/>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9"/>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3">
    <w:name w:val="Emphasis"/>
    <w:qFormat/>
    <w:rsid w:val="00EB09CE"/>
    <w:rPr>
      <w:i w:val="0"/>
      <w:iCs w:val="0"/>
      <w:color w:val="CC0000"/>
    </w:rPr>
  </w:style>
  <w:style w:type="paragraph" w:customStyle="1" w:styleId="affff4">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4"/>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9"/>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5">
    <w:name w:val="Subtitle"/>
    <w:basedOn w:val="a9"/>
    <w:next w:val="a9"/>
    <w:link w:val="affff6"/>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6">
    <w:name w:val="副标题 字符"/>
    <w:link w:val="affff5"/>
    <w:uiPriority w:val="11"/>
    <w:rsid w:val="00354951"/>
    <w:rPr>
      <w:rFonts w:ascii="Cambria" w:hAnsi="Cambria"/>
      <w:b/>
      <w:bCs/>
      <w:kern w:val="28"/>
      <w:sz w:val="32"/>
      <w:szCs w:val="32"/>
    </w:rPr>
  </w:style>
  <w:style w:type="character" w:styleId="affff7">
    <w:name w:val="Subtle Emphasis"/>
    <w:uiPriority w:val="19"/>
    <w:rsid w:val="00354951"/>
    <w:rPr>
      <w:i/>
      <w:iCs/>
      <w:color w:val="808080"/>
    </w:rPr>
  </w:style>
  <w:style w:type="numbering" w:styleId="111111">
    <w:name w:val="Outline List 2"/>
    <w:basedOn w:val="ac"/>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9"/>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9"/>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8">
    <w:name w:val="图号"/>
    <w:basedOn w:val="a9"/>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b"/>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9"/>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9"/>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9">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9"/>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9"/>
    <w:next w:val="affc"/>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9"/>
    <w:next w:val="a9"/>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9"/>
    <w:link w:val="oaChar"/>
    <w:rsid w:val="00354951"/>
    <w:pPr>
      <w:adjustRightInd w:val="0"/>
      <w:snapToGrid w:val="0"/>
      <w:spacing w:line="520" w:lineRule="exact"/>
      <w:ind w:firstLineChars="200" w:firstLine="480"/>
      <w:jc w:val="left"/>
    </w:pPr>
    <w:rPr>
      <w:rFonts w:ascii="宋体" w:hAnsi="宋体"/>
      <w:bCs/>
      <w:noProof/>
      <w:sz w:val="24"/>
    </w:rPr>
  </w:style>
  <w:style w:type="table" w:styleId="affffa">
    <w:name w:val="Table Professional"/>
    <w:basedOn w:val="ab"/>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9"/>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9"/>
    <w:rsid w:val="00354951"/>
    <w:pPr>
      <w:widowControl/>
      <w:overflowPunct w:val="0"/>
      <w:autoSpaceDE w:val="0"/>
      <w:autoSpaceDN w:val="0"/>
      <w:adjustRightInd w:val="0"/>
      <w:textAlignment w:val="baseline"/>
    </w:pPr>
    <w:rPr>
      <w:kern w:val="0"/>
      <w:szCs w:val="20"/>
    </w:rPr>
  </w:style>
  <w:style w:type="paragraph" w:customStyle="1" w:styleId="affffb">
    <w:name w:val="È±Ê¡ÎÄ±¾"/>
    <w:basedOn w:val="a9"/>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9"/>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9"/>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9"/>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9"/>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9"/>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9"/>
    <w:rsid w:val="00A13F62"/>
    <w:pPr>
      <w:widowControl/>
      <w:spacing w:after="160" w:line="240" w:lineRule="exact"/>
      <w:jc w:val="left"/>
    </w:pPr>
    <w:rPr>
      <w:rFonts w:ascii="Verdana" w:hAnsi="Verdana"/>
      <w:kern w:val="0"/>
      <w:sz w:val="20"/>
      <w:szCs w:val="20"/>
      <w:lang w:eastAsia="en-US"/>
    </w:rPr>
  </w:style>
  <w:style w:type="paragraph" w:styleId="affffc">
    <w:name w:val="Block Text"/>
    <w:basedOn w:val="a9"/>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9"/>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a"/>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9"/>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d">
    <w:name w:val="四级条标题"/>
    <w:basedOn w:val="Default"/>
    <w:next w:val="Default"/>
    <w:rsid w:val="00A13F62"/>
    <w:rPr>
      <w:rFonts w:ascii="Sim Hei+ 2" w:eastAsia="Sim Hei+ 2"/>
      <w:szCs w:val="24"/>
    </w:rPr>
  </w:style>
  <w:style w:type="paragraph" w:customStyle="1" w:styleId="affffe">
    <w:name w:val="空行"/>
    <w:basedOn w:val="a9"/>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9"/>
    <w:rsid w:val="00A13F62"/>
    <w:pPr>
      <w:tabs>
        <w:tab w:val="num" w:pos="840"/>
      </w:tabs>
      <w:spacing w:line="360" w:lineRule="exact"/>
      <w:ind w:left="840" w:hanging="420"/>
    </w:pPr>
    <w:rPr>
      <w:rFonts w:ascii="宋体" w:hAnsi="宋体"/>
      <w:color w:val="000000"/>
    </w:rPr>
  </w:style>
  <w:style w:type="paragraph" w:customStyle="1" w:styleId="43">
    <w:name w:val="附件4"/>
    <w:basedOn w:val="39"/>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f">
    <w:name w:val="文档正文"/>
    <w:basedOn w:val="a9"/>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7">
    <w:name w:val="目录"/>
    <w:basedOn w:val="a9"/>
    <w:next w:val="a9"/>
    <w:rsid w:val="00A13F62"/>
    <w:pPr>
      <w:numPr>
        <w:ilvl w:val="1"/>
        <w:numId w:val="11"/>
      </w:numPr>
      <w:tabs>
        <w:tab w:val="clear" w:pos="930"/>
      </w:tabs>
      <w:ind w:left="0"/>
      <w:jc w:val="center"/>
    </w:pPr>
    <w:rPr>
      <w:b/>
      <w:sz w:val="24"/>
      <w:szCs w:val="20"/>
    </w:rPr>
  </w:style>
  <w:style w:type="paragraph" w:customStyle="1" w:styleId="a8">
    <w:name w:val="主标题"/>
    <w:basedOn w:val="a9"/>
    <w:next w:val="a9"/>
    <w:rsid w:val="00A13F62"/>
    <w:pPr>
      <w:numPr>
        <w:ilvl w:val="2"/>
        <w:numId w:val="11"/>
      </w:numPr>
      <w:tabs>
        <w:tab w:val="clear" w:pos="1894"/>
      </w:tabs>
      <w:spacing w:line="360" w:lineRule="auto"/>
      <w:ind w:left="0" w:firstLine="0"/>
      <w:jc w:val="center"/>
    </w:pPr>
    <w:rPr>
      <w:b/>
      <w:sz w:val="30"/>
      <w:szCs w:val="20"/>
    </w:rPr>
  </w:style>
  <w:style w:type="paragraph" w:customStyle="1" w:styleId="a6">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9"/>
    <w:rsid w:val="00A13F62"/>
    <w:rPr>
      <w:szCs w:val="20"/>
    </w:rPr>
  </w:style>
  <w:style w:type="paragraph" w:styleId="3a">
    <w:name w:val="List Number 3"/>
    <w:basedOn w:val="a9"/>
    <w:rsid w:val="00A13F62"/>
    <w:pPr>
      <w:tabs>
        <w:tab w:val="num" w:pos="825"/>
      </w:tabs>
      <w:ind w:left="825" w:hanging="825"/>
    </w:pPr>
    <w:rPr>
      <w:szCs w:val="20"/>
    </w:rPr>
  </w:style>
  <w:style w:type="paragraph" w:styleId="44">
    <w:name w:val="List Number 4"/>
    <w:basedOn w:val="a9"/>
    <w:rsid w:val="00A13F62"/>
    <w:pPr>
      <w:tabs>
        <w:tab w:val="num" w:pos="420"/>
      </w:tabs>
      <w:ind w:left="420" w:hanging="420"/>
    </w:pPr>
    <w:rPr>
      <w:szCs w:val="20"/>
    </w:rPr>
  </w:style>
  <w:style w:type="paragraph" w:styleId="54">
    <w:name w:val="List Number 5"/>
    <w:basedOn w:val="a9"/>
    <w:rsid w:val="00A13F62"/>
    <w:pPr>
      <w:tabs>
        <w:tab w:val="num" w:pos="420"/>
      </w:tabs>
      <w:ind w:left="420" w:hanging="420"/>
    </w:pPr>
    <w:rPr>
      <w:szCs w:val="20"/>
    </w:rPr>
  </w:style>
  <w:style w:type="paragraph" w:styleId="30">
    <w:name w:val="List Bullet 3"/>
    <w:basedOn w:val="a9"/>
    <w:autoRedefine/>
    <w:rsid w:val="001E0400"/>
    <w:pPr>
      <w:numPr>
        <w:numId w:val="26"/>
      </w:numPr>
      <w:tabs>
        <w:tab w:val="left" w:pos="924"/>
      </w:tabs>
      <w:spacing w:beforeLines="40" w:before="96" w:afterLines="40" w:after="96" w:line="360" w:lineRule="auto"/>
    </w:pPr>
    <w:rPr>
      <w:rFonts w:ascii="Arial" w:eastAsia="微软雅黑" w:hAnsi="Arial" w:cs="Arial"/>
      <w:b/>
      <w:sz w:val="24"/>
      <w:szCs w:val="20"/>
      <w:lang w:val="zh-CN"/>
    </w:rPr>
  </w:style>
  <w:style w:type="paragraph" w:styleId="45">
    <w:name w:val="List Bullet 4"/>
    <w:basedOn w:val="a9"/>
    <w:autoRedefine/>
    <w:rsid w:val="00A13F62"/>
    <w:pPr>
      <w:tabs>
        <w:tab w:val="num" w:pos="900"/>
      </w:tabs>
      <w:ind w:left="900" w:hanging="420"/>
    </w:pPr>
    <w:rPr>
      <w:szCs w:val="20"/>
    </w:rPr>
  </w:style>
  <w:style w:type="paragraph" w:styleId="55">
    <w:name w:val="List Bullet 5"/>
    <w:basedOn w:val="a9"/>
    <w:autoRedefine/>
    <w:rsid w:val="00A13F62"/>
    <w:pPr>
      <w:tabs>
        <w:tab w:val="num" w:pos="840"/>
      </w:tabs>
      <w:ind w:left="840" w:hanging="360"/>
    </w:pPr>
    <w:rPr>
      <w:szCs w:val="20"/>
    </w:rPr>
  </w:style>
  <w:style w:type="paragraph" w:customStyle="1" w:styleId="Blt">
    <w:name w:val="Blt"/>
    <w:basedOn w:val="a9"/>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9"/>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9"/>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9"/>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9"/>
    <w:rsid w:val="00A13F62"/>
    <w:pPr>
      <w:widowControl/>
      <w:spacing w:before="100" w:beforeAutospacing="1" w:after="100" w:afterAutospacing="1"/>
      <w:jc w:val="left"/>
    </w:pPr>
    <w:rPr>
      <w:color w:val="000000"/>
      <w:kern w:val="0"/>
      <w:sz w:val="24"/>
    </w:rPr>
  </w:style>
  <w:style w:type="paragraph" w:customStyle="1" w:styleId="xl25">
    <w:name w:val="xl25"/>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9"/>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9"/>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9"/>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9"/>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9"/>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0">
    <w:name w:val="段"/>
    <w:rsid w:val="00A13F62"/>
    <w:pPr>
      <w:autoSpaceDE w:val="0"/>
      <w:autoSpaceDN w:val="0"/>
      <w:ind w:firstLineChars="200" w:firstLine="200"/>
      <w:jc w:val="both"/>
    </w:pPr>
    <w:rPr>
      <w:rFonts w:ascii="宋体" w:hAnsi="Times New Roman"/>
      <w:noProof/>
      <w:sz w:val="21"/>
    </w:rPr>
  </w:style>
  <w:style w:type="paragraph" w:styleId="afffff1">
    <w:name w:val="Note Heading"/>
    <w:basedOn w:val="a9"/>
    <w:next w:val="a9"/>
    <w:link w:val="afffff2"/>
    <w:rsid w:val="00A13F62"/>
    <w:pPr>
      <w:jc w:val="center"/>
    </w:pPr>
    <w:rPr>
      <w:szCs w:val="20"/>
    </w:rPr>
  </w:style>
  <w:style w:type="character" w:customStyle="1" w:styleId="afffff2">
    <w:name w:val="注释标题 字符"/>
    <w:link w:val="afffff1"/>
    <w:rsid w:val="00A13F62"/>
    <w:rPr>
      <w:rFonts w:ascii="Times New Roman" w:hAnsi="Times New Roman"/>
      <w:kern w:val="2"/>
      <w:sz w:val="21"/>
    </w:rPr>
  </w:style>
  <w:style w:type="paragraph" w:customStyle="1" w:styleId="3b">
    <w:name w:val="标3"/>
    <w:basedOn w:val="a9"/>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3">
    <w:name w:val="Table Theme"/>
    <w:basedOn w:val="ab"/>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9"/>
    <w:link w:val="21Char"/>
    <w:rsid w:val="00A13F62"/>
    <w:pPr>
      <w:spacing w:line="360" w:lineRule="auto"/>
      <w:ind w:firstLineChars="200" w:firstLine="480"/>
    </w:pPr>
    <w:rPr>
      <w:rFonts w:ascii="Calibri" w:hAnsi="Calibri"/>
      <w:kern w:val="0"/>
      <w:sz w:val="24"/>
      <w:szCs w:val="20"/>
    </w:rPr>
  </w:style>
  <w:style w:type="paragraph" w:customStyle="1" w:styleId="afffff4">
    <w:name w:val="段落正文"/>
    <w:basedOn w:val="a9"/>
    <w:autoRedefine/>
    <w:rsid w:val="00A13F62"/>
    <w:pPr>
      <w:spacing w:after="120" w:line="360" w:lineRule="auto"/>
      <w:ind w:firstLineChars="200" w:firstLine="480"/>
    </w:pPr>
    <w:rPr>
      <w:rFonts w:cs="宋体"/>
      <w:kern w:val="24"/>
      <w:sz w:val="24"/>
    </w:rPr>
  </w:style>
  <w:style w:type="paragraph" w:customStyle="1" w:styleId="font8">
    <w:name w:val="font8"/>
    <w:basedOn w:val="a9"/>
    <w:rsid w:val="00A13F62"/>
    <w:pPr>
      <w:widowControl/>
      <w:spacing w:before="100" w:beforeAutospacing="1" w:after="100" w:afterAutospacing="1"/>
      <w:jc w:val="left"/>
    </w:pPr>
    <w:rPr>
      <w:kern w:val="0"/>
      <w:sz w:val="20"/>
      <w:szCs w:val="20"/>
    </w:rPr>
  </w:style>
  <w:style w:type="paragraph" w:customStyle="1" w:styleId="font9">
    <w:name w:val="font9"/>
    <w:basedOn w:val="a9"/>
    <w:rsid w:val="00A13F62"/>
    <w:pPr>
      <w:widowControl/>
      <w:spacing w:before="100" w:beforeAutospacing="1" w:after="100" w:afterAutospacing="1"/>
      <w:jc w:val="left"/>
    </w:pPr>
    <w:rPr>
      <w:kern w:val="0"/>
      <w:sz w:val="20"/>
      <w:szCs w:val="20"/>
    </w:rPr>
  </w:style>
  <w:style w:type="paragraph" w:customStyle="1" w:styleId="RenCharChar">
    <w:name w:val="Ren Char Char"/>
    <w:basedOn w:val="a9"/>
    <w:next w:val="a9"/>
    <w:rsid w:val="00A13F62"/>
    <w:pPr>
      <w:adjustRightInd w:val="0"/>
      <w:spacing w:line="400" w:lineRule="exact"/>
      <w:ind w:firstLineChars="200" w:firstLine="200"/>
      <w:textAlignment w:val="baseline"/>
    </w:pPr>
    <w:rPr>
      <w:sz w:val="24"/>
    </w:rPr>
  </w:style>
  <w:style w:type="paragraph" w:customStyle="1" w:styleId="211">
    <w:name w:val="正文文本 21"/>
    <w:basedOn w:val="a9"/>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6"/>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9"/>
    <w:autoRedefine/>
    <w:rsid w:val="00A13F62"/>
    <w:pPr>
      <w:tabs>
        <w:tab w:val="num" w:pos="360"/>
      </w:tabs>
      <w:spacing w:line="360" w:lineRule="auto"/>
      <w:ind w:left="482" w:firstLineChars="200" w:firstLine="200"/>
    </w:pPr>
    <w:rPr>
      <w:rFonts w:ascii="宋体"/>
      <w:sz w:val="24"/>
    </w:rPr>
  </w:style>
  <w:style w:type="paragraph" w:customStyle="1" w:styleId="afffff5">
    <w:name w:val="前言、引言标题"/>
    <w:next w:val="a9"/>
    <w:rsid w:val="00A13F62"/>
    <w:pPr>
      <w:shd w:val="clear" w:color="FFFFFF" w:fill="FFFFFF"/>
      <w:spacing w:before="640" w:after="560"/>
      <w:jc w:val="center"/>
      <w:outlineLvl w:val="0"/>
    </w:pPr>
    <w:rPr>
      <w:rFonts w:ascii="黑体" w:eastAsia="黑体" w:hAnsi="Times New Roman"/>
      <w:sz w:val="32"/>
    </w:rPr>
  </w:style>
  <w:style w:type="paragraph" w:customStyle="1" w:styleId="afffff6">
    <w:name w:val="章标题"/>
    <w:next w:val="afffff0"/>
    <w:rsid w:val="00A13F62"/>
    <w:pPr>
      <w:spacing w:beforeLines="50" w:afterLines="50"/>
      <w:jc w:val="both"/>
      <w:outlineLvl w:val="1"/>
    </w:pPr>
    <w:rPr>
      <w:rFonts w:ascii="黑体" w:eastAsia="黑体" w:hAnsi="Times New Roman"/>
      <w:sz w:val="21"/>
    </w:rPr>
  </w:style>
  <w:style w:type="paragraph" w:customStyle="1" w:styleId="afffff7">
    <w:name w:val="一级条标题"/>
    <w:basedOn w:val="afffff6"/>
    <w:next w:val="afffff0"/>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8">
    <w:name w:val="点对点"/>
    <w:basedOn w:val="afc"/>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8"/>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9"/>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9"/>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9"/>
    <w:next w:val="a9"/>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9"/>
    <w:rsid w:val="00D02A0F"/>
    <w:pPr>
      <w:tabs>
        <w:tab w:val="num" w:pos="2114"/>
      </w:tabs>
      <w:ind w:left="2114" w:hanging="420"/>
    </w:pPr>
  </w:style>
  <w:style w:type="paragraph" w:styleId="afffff9">
    <w:name w:val="Revision"/>
    <w:hidden/>
    <w:uiPriority w:val="99"/>
    <w:semiHidden/>
    <w:rsid w:val="00D02A0F"/>
    <w:rPr>
      <w:rFonts w:ascii="Times New Roman" w:hAnsi="Times New Roman"/>
      <w:kern w:val="2"/>
      <w:sz w:val="21"/>
      <w:szCs w:val="24"/>
    </w:rPr>
  </w:style>
  <w:style w:type="paragraph" w:customStyle="1" w:styleId="style48">
    <w:name w:val="style48"/>
    <w:basedOn w:val="a9"/>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9"/>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a">
    <w:name w:val="正文内容"/>
    <w:basedOn w:val="a9"/>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a"/>
    <w:rsid w:val="008B0150"/>
    <w:rPr>
      <w:rFonts w:ascii="Times New Roman" w:hAnsi="Times New Roman"/>
      <w:kern w:val="2"/>
      <w:sz w:val="24"/>
      <w:szCs w:val="24"/>
      <w:lang w:val="x-none"/>
    </w:rPr>
  </w:style>
  <w:style w:type="paragraph" w:styleId="afffffb">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c"/>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c">
    <w:name w:val="table of figures"/>
    <w:basedOn w:val="a9"/>
    <w:next w:val="a9"/>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d">
    <w:name w:val="点对点应答快捷方式"/>
    <w:basedOn w:val="a9"/>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a"/>
    <w:link w:val="afffffd"/>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9"/>
    <w:rsid w:val="00941479"/>
    <w:pPr>
      <w:keepNext/>
      <w:keepLines/>
      <w:pageBreakBefore/>
      <w:adjustRightInd w:val="0"/>
      <w:textAlignment w:val="baseline"/>
    </w:pPr>
    <w:rPr>
      <w:rFonts w:ascii="Tahoma" w:hAnsi="Tahoma"/>
      <w:sz w:val="24"/>
      <w:szCs w:val="20"/>
    </w:rPr>
  </w:style>
  <w:style w:type="paragraph" w:customStyle="1" w:styleId="Char12">
    <w:name w:val="Char1"/>
    <w:basedOn w:val="a9"/>
    <w:semiHidden/>
    <w:rsid w:val="00941479"/>
    <w:rPr>
      <w:rFonts w:ascii="Tahoma" w:hAnsi="Tahoma"/>
      <w:szCs w:val="20"/>
    </w:rPr>
  </w:style>
  <w:style w:type="paragraph" w:customStyle="1" w:styleId="CharCharCharCharCharCharCharChar1Char0">
    <w:name w:val="Char Char Char Char Char Char Char Char1 Char"/>
    <w:basedOn w:val="a9"/>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9"/>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9"/>
    <w:rsid w:val="00941479"/>
    <w:pPr>
      <w:widowControl/>
      <w:spacing w:after="160" w:line="240" w:lineRule="exact"/>
      <w:jc w:val="left"/>
    </w:pPr>
    <w:rPr>
      <w:rFonts w:ascii="Verdana" w:hAnsi="Verdana"/>
      <w:color w:val="000000"/>
      <w:kern w:val="0"/>
      <w:lang w:eastAsia="en-US"/>
    </w:rPr>
  </w:style>
  <w:style w:type="paragraph" w:customStyle="1" w:styleId="afffffe">
    <w:name w:val="正文 正文"/>
    <w:basedOn w:val="a9"/>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e"/>
    <w:rsid w:val="00243F04"/>
    <w:rPr>
      <w:rFonts w:ascii="Times New Roman" w:hAnsi="Times New Roman"/>
      <w:kern w:val="2"/>
      <w:sz w:val="24"/>
      <w:szCs w:val="24"/>
      <w:lang w:val="x-none" w:eastAsia="x-none"/>
    </w:rPr>
  </w:style>
  <w:style w:type="character" w:customStyle="1" w:styleId="aff5">
    <w:name w:val="列出段落 字符"/>
    <w:aliases w:val="符号1.1（天云科技） 字符,符号列表 字符,列出段落2 字符,List Paragraph 字符,lp1 字符,List Paragraph1 字符"/>
    <w:link w:val="aff4"/>
    <w:uiPriority w:val="34"/>
    <w:rsid w:val="00243F04"/>
    <w:rPr>
      <w:kern w:val="2"/>
      <w:sz w:val="21"/>
      <w:szCs w:val="22"/>
    </w:rPr>
  </w:style>
  <w:style w:type="paragraph" w:customStyle="1" w:styleId="p0">
    <w:name w:val="p0"/>
    <w:basedOn w:val="a9"/>
    <w:rsid w:val="00A94100"/>
    <w:pPr>
      <w:widowControl/>
      <w:spacing w:before="100" w:beforeAutospacing="1" w:after="100" w:afterAutospacing="1"/>
      <w:jc w:val="left"/>
    </w:pPr>
    <w:rPr>
      <w:rFonts w:ascii="宋体" w:hAnsi="宋体"/>
      <w:kern w:val="0"/>
      <w:sz w:val="24"/>
    </w:rPr>
  </w:style>
  <w:style w:type="paragraph" w:customStyle="1" w:styleId="1a">
    <w:name w:val="1"/>
    <w:basedOn w:val="a9"/>
    <w:next w:val="afc"/>
    <w:rsid w:val="00272C4D"/>
    <w:rPr>
      <w:rFonts w:ascii="宋体" w:hAnsi="Courier New"/>
      <w:szCs w:val="20"/>
    </w:rPr>
  </w:style>
  <w:style w:type="paragraph" w:customStyle="1" w:styleId="2d">
    <w:name w:val="正文空2字"/>
    <w:basedOn w:val="a9"/>
    <w:qFormat/>
    <w:locked/>
    <w:rsid w:val="00AF149D"/>
    <w:pPr>
      <w:spacing w:beforeLines="40" w:before="40" w:afterLines="40" w:after="40" w:line="360" w:lineRule="auto"/>
      <w:ind w:firstLineChars="200" w:firstLine="200"/>
    </w:pPr>
    <w:rPr>
      <w:rFonts w:ascii="Calibri" w:eastAsia="微软雅黑" w:hAnsi="Calibri"/>
      <w:kern w:val="0"/>
      <w:sz w:val="24"/>
      <w:szCs w:val="22"/>
      <w:lang w:bidi="en-US"/>
    </w:rPr>
  </w:style>
  <w:style w:type="paragraph" w:customStyle="1" w:styleId="1b">
    <w:name w:val="表格1"/>
    <w:next w:val="2d"/>
    <w:uiPriority w:val="8"/>
    <w:qFormat/>
    <w:locked/>
    <w:rsid w:val="00AF149D"/>
    <w:pPr>
      <w:spacing w:beforeLines="30" w:before="30" w:afterLines="30" w:after="30"/>
    </w:pPr>
    <w:rPr>
      <w:rFonts w:eastAsia="微软雅黑"/>
      <w:sz w:val="21"/>
      <w:szCs w:val="22"/>
      <w:lang w:bidi="en-US"/>
    </w:rPr>
  </w:style>
  <w:style w:type="character" w:customStyle="1" w:styleId="024Char">
    <w:name w:val="样式 加粗 + 左侧:  0.24 厘米 Char"/>
    <w:link w:val="024"/>
    <w:rsid w:val="00232857"/>
    <w:rPr>
      <w:rFonts w:ascii="Arial" w:hAnsi="Arial" w:cs="宋体"/>
      <w:b/>
      <w:bCs/>
      <w:kern w:val="2"/>
      <w:sz w:val="24"/>
    </w:rPr>
  </w:style>
  <w:style w:type="character" w:customStyle="1" w:styleId="Chara">
    <w:name w:val="正文首行缩进（绿盟科技） Char"/>
    <w:link w:val="affffff"/>
    <w:rsid w:val="00232857"/>
    <w:rPr>
      <w:rFonts w:ascii="Arial" w:hAnsi="Arial"/>
      <w:sz w:val="21"/>
      <w:szCs w:val="21"/>
    </w:rPr>
  </w:style>
  <w:style w:type="paragraph" w:customStyle="1" w:styleId="affffff0">
    <w:name w:val="箭头"/>
    <w:basedOn w:val="a9"/>
    <w:rsid w:val="00232857"/>
    <w:pPr>
      <w:tabs>
        <w:tab w:val="num" w:pos="900"/>
        <w:tab w:val="left" w:pos="1869"/>
      </w:tabs>
      <w:spacing w:after="120"/>
      <w:ind w:leftChars="690" w:left="690" w:hanging="420"/>
    </w:pPr>
    <w:rPr>
      <w:rFonts w:ascii="Arial" w:hAnsi="Arial"/>
      <w:sz w:val="24"/>
    </w:rPr>
  </w:style>
  <w:style w:type="paragraph" w:customStyle="1" w:styleId="affffff">
    <w:name w:val="正文首行缩进（绿盟科技）"/>
    <w:basedOn w:val="a9"/>
    <w:link w:val="Chara"/>
    <w:qFormat/>
    <w:rsid w:val="00232857"/>
    <w:pPr>
      <w:widowControl/>
      <w:spacing w:after="50" w:line="300" w:lineRule="auto"/>
      <w:ind w:firstLineChars="200" w:firstLine="200"/>
      <w:jc w:val="left"/>
    </w:pPr>
    <w:rPr>
      <w:rFonts w:ascii="Arial" w:hAnsi="Arial"/>
      <w:kern w:val="0"/>
      <w:szCs w:val="21"/>
    </w:rPr>
  </w:style>
  <w:style w:type="paragraph" w:customStyle="1" w:styleId="1">
    <w:name w:val="标题 1（绿盟科技）"/>
    <w:basedOn w:val="11"/>
    <w:next w:val="a9"/>
    <w:qFormat/>
    <w:rsid w:val="00232857"/>
    <w:pPr>
      <w:numPr>
        <w:numId w:val="19"/>
      </w:numPr>
      <w:pBdr>
        <w:bottom w:val="single" w:sz="48" w:space="1" w:color="auto"/>
      </w:pBdr>
      <w:tabs>
        <w:tab w:val="left" w:pos="432"/>
      </w:tabs>
      <w:spacing w:before="600" w:line="576" w:lineRule="auto"/>
      <w:jc w:val="left"/>
    </w:pPr>
    <w:rPr>
      <w:rFonts w:ascii="Arial" w:eastAsia="黑体" w:hAnsi="Arial"/>
      <w:lang w:val="en-US" w:eastAsia="zh-CN"/>
    </w:rPr>
  </w:style>
  <w:style w:type="paragraph" w:customStyle="1" w:styleId="024">
    <w:name w:val="样式 加粗 + 左侧:  0.24 厘米"/>
    <w:basedOn w:val="a9"/>
    <w:link w:val="024Char"/>
    <w:rsid w:val="00232857"/>
    <w:pPr>
      <w:spacing w:after="120"/>
      <w:ind w:left="318"/>
    </w:pPr>
    <w:rPr>
      <w:rFonts w:ascii="Arial" w:hAnsi="Arial" w:cs="宋体"/>
      <w:b/>
      <w:bCs/>
      <w:sz w:val="24"/>
      <w:szCs w:val="20"/>
    </w:rPr>
  </w:style>
  <w:style w:type="paragraph" w:customStyle="1" w:styleId="affffff1">
    <w:name w:val="圆点"/>
    <w:basedOn w:val="a9"/>
    <w:rsid w:val="00232857"/>
    <w:pPr>
      <w:tabs>
        <w:tab w:val="num" w:pos="900"/>
        <w:tab w:val="left" w:pos="1458"/>
      </w:tabs>
      <w:spacing w:after="120"/>
      <w:ind w:left="900" w:hanging="420"/>
    </w:pPr>
    <w:rPr>
      <w:rFonts w:ascii="Arial" w:hAnsi="Arial"/>
      <w:sz w:val="24"/>
    </w:rPr>
  </w:style>
  <w:style w:type="paragraph" w:customStyle="1" w:styleId="0240">
    <w:name w:val="样式 左侧:  0.24 厘米"/>
    <w:basedOn w:val="a9"/>
    <w:rsid w:val="00232857"/>
    <w:pPr>
      <w:spacing w:after="120"/>
      <w:ind w:left="318"/>
    </w:pPr>
    <w:rPr>
      <w:rFonts w:ascii="Arial" w:hAnsi="Arial" w:cs="宋体"/>
      <w:sz w:val="24"/>
      <w:szCs w:val="20"/>
    </w:rPr>
  </w:style>
  <w:style w:type="paragraph" w:customStyle="1" w:styleId="a4">
    <w:name w:val="无标题并列项"/>
    <w:rsid w:val="00232857"/>
    <w:pPr>
      <w:numPr>
        <w:ilvl w:val="1"/>
        <w:numId w:val="20"/>
      </w:numPr>
      <w:tabs>
        <w:tab w:val="left" w:pos="644"/>
      </w:tabs>
      <w:spacing w:line="360" w:lineRule="auto"/>
      <w:ind w:leftChars="200" w:left="350" w:hangingChars="150" w:hanging="150"/>
    </w:pPr>
    <w:rPr>
      <w:rFonts w:ascii="Arial" w:hAnsi="Arial" w:cs="Arial"/>
      <w:sz w:val="24"/>
      <w:szCs w:val="24"/>
    </w:rPr>
  </w:style>
  <w:style w:type="table" w:styleId="affffff2">
    <w:name w:val="Table Elegant"/>
    <w:basedOn w:val="ab"/>
    <w:rsid w:val="00234630"/>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e">
    <w:name w:val="正文缩进2格"/>
    <w:basedOn w:val="a9"/>
    <w:rsid w:val="00234630"/>
    <w:pPr>
      <w:autoSpaceDE w:val="0"/>
      <w:autoSpaceDN w:val="0"/>
      <w:adjustRightInd w:val="0"/>
      <w:spacing w:line="600" w:lineRule="exact"/>
      <w:ind w:firstLineChars="206" w:firstLine="639"/>
    </w:pPr>
    <w:rPr>
      <w:rFonts w:ascii="仿宋_GB2312" w:eastAsia="仿宋_GB2312" w:hAnsi="宋体"/>
      <w:color w:val="000000"/>
      <w:sz w:val="3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arch.cnw.com.cn/searchview.aspx?searchtype=Content&amp;searchstr=VD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rch.cnw.com.cn/searchview.aspx?searchtype=Content&amp;searchstr=%D0%E9%C4%E2%D7%C0%C3%E6%BB%F9%B4%A1%C9%E8%CA%A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nw.com.cn/server-virtualiz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22395-1772-493A-8799-A7C37E4F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2232</Words>
  <Characters>12726</Characters>
  <Application>Microsoft Office Word</Application>
  <DocSecurity>0</DocSecurity>
  <Lines>106</Lines>
  <Paragraphs>29</Paragraphs>
  <ScaleCrop>false</ScaleCrop>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3</cp:revision>
  <dcterms:created xsi:type="dcterms:W3CDTF">2019-04-02T14:08:00Z</dcterms:created>
  <dcterms:modified xsi:type="dcterms:W3CDTF">2019-04-02T14:15:00Z</dcterms:modified>
</cp:coreProperties>
</file>