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8E6" w:rsidRPr="00B528E6" w:rsidRDefault="00B528E6" w:rsidP="00B528E6">
      <w:pPr>
        <w:ind w:left="3640" w:hangingChars="650" w:hanging="3640"/>
        <w:rPr>
          <w:rFonts w:ascii="Arial" w:eastAsia="微软雅黑" w:hAnsi="Arial" w:cs="Arial"/>
          <w:sz w:val="56"/>
          <w:szCs w:val="32"/>
        </w:rPr>
      </w:pPr>
      <w:bookmarkStart w:id="0" w:name="_GoBack"/>
    </w:p>
    <w:p w:rsidR="00B528E6" w:rsidRPr="00B528E6" w:rsidRDefault="00B528E6" w:rsidP="00B528E6">
      <w:pPr>
        <w:ind w:left="3640" w:hangingChars="650" w:hanging="3640"/>
        <w:rPr>
          <w:rFonts w:ascii="Arial" w:eastAsia="微软雅黑" w:hAnsi="Arial" w:cs="Arial"/>
          <w:sz w:val="56"/>
          <w:szCs w:val="32"/>
        </w:rPr>
      </w:pPr>
    </w:p>
    <w:p w:rsidR="00B528E6" w:rsidRPr="00B528E6" w:rsidRDefault="00B528E6" w:rsidP="00B528E6">
      <w:pPr>
        <w:ind w:left="3640" w:hangingChars="650" w:hanging="3640"/>
        <w:jc w:val="center"/>
        <w:rPr>
          <w:rFonts w:ascii="Arial" w:eastAsia="微软雅黑" w:hAnsi="Arial" w:cs="Arial"/>
          <w:sz w:val="56"/>
          <w:szCs w:val="32"/>
        </w:rPr>
      </w:pPr>
    </w:p>
    <w:p w:rsidR="00B528E6" w:rsidRPr="00B528E6" w:rsidRDefault="00B528E6" w:rsidP="00B528E6">
      <w:pPr>
        <w:jc w:val="center"/>
        <w:rPr>
          <w:rFonts w:ascii="Arial" w:eastAsia="微软雅黑" w:hAnsi="Arial" w:cs="Arial"/>
          <w:sz w:val="56"/>
        </w:rPr>
      </w:pPr>
      <w:r w:rsidRPr="00B528E6">
        <w:rPr>
          <w:rFonts w:ascii="Arial" w:eastAsia="微软雅黑" w:hAnsi="Arial" w:cs="Arial"/>
          <w:sz w:val="56"/>
        </w:rPr>
        <w:t>联想智慧班牌</w:t>
      </w:r>
    </w:p>
    <w:p w:rsidR="00B528E6" w:rsidRPr="00B528E6" w:rsidRDefault="00B528E6" w:rsidP="00B528E6">
      <w:pPr>
        <w:jc w:val="center"/>
        <w:rPr>
          <w:rFonts w:ascii="Arial" w:eastAsia="微软雅黑" w:hAnsi="Arial" w:cs="Arial"/>
          <w:sz w:val="56"/>
        </w:rPr>
      </w:pPr>
      <w:r w:rsidRPr="00B528E6">
        <w:rPr>
          <w:rFonts w:ascii="Arial" w:eastAsia="微软雅黑" w:hAnsi="Arial" w:cs="Arial"/>
          <w:sz w:val="56"/>
        </w:rPr>
        <w:t>E</w:t>
      </w:r>
      <w:r w:rsidRPr="00B528E6">
        <w:rPr>
          <w:rFonts w:ascii="Arial" w:eastAsia="微软雅黑" w:hAnsi="Arial" w:cs="Arial"/>
          <w:sz w:val="56"/>
        </w:rPr>
        <w:t>系列解决方案</w:t>
      </w:r>
      <w:r w:rsidRPr="00B528E6">
        <w:rPr>
          <w:rFonts w:ascii="Arial" w:eastAsia="微软雅黑" w:hAnsi="Arial" w:cs="Arial"/>
          <w:sz w:val="56"/>
        </w:rPr>
        <w:t>招标参数</w:t>
      </w:r>
    </w:p>
    <w:p w:rsidR="00B528E6" w:rsidRPr="00B528E6" w:rsidRDefault="00B528E6" w:rsidP="00B528E6">
      <w:pPr>
        <w:ind w:left="4680" w:hangingChars="650" w:hanging="4680"/>
        <w:jc w:val="center"/>
        <w:rPr>
          <w:rFonts w:ascii="Arial" w:eastAsia="微软雅黑" w:hAnsi="Arial" w:cs="Arial"/>
          <w:sz w:val="72"/>
          <w:szCs w:val="32"/>
        </w:rPr>
      </w:pPr>
    </w:p>
    <w:p w:rsidR="00B528E6" w:rsidRPr="00B528E6" w:rsidRDefault="00B528E6" w:rsidP="00B528E6">
      <w:pPr>
        <w:jc w:val="center"/>
        <w:rPr>
          <w:rFonts w:ascii="Arial" w:eastAsia="微软雅黑" w:hAnsi="Arial" w:cs="Arial"/>
          <w:sz w:val="36"/>
          <w:szCs w:val="36"/>
        </w:rPr>
      </w:pPr>
      <w:r w:rsidRPr="00B528E6">
        <w:rPr>
          <w:rFonts w:ascii="Arial" w:eastAsia="微软雅黑" w:hAnsi="Arial" w:cs="Arial"/>
          <w:noProof/>
        </w:rPr>
        <w:drawing>
          <wp:inline distT="0" distB="0" distL="0" distR="0" wp14:anchorId="04B3732E" wp14:editId="73565B4A">
            <wp:extent cx="424180" cy="1280160"/>
            <wp:effectExtent l="0" t="8890" r="5080" b="5080"/>
            <wp:docPr id="1"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B528E6" w:rsidRPr="00B528E6" w:rsidRDefault="00B528E6" w:rsidP="00B528E6">
      <w:pPr>
        <w:jc w:val="center"/>
        <w:rPr>
          <w:rFonts w:ascii="Arial" w:eastAsia="微软雅黑" w:hAnsi="Arial" w:cs="Arial"/>
          <w:sz w:val="36"/>
          <w:szCs w:val="36"/>
        </w:rPr>
      </w:pPr>
      <w:r w:rsidRPr="00B528E6">
        <w:rPr>
          <w:rFonts w:ascii="Arial" w:eastAsia="微软雅黑" w:hAnsi="Arial" w:cs="Arial"/>
          <w:sz w:val="36"/>
          <w:szCs w:val="36"/>
        </w:rPr>
        <w:t>2018</w:t>
      </w:r>
      <w:r w:rsidRPr="00B528E6">
        <w:rPr>
          <w:rFonts w:ascii="Arial" w:eastAsia="微软雅黑" w:hAnsi="Arial" w:cs="Arial"/>
          <w:sz w:val="36"/>
          <w:szCs w:val="36"/>
        </w:rPr>
        <w:t>年</w:t>
      </w:r>
      <w:r w:rsidRPr="00B528E6">
        <w:rPr>
          <w:rFonts w:ascii="Arial" w:eastAsia="微软雅黑" w:hAnsi="Arial" w:cs="Arial"/>
          <w:sz w:val="36"/>
          <w:szCs w:val="36"/>
        </w:rPr>
        <w:t>6</w:t>
      </w:r>
      <w:r w:rsidRPr="00B528E6">
        <w:rPr>
          <w:rFonts w:ascii="Arial" w:eastAsia="微软雅黑" w:hAnsi="Arial" w:cs="Arial"/>
          <w:sz w:val="36"/>
          <w:szCs w:val="36"/>
        </w:rPr>
        <w:t>月</w:t>
      </w:r>
    </w:p>
    <w:p w:rsidR="00372997" w:rsidRPr="00B528E6" w:rsidRDefault="00372997" w:rsidP="00884235">
      <w:pPr>
        <w:jc w:val="center"/>
        <w:rPr>
          <w:rFonts w:ascii="Arial" w:eastAsia="微软雅黑" w:hAnsi="Arial" w:cs="Arial"/>
          <w:sz w:val="36"/>
          <w:szCs w:val="36"/>
        </w:rPr>
        <w:sectPr w:rsidR="00372997" w:rsidRPr="00B528E6" w:rsidSect="001C5841">
          <w:headerReference w:type="default" r:id="rId9"/>
          <w:footerReference w:type="default" r:id="rId10"/>
          <w:headerReference w:type="first" r:id="rId11"/>
          <w:type w:val="nextColumn"/>
          <w:pgSz w:w="11906" w:h="16838" w:code="9"/>
          <w:pgMar w:top="1440" w:right="1797" w:bottom="1440" w:left="1797" w:header="1134" w:footer="1264" w:gutter="0"/>
          <w:paperSrc w:first="15" w:other="15"/>
          <w:cols w:space="425"/>
          <w:docGrid w:linePitch="312"/>
        </w:sectPr>
      </w:pPr>
    </w:p>
    <w:p w:rsidR="00281268" w:rsidRPr="00B528E6" w:rsidRDefault="00281268" w:rsidP="00281268">
      <w:pPr>
        <w:pStyle w:val="aff3"/>
        <w:numPr>
          <w:ilvl w:val="0"/>
          <w:numId w:val="66"/>
        </w:numPr>
        <w:ind w:firstLineChars="0"/>
        <w:outlineLvl w:val="0"/>
        <w:rPr>
          <w:rFonts w:ascii="Arial" w:eastAsia="微软雅黑" w:hAnsi="Arial" w:cs="Arial"/>
          <w:b/>
          <w:bCs/>
          <w:sz w:val="28"/>
          <w:szCs w:val="36"/>
        </w:rPr>
      </w:pPr>
      <w:r w:rsidRPr="00B528E6">
        <w:rPr>
          <w:rFonts w:ascii="Arial" w:eastAsia="微软雅黑" w:hAnsi="Arial" w:cs="Arial"/>
          <w:b/>
          <w:bCs/>
          <w:sz w:val="28"/>
          <w:szCs w:val="36"/>
        </w:rPr>
        <w:lastRenderedPageBreak/>
        <w:t>班牌软件参数</w:t>
      </w:r>
    </w:p>
    <w:tbl>
      <w:tblPr>
        <w:tblW w:w="8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2"/>
        <w:gridCol w:w="6838"/>
      </w:tblGrid>
      <w:tr w:rsidR="00281268" w:rsidRPr="00B528E6" w:rsidTr="00E63F32">
        <w:tc>
          <w:tcPr>
            <w:tcW w:w="1642" w:type="dxa"/>
            <w:shd w:val="clear" w:color="auto" w:fill="auto"/>
            <w:vAlign w:val="center"/>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t>功能模块</w:t>
            </w:r>
          </w:p>
        </w:tc>
        <w:tc>
          <w:tcPr>
            <w:tcW w:w="6838" w:type="dxa"/>
            <w:shd w:val="clear" w:color="auto" w:fill="auto"/>
            <w:vAlign w:val="center"/>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t>参数</w:t>
            </w:r>
          </w:p>
        </w:tc>
      </w:tr>
      <w:tr w:rsidR="00281268" w:rsidRPr="00B528E6" w:rsidTr="00E63F32">
        <w:tc>
          <w:tcPr>
            <w:tcW w:w="1642" w:type="dxa"/>
            <w:shd w:val="clear" w:color="auto" w:fill="auto"/>
            <w:vAlign w:val="center"/>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t>账号登录</w:t>
            </w:r>
          </w:p>
        </w:tc>
        <w:tc>
          <w:tcPr>
            <w:tcW w:w="6838" w:type="dxa"/>
            <w:shd w:val="clear" w:color="auto" w:fill="auto"/>
          </w:tcPr>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班牌通过分配的班级账号密码进行登录，登录成功后会自动记住账号密码，下次自动登录。</w:t>
            </w:r>
          </w:p>
        </w:tc>
      </w:tr>
      <w:tr w:rsidR="00281268" w:rsidRPr="00B528E6" w:rsidTr="00E63F32">
        <w:tc>
          <w:tcPr>
            <w:tcW w:w="1642" w:type="dxa"/>
            <w:shd w:val="clear" w:color="auto" w:fill="auto"/>
            <w:vAlign w:val="center"/>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t>自动更新</w:t>
            </w:r>
          </w:p>
        </w:tc>
        <w:tc>
          <w:tcPr>
            <w:tcW w:w="6838" w:type="dxa"/>
            <w:shd w:val="clear" w:color="auto" w:fill="auto"/>
          </w:tcPr>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班牌软件支持远程自动更新</w:t>
            </w:r>
          </w:p>
        </w:tc>
      </w:tr>
      <w:tr w:rsidR="00281268" w:rsidRPr="00B528E6" w:rsidTr="00E63F32">
        <w:tc>
          <w:tcPr>
            <w:tcW w:w="1642" w:type="dxa"/>
            <w:shd w:val="clear" w:color="auto" w:fill="auto"/>
            <w:vAlign w:val="center"/>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t>班级信息</w:t>
            </w:r>
          </w:p>
        </w:tc>
        <w:tc>
          <w:tcPr>
            <w:tcW w:w="6838" w:type="dxa"/>
            <w:shd w:val="clear" w:color="auto" w:fill="auto"/>
          </w:tcPr>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支持显示当前登录的班级和学校名称信息</w:t>
            </w:r>
          </w:p>
        </w:tc>
      </w:tr>
      <w:tr w:rsidR="00281268" w:rsidRPr="00B528E6" w:rsidTr="00E63F32">
        <w:tc>
          <w:tcPr>
            <w:tcW w:w="1642" w:type="dxa"/>
            <w:shd w:val="clear" w:color="auto" w:fill="auto"/>
            <w:vAlign w:val="center"/>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t>时间天气</w:t>
            </w:r>
          </w:p>
        </w:tc>
        <w:tc>
          <w:tcPr>
            <w:tcW w:w="6838" w:type="dxa"/>
            <w:shd w:val="clear" w:color="auto" w:fill="auto"/>
          </w:tcPr>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支持万年历显示时间日期，同时显示当前地区当天的天气信息</w:t>
            </w:r>
          </w:p>
        </w:tc>
      </w:tr>
      <w:tr w:rsidR="00281268" w:rsidRPr="00B528E6" w:rsidTr="00E63F32">
        <w:tc>
          <w:tcPr>
            <w:tcW w:w="1642" w:type="dxa"/>
            <w:shd w:val="clear" w:color="auto" w:fill="auto"/>
            <w:vAlign w:val="center"/>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t>通知公告</w:t>
            </w:r>
          </w:p>
        </w:tc>
        <w:tc>
          <w:tcPr>
            <w:tcW w:w="6838" w:type="dxa"/>
            <w:shd w:val="clear" w:color="auto" w:fill="auto"/>
          </w:tcPr>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以单行走马灯的形式在头部信息栏展示最新发布的公告信息，消息发布后在分钟级别能实现实时更新</w:t>
            </w:r>
          </w:p>
        </w:tc>
      </w:tr>
      <w:tr w:rsidR="00281268" w:rsidRPr="00B528E6" w:rsidTr="00E63F32">
        <w:tc>
          <w:tcPr>
            <w:tcW w:w="1642" w:type="dxa"/>
            <w:shd w:val="clear" w:color="auto" w:fill="auto"/>
            <w:vAlign w:val="center"/>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t>班级课表</w:t>
            </w:r>
          </w:p>
        </w:tc>
        <w:tc>
          <w:tcPr>
            <w:tcW w:w="6838" w:type="dxa"/>
            <w:shd w:val="clear" w:color="auto" w:fill="auto"/>
          </w:tcPr>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支持班级当天课表的展示，根据课程时间能自动高亮显示当前上课和下节上课信息，支持展示上课老师信息。支持后台修改课表信息后班牌端课表实时更新。</w:t>
            </w:r>
          </w:p>
        </w:tc>
      </w:tr>
      <w:tr w:rsidR="00281268" w:rsidRPr="00B528E6" w:rsidTr="00E63F32">
        <w:tc>
          <w:tcPr>
            <w:tcW w:w="1642" w:type="dxa"/>
            <w:shd w:val="clear" w:color="auto" w:fill="auto"/>
            <w:vAlign w:val="center"/>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t>班级风采</w:t>
            </w:r>
          </w:p>
        </w:tc>
        <w:tc>
          <w:tcPr>
            <w:tcW w:w="6838" w:type="dxa"/>
            <w:shd w:val="clear" w:color="auto" w:fill="auto"/>
          </w:tcPr>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支持以轮播图的形式展示当前班级风采照片，照片在后台上传后支持分钟级别在班牌端实时更新。</w:t>
            </w:r>
          </w:p>
        </w:tc>
      </w:tr>
      <w:tr w:rsidR="00281268" w:rsidRPr="00B528E6" w:rsidTr="00E63F32">
        <w:tc>
          <w:tcPr>
            <w:tcW w:w="1642" w:type="dxa"/>
            <w:shd w:val="clear" w:color="auto" w:fill="auto"/>
            <w:vAlign w:val="center"/>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t>值日生</w:t>
            </w:r>
          </w:p>
        </w:tc>
        <w:tc>
          <w:tcPr>
            <w:tcW w:w="6838" w:type="dxa"/>
            <w:shd w:val="clear" w:color="auto" w:fill="auto"/>
          </w:tcPr>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支持列表展示当前班级今日值日生名单，值日生名单支持后台修改后班牌实时更新。</w:t>
            </w:r>
          </w:p>
        </w:tc>
      </w:tr>
      <w:tr w:rsidR="00281268" w:rsidRPr="00B528E6" w:rsidTr="00E63F32">
        <w:tc>
          <w:tcPr>
            <w:tcW w:w="1642" w:type="dxa"/>
            <w:shd w:val="clear" w:color="auto" w:fill="auto"/>
            <w:vAlign w:val="center"/>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t>学生考勤</w:t>
            </w:r>
          </w:p>
        </w:tc>
        <w:tc>
          <w:tcPr>
            <w:tcW w:w="6838" w:type="dxa"/>
            <w:shd w:val="clear" w:color="auto" w:fill="auto"/>
          </w:tcPr>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支持学生在班牌端打卡考勤，考勤提示支持显示学生姓名、头像、打卡时间等信息，并且学生考勤状态根据打卡时间实时更新，同时班级整体的考勤统计信息也实时更新，在班牌端分别用正常、迟到、早退、请假显示状态统计，方便教师查看统计。</w:t>
            </w:r>
          </w:p>
        </w:tc>
      </w:tr>
      <w:tr w:rsidR="00281268" w:rsidRPr="00B528E6" w:rsidTr="00E63F32">
        <w:tc>
          <w:tcPr>
            <w:tcW w:w="1642" w:type="dxa"/>
            <w:shd w:val="clear" w:color="auto" w:fill="auto"/>
            <w:vAlign w:val="center"/>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t>走班排课</w:t>
            </w:r>
          </w:p>
        </w:tc>
        <w:tc>
          <w:tcPr>
            <w:tcW w:w="6838" w:type="dxa"/>
            <w:shd w:val="clear" w:color="auto" w:fill="auto"/>
          </w:tcPr>
          <w:p w:rsidR="00281268" w:rsidRPr="00B528E6" w:rsidRDefault="00281268" w:rsidP="00281268">
            <w:pPr>
              <w:spacing w:line="360" w:lineRule="auto"/>
              <w:rPr>
                <w:rFonts w:ascii="Arial" w:eastAsia="微软雅黑" w:hAnsi="Arial" w:cs="Arial"/>
              </w:rPr>
            </w:pPr>
            <w:r w:rsidRPr="00B528E6">
              <w:rPr>
                <w:rFonts w:ascii="Segoe UI Symbol" w:eastAsia="微软雅黑" w:hAnsi="Segoe UI Symbol" w:cs="Segoe UI Symbol"/>
              </w:rPr>
              <w:t>★</w:t>
            </w:r>
            <w:r w:rsidRPr="00B528E6">
              <w:rPr>
                <w:rFonts w:ascii="Arial" w:eastAsia="微软雅黑" w:hAnsi="Arial" w:cs="Arial"/>
              </w:rPr>
              <w:t>1.</w:t>
            </w:r>
            <w:r w:rsidRPr="00B528E6">
              <w:rPr>
                <w:rFonts w:ascii="Arial" w:eastAsia="微软雅黑" w:hAnsi="Arial" w:cs="Arial"/>
              </w:rPr>
              <w:t>走班课程管理：支持建立走班选课活动，支持设置</w:t>
            </w:r>
            <w:r w:rsidRPr="00B528E6">
              <w:rPr>
                <w:rFonts w:ascii="Arial" w:eastAsia="微软雅黑" w:hAnsi="Arial" w:cs="Arial"/>
              </w:rPr>
              <w:t>X</w:t>
            </w:r>
            <w:r w:rsidRPr="00B528E6">
              <w:rPr>
                <w:rFonts w:ascii="Arial" w:eastAsia="微软雅黑" w:hAnsi="Arial" w:cs="Arial"/>
              </w:rPr>
              <w:t>选</w:t>
            </w:r>
            <w:r w:rsidRPr="00B528E6">
              <w:rPr>
                <w:rFonts w:ascii="Arial" w:eastAsia="微软雅黑" w:hAnsi="Arial" w:cs="Arial"/>
              </w:rPr>
              <w:t>X</w:t>
            </w:r>
            <w:r w:rsidRPr="00B528E6">
              <w:rPr>
                <w:rFonts w:ascii="Arial" w:eastAsia="微软雅黑" w:hAnsi="Arial" w:cs="Arial"/>
              </w:rPr>
              <w:t>选课。支持对走班教室、教师的分配。支持教师手动调整学生报名科目。</w:t>
            </w:r>
          </w:p>
          <w:p w:rsidR="00281268" w:rsidRPr="00B528E6" w:rsidRDefault="00281268" w:rsidP="00281268">
            <w:pPr>
              <w:spacing w:line="360" w:lineRule="auto"/>
              <w:rPr>
                <w:rFonts w:ascii="Arial" w:eastAsia="微软雅黑" w:hAnsi="Arial" w:cs="Arial"/>
              </w:rPr>
            </w:pPr>
            <w:r w:rsidRPr="00B528E6">
              <w:rPr>
                <w:rFonts w:ascii="Segoe UI Symbol" w:eastAsia="微软雅黑" w:hAnsi="Segoe UI Symbol" w:cs="Segoe UI Symbol"/>
              </w:rPr>
              <w:t>★</w:t>
            </w:r>
            <w:r w:rsidRPr="00B528E6">
              <w:rPr>
                <w:rFonts w:ascii="Arial" w:eastAsia="微软雅黑" w:hAnsi="Arial" w:cs="Arial"/>
              </w:rPr>
              <w:t>2.</w:t>
            </w:r>
            <w:r w:rsidRPr="00B528E6">
              <w:rPr>
                <w:rFonts w:ascii="Arial" w:eastAsia="微软雅黑" w:hAnsi="Arial" w:cs="Arial"/>
              </w:rPr>
              <w:t>智能排课：支持新建行政班排课，根据行政班课表新建走班排课（小走班）。支持按老师、班级、科目等条件预排课。支持自动生成课表，支持预览课表，不满意可重新排课。</w:t>
            </w:r>
          </w:p>
        </w:tc>
      </w:tr>
      <w:tr w:rsidR="00281268" w:rsidRPr="00B528E6" w:rsidTr="00E63F32">
        <w:tc>
          <w:tcPr>
            <w:tcW w:w="1642" w:type="dxa"/>
            <w:shd w:val="clear" w:color="auto" w:fill="auto"/>
            <w:vAlign w:val="center"/>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lastRenderedPageBreak/>
              <w:t>软件著作权</w:t>
            </w:r>
          </w:p>
        </w:tc>
        <w:tc>
          <w:tcPr>
            <w:tcW w:w="6838" w:type="dxa"/>
            <w:shd w:val="clear" w:color="auto" w:fill="auto"/>
          </w:tcPr>
          <w:p w:rsidR="00281268" w:rsidRPr="00B528E6" w:rsidRDefault="00281268" w:rsidP="00281268">
            <w:pPr>
              <w:spacing w:line="360" w:lineRule="auto"/>
              <w:rPr>
                <w:rFonts w:ascii="Arial" w:eastAsia="微软雅黑" w:hAnsi="Arial" w:cs="Arial"/>
              </w:rPr>
            </w:pPr>
            <w:r w:rsidRPr="00B528E6">
              <w:rPr>
                <w:rFonts w:ascii="Segoe UI Symbol" w:eastAsia="微软雅黑" w:hAnsi="Segoe UI Symbol" w:cs="Segoe UI Symbol"/>
              </w:rPr>
              <w:t>★</w:t>
            </w:r>
            <w:r w:rsidRPr="00B528E6">
              <w:rPr>
                <w:rFonts w:ascii="Arial" w:eastAsia="微软雅黑" w:hAnsi="Arial" w:cs="Arial"/>
              </w:rPr>
              <w:t>获得计算机软件著作权。</w:t>
            </w:r>
          </w:p>
        </w:tc>
      </w:tr>
    </w:tbl>
    <w:p w:rsidR="00281268" w:rsidRPr="00B528E6" w:rsidRDefault="00281268" w:rsidP="00281268">
      <w:pPr>
        <w:rPr>
          <w:rFonts w:ascii="Arial" w:eastAsia="微软雅黑" w:hAnsi="Arial" w:cs="Arial"/>
        </w:rPr>
      </w:pPr>
    </w:p>
    <w:p w:rsidR="00281268" w:rsidRPr="00B528E6" w:rsidRDefault="00281268" w:rsidP="00281268">
      <w:pPr>
        <w:pStyle w:val="aff3"/>
        <w:numPr>
          <w:ilvl w:val="0"/>
          <w:numId w:val="66"/>
        </w:numPr>
        <w:ind w:firstLineChars="0"/>
        <w:outlineLvl w:val="0"/>
        <w:rPr>
          <w:rFonts w:ascii="Arial" w:eastAsia="微软雅黑" w:hAnsi="Arial" w:cs="Arial"/>
          <w:b/>
          <w:bCs/>
          <w:sz w:val="28"/>
          <w:szCs w:val="36"/>
        </w:rPr>
      </w:pPr>
      <w:r w:rsidRPr="00B528E6">
        <w:rPr>
          <w:rFonts w:ascii="Arial" w:eastAsia="微软雅黑" w:hAnsi="Arial" w:cs="Arial"/>
          <w:b/>
          <w:bCs/>
          <w:sz w:val="28"/>
          <w:szCs w:val="36"/>
        </w:rPr>
        <w:t>后台软件参数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2"/>
        <w:gridCol w:w="6880"/>
      </w:tblGrid>
      <w:tr w:rsidR="00281268" w:rsidRPr="00B528E6" w:rsidTr="00E63F32">
        <w:tc>
          <w:tcPr>
            <w:tcW w:w="1642" w:type="dxa"/>
            <w:shd w:val="clear" w:color="auto" w:fill="auto"/>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t>功能模块</w:t>
            </w:r>
          </w:p>
        </w:tc>
        <w:tc>
          <w:tcPr>
            <w:tcW w:w="6880" w:type="dxa"/>
            <w:shd w:val="clear" w:color="auto" w:fill="auto"/>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t>参数</w:t>
            </w:r>
          </w:p>
        </w:tc>
      </w:tr>
      <w:tr w:rsidR="00281268" w:rsidRPr="00B528E6" w:rsidTr="00E63F32">
        <w:tc>
          <w:tcPr>
            <w:tcW w:w="1642" w:type="dxa"/>
            <w:shd w:val="clear" w:color="auto" w:fill="auto"/>
            <w:vAlign w:val="center"/>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t>基础数据</w:t>
            </w:r>
          </w:p>
        </w:tc>
        <w:tc>
          <w:tcPr>
            <w:tcW w:w="6880" w:type="dxa"/>
            <w:shd w:val="clear" w:color="auto" w:fill="auto"/>
          </w:tcPr>
          <w:p w:rsidR="00281268" w:rsidRPr="00B528E6" w:rsidRDefault="00281268" w:rsidP="00281268">
            <w:pPr>
              <w:spacing w:line="360" w:lineRule="auto"/>
              <w:rPr>
                <w:rFonts w:ascii="Arial" w:eastAsia="微软雅黑" w:hAnsi="Arial" w:cs="Arial"/>
              </w:rPr>
            </w:pPr>
            <w:r w:rsidRPr="00B528E6">
              <w:rPr>
                <w:rFonts w:ascii="Segoe UI Symbol" w:eastAsia="微软雅黑" w:hAnsi="Segoe UI Symbol" w:cs="Segoe UI Symbol"/>
              </w:rPr>
              <w:t>★</w:t>
            </w:r>
            <w:r w:rsidRPr="00B528E6">
              <w:rPr>
                <w:rFonts w:ascii="Arial" w:eastAsia="微软雅黑" w:hAnsi="Arial" w:cs="Arial"/>
              </w:rPr>
              <w:t>1.</w:t>
            </w:r>
            <w:r w:rsidRPr="00B528E6">
              <w:rPr>
                <w:rFonts w:ascii="Arial" w:eastAsia="微软雅黑" w:hAnsi="Arial" w:cs="Arial"/>
              </w:rPr>
              <w:t>教室管理：支持编辑和增删教学楼，教室号等，教室元素是走班的基础元素之一，方便拓展后期的走班功能。</w:t>
            </w:r>
          </w:p>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2.</w:t>
            </w:r>
            <w:r w:rsidRPr="00B528E6">
              <w:rPr>
                <w:rFonts w:ascii="Arial" w:eastAsia="微软雅黑" w:hAnsi="Arial" w:cs="Arial"/>
              </w:rPr>
              <w:t>学籍管理：支持学生学籍信息的编辑录入，参照标准学籍卡填写信息，支持按学号命名的学生头像导入系统并自动关联学籍信息。提供学生卡号导入模板。批量方式的学生基本信息导入。</w:t>
            </w:r>
          </w:p>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3.</w:t>
            </w:r>
            <w:r w:rsidRPr="00B528E6">
              <w:rPr>
                <w:rFonts w:ascii="Arial" w:eastAsia="微软雅黑" w:hAnsi="Arial" w:cs="Arial"/>
              </w:rPr>
              <w:t>教师管理：支持编辑录入学校教师信息，批量导入教师头像并自动关联，可在教师管理中为教师绑定科目和设置任教信息，同时也可以管理教师的登录账号和密码。</w:t>
            </w:r>
          </w:p>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4.</w:t>
            </w:r>
            <w:r w:rsidRPr="00B528E6">
              <w:rPr>
                <w:rFonts w:ascii="Arial" w:eastAsia="微软雅黑" w:hAnsi="Arial" w:cs="Arial"/>
              </w:rPr>
              <w:t>年级班级管理：支持不同学段设置，可以自动匹配年级界别，也支持手动修改年级班级名称，另外支持为年级班级绑定教室，这样做可以方便后期班牌管理和走班排课功能拓展。</w:t>
            </w:r>
          </w:p>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5.</w:t>
            </w:r>
            <w:r w:rsidRPr="00B528E6">
              <w:rPr>
                <w:rFonts w:ascii="Arial" w:eastAsia="微软雅黑" w:hAnsi="Arial" w:cs="Arial"/>
              </w:rPr>
              <w:t>节次时间设置：支持按照学年学期和学段来设置学期上课周次，每周上课节次和上课时间等，全局的设置方便后期课表管理。</w:t>
            </w:r>
          </w:p>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6.</w:t>
            </w:r>
            <w:r w:rsidRPr="00B528E6">
              <w:rPr>
                <w:rFonts w:ascii="Arial" w:eastAsia="微软雅黑" w:hAnsi="Arial" w:cs="Arial"/>
              </w:rPr>
              <w:t>科目管理：支持编辑和添加学校的科目信息，可方便在教师管理中直接拉取绑定科目。</w:t>
            </w:r>
          </w:p>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7.</w:t>
            </w:r>
            <w:r w:rsidRPr="00B528E6">
              <w:rPr>
                <w:rFonts w:ascii="Arial" w:eastAsia="微软雅黑" w:hAnsi="Arial" w:cs="Arial"/>
              </w:rPr>
              <w:t>考勤规则：支持按照学段和周考勤天数来设置上下午时间段的上下学考勤时间，该考勤时间将作为学生考勤打卡后状态的判定依据。</w:t>
            </w:r>
          </w:p>
        </w:tc>
      </w:tr>
      <w:tr w:rsidR="00281268" w:rsidRPr="00B528E6" w:rsidTr="00E63F32">
        <w:tc>
          <w:tcPr>
            <w:tcW w:w="1642" w:type="dxa"/>
            <w:shd w:val="clear" w:color="auto" w:fill="auto"/>
            <w:vAlign w:val="center"/>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t>教务管理</w:t>
            </w:r>
          </w:p>
        </w:tc>
        <w:tc>
          <w:tcPr>
            <w:tcW w:w="6880" w:type="dxa"/>
            <w:shd w:val="clear" w:color="auto" w:fill="auto"/>
          </w:tcPr>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1.</w:t>
            </w:r>
            <w:r w:rsidRPr="00B528E6">
              <w:rPr>
                <w:rFonts w:ascii="Arial" w:eastAsia="微软雅黑" w:hAnsi="Arial" w:cs="Arial"/>
              </w:rPr>
              <w:t>总课表：支持导入导出总课表，支持按照年级班级查询课表和导出课表。</w:t>
            </w:r>
          </w:p>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班牌管理：支持管理班牌，为班牌分配班级或解绑班级，查看班牌在线状态，设置班牌的开关机时间等。</w:t>
            </w:r>
          </w:p>
          <w:p w:rsidR="00281268" w:rsidRPr="00B528E6" w:rsidRDefault="00281268" w:rsidP="00281268">
            <w:pPr>
              <w:spacing w:line="360" w:lineRule="auto"/>
              <w:rPr>
                <w:rFonts w:ascii="Arial" w:eastAsia="微软雅黑" w:hAnsi="Arial" w:cs="Arial"/>
              </w:rPr>
            </w:pPr>
            <w:r w:rsidRPr="00B528E6">
              <w:rPr>
                <w:rFonts w:ascii="Segoe UI Symbol" w:eastAsia="微软雅黑" w:hAnsi="Segoe UI Symbol" w:cs="Segoe UI Symbol"/>
              </w:rPr>
              <w:t>★</w:t>
            </w:r>
            <w:r w:rsidRPr="00B528E6">
              <w:rPr>
                <w:rFonts w:ascii="Arial" w:eastAsia="微软雅黑" w:hAnsi="Arial" w:cs="Arial"/>
              </w:rPr>
              <w:t>2.</w:t>
            </w:r>
            <w:r w:rsidRPr="00B528E6">
              <w:rPr>
                <w:rFonts w:ascii="Arial" w:eastAsia="微软雅黑" w:hAnsi="Arial" w:cs="Arial"/>
              </w:rPr>
              <w:t>走班课程管理：支持建立走班选课活动，支持设置</w:t>
            </w:r>
            <w:r w:rsidRPr="00B528E6">
              <w:rPr>
                <w:rFonts w:ascii="Arial" w:eastAsia="微软雅黑" w:hAnsi="Arial" w:cs="Arial"/>
              </w:rPr>
              <w:t>X</w:t>
            </w:r>
            <w:r w:rsidRPr="00B528E6">
              <w:rPr>
                <w:rFonts w:ascii="Arial" w:eastAsia="微软雅黑" w:hAnsi="Arial" w:cs="Arial"/>
              </w:rPr>
              <w:t>选</w:t>
            </w:r>
            <w:r w:rsidRPr="00B528E6">
              <w:rPr>
                <w:rFonts w:ascii="Arial" w:eastAsia="微软雅黑" w:hAnsi="Arial" w:cs="Arial"/>
              </w:rPr>
              <w:t>X</w:t>
            </w:r>
            <w:r w:rsidRPr="00B528E6">
              <w:rPr>
                <w:rFonts w:ascii="Arial" w:eastAsia="微软雅黑" w:hAnsi="Arial" w:cs="Arial"/>
              </w:rPr>
              <w:t>选课。支持分层教学设置，支持对走班教室、教师的分配。支持教师手动调整学生报</w:t>
            </w:r>
            <w:r w:rsidRPr="00B528E6">
              <w:rPr>
                <w:rFonts w:ascii="Arial" w:eastAsia="微软雅黑" w:hAnsi="Arial" w:cs="Arial"/>
              </w:rPr>
              <w:lastRenderedPageBreak/>
              <w:t>名科目。</w:t>
            </w:r>
          </w:p>
          <w:p w:rsidR="00281268" w:rsidRPr="00B528E6" w:rsidRDefault="00281268" w:rsidP="00281268">
            <w:pPr>
              <w:spacing w:line="360" w:lineRule="auto"/>
              <w:rPr>
                <w:rFonts w:ascii="Arial" w:eastAsia="微软雅黑" w:hAnsi="Arial" w:cs="Arial"/>
              </w:rPr>
            </w:pPr>
            <w:r w:rsidRPr="00B528E6">
              <w:rPr>
                <w:rFonts w:ascii="Segoe UI Symbol" w:eastAsia="微软雅黑" w:hAnsi="Segoe UI Symbol" w:cs="Segoe UI Symbol"/>
              </w:rPr>
              <w:t>★</w:t>
            </w:r>
            <w:r w:rsidRPr="00B528E6">
              <w:rPr>
                <w:rFonts w:ascii="Arial" w:eastAsia="微软雅黑" w:hAnsi="Arial" w:cs="Arial"/>
              </w:rPr>
              <w:t>3.</w:t>
            </w:r>
            <w:r w:rsidRPr="00B528E6">
              <w:rPr>
                <w:rFonts w:ascii="Arial" w:eastAsia="微软雅黑" w:hAnsi="Arial" w:cs="Arial"/>
              </w:rPr>
              <w:t>智能排课：支持新建常规排课，支持新建走班排课。支持按老师、班级、科目等条件预排课。支持自动生成课表，支持预览课表，重新排课。</w:t>
            </w:r>
          </w:p>
        </w:tc>
      </w:tr>
      <w:tr w:rsidR="00281268" w:rsidRPr="00B528E6" w:rsidTr="00E63F32">
        <w:tc>
          <w:tcPr>
            <w:tcW w:w="1642" w:type="dxa"/>
            <w:shd w:val="clear" w:color="auto" w:fill="auto"/>
            <w:vAlign w:val="center"/>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lastRenderedPageBreak/>
              <w:t>信息发布</w:t>
            </w:r>
          </w:p>
        </w:tc>
        <w:tc>
          <w:tcPr>
            <w:tcW w:w="6880" w:type="dxa"/>
            <w:shd w:val="clear" w:color="auto" w:fill="auto"/>
          </w:tcPr>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1.</w:t>
            </w:r>
            <w:r w:rsidRPr="00B528E6">
              <w:rPr>
                <w:rFonts w:ascii="Arial" w:eastAsia="微软雅黑" w:hAnsi="Arial" w:cs="Arial"/>
              </w:rPr>
              <w:t>通知公告：支持对全校或年级组或单个班级发布公告信息，发布的公告信息会以单行跑马灯的形式展示在班牌端。</w:t>
            </w:r>
          </w:p>
        </w:tc>
      </w:tr>
      <w:tr w:rsidR="00281268" w:rsidRPr="00B528E6" w:rsidTr="00E63F32">
        <w:tc>
          <w:tcPr>
            <w:tcW w:w="1642" w:type="dxa"/>
            <w:shd w:val="clear" w:color="auto" w:fill="auto"/>
            <w:vAlign w:val="center"/>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t>班级建设</w:t>
            </w:r>
          </w:p>
        </w:tc>
        <w:tc>
          <w:tcPr>
            <w:tcW w:w="6880" w:type="dxa"/>
            <w:shd w:val="clear" w:color="auto" w:fill="auto"/>
          </w:tcPr>
          <w:p w:rsidR="00281268" w:rsidRPr="00B528E6" w:rsidRDefault="00281268" w:rsidP="00281268">
            <w:pPr>
              <w:spacing w:line="360" w:lineRule="auto"/>
              <w:rPr>
                <w:rFonts w:ascii="Arial" w:eastAsia="微软雅黑" w:hAnsi="Arial" w:cs="Arial"/>
              </w:rPr>
            </w:pPr>
            <w:r w:rsidRPr="00B528E6">
              <w:rPr>
                <w:rFonts w:ascii="Segoe UI Symbol" w:eastAsia="微软雅黑" w:hAnsi="Segoe UI Symbol" w:cs="Segoe UI Symbol"/>
              </w:rPr>
              <w:t>★</w:t>
            </w:r>
            <w:r w:rsidRPr="00B528E6">
              <w:rPr>
                <w:rFonts w:ascii="Arial" w:eastAsia="微软雅黑" w:hAnsi="Arial" w:cs="Arial"/>
              </w:rPr>
              <w:t>1.</w:t>
            </w:r>
            <w:r w:rsidRPr="00B528E6">
              <w:rPr>
                <w:rFonts w:ascii="Arial" w:eastAsia="微软雅黑" w:hAnsi="Arial" w:cs="Arial"/>
                <w:color w:val="000000"/>
                <w:sz w:val="15"/>
                <w:szCs w:val="15"/>
              </w:rPr>
              <w:t xml:space="preserve"> </w:t>
            </w:r>
            <w:r w:rsidRPr="00B528E6">
              <w:rPr>
                <w:rFonts w:ascii="Arial" w:eastAsia="微软雅黑" w:hAnsi="Arial" w:cs="Arial"/>
              </w:rPr>
              <w:t>班级切换：班级建设是对单个班级和智慧班牌进行设置和管理，因此要通过该功能对操作对象进行切换，对无权限操作的班级仅供管理人员、教师观看。</w:t>
            </w:r>
          </w:p>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2.</w:t>
            </w:r>
            <w:r w:rsidRPr="00B528E6">
              <w:rPr>
                <w:rFonts w:ascii="Arial" w:eastAsia="微软雅黑" w:hAnsi="Arial" w:cs="Arial"/>
              </w:rPr>
              <w:t>班级信息：支持班级集体照片上传，编辑班级口号、班级宣言、班风班训、班级人数、班主任寄语等信息。</w:t>
            </w:r>
          </w:p>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3.</w:t>
            </w:r>
            <w:r w:rsidRPr="00B528E6">
              <w:rPr>
                <w:rFonts w:ascii="Arial" w:eastAsia="微软雅黑" w:hAnsi="Arial" w:cs="Arial"/>
              </w:rPr>
              <w:t>班级值日：教师通过值日表功能，可对一周的值日表人员进行增、删、改、查，并自动将值日表名单推送至智慧班牌显示班级值日生名单和值日内容；相同的值日学生被安排一周内多日内，系统会进行提示，避免老师误操作。值日表的改变会实时呈现到班牌端。</w:t>
            </w:r>
          </w:p>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4.</w:t>
            </w:r>
            <w:r w:rsidRPr="00B528E6">
              <w:rPr>
                <w:rFonts w:ascii="Arial" w:eastAsia="微软雅黑" w:hAnsi="Arial" w:cs="Arial"/>
              </w:rPr>
              <w:t>班级相册：班级相册管理包含新建相册、维护相册、设为封面、删除相册、删除照片、新增照片等功能。相册名称展示至相册底部，包含相册内的相片数量；管理教师可针对班级的班牌设置不同的首页轮播图，通过添加、删除、修改、查看等功能变动轮播图的信息，在首页轮播图相册中的照片可以实时呈现到班牌端。</w:t>
            </w:r>
          </w:p>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5.</w:t>
            </w:r>
            <w:r w:rsidRPr="00B528E6">
              <w:rPr>
                <w:rFonts w:ascii="Arial" w:eastAsia="微软雅黑" w:hAnsi="Arial" w:cs="Arial"/>
              </w:rPr>
              <w:t>班级课表：课表形式展示当前班级的一周的课程安排，课程信息包括节次、时间、科目，鼠标放到科目上的时候会跟随弹出该课程的授课教师姓名，未绑定教师的会有相应提示，右侧会根据系统当前时间展示正在上课的教师信息或课间休息提示，当前班级的班主任老师有修改课表的权限，点击</w:t>
            </w:r>
            <w:r w:rsidRPr="00B528E6">
              <w:rPr>
                <w:rFonts w:ascii="Arial" w:eastAsia="微软雅黑" w:hAnsi="Arial" w:cs="Arial"/>
              </w:rPr>
              <w:t>“</w:t>
            </w:r>
            <w:r w:rsidRPr="00B528E6">
              <w:rPr>
                <w:rFonts w:ascii="Arial" w:eastAsia="微软雅黑" w:hAnsi="Arial" w:cs="Arial"/>
              </w:rPr>
              <w:t>编辑</w:t>
            </w:r>
            <w:r w:rsidRPr="00B528E6">
              <w:rPr>
                <w:rFonts w:ascii="Arial" w:eastAsia="微软雅黑" w:hAnsi="Arial" w:cs="Arial"/>
              </w:rPr>
              <w:t>”</w:t>
            </w:r>
            <w:r w:rsidRPr="00B528E6">
              <w:rPr>
                <w:rFonts w:ascii="Arial" w:eastAsia="微软雅黑" w:hAnsi="Arial" w:cs="Arial"/>
              </w:rPr>
              <w:t>按钮可以修改当前课表，其中课程的修改支持下拉选择科目，自动关联教师，保存后班牌可以实时的更改，让学生能及时知晓课程调动</w:t>
            </w:r>
            <w:r w:rsidRPr="00B528E6">
              <w:rPr>
                <w:rFonts w:ascii="Arial" w:eastAsia="微软雅黑" w:hAnsi="Arial" w:cs="Arial"/>
              </w:rPr>
              <w:lastRenderedPageBreak/>
              <w:t>信息。</w:t>
            </w:r>
          </w:p>
        </w:tc>
      </w:tr>
      <w:tr w:rsidR="00281268" w:rsidRPr="00B528E6" w:rsidTr="00E63F32">
        <w:tc>
          <w:tcPr>
            <w:tcW w:w="1642" w:type="dxa"/>
            <w:shd w:val="clear" w:color="auto" w:fill="auto"/>
            <w:vAlign w:val="center"/>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lastRenderedPageBreak/>
              <w:t>学生工作</w:t>
            </w:r>
          </w:p>
        </w:tc>
        <w:tc>
          <w:tcPr>
            <w:tcW w:w="6880" w:type="dxa"/>
            <w:shd w:val="clear" w:color="auto" w:fill="auto"/>
          </w:tcPr>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学生家长：支持按年级班级筛选学生，查看编辑学生个人信息资料。</w:t>
            </w:r>
          </w:p>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学生考勤：展示全年级学生考勤、所选年级学生考勤、所选班级学生考勤、所选学生的考勤详情（包括迟早、旷课、早退、请假、打卡时间等信息）</w:t>
            </w:r>
          </w:p>
        </w:tc>
      </w:tr>
      <w:tr w:rsidR="00281268" w:rsidRPr="00B528E6" w:rsidTr="00E63F32">
        <w:tc>
          <w:tcPr>
            <w:tcW w:w="1642" w:type="dxa"/>
            <w:shd w:val="clear" w:color="auto" w:fill="auto"/>
            <w:vAlign w:val="center"/>
          </w:tcPr>
          <w:p w:rsidR="00281268" w:rsidRPr="00B528E6" w:rsidRDefault="00281268" w:rsidP="00281268">
            <w:pPr>
              <w:spacing w:line="360" w:lineRule="auto"/>
              <w:jc w:val="center"/>
              <w:rPr>
                <w:rFonts w:ascii="Arial" w:eastAsia="微软雅黑" w:hAnsi="Arial" w:cs="Arial"/>
                <w:b/>
                <w:bCs/>
              </w:rPr>
            </w:pPr>
            <w:r w:rsidRPr="00B528E6">
              <w:rPr>
                <w:rFonts w:ascii="Arial" w:eastAsia="微软雅黑" w:hAnsi="Arial" w:cs="Arial"/>
                <w:b/>
                <w:bCs/>
              </w:rPr>
              <w:t>个人工作</w:t>
            </w:r>
          </w:p>
        </w:tc>
        <w:tc>
          <w:tcPr>
            <w:tcW w:w="6880" w:type="dxa"/>
            <w:shd w:val="clear" w:color="auto" w:fill="auto"/>
          </w:tcPr>
          <w:p w:rsidR="00281268" w:rsidRPr="00B528E6" w:rsidRDefault="00281268" w:rsidP="00281268">
            <w:pPr>
              <w:spacing w:line="360" w:lineRule="auto"/>
              <w:rPr>
                <w:rFonts w:ascii="Arial" w:eastAsia="微软雅黑" w:hAnsi="Arial" w:cs="Arial"/>
              </w:rPr>
            </w:pPr>
            <w:r w:rsidRPr="00B528E6">
              <w:rPr>
                <w:rFonts w:ascii="Arial" w:eastAsia="微软雅黑" w:hAnsi="Arial" w:cs="Arial"/>
              </w:rPr>
              <w:t>个人信息：可以查看个人信息，基本资料，任教信息，可以设置任教班级，支持教师个人编辑从教格言和个人简介，支持修改个人登录密码。</w:t>
            </w:r>
          </w:p>
        </w:tc>
      </w:tr>
    </w:tbl>
    <w:p w:rsidR="00281268" w:rsidRPr="00B528E6" w:rsidRDefault="00281268" w:rsidP="00281268">
      <w:pPr>
        <w:rPr>
          <w:rFonts w:ascii="Arial" w:eastAsia="微软雅黑" w:hAnsi="Arial" w:cs="Arial"/>
        </w:rPr>
      </w:pPr>
    </w:p>
    <w:p w:rsidR="001F2078" w:rsidRPr="00B528E6" w:rsidRDefault="001F2078" w:rsidP="000640C2">
      <w:pPr>
        <w:spacing w:line="360" w:lineRule="auto"/>
        <w:rPr>
          <w:rFonts w:ascii="Arial" w:eastAsia="微软雅黑" w:hAnsi="Arial" w:cs="Arial"/>
          <w:sz w:val="24"/>
        </w:rPr>
      </w:pPr>
    </w:p>
    <w:bookmarkEnd w:id="0"/>
    <w:p w:rsidR="00281268" w:rsidRPr="00B528E6" w:rsidRDefault="00281268" w:rsidP="000640C2">
      <w:pPr>
        <w:spacing w:line="360" w:lineRule="auto"/>
        <w:rPr>
          <w:rFonts w:ascii="Arial" w:eastAsia="微软雅黑" w:hAnsi="Arial" w:cs="Arial"/>
          <w:sz w:val="24"/>
        </w:rPr>
      </w:pPr>
    </w:p>
    <w:sectPr w:rsidR="00281268" w:rsidRPr="00B528E6" w:rsidSect="001C5841">
      <w:headerReference w:type="even" r:id="rId12"/>
      <w:headerReference w:type="default" r:id="rId13"/>
      <w:footerReference w:type="default" r:id="rId14"/>
      <w:headerReference w:type="first" r:id="rId15"/>
      <w:pgSz w:w="11906" w:h="16838" w:code="9"/>
      <w:pgMar w:top="1440" w:right="1797" w:bottom="1440" w:left="1797"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647" w:rsidRDefault="00546647" w:rsidP="000515E2">
      <w:r>
        <w:separator/>
      </w:r>
    </w:p>
  </w:endnote>
  <w:endnote w:type="continuationSeparator" w:id="0">
    <w:p w:rsidR="00546647" w:rsidRDefault="00546647"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841" w:rsidRPr="001C5841" w:rsidRDefault="001C5841" w:rsidP="001C5841">
    <w:pPr>
      <w:pStyle w:val="ae"/>
      <w:jc w:val="center"/>
      <w:rPr>
        <w:rFonts w:ascii="宋体" w:hAnsi="宋体"/>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841" w:rsidRPr="00B528E6" w:rsidRDefault="001C5841" w:rsidP="001C5841">
    <w:pPr>
      <w:pStyle w:val="ae"/>
      <w:pBdr>
        <w:top w:val="single" w:sz="4" w:space="1" w:color="auto"/>
      </w:pBdr>
      <w:jc w:val="center"/>
      <w:rPr>
        <w:rFonts w:ascii="Arial" w:eastAsia="微软雅黑" w:hAnsi="Arial" w:cs="Arial"/>
      </w:rPr>
    </w:pPr>
    <w:r w:rsidRPr="00B528E6">
      <w:rPr>
        <w:rFonts w:ascii="Arial" w:eastAsia="微软雅黑" w:hAnsi="Arial" w:cs="Arial"/>
      </w:rPr>
      <w:fldChar w:fldCharType="begin"/>
    </w:r>
    <w:r w:rsidRPr="00B528E6">
      <w:rPr>
        <w:rFonts w:ascii="Arial" w:eastAsia="微软雅黑" w:hAnsi="Arial" w:cs="Arial"/>
      </w:rPr>
      <w:instrText>PAGE   \* MERGEFORMAT</w:instrText>
    </w:r>
    <w:r w:rsidRPr="00B528E6">
      <w:rPr>
        <w:rFonts w:ascii="Arial" w:eastAsia="微软雅黑" w:hAnsi="Arial" w:cs="Arial"/>
      </w:rPr>
      <w:fldChar w:fldCharType="separate"/>
    </w:r>
    <w:r w:rsidR="00B528E6" w:rsidRPr="00B528E6">
      <w:rPr>
        <w:rFonts w:ascii="Arial" w:eastAsia="微软雅黑" w:hAnsi="Arial" w:cs="Arial"/>
        <w:noProof/>
        <w:lang w:val="zh-CN"/>
      </w:rPr>
      <w:t>1</w:t>
    </w:r>
    <w:r w:rsidRPr="00B528E6">
      <w:rPr>
        <w:rFonts w:ascii="Arial" w:eastAsia="微软雅黑"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647" w:rsidRDefault="00546647" w:rsidP="000515E2">
      <w:r>
        <w:separator/>
      </w:r>
    </w:p>
  </w:footnote>
  <w:footnote w:type="continuationSeparator" w:id="0">
    <w:p w:rsidR="00546647" w:rsidRDefault="00546647"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C2" w:rsidRPr="00A22A15" w:rsidRDefault="000640C2" w:rsidP="00A22A15">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A15" w:rsidRPr="00B528E6" w:rsidRDefault="001C5841" w:rsidP="001C5841">
    <w:pPr>
      <w:pStyle w:val="ac"/>
      <w:jc w:val="both"/>
      <w:rPr>
        <w:rFonts w:ascii="Arial" w:eastAsia="微软雅黑" w:hAnsi="Arial" w:cs="Arial"/>
        <w:sz w:val="15"/>
      </w:rPr>
    </w:pPr>
    <w:r w:rsidRPr="001C5841">
      <w:rPr>
        <w:rFonts w:ascii="Times New Roman" w:hAnsi="Times New Roman"/>
        <w:noProof/>
        <w:kern w:val="2"/>
        <w:sz w:val="21"/>
        <w:szCs w:val="24"/>
        <w:lang w:val="en-US" w:eastAsia="zh-CN"/>
      </w:rPr>
      <w:drawing>
        <wp:inline distT="0" distB="0" distL="0" distR="0">
          <wp:extent cx="424180" cy="1280160"/>
          <wp:effectExtent l="0" t="8890" r="5080" b="5080"/>
          <wp:docPr id="2" name="图片 2"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sidRPr="001C5841">
      <w:rPr>
        <w:rFonts w:ascii="Times New Roman" w:hAnsi="Times New Roman"/>
        <w:iCs/>
        <w:kern w:val="2"/>
        <w:sz w:val="15"/>
        <w:szCs w:val="24"/>
        <w:lang w:val="en-US" w:eastAsia="zh-CN"/>
      </w:rPr>
      <w:t xml:space="preserve">             </w:t>
    </w:r>
    <w:r w:rsidR="00281268">
      <w:rPr>
        <w:rFonts w:ascii="Times New Roman" w:hAnsi="Times New Roman"/>
        <w:iCs/>
        <w:kern w:val="2"/>
        <w:sz w:val="15"/>
        <w:szCs w:val="24"/>
        <w:lang w:val="en-US" w:eastAsia="zh-CN"/>
      </w:rPr>
      <w:t xml:space="preserve">                             </w:t>
    </w:r>
    <w:r w:rsidR="00281268" w:rsidRPr="00B528E6">
      <w:rPr>
        <w:rFonts w:ascii="Arial" w:eastAsia="微软雅黑" w:hAnsi="Arial" w:cs="Arial"/>
        <w:iCs/>
        <w:kern w:val="2"/>
        <w:sz w:val="15"/>
        <w:szCs w:val="24"/>
        <w:lang w:val="en-US" w:eastAsia="zh-CN"/>
      </w:rPr>
      <w:t xml:space="preserve"> </w:t>
    </w:r>
    <w:r w:rsidR="00281268" w:rsidRPr="00B528E6">
      <w:rPr>
        <w:rFonts w:ascii="Arial" w:eastAsia="微软雅黑" w:hAnsi="Arial" w:cs="Arial"/>
        <w:iCs/>
        <w:kern w:val="2"/>
        <w:szCs w:val="21"/>
        <w:lang w:val="en-US" w:eastAsia="zh-CN"/>
      </w:rPr>
      <w:t>联想智慧班牌</w:t>
    </w:r>
    <w:r w:rsidR="00281268" w:rsidRPr="00B528E6">
      <w:rPr>
        <w:rFonts w:ascii="Arial" w:eastAsia="微软雅黑" w:hAnsi="Arial" w:cs="Arial"/>
        <w:iCs/>
        <w:kern w:val="2"/>
        <w:szCs w:val="21"/>
        <w:lang w:val="en-US" w:eastAsia="zh-CN"/>
      </w:rPr>
      <w:t>E</w:t>
    </w:r>
    <w:r w:rsidR="00281268" w:rsidRPr="00B528E6">
      <w:rPr>
        <w:rFonts w:ascii="Arial" w:eastAsia="微软雅黑" w:hAnsi="Arial" w:cs="Arial"/>
        <w:iCs/>
        <w:kern w:val="2"/>
        <w:szCs w:val="21"/>
        <w:lang w:val="en-US" w:eastAsia="zh-CN"/>
      </w:rPr>
      <w:t>系列解决方案</w:t>
    </w:r>
    <w:r w:rsidR="00A22A15" w:rsidRPr="00B528E6">
      <w:rPr>
        <w:rFonts w:ascii="Arial" w:eastAsia="微软雅黑" w:hAnsi="Arial" w:cs="Arial"/>
        <w:lang w:eastAsia="zh-CN"/>
      </w:rPr>
      <w:t>招标参数</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9"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0"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2"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3"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5"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0"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1"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4"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8"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0"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2"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3"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6"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7"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8"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1"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2"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3"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4"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5"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6"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15:restartNumberingAfterBreak="0">
    <w:nsid w:val="5B1C1B6C"/>
    <w:multiLevelType w:val="hybridMultilevel"/>
    <w:tmpl w:val="4F9469AA"/>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9"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1"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2"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3"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4"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5"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7"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15:restartNumberingAfterBreak="0">
    <w:nsid w:val="6E7F5F20"/>
    <w:multiLevelType w:val="singleLevel"/>
    <w:tmpl w:val="00000000"/>
    <w:lvl w:ilvl="0">
      <w:start w:val="1"/>
      <w:numFmt w:val="chineseCounting"/>
      <w:suff w:val="nothing"/>
      <w:lvlText w:val="（%1）"/>
      <w:lvlJc w:val="left"/>
    </w:lvl>
  </w:abstractNum>
  <w:abstractNum w:abstractNumId="59"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60"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1"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2"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3"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4"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5"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5"/>
  </w:num>
  <w:num w:numId="2">
    <w:abstractNumId w:val="51"/>
  </w:num>
  <w:num w:numId="3">
    <w:abstractNumId w:val="28"/>
  </w:num>
  <w:num w:numId="4">
    <w:abstractNumId w:val="0"/>
  </w:num>
  <w:num w:numId="5">
    <w:abstractNumId w:val="14"/>
  </w:num>
  <w:num w:numId="6">
    <w:abstractNumId w:val="1"/>
  </w:num>
  <w:num w:numId="7">
    <w:abstractNumId w:val="48"/>
  </w:num>
  <w:num w:numId="8">
    <w:abstractNumId w:val="9"/>
  </w:num>
  <w:num w:numId="9">
    <w:abstractNumId w:val="8"/>
  </w:num>
  <w:num w:numId="10">
    <w:abstractNumId w:val="32"/>
  </w:num>
  <w:num w:numId="11">
    <w:abstractNumId w:val="62"/>
  </w:num>
  <w:num w:numId="12">
    <w:abstractNumId w:val="12"/>
  </w:num>
  <w:num w:numId="13">
    <w:abstractNumId w:val="2"/>
  </w:num>
  <w:num w:numId="14">
    <w:abstractNumId w:val="23"/>
  </w:num>
  <w:num w:numId="15">
    <w:abstractNumId w:val="11"/>
  </w:num>
  <w:num w:numId="16">
    <w:abstractNumId w:val="41"/>
  </w:num>
  <w:num w:numId="17">
    <w:abstractNumId w:val="60"/>
  </w:num>
  <w:num w:numId="18">
    <w:abstractNumId w:val="64"/>
  </w:num>
  <w:num w:numId="19">
    <w:abstractNumId w:val="52"/>
  </w:num>
  <w:num w:numId="20">
    <w:abstractNumId w:val="46"/>
  </w:num>
  <w:num w:numId="21">
    <w:abstractNumId w:val="36"/>
  </w:num>
  <w:num w:numId="22">
    <w:abstractNumId w:val="3"/>
  </w:num>
  <w:num w:numId="23">
    <w:abstractNumId w:val="42"/>
  </w:num>
  <w:num w:numId="24">
    <w:abstractNumId w:val="21"/>
  </w:num>
  <w:num w:numId="25">
    <w:abstractNumId w:val="56"/>
  </w:num>
  <w:num w:numId="26">
    <w:abstractNumId w:val="13"/>
  </w:num>
  <w:num w:numId="27">
    <w:abstractNumId w:val="22"/>
  </w:num>
  <w:num w:numId="28">
    <w:abstractNumId w:val="39"/>
  </w:num>
  <w:num w:numId="29">
    <w:abstractNumId w:val="44"/>
  </w:num>
  <w:num w:numId="30">
    <w:abstractNumId w:val="7"/>
  </w:num>
  <w:num w:numId="31">
    <w:abstractNumId w:val="10"/>
  </w:num>
  <w:num w:numId="32">
    <w:abstractNumId w:val="17"/>
  </w:num>
  <w:num w:numId="33">
    <w:abstractNumId w:val="57"/>
  </w:num>
  <w:num w:numId="34">
    <w:abstractNumId w:val="18"/>
  </w:num>
  <w:num w:numId="35">
    <w:abstractNumId w:val="55"/>
  </w:num>
  <w:num w:numId="36">
    <w:abstractNumId w:val="25"/>
  </w:num>
  <w:num w:numId="37">
    <w:abstractNumId w:val="26"/>
  </w:num>
  <w:num w:numId="38">
    <w:abstractNumId w:val="33"/>
  </w:num>
  <w:num w:numId="39">
    <w:abstractNumId w:val="16"/>
  </w:num>
  <w:num w:numId="40">
    <w:abstractNumId w:val="19"/>
  </w:num>
  <w:num w:numId="41">
    <w:abstractNumId w:val="6"/>
    <w:lvlOverride w:ilvl="0">
      <w:startOverride w:val="1"/>
    </w:lvlOverride>
  </w:num>
  <w:num w:numId="42">
    <w:abstractNumId w:val="31"/>
  </w:num>
  <w:num w:numId="43">
    <w:abstractNumId w:val="53"/>
  </w:num>
  <w:num w:numId="44">
    <w:abstractNumId w:val="35"/>
  </w:num>
  <w:num w:numId="45">
    <w:abstractNumId w:val="29"/>
  </w:num>
  <w:num w:numId="46">
    <w:abstractNumId w:val="59"/>
  </w:num>
  <w:num w:numId="47">
    <w:abstractNumId w:val="45"/>
  </w:num>
  <w:num w:numId="48">
    <w:abstractNumId w:val="24"/>
  </w:num>
  <w:num w:numId="49">
    <w:abstractNumId w:val="27"/>
  </w:num>
  <w:num w:numId="50">
    <w:abstractNumId w:val="15"/>
  </w:num>
  <w:num w:numId="51">
    <w:abstractNumId w:val="63"/>
  </w:num>
  <w:num w:numId="52">
    <w:abstractNumId w:val="49"/>
  </w:num>
  <w:num w:numId="53">
    <w:abstractNumId w:val="40"/>
  </w:num>
  <w:num w:numId="54">
    <w:abstractNumId w:val="50"/>
  </w:num>
  <w:num w:numId="55">
    <w:abstractNumId w:val="20"/>
  </w:num>
  <w:num w:numId="56">
    <w:abstractNumId w:val="38"/>
  </w:num>
  <w:num w:numId="57">
    <w:abstractNumId w:val="34"/>
  </w:num>
  <w:num w:numId="58">
    <w:abstractNumId w:val="30"/>
  </w:num>
  <w:num w:numId="59">
    <w:abstractNumId w:val="5"/>
  </w:num>
  <w:num w:numId="60">
    <w:abstractNumId w:val="37"/>
  </w:num>
  <w:num w:numId="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8"/>
  </w:num>
  <w:num w:numId="66">
    <w:abstractNumId w:val="4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ctiveWritingStyle w:appName="MSWord" w:lang="zh-CN" w:vendorID="64" w:dllVersion="131077" w:nlCheck="1" w:checkStyle="1"/>
  <w:activeWritingStyle w:appName="MSWord" w:lang="en-US" w:vendorID="64" w:dllVersion="131078"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478F6"/>
    <w:rsid w:val="000515E2"/>
    <w:rsid w:val="00053316"/>
    <w:rsid w:val="00056200"/>
    <w:rsid w:val="000571F6"/>
    <w:rsid w:val="000635C6"/>
    <w:rsid w:val="000640C2"/>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C5841"/>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1268"/>
    <w:rsid w:val="00283835"/>
    <w:rsid w:val="0028554F"/>
    <w:rsid w:val="0029748D"/>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647"/>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2A15"/>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D405C"/>
    <w:rsid w:val="00AE7B33"/>
    <w:rsid w:val="00B0307D"/>
    <w:rsid w:val="00B1107A"/>
    <w:rsid w:val="00B161E0"/>
    <w:rsid w:val="00B17263"/>
    <w:rsid w:val="00B2226F"/>
    <w:rsid w:val="00B25861"/>
    <w:rsid w:val="00B336D3"/>
    <w:rsid w:val="00B3671E"/>
    <w:rsid w:val="00B42354"/>
    <w:rsid w:val="00B43BBE"/>
    <w:rsid w:val="00B44DD2"/>
    <w:rsid w:val="00B516C2"/>
    <w:rsid w:val="00B528E6"/>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3640"/>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36CB"/>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BD4E9-649F-4964-858E-57FA23658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14</cp:revision>
  <dcterms:created xsi:type="dcterms:W3CDTF">2016-01-06T11:09:00Z</dcterms:created>
  <dcterms:modified xsi:type="dcterms:W3CDTF">2018-07-04T08:34:00Z</dcterms:modified>
</cp:coreProperties>
</file>