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8E9" w:rsidRPr="00895AB7" w:rsidRDefault="00895AB7" w:rsidP="00895AB7">
      <w:pPr>
        <w:jc w:val="center"/>
        <w:rPr>
          <w:b/>
          <w:sz w:val="32"/>
        </w:rPr>
      </w:pPr>
      <w:r w:rsidRPr="00895AB7">
        <w:rPr>
          <w:rFonts w:hint="eastAsia"/>
          <w:b/>
          <w:sz w:val="32"/>
        </w:rPr>
        <w:t>联想智慧课堂</w:t>
      </w:r>
      <w:r w:rsidRPr="00895AB7">
        <w:rPr>
          <w:b/>
          <w:sz w:val="32"/>
        </w:rPr>
        <w:t>PC版</w:t>
      </w:r>
      <w:r w:rsidR="003A256F">
        <w:rPr>
          <w:rFonts w:hint="eastAsia"/>
          <w:b/>
          <w:sz w:val="32"/>
        </w:rPr>
        <w:t>系统</w:t>
      </w:r>
      <w:r w:rsidRPr="00895AB7">
        <w:rPr>
          <w:b/>
          <w:sz w:val="32"/>
        </w:rPr>
        <w:t>安装手册</w:t>
      </w:r>
    </w:p>
    <w:p w:rsidR="00895AB7" w:rsidRPr="001660DC" w:rsidRDefault="0036789A">
      <w:pPr>
        <w:rPr>
          <w:sz w:val="24"/>
        </w:rPr>
      </w:pPr>
      <w:r>
        <w:rPr>
          <w:rFonts w:hint="eastAsia"/>
          <w:sz w:val="24"/>
        </w:rPr>
        <w:t>1、将安装程序下载到本地，然后双击</w:t>
      </w:r>
      <w:r w:rsidRPr="001660DC">
        <w:rPr>
          <w:rFonts w:hint="eastAsia"/>
          <w:sz w:val="24"/>
        </w:rPr>
        <w:t>后默认安装即可。</w:t>
      </w:r>
      <w:r w:rsidR="00831784" w:rsidRPr="001660DC">
        <w:rPr>
          <w:rFonts w:hint="eastAsia"/>
          <w:sz w:val="24"/>
        </w:rPr>
        <w:t>（建议卸载或关闭360、电脑管家等安全防护软件，防止其误报错误，误删智慧课堂系统文件）</w:t>
      </w:r>
    </w:p>
    <w:p w:rsidR="0036789A" w:rsidRPr="0036789A" w:rsidRDefault="0036789A">
      <w:pPr>
        <w:rPr>
          <w:rFonts w:hint="eastAsia"/>
          <w:sz w:val="24"/>
        </w:rPr>
      </w:pPr>
      <w:r>
        <w:rPr>
          <w:noProof/>
        </w:rPr>
        <w:drawing>
          <wp:inline distT="0" distB="0" distL="0" distR="0" wp14:anchorId="42F28E95" wp14:editId="6D8D51B0">
            <wp:extent cx="2400300" cy="4476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AB7" w:rsidRDefault="00831784">
      <w:pPr>
        <w:rPr>
          <w:sz w:val="24"/>
        </w:rPr>
      </w:pPr>
      <w:r>
        <w:rPr>
          <w:rFonts w:hint="eastAsia"/>
          <w:sz w:val="24"/>
        </w:rPr>
        <w:t>2、安装后，在桌面找到“联想智慧教室”快捷方式，双击打开即可。</w:t>
      </w:r>
    </w:p>
    <w:p w:rsidR="00831784" w:rsidRDefault="00831784">
      <w:pPr>
        <w:rPr>
          <w:sz w:val="24"/>
        </w:rPr>
      </w:pPr>
      <w:r>
        <w:rPr>
          <w:noProof/>
        </w:rPr>
        <w:drawing>
          <wp:inline distT="0" distB="0" distL="0" distR="0" wp14:anchorId="47FEDE46" wp14:editId="66B7637A">
            <wp:extent cx="657225" cy="7429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84" w:rsidRDefault="00831784">
      <w:pPr>
        <w:rPr>
          <w:sz w:val="24"/>
        </w:rPr>
      </w:pPr>
      <w:r>
        <w:rPr>
          <w:rFonts w:hint="eastAsia"/>
          <w:sz w:val="24"/>
        </w:rPr>
        <w:t>3、如果需要登陆教室端，则输入教师端账号和密码；如果需要登陆学生端，则输入学生端账号和密码；</w:t>
      </w:r>
      <w:r w:rsidR="00C94F8A">
        <w:rPr>
          <w:rFonts w:hint="eastAsia"/>
          <w:sz w:val="24"/>
        </w:rPr>
        <w:t>然后</w:t>
      </w:r>
      <w:r>
        <w:rPr>
          <w:rFonts w:hint="eastAsia"/>
          <w:sz w:val="24"/>
        </w:rPr>
        <w:t>点击</w:t>
      </w:r>
      <w:r w:rsidR="00C94F8A">
        <w:rPr>
          <w:rFonts w:hint="eastAsia"/>
          <w:sz w:val="24"/>
        </w:rPr>
        <w:t>登录。</w:t>
      </w:r>
    </w:p>
    <w:p w:rsidR="00831784" w:rsidRDefault="00831784">
      <w:pPr>
        <w:rPr>
          <w:sz w:val="24"/>
        </w:rPr>
      </w:pPr>
      <w:r>
        <w:rPr>
          <w:noProof/>
        </w:rPr>
        <w:drawing>
          <wp:inline distT="0" distB="0" distL="0" distR="0" wp14:anchorId="38C82FB5" wp14:editId="78490ECE">
            <wp:extent cx="5274310" cy="29654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84A" w:rsidRDefault="009E084A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831784" w:rsidRDefault="00B96F83">
      <w:pPr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lastRenderedPageBreak/>
        <w:t>4、教师端登录后界面如下图所示：</w:t>
      </w:r>
    </w:p>
    <w:p w:rsidR="00831784" w:rsidRDefault="00B96F83">
      <w:pPr>
        <w:rPr>
          <w:sz w:val="24"/>
        </w:rPr>
      </w:pPr>
      <w:r>
        <w:rPr>
          <w:noProof/>
        </w:rPr>
        <w:drawing>
          <wp:inline distT="0" distB="0" distL="0" distR="0" wp14:anchorId="496814DA" wp14:editId="561D0855">
            <wp:extent cx="5274310" cy="29654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F83" w:rsidRDefault="00596EF5">
      <w:pPr>
        <w:rPr>
          <w:sz w:val="24"/>
        </w:rPr>
      </w:pPr>
      <w:r>
        <w:rPr>
          <w:rFonts w:hint="eastAsia"/>
          <w:sz w:val="24"/>
        </w:rPr>
        <w:t>5、</w:t>
      </w:r>
      <w:r w:rsidR="00B96F83">
        <w:rPr>
          <w:rFonts w:hint="eastAsia"/>
          <w:sz w:val="24"/>
        </w:rPr>
        <w:t>学生端登录后界面如下图所示：</w:t>
      </w:r>
    </w:p>
    <w:p w:rsidR="00B96F83" w:rsidRDefault="00B96F83">
      <w:pPr>
        <w:rPr>
          <w:sz w:val="24"/>
        </w:rPr>
      </w:pPr>
      <w:r>
        <w:rPr>
          <w:noProof/>
        </w:rPr>
        <w:drawing>
          <wp:inline distT="0" distB="0" distL="0" distR="0" wp14:anchorId="62EE277A" wp14:editId="72BDDF6D">
            <wp:extent cx="5274310" cy="296545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EF5" w:rsidRPr="00895AB7" w:rsidRDefault="00596EF5">
      <w:pPr>
        <w:rPr>
          <w:rFonts w:hint="eastAsia"/>
          <w:sz w:val="24"/>
        </w:rPr>
      </w:pPr>
      <w:r>
        <w:rPr>
          <w:rFonts w:hint="eastAsia"/>
          <w:sz w:val="24"/>
        </w:rPr>
        <w:t>6、安装完成。</w:t>
      </w:r>
    </w:p>
    <w:sectPr w:rsidR="00596EF5" w:rsidRPr="00895A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E57"/>
    <w:rsid w:val="001660DC"/>
    <w:rsid w:val="002868E9"/>
    <w:rsid w:val="0036789A"/>
    <w:rsid w:val="003A256F"/>
    <w:rsid w:val="00596EF5"/>
    <w:rsid w:val="00831784"/>
    <w:rsid w:val="00895AB7"/>
    <w:rsid w:val="00932E57"/>
    <w:rsid w:val="009E084A"/>
    <w:rsid w:val="00B96F83"/>
    <w:rsid w:val="00C9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1EFC0"/>
  <w15:chartTrackingRefBased/>
  <w15:docId w15:val="{FBC5CC6E-96F5-418B-9B72-60276C4F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8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33</Words>
  <Characters>192</Characters>
  <Application>Microsoft Office Word</Application>
  <DocSecurity>0</DocSecurity>
  <Lines>1</Lines>
  <Paragraphs>1</Paragraphs>
  <ScaleCrop>false</ScaleCrop>
  <Company>Lenovo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Hui15 Li</dc:creator>
  <cp:keywords/>
  <dc:description/>
  <cp:lastModifiedBy>Hui Hui15 Li</cp:lastModifiedBy>
  <cp:revision>9</cp:revision>
  <dcterms:created xsi:type="dcterms:W3CDTF">2019-05-13T02:30:00Z</dcterms:created>
  <dcterms:modified xsi:type="dcterms:W3CDTF">2019-05-13T02:57:00Z</dcterms:modified>
</cp:coreProperties>
</file>