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2B027BB" w14:textId="77777777" w:rsidR="00EA6021" w:rsidRDefault="00EA6021" w:rsidP="00EA6021">
      <w:pPr>
        <w:pStyle w:val="ae"/>
      </w:pPr>
      <w:bookmarkStart w:id="0" w:name="_Toc270429582"/>
      <w:bookmarkStart w:id="1" w:name="_Toc383080578"/>
      <w:bookmarkStart w:id="2" w:name="_Toc387224755"/>
      <w:bookmarkStart w:id="3" w:name="_Toc388318413"/>
      <w:bookmarkStart w:id="4" w:name="_Toc388318694"/>
      <w:bookmarkStart w:id="5" w:name="_Toc388318785"/>
      <w:bookmarkStart w:id="6" w:name="_Toc388520094"/>
      <w:bookmarkStart w:id="7" w:name="_Toc391542511"/>
      <w:bookmarkStart w:id="8" w:name="_Toc270435720"/>
      <w:bookmarkStart w:id="9" w:name="_GoBack"/>
      <w:bookmarkEnd w:id="9"/>
    </w:p>
    <w:p w14:paraId="2AF0FF76" w14:textId="77777777" w:rsidR="00EA6021" w:rsidRDefault="00EA6021" w:rsidP="00EA6021">
      <w:pPr>
        <w:pStyle w:val="ae"/>
      </w:pPr>
      <w:bookmarkStart w:id="10" w:name="_Toc271312925"/>
      <w:r>
        <w:rPr>
          <w:rFonts w:hint="eastAsia"/>
        </w:rPr>
        <w:t>GCOM</w:t>
      </w:r>
      <w:r>
        <w:rPr>
          <w:rFonts w:hint="eastAsia"/>
        </w:rPr>
        <w:t>智慧校园解决方案</w:t>
      </w:r>
      <w:bookmarkEnd w:id="10"/>
    </w:p>
    <w:p w14:paraId="7A851320" w14:textId="77777777" w:rsidR="00EA6021" w:rsidRDefault="00EA6021" w:rsidP="00EA6021"/>
    <w:p w14:paraId="5E3BBAD8" w14:textId="77777777" w:rsidR="00EA6021" w:rsidRDefault="00EA6021" w:rsidP="00EA6021"/>
    <w:p w14:paraId="347BD300" w14:textId="77777777" w:rsidR="00EA6021" w:rsidRDefault="00EA6021" w:rsidP="00EA6021"/>
    <w:p w14:paraId="0D5A7B5F" w14:textId="77777777" w:rsidR="00EA6021" w:rsidRDefault="00EA6021" w:rsidP="00EA6021"/>
    <w:p w14:paraId="633BB337" w14:textId="77777777" w:rsidR="00EA6021" w:rsidRDefault="00EA6021" w:rsidP="00EA6021"/>
    <w:p w14:paraId="04573EAB" w14:textId="77777777" w:rsidR="00EA6021" w:rsidRDefault="00EA6021" w:rsidP="00EA6021"/>
    <w:p w14:paraId="220BD900" w14:textId="77777777" w:rsidR="00EA6021" w:rsidRDefault="00EA6021" w:rsidP="00EA6021"/>
    <w:p w14:paraId="3B90954A" w14:textId="77777777" w:rsidR="00EA6021" w:rsidRDefault="00EA6021" w:rsidP="00EA6021"/>
    <w:p w14:paraId="34BC0BE1" w14:textId="77777777" w:rsidR="00EA6021" w:rsidRDefault="00EA6021" w:rsidP="00EA6021"/>
    <w:p w14:paraId="2D2081F8" w14:textId="77777777" w:rsidR="00EA6021" w:rsidRDefault="00EA6021" w:rsidP="00EA6021"/>
    <w:p w14:paraId="5326C8A8" w14:textId="77777777" w:rsidR="00EA6021" w:rsidRDefault="00EA6021" w:rsidP="00EA6021"/>
    <w:p w14:paraId="11ECAC67" w14:textId="77777777" w:rsidR="00EA6021" w:rsidRDefault="00EA6021" w:rsidP="00EA6021"/>
    <w:p w14:paraId="3F9E96F4" w14:textId="77777777" w:rsidR="00EA6021" w:rsidRDefault="00EA6021" w:rsidP="00EA6021"/>
    <w:p w14:paraId="4211D692" w14:textId="77777777" w:rsidR="00EA6021" w:rsidRDefault="00EA6021" w:rsidP="00EA6021"/>
    <w:p w14:paraId="41618744" w14:textId="77777777" w:rsidR="00EA6021" w:rsidRDefault="00EA6021" w:rsidP="00EA6021"/>
    <w:p w14:paraId="558F0894" w14:textId="77777777" w:rsidR="00EA6021" w:rsidRDefault="00EA6021" w:rsidP="00EA6021"/>
    <w:p w14:paraId="6B48FD8A" w14:textId="77777777" w:rsidR="00EA6021" w:rsidRDefault="00EA6021" w:rsidP="00EA6021"/>
    <w:p w14:paraId="6A3386EC" w14:textId="77777777" w:rsidR="00EA6021" w:rsidRDefault="00EA6021" w:rsidP="00EA6021"/>
    <w:p w14:paraId="55CC0C3C" w14:textId="77777777" w:rsidR="00EA6021" w:rsidRDefault="00EA6021" w:rsidP="00EA6021"/>
    <w:p w14:paraId="0FFE4758" w14:textId="77777777" w:rsidR="00EA6021" w:rsidRDefault="00EA6021" w:rsidP="00EA6021"/>
    <w:p w14:paraId="2903C3E0" w14:textId="77777777" w:rsidR="00EA6021" w:rsidRDefault="00EA6021" w:rsidP="00EA6021"/>
    <w:p w14:paraId="107E381A" w14:textId="77777777" w:rsidR="00EA6021" w:rsidRDefault="00EA6021" w:rsidP="00EA6021"/>
    <w:p w14:paraId="553AFB1C" w14:textId="77777777" w:rsidR="00EA6021" w:rsidRDefault="00EA6021" w:rsidP="00EA6021"/>
    <w:p w14:paraId="52C04DD1" w14:textId="77777777" w:rsidR="00EA6021" w:rsidRPr="00EA6021" w:rsidRDefault="00EA6021" w:rsidP="00EA6021">
      <w:pPr>
        <w:jc w:val="center"/>
        <w:rPr>
          <w:b/>
          <w:sz w:val="32"/>
          <w:szCs w:val="32"/>
        </w:rPr>
      </w:pPr>
      <w:r w:rsidRPr="00EA6021">
        <w:rPr>
          <w:rFonts w:hint="eastAsia"/>
          <w:b/>
          <w:sz w:val="32"/>
          <w:szCs w:val="32"/>
        </w:rPr>
        <w:t>深圳市新格林耐特通信技术有限公司</w:t>
      </w:r>
    </w:p>
    <w:p w14:paraId="3676334D" w14:textId="77777777" w:rsidR="00EA6021" w:rsidRPr="00EA6021" w:rsidRDefault="00EA6021" w:rsidP="00EA6021">
      <w:pPr>
        <w:jc w:val="center"/>
        <w:rPr>
          <w:b/>
          <w:sz w:val="32"/>
          <w:szCs w:val="32"/>
        </w:rPr>
      </w:pPr>
      <w:r w:rsidRPr="00EA6021">
        <w:rPr>
          <w:rFonts w:hint="eastAsia"/>
          <w:b/>
          <w:sz w:val="32"/>
          <w:szCs w:val="32"/>
        </w:rPr>
        <w:t>2014</w:t>
      </w:r>
      <w:r w:rsidRPr="00EA6021">
        <w:rPr>
          <w:rFonts w:hint="eastAsia"/>
          <w:b/>
          <w:sz w:val="32"/>
          <w:szCs w:val="32"/>
        </w:rPr>
        <w:t>年</w:t>
      </w:r>
    </w:p>
    <w:p w14:paraId="6F9AEBC8" w14:textId="77777777" w:rsidR="00EA6021" w:rsidRDefault="00EA6021">
      <w:pPr>
        <w:widowControl/>
        <w:jc w:val="left"/>
      </w:pPr>
      <w:r>
        <w:br w:type="page"/>
      </w:r>
    </w:p>
    <w:p w14:paraId="14872799" w14:textId="77777777" w:rsidR="004F4083" w:rsidRDefault="00EA6021">
      <w:pPr>
        <w:pStyle w:val="TOC1"/>
        <w:tabs>
          <w:tab w:val="right" w:leader="dot" w:pos="8296"/>
        </w:tabs>
        <w:rPr>
          <w:rFonts w:asciiTheme="minorHAnsi" w:eastAsiaTheme="minorEastAsia" w:hAnsiTheme="minorHAnsi" w:cstheme="minorBidi"/>
          <w:b w:val="0"/>
          <w:noProof/>
          <w:color w:val="auto"/>
        </w:rPr>
      </w:pPr>
      <w:r>
        <w:lastRenderedPageBreak/>
        <w:fldChar w:fldCharType="begin"/>
      </w:r>
      <w:r>
        <w:instrText xml:space="preserve"> TOC </w:instrText>
      </w:r>
      <w:r>
        <w:rPr>
          <w:rFonts w:hint="eastAsia"/>
        </w:rPr>
        <w:instrText>\o "1-3"</w:instrText>
      </w:r>
      <w:r>
        <w:instrText xml:space="preserve"> </w:instrText>
      </w:r>
      <w:r>
        <w:fldChar w:fldCharType="separate"/>
      </w:r>
      <w:r w:rsidR="004F4083">
        <w:rPr>
          <w:noProof/>
        </w:rPr>
        <w:t>GCOM</w:t>
      </w:r>
      <w:r w:rsidR="004F4083">
        <w:rPr>
          <w:rFonts w:hint="eastAsia"/>
          <w:noProof/>
        </w:rPr>
        <w:t>智慧校园解决方案</w:t>
      </w:r>
      <w:r w:rsidR="004F4083">
        <w:rPr>
          <w:noProof/>
        </w:rPr>
        <w:tab/>
      </w:r>
      <w:r w:rsidR="004F4083">
        <w:rPr>
          <w:noProof/>
        </w:rPr>
        <w:fldChar w:fldCharType="begin"/>
      </w:r>
      <w:r w:rsidR="004F4083">
        <w:rPr>
          <w:noProof/>
        </w:rPr>
        <w:instrText xml:space="preserve"> PAGEREF _Toc271312925 \h </w:instrText>
      </w:r>
      <w:r w:rsidR="004F4083">
        <w:rPr>
          <w:noProof/>
        </w:rPr>
      </w:r>
      <w:r w:rsidR="004F4083">
        <w:rPr>
          <w:noProof/>
        </w:rPr>
        <w:fldChar w:fldCharType="separate"/>
      </w:r>
      <w:r w:rsidR="004F4083">
        <w:rPr>
          <w:noProof/>
        </w:rPr>
        <w:t>1</w:t>
      </w:r>
      <w:r w:rsidR="004F4083">
        <w:rPr>
          <w:noProof/>
        </w:rPr>
        <w:fldChar w:fldCharType="end"/>
      </w:r>
    </w:p>
    <w:p w14:paraId="2006CC6F" w14:textId="77777777" w:rsidR="004F4083" w:rsidRDefault="004F4083">
      <w:pPr>
        <w:pStyle w:val="TOC1"/>
        <w:tabs>
          <w:tab w:val="left" w:pos="1019"/>
          <w:tab w:val="right" w:leader="dot" w:pos="8296"/>
        </w:tabs>
        <w:rPr>
          <w:rFonts w:asciiTheme="minorHAnsi" w:eastAsiaTheme="minorEastAsia" w:hAnsiTheme="minorHAnsi" w:cstheme="minorBidi"/>
          <w:b w:val="0"/>
          <w:noProof/>
          <w:color w:val="auto"/>
        </w:rPr>
      </w:pPr>
      <w:r>
        <w:rPr>
          <w:rFonts w:hint="eastAsia"/>
          <w:noProof/>
        </w:rPr>
        <w:t>第一章</w:t>
      </w:r>
      <w:r>
        <w:rPr>
          <w:rFonts w:asciiTheme="minorHAnsi" w:eastAsiaTheme="minorEastAsia" w:hAnsiTheme="minorHAnsi" w:cstheme="minorBidi"/>
          <w:b w:val="0"/>
          <w:noProof/>
          <w:color w:val="auto"/>
        </w:rPr>
        <w:tab/>
      </w:r>
      <w:r>
        <w:rPr>
          <w:rFonts w:hint="eastAsia"/>
          <w:noProof/>
        </w:rPr>
        <w:t>项目简介</w:t>
      </w:r>
      <w:r>
        <w:rPr>
          <w:noProof/>
        </w:rPr>
        <w:tab/>
      </w:r>
      <w:r>
        <w:rPr>
          <w:noProof/>
        </w:rPr>
        <w:fldChar w:fldCharType="begin"/>
      </w:r>
      <w:r>
        <w:rPr>
          <w:noProof/>
        </w:rPr>
        <w:instrText xml:space="preserve"> PAGEREF _Toc271312926 \h </w:instrText>
      </w:r>
      <w:r>
        <w:rPr>
          <w:noProof/>
        </w:rPr>
      </w:r>
      <w:r>
        <w:rPr>
          <w:noProof/>
        </w:rPr>
        <w:fldChar w:fldCharType="separate"/>
      </w:r>
      <w:r>
        <w:rPr>
          <w:noProof/>
        </w:rPr>
        <w:t>6</w:t>
      </w:r>
      <w:r>
        <w:rPr>
          <w:noProof/>
        </w:rPr>
        <w:fldChar w:fldCharType="end"/>
      </w:r>
    </w:p>
    <w:p w14:paraId="3FDD8C7A" w14:textId="77777777" w:rsidR="004F4083" w:rsidRDefault="004F4083">
      <w:pPr>
        <w:pStyle w:val="TOC2"/>
        <w:tabs>
          <w:tab w:val="left" w:pos="584"/>
          <w:tab w:val="right" w:leader="dot" w:pos="8296"/>
        </w:tabs>
        <w:rPr>
          <w:rFonts w:eastAsiaTheme="minorEastAsia" w:cstheme="minorBidi"/>
          <w:noProof/>
          <w:sz w:val="24"/>
          <w:szCs w:val="24"/>
        </w:rPr>
      </w:pPr>
      <w:r w:rsidRPr="00A71AAF">
        <w:rPr>
          <w:noProof/>
          <w:kern w:val="44"/>
        </w:rPr>
        <w:t>1.1</w:t>
      </w:r>
      <w:r>
        <w:rPr>
          <w:rFonts w:eastAsiaTheme="minorEastAsia" w:cstheme="minorBidi"/>
          <w:noProof/>
          <w:sz w:val="24"/>
          <w:szCs w:val="24"/>
        </w:rPr>
        <w:tab/>
      </w:r>
      <w:r w:rsidRPr="00A71AAF">
        <w:rPr>
          <w:rFonts w:hint="eastAsia"/>
          <w:noProof/>
          <w:kern w:val="44"/>
        </w:rPr>
        <w:t>概述</w:t>
      </w:r>
      <w:r>
        <w:rPr>
          <w:noProof/>
        </w:rPr>
        <w:tab/>
      </w:r>
      <w:r>
        <w:rPr>
          <w:noProof/>
        </w:rPr>
        <w:fldChar w:fldCharType="begin"/>
      </w:r>
      <w:r>
        <w:rPr>
          <w:noProof/>
        </w:rPr>
        <w:instrText xml:space="preserve"> PAGEREF _Toc271312927 \h </w:instrText>
      </w:r>
      <w:r>
        <w:rPr>
          <w:noProof/>
        </w:rPr>
      </w:r>
      <w:r>
        <w:rPr>
          <w:noProof/>
        </w:rPr>
        <w:fldChar w:fldCharType="separate"/>
      </w:r>
      <w:r>
        <w:rPr>
          <w:noProof/>
        </w:rPr>
        <w:t>6</w:t>
      </w:r>
      <w:r>
        <w:rPr>
          <w:noProof/>
        </w:rPr>
        <w:fldChar w:fldCharType="end"/>
      </w:r>
    </w:p>
    <w:p w14:paraId="3162E91B" w14:textId="77777777" w:rsidR="004F4083" w:rsidRDefault="004F4083">
      <w:pPr>
        <w:pStyle w:val="TOC2"/>
        <w:tabs>
          <w:tab w:val="left" w:pos="584"/>
          <w:tab w:val="right" w:leader="dot" w:pos="8296"/>
        </w:tabs>
        <w:rPr>
          <w:rFonts w:eastAsiaTheme="minorEastAsia" w:cstheme="minorBidi"/>
          <w:noProof/>
          <w:sz w:val="24"/>
          <w:szCs w:val="24"/>
        </w:rPr>
      </w:pPr>
      <w:r w:rsidRPr="00A71AAF">
        <w:rPr>
          <w:noProof/>
          <w:kern w:val="44"/>
        </w:rPr>
        <w:t>1.2</w:t>
      </w:r>
      <w:r>
        <w:rPr>
          <w:rFonts w:eastAsiaTheme="minorEastAsia" w:cstheme="minorBidi"/>
          <w:noProof/>
          <w:sz w:val="24"/>
          <w:szCs w:val="24"/>
        </w:rPr>
        <w:tab/>
      </w:r>
      <w:r w:rsidRPr="00A71AAF">
        <w:rPr>
          <w:rFonts w:hint="eastAsia"/>
          <w:noProof/>
          <w:kern w:val="44"/>
        </w:rPr>
        <w:t>需求分析</w:t>
      </w:r>
      <w:r>
        <w:rPr>
          <w:noProof/>
        </w:rPr>
        <w:tab/>
      </w:r>
      <w:r>
        <w:rPr>
          <w:noProof/>
        </w:rPr>
        <w:fldChar w:fldCharType="begin"/>
      </w:r>
      <w:r>
        <w:rPr>
          <w:noProof/>
        </w:rPr>
        <w:instrText xml:space="preserve"> PAGEREF _Toc271312928 \h </w:instrText>
      </w:r>
      <w:r>
        <w:rPr>
          <w:noProof/>
        </w:rPr>
      </w:r>
      <w:r>
        <w:rPr>
          <w:noProof/>
        </w:rPr>
        <w:fldChar w:fldCharType="separate"/>
      </w:r>
      <w:r>
        <w:rPr>
          <w:noProof/>
        </w:rPr>
        <w:t>6</w:t>
      </w:r>
      <w:r>
        <w:rPr>
          <w:noProof/>
        </w:rPr>
        <w:fldChar w:fldCharType="end"/>
      </w:r>
    </w:p>
    <w:p w14:paraId="3A9580E8" w14:textId="77777777" w:rsidR="004F4083" w:rsidRDefault="004F4083">
      <w:pPr>
        <w:pStyle w:val="TOC2"/>
        <w:tabs>
          <w:tab w:val="left" w:pos="584"/>
          <w:tab w:val="right" w:leader="dot" w:pos="8296"/>
        </w:tabs>
        <w:rPr>
          <w:rFonts w:eastAsiaTheme="minorEastAsia" w:cstheme="minorBidi"/>
          <w:noProof/>
          <w:sz w:val="24"/>
          <w:szCs w:val="24"/>
        </w:rPr>
      </w:pPr>
      <w:r>
        <w:rPr>
          <w:noProof/>
        </w:rPr>
        <w:t>1.3</w:t>
      </w:r>
      <w:r>
        <w:rPr>
          <w:rFonts w:eastAsiaTheme="minorEastAsia" w:cstheme="minorBidi"/>
          <w:noProof/>
          <w:sz w:val="24"/>
          <w:szCs w:val="24"/>
        </w:rPr>
        <w:tab/>
      </w:r>
      <w:r>
        <w:rPr>
          <w:rFonts w:hint="eastAsia"/>
          <w:noProof/>
        </w:rPr>
        <w:t>项目目标</w:t>
      </w:r>
      <w:r>
        <w:rPr>
          <w:noProof/>
        </w:rPr>
        <w:tab/>
      </w:r>
      <w:r>
        <w:rPr>
          <w:noProof/>
        </w:rPr>
        <w:fldChar w:fldCharType="begin"/>
      </w:r>
      <w:r>
        <w:rPr>
          <w:noProof/>
        </w:rPr>
        <w:instrText xml:space="preserve"> PAGEREF _Toc271312929 \h </w:instrText>
      </w:r>
      <w:r>
        <w:rPr>
          <w:noProof/>
        </w:rPr>
      </w:r>
      <w:r>
        <w:rPr>
          <w:noProof/>
        </w:rPr>
        <w:fldChar w:fldCharType="separate"/>
      </w:r>
      <w:r>
        <w:rPr>
          <w:noProof/>
        </w:rPr>
        <w:t>7</w:t>
      </w:r>
      <w:r>
        <w:rPr>
          <w:noProof/>
        </w:rPr>
        <w:fldChar w:fldCharType="end"/>
      </w:r>
    </w:p>
    <w:p w14:paraId="147F24CB"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1.3.1</w:t>
      </w:r>
      <w:r>
        <w:rPr>
          <w:rFonts w:eastAsiaTheme="minorEastAsia" w:cstheme="minorBidi"/>
          <w:i w:val="0"/>
          <w:noProof/>
          <w:sz w:val="24"/>
          <w:szCs w:val="24"/>
        </w:rPr>
        <w:tab/>
      </w:r>
      <w:r>
        <w:rPr>
          <w:rFonts w:hint="eastAsia"/>
          <w:noProof/>
        </w:rPr>
        <w:t>出口</w:t>
      </w:r>
      <w:r>
        <w:rPr>
          <w:noProof/>
        </w:rPr>
        <w:t>NAT</w:t>
      </w:r>
      <w:r>
        <w:rPr>
          <w:rFonts w:hint="eastAsia"/>
          <w:noProof/>
        </w:rPr>
        <w:t>地址转换性能</w:t>
      </w:r>
      <w:r>
        <w:rPr>
          <w:noProof/>
        </w:rPr>
        <w:tab/>
      </w:r>
      <w:r>
        <w:rPr>
          <w:noProof/>
        </w:rPr>
        <w:fldChar w:fldCharType="begin"/>
      </w:r>
      <w:r>
        <w:rPr>
          <w:noProof/>
        </w:rPr>
        <w:instrText xml:space="preserve"> PAGEREF _Toc271312930 \h </w:instrText>
      </w:r>
      <w:r>
        <w:rPr>
          <w:noProof/>
        </w:rPr>
      </w:r>
      <w:r>
        <w:rPr>
          <w:noProof/>
        </w:rPr>
        <w:fldChar w:fldCharType="separate"/>
      </w:r>
      <w:r>
        <w:rPr>
          <w:noProof/>
        </w:rPr>
        <w:t>7</w:t>
      </w:r>
      <w:r>
        <w:rPr>
          <w:noProof/>
        </w:rPr>
        <w:fldChar w:fldCharType="end"/>
      </w:r>
    </w:p>
    <w:p w14:paraId="6CB3316C"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1.3.2</w:t>
      </w:r>
      <w:r>
        <w:rPr>
          <w:rFonts w:eastAsiaTheme="minorEastAsia" w:cstheme="minorBidi"/>
          <w:i w:val="0"/>
          <w:noProof/>
          <w:sz w:val="24"/>
          <w:szCs w:val="24"/>
        </w:rPr>
        <w:tab/>
      </w:r>
      <w:r>
        <w:rPr>
          <w:rFonts w:hint="eastAsia"/>
          <w:noProof/>
        </w:rPr>
        <w:t>准确分析出口应用带宽占比</w:t>
      </w:r>
      <w:r>
        <w:rPr>
          <w:noProof/>
        </w:rPr>
        <w:tab/>
      </w:r>
      <w:r>
        <w:rPr>
          <w:noProof/>
        </w:rPr>
        <w:fldChar w:fldCharType="begin"/>
      </w:r>
      <w:r>
        <w:rPr>
          <w:noProof/>
        </w:rPr>
        <w:instrText xml:space="preserve"> PAGEREF _Toc271312931 \h </w:instrText>
      </w:r>
      <w:r>
        <w:rPr>
          <w:noProof/>
        </w:rPr>
      </w:r>
      <w:r>
        <w:rPr>
          <w:noProof/>
        </w:rPr>
        <w:fldChar w:fldCharType="separate"/>
      </w:r>
      <w:r>
        <w:rPr>
          <w:noProof/>
        </w:rPr>
        <w:t>7</w:t>
      </w:r>
      <w:r>
        <w:rPr>
          <w:noProof/>
        </w:rPr>
        <w:fldChar w:fldCharType="end"/>
      </w:r>
    </w:p>
    <w:p w14:paraId="317BE67C"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1.3.3</w:t>
      </w:r>
      <w:r>
        <w:rPr>
          <w:rFonts w:eastAsiaTheme="minorEastAsia" w:cstheme="minorBidi"/>
          <w:i w:val="0"/>
          <w:noProof/>
          <w:sz w:val="24"/>
          <w:szCs w:val="24"/>
        </w:rPr>
        <w:tab/>
      </w:r>
      <w:r>
        <w:rPr>
          <w:rFonts w:hint="eastAsia"/>
          <w:noProof/>
        </w:rPr>
        <w:t>精细管控出口应用带宽</w:t>
      </w:r>
      <w:r>
        <w:rPr>
          <w:noProof/>
        </w:rPr>
        <w:tab/>
      </w:r>
      <w:r>
        <w:rPr>
          <w:noProof/>
        </w:rPr>
        <w:fldChar w:fldCharType="begin"/>
      </w:r>
      <w:r>
        <w:rPr>
          <w:noProof/>
        </w:rPr>
        <w:instrText xml:space="preserve"> PAGEREF _Toc271312932 \h </w:instrText>
      </w:r>
      <w:r>
        <w:rPr>
          <w:noProof/>
        </w:rPr>
      </w:r>
      <w:r>
        <w:rPr>
          <w:noProof/>
        </w:rPr>
        <w:fldChar w:fldCharType="separate"/>
      </w:r>
      <w:r>
        <w:rPr>
          <w:noProof/>
        </w:rPr>
        <w:t>7</w:t>
      </w:r>
      <w:r>
        <w:rPr>
          <w:noProof/>
        </w:rPr>
        <w:fldChar w:fldCharType="end"/>
      </w:r>
    </w:p>
    <w:p w14:paraId="7945EC66"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1.3.4</w:t>
      </w:r>
      <w:r>
        <w:rPr>
          <w:rFonts w:eastAsiaTheme="minorEastAsia" w:cstheme="minorBidi"/>
          <w:i w:val="0"/>
          <w:noProof/>
          <w:sz w:val="24"/>
          <w:szCs w:val="24"/>
        </w:rPr>
        <w:tab/>
      </w:r>
      <w:r>
        <w:rPr>
          <w:rFonts w:hint="eastAsia"/>
          <w:noProof/>
        </w:rPr>
        <w:t>访问日志记录</w:t>
      </w:r>
      <w:r>
        <w:rPr>
          <w:noProof/>
        </w:rPr>
        <w:tab/>
      </w:r>
      <w:r>
        <w:rPr>
          <w:noProof/>
        </w:rPr>
        <w:fldChar w:fldCharType="begin"/>
      </w:r>
      <w:r>
        <w:rPr>
          <w:noProof/>
        </w:rPr>
        <w:instrText xml:space="preserve"> PAGEREF _Toc271312933 \h </w:instrText>
      </w:r>
      <w:r>
        <w:rPr>
          <w:noProof/>
        </w:rPr>
      </w:r>
      <w:r>
        <w:rPr>
          <w:noProof/>
        </w:rPr>
        <w:fldChar w:fldCharType="separate"/>
      </w:r>
      <w:r>
        <w:rPr>
          <w:noProof/>
        </w:rPr>
        <w:t>7</w:t>
      </w:r>
      <w:r>
        <w:rPr>
          <w:noProof/>
        </w:rPr>
        <w:fldChar w:fldCharType="end"/>
      </w:r>
    </w:p>
    <w:p w14:paraId="0A8AFE98" w14:textId="77777777" w:rsidR="004F4083" w:rsidRDefault="004F4083">
      <w:pPr>
        <w:pStyle w:val="TOC1"/>
        <w:tabs>
          <w:tab w:val="left" w:pos="1019"/>
          <w:tab w:val="right" w:leader="dot" w:pos="8296"/>
        </w:tabs>
        <w:rPr>
          <w:rFonts w:asciiTheme="minorHAnsi" w:eastAsiaTheme="minorEastAsia" w:hAnsiTheme="minorHAnsi" w:cstheme="minorBidi"/>
          <w:b w:val="0"/>
          <w:noProof/>
          <w:color w:val="auto"/>
        </w:rPr>
      </w:pPr>
      <w:r>
        <w:rPr>
          <w:rFonts w:hint="eastAsia"/>
          <w:noProof/>
        </w:rPr>
        <w:t>第二章</w:t>
      </w:r>
      <w:r>
        <w:rPr>
          <w:rFonts w:asciiTheme="minorHAnsi" w:eastAsiaTheme="minorEastAsia" w:hAnsiTheme="minorHAnsi" w:cstheme="minorBidi"/>
          <w:b w:val="0"/>
          <w:noProof/>
          <w:color w:val="auto"/>
        </w:rPr>
        <w:tab/>
      </w:r>
      <w:r>
        <w:rPr>
          <w:rFonts w:hint="eastAsia"/>
          <w:noProof/>
        </w:rPr>
        <w:t>整网解决方案概述</w:t>
      </w:r>
      <w:r>
        <w:rPr>
          <w:noProof/>
        </w:rPr>
        <w:tab/>
      </w:r>
      <w:r>
        <w:rPr>
          <w:noProof/>
        </w:rPr>
        <w:fldChar w:fldCharType="begin"/>
      </w:r>
      <w:r>
        <w:rPr>
          <w:noProof/>
        </w:rPr>
        <w:instrText xml:space="preserve"> PAGEREF _Toc271312934 \h </w:instrText>
      </w:r>
      <w:r>
        <w:rPr>
          <w:noProof/>
        </w:rPr>
      </w:r>
      <w:r>
        <w:rPr>
          <w:noProof/>
        </w:rPr>
        <w:fldChar w:fldCharType="separate"/>
      </w:r>
      <w:r>
        <w:rPr>
          <w:noProof/>
        </w:rPr>
        <w:t>7</w:t>
      </w:r>
      <w:r>
        <w:rPr>
          <w:noProof/>
        </w:rPr>
        <w:fldChar w:fldCharType="end"/>
      </w:r>
    </w:p>
    <w:p w14:paraId="1155B250" w14:textId="77777777" w:rsidR="004F4083" w:rsidRDefault="004F4083">
      <w:pPr>
        <w:pStyle w:val="TOC2"/>
        <w:tabs>
          <w:tab w:val="left" w:pos="584"/>
          <w:tab w:val="right" w:leader="dot" w:pos="8296"/>
        </w:tabs>
        <w:rPr>
          <w:rFonts w:eastAsiaTheme="minorEastAsia" w:cstheme="minorBidi"/>
          <w:noProof/>
          <w:sz w:val="24"/>
          <w:szCs w:val="24"/>
        </w:rPr>
      </w:pPr>
      <w:r>
        <w:rPr>
          <w:noProof/>
        </w:rPr>
        <w:t>2.1</w:t>
      </w:r>
      <w:r>
        <w:rPr>
          <w:rFonts w:eastAsiaTheme="minorEastAsia" w:cstheme="minorBidi"/>
          <w:noProof/>
          <w:sz w:val="24"/>
          <w:szCs w:val="24"/>
        </w:rPr>
        <w:tab/>
      </w:r>
      <w:r>
        <w:rPr>
          <w:rFonts w:hint="eastAsia"/>
          <w:noProof/>
        </w:rPr>
        <w:t>方案原则</w:t>
      </w:r>
      <w:r>
        <w:rPr>
          <w:noProof/>
        </w:rPr>
        <w:tab/>
      </w:r>
      <w:r>
        <w:rPr>
          <w:noProof/>
        </w:rPr>
        <w:fldChar w:fldCharType="begin"/>
      </w:r>
      <w:r>
        <w:rPr>
          <w:noProof/>
        </w:rPr>
        <w:instrText xml:space="preserve"> PAGEREF _Toc271312935 \h </w:instrText>
      </w:r>
      <w:r>
        <w:rPr>
          <w:noProof/>
        </w:rPr>
      </w:r>
      <w:r>
        <w:rPr>
          <w:noProof/>
        </w:rPr>
        <w:fldChar w:fldCharType="separate"/>
      </w:r>
      <w:r>
        <w:rPr>
          <w:noProof/>
        </w:rPr>
        <w:t>7</w:t>
      </w:r>
      <w:r>
        <w:rPr>
          <w:noProof/>
        </w:rPr>
        <w:fldChar w:fldCharType="end"/>
      </w:r>
    </w:p>
    <w:p w14:paraId="1FA6572B" w14:textId="77777777" w:rsidR="004F4083" w:rsidRDefault="004F4083">
      <w:pPr>
        <w:pStyle w:val="TOC2"/>
        <w:tabs>
          <w:tab w:val="left" w:pos="584"/>
          <w:tab w:val="right" w:leader="dot" w:pos="8296"/>
        </w:tabs>
        <w:rPr>
          <w:rFonts w:eastAsiaTheme="minorEastAsia" w:cstheme="minorBidi"/>
          <w:noProof/>
          <w:sz w:val="24"/>
          <w:szCs w:val="24"/>
        </w:rPr>
      </w:pPr>
      <w:r>
        <w:rPr>
          <w:noProof/>
        </w:rPr>
        <w:t>2.2</w:t>
      </w:r>
      <w:r>
        <w:rPr>
          <w:rFonts w:eastAsiaTheme="minorEastAsia" w:cstheme="minorBidi"/>
          <w:noProof/>
          <w:sz w:val="24"/>
          <w:szCs w:val="24"/>
        </w:rPr>
        <w:tab/>
      </w:r>
      <w:r>
        <w:rPr>
          <w:rFonts w:hint="eastAsia"/>
          <w:noProof/>
        </w:rPr>
        <w:t>方案思路</w:t>
      </w:r>
      <w:r>
        <w:rPr>
          <w:noProof/>
        </w:rPr>
        <w:tab/>
      </w:r>
      <w:r>
        <w:rPr>
          <w:noProof/>
        </w:rPr>
        <w:fldChar w:fldCharType="begin"/>
      </w:r>
      <w:r>
        <w:rPr>
          <w:noProof/>
        </w:rPr>
        <w:instrText xml:space="preserve"> PAGEREF _Toc271312936 \h </w:instrText>
      </w:r>
      <w:r>
        <w:rPr>
          <w:noProof/>
        </w:rPr>
      </w:r>
      <w:r>
        <w:rPr>
          <w:noProof/>
        </w:rPr>
        <w:fldChar w:fldCharType="separate"/>
      </w:r>
      <w:r>
        <w:rPr>
          <w:noProof/>
        </w:rPr>
        <w:t>8</w:t>
      </w:r>
      <w:r>
        <w:rPr>
          <w:noProof/>
        </w:rPr>
        <w:fldChar w:fldCharType="end"/>
      </w:r>
    </w:p>
    <w:p w14:paraId="4B6AD7A0" w14:textId="77777777" w:rsidR="004F4083" w:rsidRDefault="004F4083">
      <w:pPr>
        <w:pStyle w:val="TOC2"/>
        <w:tabs>
          <w:tab w:val="left" w:pos="584"/>
          <w:tab w:val="right" w:leader="dot" w:pos="8296"/>
        </w:tabs>
        <w:rPr>
          <w:rFonts w:eastAsiaTheme="minorEastAsia" w:cstheme="minorBidi"/>
          <w:noProof/>
          <w:sz w:val="24"/>
          <w:szCs w:val="24"/>
        </w:rPr>
      </w:pPr>
      <w:r>
        <w:rPr>
          <w:noProof/>
        </w:rPr>
        <w:t>2.3</w:t>
      </w:r>
      <w:r>
        <w:rPr>
          <w:rFonts w:eastAsiaTheme="minorEastAsia" w:cstheme="minorBidi"/>
          <w:noProof/>
          <w:sz w:val="24"/>
          <w:szCs w:val="24"/>
        </w:rPr>
        <w:tab/>
      </w:r>
      <w:r>
        <w:rPr>
          <w:rFonts w:hint="eastAsia"/>
          <w:noProof/>
        </w:rPr>
        <w:t>方案解析</w:t>
      </w:r>
      <w:r>
        <w:rPr>
          <w:noProof/>
        </w:rPr>
        <w:tab/>
      </w:r>
      <w:r>
        <w:rPr>
          <w:noProof/>
        </w:rPr>
        <w:fldChar w:fldCharType="begin"/>
      </w:r>
      <w:r>
        <w:rPr>
          <w:noProof/>
        </w:rPr>
        <w:instrText xml:space="preserve"> PAGEREF _Toc271312937 \h </w:instrText>
      </w:r>
      <w:r>
        <w:rPr>
          <w:noProof/>
        </w:rPr>
      </w:r>
      <w:r>
        <w:rPr>
          <w:noProof/>
        </w:rPr>
        <w:fldChar w:fldCharType="separate"/>
      </w:r>
      <w:r>
        <w:rPr>
          <w:noProof/>
        </w:rPr>
        <w:t>8</w:t>
      </w:r>
      <w:r>
        <w:rPr>
          <w:noProof/>
        </w:rPr>
        <w:fldChar w:fldCharType="end"/>
      </w:r>
    </w:p>
    <w:p w14:paraId="5CDEE825"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2.3.1</w:t>
      </w:r>
      <w:r>
        <w:rPr>
          <w:rFonts w:eastAsiaTheme="minorEastAsia" w:cstheme="minorBidi"/>
          <w:i w:val="0"/>
          <w:noProof/>
          <w:sz w:val="24"/>
          <w:szCs w:val="24"/>
        </w:rPr>
        <w:tab/>
      </w:r>
      <w:r>
        <w:rPr>
          <w:rFonts w:hint="eastAsia"/>
          <w:noProof/>
        </w:rPr>
        <w:t>认证计费</w:t>
      </w:r>
      <w:r>
        <w:rPr>
          <w:noProof/>
        </w:rPr>
        <w:tab/>
      </w:r>
      <w:r>
        <w:rPr>
          <w:noProof/>
        </w:rPr>
        <w:fldChar w:fldCharType="begin"/>
      </w:r>
      <w:r>
        <w:rPr>
          <w:noProof/>
        </w:rPr>
        <w:instrText xml:space="preserve"> PAGEREF _Toc271312938 \h </w:instrText>
      </w:r>
      <w:r>
        <w:rPr>
          <w:noProof/>
        </w:rPr>
      </w:r>
      <w:r>
        <w:rPr>
          <w:noProof/>
        </w:rPr>
        <w:fldChar w:fldCharType="separate"/>
      </w:r>
      <w:r>
        <w:rPr>
          <w:noProof/>
        </w:rPr>
        <w:t>9</w:t>
      </w:r>
      <w:r>
        <w:rPr>
          <w:noProof/>
        </w:rPr>
        <w:fldChar w:fldCharType="end"/>
      </w:r>
    </w:p>
    <w:p w14:paraId="6E7CB72B"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2.3.2</w:t>
      </w:r>
      <w:r>
        <w:rPr>
          <w:rFonts w:eastAsiaTheme="minorEastAsia" w:cstheme="minorBidi"/>
          <w:i w:val="0"/>
          <w:noProof/>
          <w:sz w:val="24"/>
          <w:szCs w:val="24"/>
        </w:rPr>
        <w:tab/>
      </w:r>
      <w:r>
        <w:rPr>
          <w:rFonts w:hint="eastAsia"/>
          <w:noProof/>
        </w:rPr>
        <w:t>出口优化及安全解决方案</w:t>
      </w:r>
      <w:r>
        <w:rPr>
          <w:noProof/>
        </w:rPr>
        <w:tab/>
      </w:r>
      <w:r>
        <w:rPr>
          <w:noProof/>
        </w:rPr>
        <w:fldChar w:fldCharType="begin"/>
      </w:r>
      <w:r>
        <w:rPr>
          <w:noProof/>
        </w:rPr>
        <w:instrText xml:space="preserve"> PAGEREF _Toc271312939 \h </w:instrText>
      </w:r>
      <w:r>
        <w:rPr>
          <w:noProof/>
        </w:rPr>
      </w:r>
      <w:r>
        <w:rPr>
          <w:noProof/>
        </w:rPr>
        <w:fldChar w:fldCharType="separate"/>
      </w:r>
      <w:r>
        <w:rPr>
          <w:noProof/>
        </w:rPr>
        <w:t>9</w:t>
      </w:r>
      <w:r>
        <w:rPr>
          <w:noProof/>
        </w:rPr>
        <w:fldChar w:fldCharType="end"/>
      </w:r>
    </w:p>
    <w:p w14:paraId="418BE3C2" w14:textId="77777777" w:rsidR="004F4083" w:rsidRDefault="004F4083">
      <w:pPr>
        <w:pStyle w:val="TOC3"/>
        <w:tabs>
          <w:tab w:val="left" w:pos="886"/>
          <w:tab w:val="right" w:leader="dot" w:pos="8296"/>
        </w:tabs>
        <w:rPr>
          <w:rFonts w:eastAsiaTheme="minorEastAsia" w:cstheme="minorBidi"/>
          <w:i w:val="0"/>
          <w:noProof/>
          <w:sz w:val="24"/>
          <w:szCs w:val="24"/>
        </w:rPr>
      </w:pPr>
      <w:r>
        <w:rPr>
          <w:noProof/>
        </w:rPr>
        <w:t>2.3.3</w:t>
      </w:r>
      <w:r>
        <w:rPr>
          <w:rFonts w:eastAsiaTheme="minorEastAsia" w:cstheme="minorBidi"/>
          <w:i w:val="0"/>
          <w:noProof/>
          <w:sz w:val="24"/>
          <w:szCs w:val="24"/>
        </w:rPr>
        <w:tab/>
      </w:r>
      <w:r>
        <w:rPr>
          <w:noProof/>
        </w:rPr>
        <w:t>IP</w:t>
      </w:r>
      <w:r>
        <w:rPr>
          <w:rFonts w:hint="eastAsia"/>
          <w:noProof/>
        </w:rPr>
        <w:t>有线网络系统解决方案</w:t>
      </w:r>
      <w:r>
        <w:rPr>
          <w:noProof/>
        </w:rPr>
        <w:tab/>
      </w:r>
      <w:r>
        <w:rPr>
          <w:noProof/>
        </w:rPr>
        <w:fldChar w:fldCharType="begin"/>
      </w:r>
      <w:r>
        <w:rPr>
          <w:noProof/>
        </w:rPr>
        <w:instrText xml:space="preserve"> PAGEREF _Toc271312940 \h </w:instrText>
      </w:r>
      <w:r>
        <w:rPr>
          <w:noProof/>
        </w:rPr>
      </w:r>
      <w:r>
        <w:rPr>
          <w:noProof/>
        </w:rPr>
        <w:fldChar w:fldCharType="separate"/>
      </w:r>
      <w:r>
        <w:rPr>
          <w:noProof/>
        </w:rPr>
        <w:t>9</w:t>
      </w:r>
      <w:r>
        <w:rPr>
          <w:noProof/>
        </w:rPr>
        <w:fldChar w:fldCharType="end"/>
      </w:r>
    </w:p>
    <w:p w14:paraId="2EAD5C20"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2.3.4</w:t>
      </w:r>
      <w:r>
        <w:rPr>
          <w:rFonts w:eastAsiaTheme="minorEastAsia" w:cstheme="minorBidi"/>
          <w:i w:val="0"/>
          <w:noProof/>
          <w:sz w:val="24"/>
          <w:szCs w:val="24"/>
        </w:rPr>
        <w:tab/>
      </w:r>
      <w:r>
        <w:rPr>
          <w:rFonts w:hint="eastAsia"/>
          <w:noProof/>
        </w:rPr>
        <w:t>校园一卡通系统解决方案</w:t>
      </w:r>
      <w:r>
        <w:rPr>
          <w:noProof/>
        </w:rPr>
        <w:tab/>
      </w:r>
      <w:r>
        <w:rPr>
          <w:noProof/>
        </w:rPr>
        <w:fldChar w:fldCharType="begin"/>
      </w:r>
      <w:r>
        <w:rPr>
          <w:noProof/>
        </w:rPr>
        <w:instrText xml:space="preserve"> PAGEREF _Toc271312941 \h </w:instrText>
      </w:r>
      <w:r>
        <w:rPr>
          <w:noProof/>
        </w:rPr>
      </w:r>
      <w:r>
        <w:rPr>
          <w:noProof/>
        </w:rPr>
        <w:fldChar w:fldCharType="separate"/>
      </w:r>
      <w:r>
        <w:rPr>
          <w:noProof/>
        </w:rPr>
        <w:t>10</w:t>
      </w:r>
      <w:r>
        <w:rPr>
          <w:noProof/>
        </w:rPr>
        <w:fldChar w:fldCharType="end"/>
      </w:r>
    </w:p>
    <w:p w14:paraId="4BB3F883"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2.3.5</w:t>
      </w:r>
      <w:r>
        <w:rPr>
          <w:rFonts w:eastAsiaTheme="minorEastAsia" w:cstheme="minorBidi"/>
          <w:i w:val="0"/>
          <w:noProof/>
          <w:sz w:val="24"/>
          <w:szCs w:val="24"/>
        </w:rPr>
        <w:tab/>
      </w:r>
      <w:r>
        <w:rPr>
          <w:rFonts w:hint="eastAsia"/>
          <w:noProof/>
        </w:rPr>
        <w:t>校园无线覆盖解决方案</w:t>
      </w:r>
      <w:r>
        <w:rPr>
          <w:noProof/>
        </w:rPr>
        <w:tab/>
      </w:r>
      <w:r>
        <w:rPr>
          <w:noProof/>
        </w:rPr>
        <w:fldChar w:fldCharType="begin"/>
      </w:r>
      <w:r>
        <w:rPr>
          <w:noProof/>
        </w:rPr>
        <w:instrText xml:space="preserve"> PAGEREF _Toc271312942 \h </w:instrText>
      </w:r>
      <w:r>
        <w:rPr>
          <w:noProof/>
        </w:rPr>
      </w:r>
      <w:r>
        <w:rPr>
          <w:noProof/>
        </w:rPr>
        <w:fldChar w:fldCharType="separate"/>
      </w:r>
      <w:r>
        <w:rPr>
          <w:noProof/>
        </w:rPr>
        <w:t>10</w:t>
      </w:r>
      <w:r>
        <w:rPr>
          <w:noProof/>
        </w:rPr>
        <w:fldChar w:fldCharType="end"/>
      </w:r>
    </w:p>
    <w:p w14:paraId="52519EF8"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2.3.6</w:t>
      </w:r>
      <w:r>
        <w:rPr>
          <w:rFonts w:eastAsiaTheme="minorEastAsia" w:cstheme="minorBidi"/>
          <w:i w:val="0"/>
          <w:noProof/>
          <w:sz w:val="24"/>
          <w:szCs w:val="24"/>
        </w:rPr>
        <w:tab/>
      </w:r>
      <w:r>
        <w:rPr>
          <w:rFonts w:hint="eastAsia"/>
          <w:noProof/>
        </w:rPr>
        <w:t>校园广播及背景音乐解决方案</w:t>
      </w:r>
      <w:r>
        <w:rPr>
          <w:noProof/>
        </w:rPr>
        <w:tab/>
      </w:r>
      <w:r>
        <w:rPr>
          <w:noProof/>
        </w:rPr>
        <w:fldChar w:fldCharType="begin"/>
      </w:r>
      <w:r>
        <w:rPr>
          <w:noProof/>
        </w:rPr>
        <w:instrText xml:space="preserve"> PAGEREF _Toc271312943 \h </w:instrText>
      </w:r>
      <w:r>
        <w:rPr>
          <w:noProof/>
        </w:rPr>
      </w:r>
      <w:r>
        <w:rPr>
          <w:noProof/>
        </w:rPr>
        <w:fldChar w:fldCharType="separate"/>
      </w:r>
      <w:r>
        <w:rPr>
          <w:noProof/>
        </w:rPr>
        <w:t>10</w:t>
      </w:r>
      <w:r>
        <w:rPr>
          <w:noProof/>
        </w:rPr>
        <w:fldChar w:fldCharType="end"/>
      </w:r>
    </w:p>
    <w:p w14:paraId="204C60B8"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2.3.7</w:t>
      </w:r>
      <w:r>
        <w:rPr>
          <w:rFonts w:eastAsiaTheme="minorEastAsia" w:cstheme="minorBidi"/>
          <w:i w:val="0"/>
          <w:noProof/>
          <w:sz w:val="24"/>
          <w:szCs w:val="24"/>
        </w:rPr>
        <w:tab/>
      </w:r>
      <w:r>
        <w:rPr>
          <w:rFonts w:hint="eastAsia"/>
          <w:noProof/>
        </w:rPr>
        <w:t>校园应用系统</w:t>
      </w:r>
      <w:r>
        <w:rPr>
          <w:noProof/>
        </w:rPr>
        <w:tab/>
      </w:r>
      <w:r>
        <w:rPr>
          <w:noProof/>
        </w:rPr>
        <w:fldChar w:fldCharType="begin"/>
      </w:r>
      <w:r>
        <w:rPr>
          <w:noProof/>
        </w:rPr>
        <w:instrText xml:space="preserve"> PAGEREF _Toc271312944 \h </w:instrText>
      </w:r>
      <w:r>
        <w:rPr>
          <w:noProof/>
        </w:rPr>
      </w:r>
      <w:r>
        <w:rPr>
          <w:noProof/>
        </w:rPr>
        <w:fldChar w:fldCharType="separate"/>
      </w:r>
      <w:r>
        <w:rPr>
          <w:noProof/>
        </w:rPr>
        <w:t>10</w:t>
      </w:r>
      <w:r>
        <w:rPr>
          <w:noProof/>
        </w:rPr>
        <w:fldChar w:fldCharType="end"/>
      </w:r>
    </w:p>
    <w:p w14:paraId="2D273768" w14:textId="77777777" w:rsidR="004F4083" w:rsidRDefault="004F4083">
      <w:pPr>
        <w:pStyle w:val="TOC3"/>
        <w:tabs>
          <w:tab w:val="left" w:pos="886"/>
          <w:tab w:val="right" w:leader="dot" w:pos="8296"/>
        </w:tabs>
        <w:rPr>
          <w:rFonts w:eastAsiaTheme="minorEastAsia" w:cstheme="minorBidi"/>
          <w:i w:val="0"/>
          <w:noProof/>
          <w:sz w:val="24"/>
          <w:szCs w:val="24"/>
        </w:rPr>
      </w:pPr>
      <w:r>
        <w:rPr>
          <w:noProof/>
        </w:rPr>
        <w:t>2.3.8</w:t>
      </w:r>
      <w:r>
        <w:rPr>
          <w:rFonts w:eastAsiaTheme="minorEastAsia" w:cstheme="minorBidi"/>
          <w:i w:val="0"/>
          <w:noProof/>
          <w:sz w:val="24"/>
          <w:szCs w:val="24"/>
        </w:rPr>
        <w:tab/>
      </w:r>
      <w:r>
        <w:rPr>
          <w:noProof/>
        </w:rPr>
        <w:t>IT</w:t>
      </w:r>
      <w:r>
        <w:rPr>
          <w:rFonts w:hint="eastAsia"/>
          <w:noProof/>
        </w:rPr>
        <w:t>运维管理系统</w:t>
      </w:r>
      <w:r>
        <w:rPr>
          <w:noProof/>
        </w:rPr>
        <w:tab/>
      </w:r>
      <w:r>
        <w:rPr>
          <w:noProof/>
        </w:rPr>
        <w:fldChar w:fldCharType="begin"/>
      </w:r>
      <w:r>
        <w:rPr>
          <w:noProof/>
        </w:rPr>
        <w:instrText xml:space="preserve"> PAGEREF _Toc271312945 \h </w:instrText>
      </w:r>
      <w:r>
        <w:rPr>
          <w:noProof/>
        </w:rPr>
      </w:r>
      <w:r>
        <w:rPr>
          <w:noProof/>
        </w:rPr>
        <w:fldChar w:fldCharType="separate"/>
      </w:r>
      <w:r>
        <w:rPr>
          <w:noProof/>
        </w:rPr>
        <w:t>10</w:t>
      </w:r>
      <w:r>
        <w:rPr>
          <w:noProof/>
        </w:rPr>
        <w:fldChar w:fldCharType="end"/>
      </w:r>
    </w:p>
    <w:p w14:paraId="54854BF9" w14:textId="77777777" w:rsidR="004F4083" w:rsidRDefault="004F4083">
      <w:pPr>
        <w:pStyle w:val="TOC1"/>
        <w:tabs>
          <w:tab w:val="left" w:pos="1084"/>
          <w:tab w:val="right" w:leader="dot" w:pos="8296"/>
        </w:tabs>
        <w:rPr>
          <w:rFonts w:asciiTheme="minorHAnsi" w:eastAsiaTheme="minorEastAsia" w:hAnsiTheme="minorHAnsi" w:cstheme="minorBidi"/>
          <w:b w:val="0"/>
          <w:noProof/>
          <w:color w:val="auto"/>
        </w:rPr>
      </w:pPr>
      <w:r>
        <w:rPr>
          <w:rFonts w:hint="eastAsia"/>
          <w:noProof/>
        </w:rPr>
        <w:t>第三章</w:t>
      </w:r>
      <w:r>
        <w:rPr>
          <w:rFonts w:asciiTheme="minorHAnsi" w:eastAsiaTheme="minorEastAsia" w:hAnsiTheme="minorHAnsi" w:cstheme="minorBidi"/>
          <w:b w:val="0"/>
          <w:noProof/>
          <w:color w:val="auto"/>
        </w:rPr>
        <w:tab/>
      </w:r>
      <w:r>
        <w:rPr>
          <w:noProof/>
        </w:rPr>
        <w:t>A8000</w:t>
      </w:r>
      <w:r>
        <w:rPr>
          <w:rFonts w:hint="eastAsia"/>
          <w:noProof/>
        </w:rPr>
        <w:t>认证计费系统</w:t>
      </w:r>
      <w:r>
        <w:rPr>
          <w:noProof/>
        </w:rPr>
        <w:tab/>
      </w:r>
      <w:r>
        <w:rPr>
          <w:noProof/>
        </w:rPr>
        <w:fldChar w:fldCharType="begin"/>
      </w:r>
      <w:r>
        <w:rPr>
          <w:noProof/>
        </w:rPr>
        <w:instrText xml:space="preserve"> PAGEREF _Toc271312946 \h </w:instrText>
      </w:r>
      <w:r>
        <w:rPr>
          <w:noProof/>
        </w:rPr>
      </w:r>
      <w:r>
        <w:rPr>
          <w:noProof/>
        </w:rPr>
        <w:fldChar w:fldCharType="separate"/>
      </w:r>
      <w:r>
        <w:rPr>
          <w:noProof/>
        </w:rPr>
        <w:t>11</w:t>
      </w:r>
      <w:r>
        <w:rPr>
          <w:noProof/>
        </w:rPr>
        <w:fldChar w:fldCharType="end"/>
      </w:r>
    </w:p>
    <w:p w14:paraId="18C07C55" w14:textId="77777777" w:rsidR="004F4083" w:rsidRDefault="004F4083">
      <w:pPr>
        <w:pStyle w:val="TOC2"/>
        <w:tabs>
          <w:tab w:val="left" w:pos="584"/>
          <w:tab w:val="right" w:leader="dot" w:pos="8296"/>
        </w:tabs>
        <w:rPr>
          <w:rFonts w:eastAsiaTheme="minorEastAsia" w:cstheme="minorBidi"/>
          <w:noProof/>
          <w:sz w:val="24"/>
          <w:szCs w:val="24"/>
        </w:rPr>
      </w:pPr>
      <w:r>
        <w:rPr>
          <w:noProof/>
        </w:rPr>
        <w:t>3.1</w:t>
      </w:r>
      <w:r>
        <w:rPr>
          <w:rFonts w:eastAsiaTheme="minorEastAsia" w:cstheme="minorBidi"/>
          <w:noProof/>
          <w:sz w:val="24"/>
          <w:szCs w:val="24"/>
        </w:rPr>
        <w:tab/>
      </w:r>
      <w:r>
        <w:rPr>
          <w:rFonts w:hint="eastAsia"/>
          <w:noProof/>
        </w:rPr>
        <w:t>构建“用户顺心、网管省心”安全高效认证计费平台</w:t>
      </w:r>
      <w:r>
        <w:rPr>
          <w:noProof/>
        </w:rPr>
        <w:tab/>
      </w:r>
      <w:r>
        <w:rPr>
          <w:noProof/>
        </w:rPr>
        <w:fldChar w:fldCharType="begin"/>
      </w:r>
      <w:r>
        <w:rPr>
          <w:noProof/>
        </w:rPr>
        <w:instrText xml:space="preserve"> PAGEREF _Toc271312947 \h </w:instrText>
      </w:r>
      <w:r>
        <w:rPr>
          <w:noProof/>
        </w:rPr>
      </w:r>
      <w:r>
        <w:rPr>
          <w:noProof/>
        </w:rPr>
        <w:fldChar w:fldCharType="separate"/>
      </w:r>
      <w:r>
        <w:rPr>
          <w:noProof/>
        </w:rPr>
        <w:t>11</w:t>
      </w:r>
      <w:r>
        <w:rPr>
          <w:noProof/>
        </w:rPr>
        <w:fldChar w:fldCharType="end"/>
      </w:r>
    </w:p>
    <w:p w14:paraId="2B6E796F" w14:textId="77777777" w:rsidR="004F4083" w:rsidRDefault="004F4083">
      <w:pPr>
        <w:pStyle w:val="TOC3"/>
        <w:tabs>
          <w:tab w:val="left" w:pos="886"/>
          <w:tab w:val="right" w:leader="dot" w:pos="8296"/>
        </w:tabs>
        <w:rPr>
          <w:rFonts w:eastAsiaTheme="minorEastAsia" w:cstheme="minorBidi"/>
          <w:i w:val="0"/>
          <w:noProof/>
          <w:sz w:val="24"/>
          <w:szCs w:val="24"/>
        </w:rPr>
      </w:pPr>
      <w:r>
        <w:rPr>
          <w:noProof/>
        </w:rPr>
        <w:t>3.1.1</w:t>
      </w:r>
      <w:r>
        <w:rPr>
          <w:rFonts w:eastAsiaTheme="minorEastAsia" w:cstheme="minorBidi"/>
          <w:i w:val="0"/>
          <w:noProof/>
          <w:sz w:val="24"/>
          <w:szCs w:val="24"/>
        </w:rPr>
        <w:tab/>
      </w:r>
      <w:r>
        <w:rPr>
          <w:rFonts w:hint="eastAsia"/>
          <w:noProof/>
        </w:rPr>
        <w:t>“用户顺心，网管省心”为产品核心理念</w:t>
      </w:r>
      <w:r>
        <w:rPr>
          <w:noProof/>
        </w:rPr>
        <w:tab/>
      </w:r>
      <w:r>
        <w:rPr>
          <w:noProof/>
        </w:rPr>
        <w:fldChar w:fldCharType="begin"/>
      </w:r>
      <w:r>
        <w:rPr>
          <w:noProof/>
        </w:rPr>
        <w:instrText xml:space="preserve"> PAGEREF _Toc271312948 \h </w:instrText>
      </w:r>
      <w:r>
        <w:rPr>
          <w:noProof/>
        </w:rPr>
      </w:r>
      <w:r>
        <w:rPr>
          <w:noProof/>
        </w:rPr>
        <w:fldChar w:fldCharType="separate"/>
      </w:r>
      <w:r>
        <w:rPr>
          <w:noProof/>
        </w:rPr>
        <w:t>11</w:t>
      </w:r>
      <w:r>
        <w:rPr>
          <w:noProof/>
        </w:rPr>
        <w:fldChar w:fldCharType="end"/>
      </w:r>
    </w:p>
    <w:p w14:paraId="483565C6"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3.1.2</w:t>
      </w:r>
      <w:r>
        <w:rPr>
          <w:rFonts w:eastAsiaTheme="minorEastAsia" w:cstheme="minorBidi"/>
          <w:i w:val="0"/>
          <w:noProof/>
          <w:sz w:val="24"/>
          <w:szCs w:val="24"/>
        </w:rPr>
        <w:tab/>
      </w:r>
      <w:r>
        <w:rPr>
          <w:rFonts w:hint="eastAsia"/>
          <w:noProof/>
        </w:rPr>
        <w:t>注重产品“全生命周期”管理和服务</w:t>
      </w:r>
      <w:r>
        <w:rPr>
          <w:noProof/>
        </w:rPr>
        <w:tab/>
      </w:r>
      <w:r>
        <w:rPr>
          <w:noProof/>
        </w:rPr>
        <w:fldChar w:fldCharType="begin"/>
      </w:r>
      <w:r>
        <w:rPr>
          <w:noProof/>
        </w:rPr>
        <w:instrText xml:space="preserve"> PAGEREF _Toc271312949 \h </w:instrText>
      </w:r>
      <w:r>
        <w:rPr>
          <w:noProof/>
        </w:rPr>
      </w:r>
      <w:r>
        <w:rPr>
          <w:noProof/>
        </w:rPr>
        <w:fldChar w:fldCharType="separate"/>
      </w:r>
      <w:r>
        <w:rPr>
          <w:noProof/>
        </w:rPr>
        <w:t>12</w:t>
      </w:r>
      <w:r>
        <w:rPr>
          <w:noProof/>
        </w:rPr>
        <w:fldChar w:fldCharType="end"/>
      </w:r>
    </w:p>
    <w:p w14:paraId="438E3D96"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3.1.3</w:t>
      </w:r>
      <w:r>
        <w:rPr>
          <w:rFonts w:eastAsiaTheme="minorEastAsia" w:cstheme="minorBidi"/>
          <w:i w:val="0"/>
          <w:noProof/>
          <w:sz w:val="24"/>
          <w:szCs w:val="24"/>
        </w:rPr>
        <w:tab/>
      </w:r>
      <w:r>
        <w:rPr>
          <w:rFonts w:hint="eastAsia"/>
          <w:noProof/>
        </w:rPr>
        <w:t>专注高校认证计费市场企业团队优势</w:t>
      </w:r>
      <w:r>
        <w:rPr>
          <w:noProof/>
        </w:rPr>
        <w:tab/>
      </w:r>
      <w:r>
        <w:rPr>
          <w:noProof/>
        </w:rPr>
        <w:fldChar w:fldCharType="begin"/>
      </w:r>
      <w:r>
        <w:rPr>
          <w:noProof/>
        </w:rPr>
        <w:instrText xml:space="preserve"> PAGEREF _Toc271312950 \h </w:instrText>
      </w:r>
      <w:r>
        <w:rPr>
          <w:noProof/>
        </w:rPr>
      </w:r>
      <w:r>
        <w:rPr>
          <w:noProof/>
        </w:rPr>
        <w:fldChar w:fldCharType="separate"/>
      </w:r>
      <w:r>
        <w:rPr>
          <w:noProof/>
        </w:rPr>
        <w:t>14</w:t>
      </w:r>
      <w:r>
        <w:rPr>
          <w:noProof/>
        </w:rPr>
        <w:fldChar w:fldCharType="end"/>
      </w:r>
    </w:p>
    <w:p w14:paraId="42DD8978" w14:textId="77777777" w:rsidR="004F4083" w:rsidRDefault="004F4083">
      <w:pPr>
        <w:pStyle w:val="TOC3"/>
        <w:tabs>
          <w:tab w:val="left" w:pos="886"/>
          <w:tab w:val="right" w:leader="dot" w:pos="8296"/>
        </w:tabs>
        <w:rPr>
          <w:rFonts w:eastAsiaTheme="minorEastAsia" w:cstheme="minorBidi"/>
          <w:i w:val="0"/>
          <w:noProof/>
          <w:sz w:val="24"/>
          <w:szCs w:val="24"/>
        </w:rPr>
      </w:pPr>
      <w:r>
        <w:rPr>
          <w:noProof/>
        </w:rPr>
        <w:t>3.1.4</w:t>
      </w:r>
      <w:r>
        <w:rPr>
          <w:rFonts w:eastAsiaTheme="minorEastAsia" w:cstheme="minorBidi"/>
          <w:i w:val="0"/>
          <w:noProof/>
          <w:sz w:val="24"/>
          <w:szCs w:val="24"/>
        </w:rPr>
        <w:tab/>
      </w:r>
      <w:r>
        <w:rPr>
          <w:noProof/>
        </w:rPr>
        <w:t>2010</w:t>
      </w:r>
      <w:r>
        <w:rPr>
          <w:rFonts w:hint="eastAsia"/>
          <w:noProof/>
        </w:rPr>
        <w:t>年倾力打造高校认证计费专版</w:t>
      </w:r>
      <w:r>
        <w:rPr>
          <w:noProof/>
        </w:rPr>
        <w:tab/>
      </w:r>
      <w:r>
        <w:rPr>
          <w:noProof/>
        </w:rPr>
        <w:fldChar w:fldCharType="begin"/>
      </w:r>
      <w:r>
        <w:rPr>
          <w:noProof/>
        </w:rPr>
        <w:instrText xml:space="preserve"> PAGEREF _Toc271312951 \h </w:instrText>
      </w:r>
      <w:r>
        <w:rPr>
          <w:noProof/>
        </w:rPr>
      </w:r>
      <w:r>
        <w:rPr>
          <w:noProof/>
        </w:rPr>
        <w:fldChar w:fldCharType="separate"/>
      </w:r>
      <w:r>
        <w:rPr>
          <w:noProof/>
        </w:rPr>
        <w:t>14</w:t>
      </w:r>
      <w:r>
        <w:rPr>
          <w:noProof/>
        </w:rPr>
        <w:fldChar w:fldCharType="end"/>
      </w:r>
    </w:p>
    <w:p w14:paraId="47EFA29A" w14:textId="77777777" w:rsidR="004F4083" w:rsidRDefault="004F4083">
      <w:pPr>
        <w:pStyle w:val="TOC2"/>
        <w:tabs>
          <w:tab w:val="left" w:pos="584"/>
          <w:tab w:val="right" w:leader="dot" w:pos="8296"/>
        </w:tabs>
        <w:rPr>
          <w:rFonts w:eastAsiaTheme="minorEastAsia" w:cstheme="minorBidi"/>
          <w:noProof/>
          <w:sz w:val="24"/>
          <w:szCs w:val="24"/>
        </w:rPr>
      </w:pPr>
      <w:r>
        <w:rPr>
          <w:noProof/>
        </w:rPr>
        <w:t>3.2</w:t>
      </w:r>
      <w:r>
        <w:rPr>
          <w:rFonts w:eastAsiaTheme="minorEastAsia" w:cstheme="minorBidi"/>
          <w:noProof/>
          <w:sz w:val="24"/>
          <w:szCs w:val="24"/>
        </w:rPr>
        <w:tab/>
      </w:r>
      <w:r>
        <w:rPr>
          <w:rFonts w:hint="eastAsia"/>
          <w:noProof/>
        </w:rPr>
        <w:t>高校认证计费专版介绍</w:t>
      </w:r>
      <w:r>
        <w:rPr>
          <w:noProof/>
        </w:rPr>
        <w:tab/>
      </w:r>
      <w:r>
        <w:rPr>
          <w:noProof/>
        </w:rPr>
        <w:fldChar w:fldCharType="begin"/>
      </w:r>
      <w:r>
        <w:rPr>
          <w:noProof/>
        </w:rPr>
        <w:instrText xml:space="preserve"> PAGEREF _Toc271312952 \h </w:instrText>
      </w:r>
      <w:r>
        <w:rPr>
          <w:noProof/>
        </w:rPr>
      </w:r>
      <w:r>
        <w:rPr>
          <w:noProof/>
        </w:rPr>
        <w:fldChar w:fldCharType="separate"/>
      </w:r>
      <w:r>
        <w:rPr>
          <w:noProof/>
        </w:rPr>
        <w:t>15</w:t>
      </w:r>
      <w:r>
        <w:rPr>
          <w:noProof/>
        </w:rPr>
        <w:fldChar w:fldCharType="end"/>
      </w:r>
    </w:p>
    <w:p w14:paraId="4F3DB7E6" w14:textId="77777777" w:rsidR="004F4083" w:rsidRDefault="004F4083">
      <w:pPr>
        <w:pStyle w:val="TOC3"/>
        <w:tabs>
          <w:tab w:val="left" w:pos="886"/>
          <w:tab w:val="right" w:leader="dot" w:pos="8296"/>
        </w:tabs>
        <w:rPr>
          <w:rFonts w:eastAsiaTheme="minorEastAsia" w:cstheme="minorBidi"/>
          <w:i w:val="0"/>
          <w:noProof/>
          <w:sz w:val="24"/>
          <w:szCs w:val="24"/>
        </w:rPr>
      </w:pPr>
      <w:r>
        <w:rPr>
          <w:noProof/>
        </w:rPr>
        <w:t>3.2.1</w:t>
      </w:r>
      <w:r>
        <w:rPr>
          <w:rFonts w:eastAsiaTheme="minorEastAsia" w:cstheme="minorBidi"/>
          <w:i w:val="0"/>
          <w:noProof/>
          <w:sz w:val="24"/>
          <w:szCs w:val="24"/>
        </w:rPr>
        <w:tab/>
      </w:r>
      <w:r>
        <w:rPr>
          <w:noProof/>
        </w:rPr>
        <w:t>A8000</w:t>
      </w:r>
      <w:r>
        <w:rPr>
          <w:rFonts w:hint="eastAsia"/>
          <w:noProof/>
        </w:rPr>
        <w:t>万兆高性能认证计费网关</w:t>
      </w:r>
      <w:r>
        <w:rPr>
          <w:noProof/>
        </w:rPr>
        <w:tab/>
      </w:r>
      <w:r>
        <w:rPr>
          <w:noProof/>
        </w:rPr>
        <w:fldChar w:fldCharType="begin"/>
      </w:r>
      <w:r>
        <w:rPr>
          <w:noProof/>
        </w:rPr>
        <w:instrText xml:space="preserve"> PAGEREF _Toc271312953 \h </w:instrText>
      </w:r>
      <w:r>
        <w:rPr>
          <w:noProof/>
        </w:rPr>
      </w:r>
      <w:r>
        <w:rPr>
          <w:noProof/>
        </w:rPr>
        <w:fldChar w:fldCharType="separate"/>
      </w:r>
      <w:r>
        <w:rPr>
          <w:noProof/>
        </w:rPr>
        <w:t>15</w:t>
      </w:r>
      <w:r>
        <w:rPr>
          <w:noProof/>
        </w:rPr>
        <w:fldChar w:fldCharType="end"/>
      </w:r>
    </w:p>
    <w:p w14:paraId="0DC4D71D"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3.2.2</w:t>
      </w:r>
      <w:r>
        <w:rPr>
          <w:rFonts w:eastAsiaTheme="minorEastAsia" w:cstheme="minorBidi"/>
          <w:i w:val="0"/>
          <w:noProof/>
          <w:sz w:val="24"/>
          <w:szCs w:val="24"/>
        </w:rPr>
        <w:tab/>
      </w:r>
      <w:r>
        <w:rPr>
          <w:rFonts w:hint="eastAsia"/>
          <w:noProof/>
        </w:rPr>
        <w:t>高效、安全、稳定、高可用冗余</w:t>
      </w:r>
      <w:r>
        <w:rPr>
          <w:noProof/>
        </w:rPr>
        <w:tab/>
      </w:r>
      <w:r>
        <w:rPr>
          <w:noProof/>
        </w:rPr>
        <w:fldChar w:fldCharType="begin"/>
      </w:r>
      <w:r>
        <w:rPr>
          <w:noProof/>
        </w:rPr>
        <w:instrText xml:space="preserve"> PAGEREF _Toc271312954 \h </w:instrText>
      </w:r>
      <w:r>
        <w:rPr>
          <w:noProof/>
        </w:rPr>
      </w:r>
      <w:r>
        <w:rPr>
          <w:noProof/>
        </w:rPr>
        <w:fldChar w:fldCharType="separate"/>
      </w:r>
      <w:r>
        <w:rPr>
          <w:noProof/>
        </w:rPr>
        <w:t>15</w:t>
      </w:r>
      <w:r>
        <w:rPr>
          <w:noProof/>
        </w:rPr>
        <w:fldChar w:fldCharType="end"/>
      </w:r>
    </w:p>
    <w:p w14:paraId="537D1DDE" w14:textId="77777777" w:rsidR="004F4083" w:rsidRDefault="004F4083">
      <w:pPr>
        <w:pStyle w:val="TOC3"/>
        <w:tabs>
          <w:tab w:val="left" w:pos="886"/>
          <w:tab w:val="right" w:leader="dot" w:pos="8296"/>
        </w:tabs>
        <w:rPr>
          <w:rFonts w:eastAsiaTheme="minorEastAsia" w:cstheme="minorBidi"/>
          <w:i w:val="0"/>
          <w:noProof/>
          <w:sz w:val="24"/>
          <w:szCs w:val="24"/>
        </w:rPr>
      </w:pPr>
      <w:r>
        <w:rPr>
          <w:noProof/>
        </w:rPr>
        <w:t>3.2.3</w:t>
      </w:r>
      <w:r>
        <w:rPr>
          <w:rFonts w:eastAsiaTheme="minorEastAsia" w:cstheme="minorBidi"/>
          <w:i w:val="0"/>
          <w:noProof/>
          <w:sz w:val="24"/>
          <w:szCs w:val="24"/>
        </w:rPr>
        <w:tab/>
      </w:r>
      <w:r>
        <w:rPr>
          <w:noProof/>
        </w:rPr>
        <w:t>IPv6/v4</w:t>
      </w:r>
      <w:r>
        <w:rPr>
          <w:rFonts w:hint="eastAsia"/>
          <w:noProof/>
        </w:rPr>
        <w:t>双栈</w:t>
      </w:r>
      <w:r>
        <w:rPr>
          <w:noProof/>
        </w:rPr>
        <w:tab/>
      </w:r>
      <w:r>
        <w:rPr>
          <w:noProof/>
        </w:rPr>
        <w:fldChar w:fldCharType="begin"/>
      </w:r>
      <w:r>
        <w:rPr>
          <w:noProof/>
        </w:rPr>
        <w:instrText xml:space="preserve"> PAGEREF _Toc271312955 \h </w:instrText>
      </w:r>
      <w:r>
        <w:rPr>
          <w:noProof/>
        </w:rPr>
      </w:r>
      <w:r>
        <w:rPr>
          <w:noProof/>
        </w:rPr>
        <w:fldChar w:fldCharType="separate"/>
      </w:r>
      <w:r>
        <w:rPr>
          <w:noProof/>
        </w:rPr>
        <w:t>16</w:t>
      </w:r>
      <w:r>
        <w:rPr>
          <w:noProof/>
        </w:rPr>
        <w:fldChar w:fldCharType="end"/>
      </w:r>
    </w:p>
    <w:p w14:paraId="01EFBF8B"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3.2.4</w:t>
      </w:r>
      <w:r>
        <w:rPr>
          <w:rFonts w:eastAsiaTheme="minorEastAsia" w:cstheme="minorBidi"/>
          <w:i w:val="0"/>
          <w:noProof/>
          <w:sz w:val="24"/>
          <w:szCs w:val="24"/>
        </w:rPr>
        <w:tab/>
      </w:r>
      <w:r>
        <w:rPr>
          <w:rFonts w:hint="eastAsia"/>
          <w:noProof/>
        </w:rPr>
        <w:t>数字化校园统一身份认证</w:t>
      </w:r>
      <w:r>
        <w:rPr>
          <w:noProof/>
        </w:rPr>
        <w:tab/>
      </w:r>
      <w:r>
        <w:rPr>
          <w:noProof/>
        </w:rPr>
        <w:fldChar w:fldCharType="begin"/>
      </w:r>
      <w:r>
        <w:rPr>
          <w:noProof/>
        </w:rPr>
        <w:instrText xml:space="preserve"> PAGEREF _Toc271312956 \h </w:instrText>
      </w:r>
      <w:r>
        <w:rPr>
          <w:noProof/>
        </w:rPr>
      </w:r>
      <w:r>
        <w:rPr>
          <w:noProof/>
        </w:rPr>
        <w:fldChar w:fldCharType="separate"/>
      </w:r>
      <w:r>
        <w:rPr>
          <w:noProof/>
        </w:rPr>
        <w:t>16</w:t>
      </w:r>
      <w:r>
        <w:rPr>
          <w:noProof/>
        </w:rPr>
        <w:fldChar w:fldCharType="end"/>
      </w:r>
    </w:p>
    <w:p w14:paraId="6593EE91"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3.2.5</w:t>
      </w:r>
      <w:r>
        <w:rPr>
          <w:rFonts w:eastAsiaTheme="minorEastAsia" w:cstheme="minorBidi"/>
          <w:i w:val="0"/>
          <w:noProof/>
          <w:sz w:val="24"/>
          <w:szCs w:val="24"/>
        </w:rPr>
        <w:tab/>
      </w:r>
      <w:r>
        <w:rPr>
          <w:rFonts w:hint="eastAsia"/>
          <w:noProof/>
        </w:rPr>
        <w:t>有线与无线认证计费无缝结合</w:t>
      </w:r>
      <w:r>
        <w:rPr>
          <w:noProof/>
        </w:rPr>
        <w:tab/>
      </w:r>
      <w:r>
        <w:rPr>
          <w:noProof/>
        </w:rPr>
        <w:fldChar w:fldCharType="begin"/>
      </w:r>
      <w:r>
        <w:rPr>
          <w:noProof/>
        </w:rPr>
        <w:instrText xml:space="preserve"> PAGEREF _Toc271312957 \h </w:instrText>
      </w:r>
      <w:r>
        <w:rPr>
          <w:noProof/>
        </w:rPr>
      </w:r>
      <w:r>
        <w:rPr>
          <w:noProof/>
        </w:rPr>
        <w:fldChar w:fldCharType="separate"/>
      </w:r>
      <w:r>
        <w:rPr>
          <w:noProof/>
        </w:rPr>
        <w:t>17</w:t>
      </w:r>
      <w:r>
        <w:rPr>
          <w:noProof/>
        </w:rPr>
        <w:fldChar w:fldCharType="end"/>
      </w:r>
    </w:p>
    <w:p w14:paraId="77341DEC"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3.2.6</w:t>
      </w:r>
      <w:r>
        <w:rPr>
          <w:rFonts w:eastAsiaTheme="minorEastAsia" w:cstheme="minorBidi"/>
          <w:i w:val="0"/>
          <w:noProof/>
          <w:sz w:val="24"/>
          <w:szCs w:val="24"/>
        </w:rPr>
        <w:tab/>
      </w:r>
      <w:r>
        <w:rPr>
          <w:rFonts w:hint="eastAsia"/>
          <w:noProof/>
        </w:rPr>
        <w:t>打造安全、便利的防私接、防破解客户端</w:t>
      </w:r>
      <w:r>
        <w:rPr>
          <w:noProof/>
        </w:rPr>
        <w:tab/>
      </w:r>
      <w:r>
        <w:rPr>
          <w:noProof/>
        </w:rPr>
        <w:fldChar w:fldCharType="begin"/>
      </w:r>
      <w:r>
        <w:rPr>
          <w:noProof/>
        </w:rPr>
        <w:instrText xml:space="preserve"> PAGEREF _Toc271312958 \h </w:instrText>
      </w:r>
      <w:r>
        <w:rPr>
          <w:noProof/>
        </w:rPr>
      </w:r>
      <w:r>
        <w:rPr>
          <w:noProof/>
        </w:rPr>
        <w:fldChar w:fldCharType="separate"/>
      </w:r>
      <w:r>
        <w:rPr>
          <w:noProof/>
        </w:rPr>
        <w:t>17</w:t>
      </w:r>
      <w:r>
        <w:rPr>
          <w:noProof/>
        </w:rPr>
        <w:fldChar w:fldCharType="end"/>
      </w:r>
    </w:p>
    <w:p w14:paraId="256CD122"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3.2.7</w:t>
      </w:r>
      <w:r>
        <w:rPr>
          <w:rFonts w:eastAsiaTheme="minorEastAsia" w:cstheme="minorBidi"/>
          <w:i w:val="0"/>
          <w:noProof/>
          <w:sz w:val="24"/>
          <w:szCs w:val="24"/>
        </w:rPr>
        <w:tab/>
      </w:r>
      <w:r>
        <w:rPr>
          <w:rFonts w:hint="eastAsia"/>
          <w:noProof/>
        </w:rPr>
        <w:t>基于</w:t>
      </w:r>
      <w:r>
        <w:rPr>
          <w:noProof/>
        </w:rPr>
        <w:t>Web 2.0</w:t>
      </w:r>
      <w:r>
        <w:rPr>
          <w:rFonts w:hint="eastAsia"/>
          <w:noProof/>
        </w:rPr>
        <w:t>的</w:t>
      </w:r>
      <w:r>
        <w:rPr>
          <w:noProof/>
        </w:rPr>
        <w:t>B/S</w:t>
      </w:r>
      <w:r>
        <w:rPr>
          <w:rFonts w:hint="eastAsia"/>
          <w:noProof/>
        </w:rPr>
        <w:t>版本跨平台管理软件</w:t>
      </w:r>
      <w:r>
        <w:rPr>
          <w:noProof/>
        </w:rPr>
        <w:tab/>
      </w:r>
      <w:r>
        <w:rPr>
          <w:noProof/>
        </w:rPr>
        <w:fldChar w:fldCharType="begin"/>
      </w:r>
      <w:r>
        <w:rPr>
          <w:noProof/>
        </w:rPr>
        <w:instrText xml:space="preserve"> PAGEREF _Toc271312959 \h </w:instrText>
      </w:r>
      <w:r>
        <w:rPr>
          <w:noProof/>
        </w:rPr>
      </w:r>
      <w:r>
        <w:rPr>
          <w:noProof/>
        </w:rPr>
        <w:fldChar w:fldCharType="separate"/>
      </w:r>
      <w:r>
        <w:rPr>
          <w:noProof/>
        </w:rPr>
        <w:t>18</w:t>
      </w:r>
      <w:r>
        <w:rPr>
          <w:noProof/>
        </w:rPr>
        <w:fldChar w:fldCharType="end"/>
      </w:r>
    </w:p>
    <w:p w14:paraId="5A9FDC7E"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3.2.8</w:t>
      </w:r>
      <w:r>
        <w:rPr>
          <w:rFonts w:eastAsiaTheme="minorEastAsia" w:cstheme="minorBidi"/>
          <w:i w:val="0"/>
          <w:noProof/>
          <w:sz w:val="24"/>
          <w:szCs w:val="24"/>
        </w:rPr>
        <w:tab/>
      </w:r>
      <w:r>
        <w:rPr>
          <w:rFonts w:hint="eastAsia"/>
          <w:noProof/>
        </w:rPr>
        <w:t>账号管理及控制策略</w:t>
      </w:r>
      <w:r>
        <w:rPr>
          <w:noProof/>
        </w:rPr>
        <w:tab/>
      </w:r>
      <w:r>
        <w:rPr>
          <w:noProof/>
        </w:rPr>
        <w:fldChar w:fldCharType="begin"/>
      </w:r>
      <w:r>
        <w:rPr>
          <w:noProof/>
        </w:rPr>
        <w:instrText xml:space="preserve"> PAGEREF _Toc271312960 \h </w:instrText>
      </w:r>
      <w:r>
        <w:rPr>
          <w:noProof/>
        </w:rPr>
      </w:r>
      <w:r>
        <w:rPr>
          <w:noProof/>
        </w:rPr>
        <w:fldChar w:fldCharType="separate"/>
      </w:r>
      <w:r>
        <w:rPr>
          <w:noProof/>
        </w:rPr>
        <w:t>20</w:t>
      </w:r>
      <w:r>
        <w:rPr>
          <w:noProof/>
        </w:rPr>
        <w:fldChar w:fldCharType="end"/>
      </w:r>
    </w:p>
    <w:p w14:paraId="41DAB121" w14:textId="77777777" w:rsidR="004F4083" w:rsidRDefault="004F4083">
      <w:pPr>
        <w:pStyle w:val="TOC1"/>
        <w:tabs>
          <w:tab w:val="left" w:pos="1019"/>
          <w:tab w:val="right" w:leader="dot" w:pos="8296"/>
        </w:tabs>
        <w:rPr>
          <w:rFonts w:asciiTheme="minorHAnsi" w:eastAsiaTheme="minorEastAsia" w:hAnsiTheme="minorHAnsi" w:cstheme="minorBidi"/>
          <w:b w:val="0"/>
          <w:noProof/>
          <w:color w:val="auto"/>
        </w:rPr>
      </w:pPr>
      <w:r>
        <w:rPr>
          <w:rFonts w:hint="eastAsia"/>
          <w:noProof/>
        </w:rPr>
        <w:t>第四章</w:t>
      </w:r>
      <w:r>
        <w:rPr>
          <w:rFonts w:asciiTheme="minorHAnsi" w:eastAsiaTheme="minorEastAsia" w:hAnsiTheme="minorHAnsi" w:cstheme="minorBidi"/>
          <w:b w:val="0"/>
          <w:noProof/>
          <w:color w:val="auto"/>
        </w:rPr>
        <w:tab/>
      </w:r>
      <w:r>
        <w:rPr>
          <w:rFonts w:hint="eastAsia"/>
          <w:noProof/>
        </w:rPr>
        <w:t>出口优化及安全解决方案</w:t>
      </w:r>
      <w:r>
        <w:rPr>
          <w:noProof/>
        </w:rPr>
        <w:tab/>
      </w:r>
      <w:r>
        <w:rPr>
          <w:noProof/>
        </w:rPr>
        <w:fldChar w:fldCharType="begin"/>
      </w:r>
      <w:r>
        <w:rPr>
          <w:noProof/>
        </w:rPr>
        <w:instrText xml:space="preserve"> PAGEREF _Toc271312961 \h </w:instrText>
      </w:r>
      <w:r>
        <w:rPr>
          <w:noProof/>
        </w:rPr>
      </w:r>
      <w:r>
        <w:rPr>
          <w:noProof/>
        </w:rPr>
        <w:fldChar w:fldCharType="separate"/>
      </w:r>
      <w:r>
        <w:rPr>
          <w:noProof/>
        </w:rPr>
        <w:t>20</w:t>
      </w:r>
      <w:r>
        <w:rPr>
          <w:noProof/>
        </w:rPr>
        <w:fldChar w:fldCharType="end"/>
      </w:r>
    </w:p>
    <w:p w14:paraId="7DCA1347" w14:textId="77777777" w:rsidR="004F4083" w:rsidRDefault="004F4083">
      <w:pPr>
        <w:pStyle w:val="TOC2"/>
        <w:tabs>
          <w:tab w:val="left" w:pos="584"/>
          <w:tab w:val="right" w:leader="dot" w:pos="8296"/>
        </w:tabs>
        <w:rPr>
          <w:rFonts w:eastAsiaTheme="minorEastAsia" w:cstheme="minorBidi"/>
          <w:noProof/>
          <w:sz w:val="24"/>
          <w:szCs w:val="24"/>
        </w:rPr>
      </w:pPr>
      <w:r>
        <w:rPr>
          <w:noProof/>
        </w:rPr>
        <w:t>4.1</w:t>
      </w:r>
      <w:r>
        <w:rPr>
          <w:rFonts w:eastAsiaTheme="minorEastAsia" w:cstheme="minorBidi"/>
          <w:noProof/>
          <w:sz w:val="24"/>
          <w:szCs w:val="24"/>
        </w:rPr>
        <w:tab/>
      </w:r>
      <w:r>
        <w:rPr>
          <w:rFonts w:hint="eastAsia"/>
          <w:noProof/>
        </w:rPr>
        <w:t>整网安全与优化解决方案</w:t>
      </w:r>
      <w:r>
        <w:rPr>
          <w:noProof/>
        </w:rPr>
        <w:tab/>
      </w:r>
      <w:r>
        <w:rPr>
          <w:noProof/>
        </w:rPr>
        <w:fldChar w:fldCharType="begin"/>
      </w:r>
      <w:r>
        <w:rPr>
          <w:noProof/>
        </w:rPr>
        <w:instrText xml:space="preserve"> PAGEREF _Toc271312962 \h </w:instrText>
      </w:r>
      <w:r>
        <w:rPr>
          <w:noProof/>
        </w:rPr>
      </w:r>
      <w:r>
        <w:rPr>
          <w:noProof/>
        </w:rPr>
        <w:fldChar w:fldCharType="separate"/>
      </w:r>
      <w:r>
        <w:rPr>
          <w:noProof/>
        </w:rPr>
        <w:t>20</w:t>
      </w:r>
      <w:r>
        <w:rPr>
          <w:noProof/>
        </w:rPr>
        <w:fldChar w:fldCharType="end"/>
      </w:r>
    </w:p>
    <w:p w14:paraId="4C529842" w14:textId="77777777" w:rsidR="004F4083" w:rsidRDefault="004F4083">
      <w:pPr>
        <w:pStyle w:val="TOC2"/>
        <w:tabs>
          <w:tab w:val="left" w:pos="584"/>
          <w:tab w:val="right" w:leader="dot" w:pos="8296"/>
        </w:tabs>
        <w:rPr>
          <w:rFonts w:eastAsiaTheme="minorEastAsia" w:cstheme="minorBidi"/>
          <w:noProof/>
          <w:sz w:val="24"/>
          <w:szCs w:val="24"/>
        </w:rPr>
      </w:pPr>
      <w:r>
        <w:rPr>
          <w:noProof/>
        </w:rPr>
        <w:t>4.2</w:t>
      </w:r>
      <w:r>
        <w:rPr>
          <w:rFonts w:eastAsiaTheme="minorEastAsia" w:cstheme="minorBidi"/>
          <w:noProof/>
          <w:sz w:val="24"/>
          <w:szCs w:val="24"/>
        </w:rPr>
        <w:tab/>
      </w:r>
      <w:r>
        <w:rPr>
          <w:rFonts w:hint="eastAsia"/>
          <w:noProof/>
        </w:rPr>
        <w:t>上网行为管理</w:t>
      </w:r>
      <w:r>
        <w:rPr>
          <w:noProof/>
        </w:rPr>
        <w:tab/>
      </w:r>
      <w:r>
        <w:rPr>
          <w:noProof/>
        </w:rPr>
        <w:fldChar w:fldCharType="begin"/>
      </w:r>
      <w:r>
        <w:rPr>
          <w:noProof/>
        </w:rPr>
        <w:instrText xml:space="preserve"> PAGEREF _Toc271312963 \h </w:instrText>
      </w:r>
      <w:r>
        <w:rPr>
          <w:noProof/>
        </w:rPr>
      </w:r>
      <w:r>
        <w:rPr>
          <w:noProof/>
        </w:rPr>
        <w:fldChar w:fldCharType="separate"/>
      </w:r>
      <w:r>
        <w:rPr>
          <w:noProof/>
        </w:rPr>
        <w:t>21</w:t>
      </w:r>
      <w:r>
        <w:rPr>
          <w:noProof/>
        </w:rPr>
        <w:fldChar w:fldCharType="end"/>
      </w:r>
    </w:p>
    <w:p w14:paraId="17A7F36C"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4.2.1</w:t>
      </w:r>
      <w:r>
        <w:rPr>
          <w:rFonts w:eastAsiaTheme="minorEastAsia" w:cstheme="minorBidi"/>
          <w:i w:val="0"/>
          <w:noProof/>
          <w:sz w:val="24"/>
          <w:szCs w:val="24"/>
        </w:rPr>
        <w:tab/>
      </w:r>
      <w:r>
        <w:rPr>
          <w:rFonts w:hint="eastAsia"/>
          <w:noProof/>
        </w:rPr>
        <w:t>用户上网日志留存解决方案</w:t>
      </w:r>
      <w:r>
        <w:rPr>
          <w:noProof/>
        </w:rPr>
        <w:tab/>
      </w:r>
      <w:r>
        <w:rPr>
          <w:noProof/>
        </w:rPr>
        <w:fldChar w:fldCharType="begin"/>
      </w:r>
      <w:r>
        <w:rPr>
          <w:noProof/>
        </w:rPr>
        <w:instrText xml:space="preserve"> PAGEREF _Toc271312964 \h </w:instrText>
      </w:r>
      <w:r>
        <w:rPr>
          <w:noProof/>
        </w:rPr>
      </w:r>
      <w:r>
        <w:rPr>
          <w:noProof/>
        </w:rPr>
        <w:fldChar w:fldCharType="separate"/>
      </w:r>
      <w:r>
        <w:rPr>
          <w:noProof/>
        </w:rPr>
        <w:t>21</w:t>
      </w:r>
      <w:r>
        <w:rPr>
          <w:noProof/>
        </w:rPr>
        <w:fldChar w:fldCharType="end"/>
      </w:r>
    </w:p>
    <w:p w14:paraId="213228BD"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4.2.2</w:t>
      </w:r>
      <w:r>
        <w:rPr>
          <w:rFonts w:eastAsiaTheme="minorEastAsia" w:cstheme="minorBidi"/>
          <w:i w:val="0"/>
          <w:noProof/>
          <w:sz w:val="24"/>
          <w:szCs w:val="24"/>
        </w:rPr>
        <w:tab/>
      </w:r>
      <w:r>
        <w:rPr>
          <w:rFonts w:hint="eastAsia"/>
          <w:noProof/>
        </w:rPr>
        <w:t>完整的用户上网日志记录</w:t>
      </w:r>
      <w:r>
        <w:rPr>
          <w:noProof/>
        </w:rPr>
        <w:tab/>
      </w:r>
      <w:r>
        <w:rPr>
          <w:noProof/>
        </w:rPr>
        <w:fldChar w:fldCharType="begin"/>
      </w:r>
      <w:r>
        <w:rPr>
          <w:noProof/>
        </w:rPr>
        <w:instrText xml:space="preserve"> PAGEREF _Toc271312965 \h </w:instrText>
      </w:r>
      <w:r>
        <w:rPr>
          <w:noProof/>
        </w:rPr>
      </w:r>
      <w:r>
        <w:rPr>
          <w:noProof/>
        </w:rPr>
        <w:fldChar w:fldCharType="separate"/>
      </w:r>
      <w:r>
        <w:rPr>
          <w:noProof/>
        </w:rPr>
        <w:t>21</w:t>
      </w:r>
      <w:r>
        <w:rPr>
          <w:noProof/>
        </w:rPr>
        <w:fldChar w:fldCharType="end"/>
      </w:r>
    </w:p>
    <w:p w14:paraId="1C519E79"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4.2.3</w:t>
      </w:r>
      <w:r>
        <w:rPr>
          <w:rFonts w:eastAsiaTheme="minorEastAsia" w:cstheme="minorBidi"/>
          <w:i w:val="0"/>
          <w:noProof/>
          <w:sz w:val="24"/>
          <w:szCs w:val="24"/>
        </w:rPr>
        <w:tab/>
      </w:r>
      <w:r>
        <w:rPr>
          <w:rFonts w:hint="eastAsia"/>
          <w:noProof/>
        </w:rPr>
        <w:t>丰富的用户上网行为报表</w:t>
      </w:r>
      <w:r>
        <w:rPr>
          <w:noProof/>
        </w:rPr>
        <w:tab/>
      </w:r>
      <w:r>
        <w:rPr>
          <w:noProof/>
        </w:rPr>
        <w:fldChar w:fldCharType="begin"/>
      </w:r>
      <w:r>
        <w:rPr>
          <w:noProof/>
        </w:rPr>
        <w:instrText xml:space="preserve"> PAGEREF _Toc271312966 \h </w:instrText>
      </w:r>
      <w:r>
        <w:rPr>
          <w:noProof/>
        </w:rPr>
      </w:r>
      <w:r>
        <w:rPr>
          <w:noProof/>
        </w:rPr>
        <w:fldChar w:fldCharType="separate"/>
      </w:r>
      <w:r>
        <w:rPr>
          <w:noProof/>
        </w:rPr>
        <w:t>22</w:t>
      </w:r>
      <w:r>
        <w:rPr>
          <w:noProof/>
        </w:rPr>
        <w:fldChar w:fldCharType="end"/>
      </w:r>
    </w:p>
    <w:p w14:paraId="02394A33"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4.2.4</w:t>
      </w:r>
      <w:r>
        <w:rPr>
          <w:rFonts w:eastAsiaTheme="minorEastAsia" w:cstheme="minorBidi"/>
          <w:i w:val="0"/>
          <w:noProof/>
          <w:sz w:val="24"/>
          <w:szCs w:val="24"/>
        </w:rPr>
        <w:tab/>
      </w:r>
      <w:r>
        <w:rPr>
          <w:rFonts w:hint="eastAsia"/>
          <w:noProof/>
        </w:rPr>
        <w:t>与</w:t>
      </w:r>
      <w:r>
        <w:rPr>
          <w:noProof/>
        </w:rPr>
        <w:t>NAT</w:t>
      </w:r>
      <w:r>
        <w:rPr>
          <w:rFonts w:hint="eastAsia"/>
          <w:noProof/>
        </w:rPr>
        <w:t>日志结合的用户溯源方案</w:t>
      </w:r>
      <w:r>
        <w:rPr>
          <w:noProof/>
        </w:rPr>
        <w:tab/>
      </w:r>
      <w:r>
        <w:rPr>
          <w:noProof/>
        </w:rPr>
        <w:fldChar w:fldCharType="begin"/>
      </w:r>
      <w:r>
        <w:rPr>
          <w:noProof/>
        </w:rPr>
        <w:instrText xml:space="preserve"> PAGEREF _Toc271312967 \h </w:instrText>
      </w:r>
      <w:r>
        <w:rPr>
          <w:noProof/>
        </w:rPr>
      </w:r>
      <w:r>
        <w:rPr>
          <w:noProof/>
        </w:rPr>
        <w:fldChar w:fldCharType="separate"/>
      </w:r>
      <w:r>
        <w:rPr>
          <w:noProof/>
        </w:rPr>
        <w:t>23</w:t>
      </w:r>
      <w:r>
        <w:rPr>
          <w:noProof/>
        </w:rPr>
        <w:fldChar w:fldCharType="end"/>
      </w:r>
    </w:p>
    <w:p w14:paraId="6AE02984" w14:textId="77777777" w:rsidR="004F4083" w:rsidRDefault="004F4083">
      <w:pPr>
        <w:pStyle w:val="TOC2"/>
        <w:tabs>
          <w:tab w:val="left" w:pos="584"/>
          <w:tab w:val="right" w:leader="dot" w:pos="8296"/>
        </w:tabs>
        <w:rPr>
          <w:rFonts w:eastAsiaTheme="minorEastAsia" w:cstheme="minorBidi"/>
          <w:noProof/>
          <w:sz w:val="24"/>
          <w:szCs w:val="24"/>
        </w:rPr>
      </w:pPr>
      <w:r>
        <w:rPr>
          <w:noProof/>
        </w:rPr>
        <w:lastRenderedPageBreak/>
        <w:t>4.3</w:t>
      </w:r>
      <w:r>
        <w:rPr>
          <w:rFonts w:eastAsiaTheme="minorEastAsia" w:cstheme="minorBidi"/>
          <w:noProof/>
          <w:sz w:val="24"/>
          <w:szCs w:val="24"/>
        </w:rPr>
        <w:tab/>
      </w:r>
      <w:r>
        <w:rPr>
          <w:rFonts w:hint="eastAsia"/>
          <w:noProof/>
        </w:rPr>
        <w:t>多出口链路优化解决方案</w:t>
      </w:r>
      <w:r>
        <w:rPr>
          <w:noProof/>
        </w:rPr>
        <w:tab/>
      </w:r>
      <w:r>
        <w:rPr>
          <w:noProof/>
        </w:rPr>
        <w:fldChar w:fldCharType="begin"/>
      </w:r>
      <w:r>
        <w:rPr>
          <w:noProof/>
        </w:rPr>
        <w:instrText xml:space="preserve"> PAGEREF _Toc271312968 \h </w:instrText>
      </w:r>
      <w:r>
        <w:rPr>
          <w:noProof/>
        </w:rPr>
      </w:r>
      <w:r>
        <w:rPr>
          <w:noProof/>
        </w:rPr>
        <w:fldChar w:fldCharType="separate"/>
      </w:r>
      <w:r>
        <w:rPr>
          <w:noProof/>
        </w:rPr>
        <w:t>23</w:t>
      </w:r>
      <w:r>
        <w:rPr>
          <w:noProof/>
        </w:rPr>
        <w:fldChar w:fldCharType="end"/>
      </w:r>
    </w:p>
    <w:p w14:paraId="34A5A67D"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4.3.1</w:t>
      </w:r>
      <w:r>
        <w:rPr>
          <w:rFonts w:eastAsiaTheme="minorEastAsia" w:cstheme="minorBidi"/>
          <w:i w:val="0"/>
          <w:noProof/>
          <w:sz w:val="24"/>
          <w:szCs w:val="24"/>
        </w:rPr>
        <w:tab/>
      </w:r>
      <w:r>
        <w:rPr>
          <w:rFonts w:hint="eastAsia"/>
          <w:noProof/>
        </w:rPr>
        <w:t>链路负载过程</w:t>
      </w:r>
      <w:r>
        <w:rPr>
          <w:noProof/>
        </w:rPr>
        <w:tab/>
      </w:r>
      <w:r>
        <w:rPr>
          <w:noProof/>
        </w:rPr>
        <w:fldChar w:fldCharType="begin"/>
      </w:r>
      <w:r>
        <w:rPr>
          <w:noProof/>
        </w:rPr>
        <w:instrText xml:space="preserve"> PAGEREF _Toc271312969 \h </w:instrText>
      </w:r>
      <w:r>
        <w:rPr>
          <w:noProof/>
        </w:rPr>
      </w:r>
      <w:r>
        <w:rPr>
          <w:noProof/>
        </w:rPr>
        <w:fldChar w:fldCharType="separate"/>
      </w:r>
      <w:r>
        <w:rPr>
          <w:noProof/>
        </w:rPr>
        <w:t>23</w:t>
      </w:r>
      <w:r>
        <w:rPr>
          <w:noProof/>
        </w:rPr>
        <w:fldChar w:fldCharType="end"/>
      </w:r>
    </w:p>
    <w:p w14:paraId="51F0EBCA"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4.3.2</w:t>
      </w:r>
      <w:r>
        <w:rPr>
          <w:rFonts w:eastAsiaTheme="minorEastAsia" w:cstheme="minorBidi"/>
          <w:i w:val="0"/>
          <w:noProof/>
          <w:sz w:val="24"/>
          <w:szCs w:val="24"/>
        </w:rPr>
        <w:tab/>
      </w:r>
      <w:r>
        <w:rPr>
          <w:rFonts w:hint="eastAsia"/>
          <w:noProof/>
        </w:rPr>
        <w:t>入站流量负载（外部用户访问内部资源的流量）</w:t>
      </w:r>
      <w:r>
        <w:rPr>
          <w:noProof/>
        </w:rPr>
        <w:tab/>
      </w:r>
      <w:r>
        <w:rPr>
          <w:noProof/>
        </w:rPr>
        <w:fldChar w:fldCharType="begin"/>
      </w:r>
      <w:r>
        <w:rPr>
          <w:noProof/>
        </w:rPr>
        <w:instrText xml:space="preserve"> PAGEREF _Toc271312970 \h </w:instrText>
      </w:r>
      <w:r>
        <w:rPr>
          <w:noProof/>
        </w:rPr>
      </w:r>
      <w:r>
        <w:rPr>
          <w:noProof/>
        </w:rPr>
        <w:fldChar w:fldCharType="separate"/>
      </w:r>
      <w:r>
        <w:rPr>
          <w:noProof/>
        </w:rPr>
        <w:t>23</w:t>
      </w:r>
      <w:r>
        <w:rPr>
          <w:noProof/>
        </w:rPr>
        <w:fldChar w:fldCharType="end"/>
      </w:r>
    </w:p>
    <w:p w14:paraId="2292912E"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4.3.3</w:t>
      </w:r>
      <w:r>
        <w:rPr>
          <w:rFonts w:eastAsiaTheme="minorEastAsia" w:cstheme="minorBidi"/>
          <w:i w:val="0"/>
          <w:noProof/>
          <w:sz w:val="24"/>
          <w:szCs w:val="24"/>
        </w:rPr>
        <w:tab/>
      </w:r>
      <w:r>
        <w:rPr>
          <w:rFonts w:hint="eastAsia"/>
          <w:noProof/>
        </w:rPr>
        <w:t>健康检查机制</w:t>
      </w:r>
      <w:r>
        <w:rPr>
          <w:noProof/>
        </w:rPr>
        <w:tab/>
      </w:r>
      <w:r>
        <w:rPr>
          <w:noProof/>
        </w:rPr>
        <w:fldChar w:fldCharType="begin"/>
      </w:r>
      <w:r>
        <w:rPr>
          <w:noProof/>
        </w:rPr>
        <w:instrText xml:space="preserve"> PAGEREF _Toc271312971 \h </w:instrText>
      </w:r>
      <w:r>
        <w:rPr>
          <w:noProof/>
        </w:rPr>
      </w:r>
      <w:r>
        <w:rPr>
          <w:noProof/>
        </w:rPr>
        <w:fldChar w:fldCharType="separate"/>
      </w:r>
      <w:r>
        <w:rPr>
          <w:noProof/>
        </w:rPr>
        <w:t>24</w:t>
      </w:r>
      <w:r>
        <w:rPr>
          <w:noProof/>
        </w:rPr>
        <w:fldChar w:fldCharType="end"/>
      </w:r>
    </w:p>
    <w:p w14:paraId="6BD861A8"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4.3.4</w:t>
      </w:r>
      <w:r>
        <w:rPr>
          <w:rFonts w:eastAsiaTheme="minorEastAsia" w:cstheme="minorBidi"/>
          <w:i w:val="0"/>
          <w:noProof/>
          <w:sz w:val="24"/>
          <w:szCs w:val="24"/>
        </w:rPr>
        <w:tab/>
      </w:r>
      <w:r>
        <w:rPr>
          <w:rFonts w:hint="eastAsia"/>
          <w:noProof/>
        </w:rPr>
        <w:t>链路负载算法</w:t>
      </w:r>
      <w:r>
        <w:rPr>
          <w:noProof/>
        </w:rPr>
        <w:tab/>
      </w:r>
      <w:r>
        <w:rPr>
          <w:noProof/>
        </w:rPr>
        <w:fldChar w:fldCharType="begin"/>
      </w:r>
      <w:r>
        <w:rPr>
          <w:noProof/>
        </w:rPr>
        <w:instrText xml:space="preserve"> PAGEREF _Toc271312972 \h </w:instrText>
      </w:r>
      <w:r>
        <w:rPr>
          <w:noProof/>
        </w:rPr>
      </w:r>
      <w:r>
        <w:rPr>
          <w:noProof/>
        </w:rPr>
        <w:fldChar w:fldCharType="separate"/>
      </w:r>
      <w:r>
        <w:rPr>
          <w:noProof/>
        </w:rPr>
        <w:t>24</w:t>
      </w:r>
      <w:r>
        <w:rPr>
          <w:noProof/>
        </w:rPr>
        <w:fldChar w:fldCharType="end"/>
      </w:r>
    </w:p>
    <w:p w14:paraId="672762F7"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4.3.5</w:t>
      </w:r>
      <w:r>
        <w:rPr>
          <w:rFonts w:eastAsiaTheme="minorEastAsia" w:cstheme="minorBidi"/>
          <w:i w:val="0"/>
          <w:noProof/>
          <w:sz w:val="24"/>
          <w:szCs w:val="24"/>
        </w:rPr>
        <w:tab/>
      </w:r>
      <w:r>
        <w:rPr>
          <w:rFonts w:hint="eastAsia"/>
          <w:noProof/>
        </w:rPr>
        <w:t>动态就近性</w:t>
      </w:r>
      <w:r>
        <w:rPr>
          <w:noProof/>
        </w:rPr>
        <w:tab/>
      </w:r>
      <w:r>
        <w:rPr>
          <w:noProof/>
        </w:rPr>
        <w:fldChar w:fldCharType="begin"/>
      </w:r>
      <w:r>
        <w:rPr>
          <w:noProof/>
        </w:rPr>
        <w:instrText xml:space="preserve"> PAGEREF _Toc271312973 \h </w:instrText>
      </w:r>
      <w:r>
        <w:rPr>
          <w:noProof/>
        </w:rPr>
      </w:r>
      <w:r>
        <w:rPr>
          <w:noProof/>
        </w:rPr>
        <w:fldChar w:fldCharType="separate"/>
      </w:r>
      <w:r>
        <w:rPr>
          <w:noProof/>
        </w:rPr>
        <w:t>24</w:t>
      </w:r>
      <w:r>
        <w:rPr>
          <w:noProof/>
        </w:rPr>
        <w:fldChar w:fldCharType="end"/>
      </w:r>
    </w:p>
    <w:p w14:paraId="6D0C7E29"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4.3.6</w:t>
      </w:r>
      <w:r>
        <w:rPr>
          <w:rFonts w:eastAsiaTheme="minorEastAsia" w:cstheme="minorBidi"/>
          <w:i w:val="0"/>
          <w:noProof/>
          <w:sz w:val="24"/>
          <w:szCs w:val="24"/>
        </w:rPr>
        <w:tab/>
      </w:r>
      <w:r>
        <w:rPr>
          <w:rFonts w:hint="eastAsia"/>
          <w:noProof/>
        </w:rPr>
        <w:t>其他算法</w:t>
      </w:r>
      <w:r>
        <w:rPr>
          <w:noProof/>
        </w:rPr>
        <w:tab/>
      </w:r>
      <w:r>
        <w:rPr>
          <w:noProof/>
        </w:rPr>
        <w:fldChar w:fldCharType="begin"/>
      </w:r>
      <w:r>
        <w:rPr>
          <w:noProof/>
        </w:rPr>
        <w:instrText xml:space="preserve"> PAGEREF _Toc271312974 \h </w:instrText>
      </w:r>
      <w:r>
        <w:rPr>
          <w:noProof/>
        </w:rPr>
      </w:r>
      <w:r>
        <w:rPr>
          <w:noProof/>
        </w:rPr>
        <w:fldChar w:fldCharType="separate"/>
      </w:r>
      <w:r>
        <w:rPr>
          <w:noProof/>
        </w:rPr>
        <w:t>24</w:t>
      </w:r>
      <w:r>
        <w:rPr>
          <w:noProof/>
        </w:rPr>
        <w:fldChar w:fldCharType="end"/>
      </w:r>
    </w:p>
    <w:p w14:paraId="1350E255" w14:textId="77777777" w:rsidR="004F4083" w:rsidRDefault="004F4083">
      <w:pPr>
        <w:pStyle w:val="TOC3"/>
        <w:tabs>
          <w:tab w:val="left" w:pos="886"/>
          <w:tab w:val="right" w:leader="dot" w:pos="8296"/>
        </w:tabs>
        <w:rPr>
          <w:rFonts w:eastAsiaTheme="minorEastAsia" w:cstheme="minorBidi"/>
          <w:i w:val="0"/>
          <w:noProof/>
          <w:sz w:val="24"/>
          <w:szCs w:val="24"/>
        </w:rPr>
      </w:pPr>
      <w:r>
        <w:rPr>
          <w:noProof/>
        </w:rPr>
        <w:t>4.3.7</w:t>
      </w:r>
      <w:r>
        <w:rPr>
          <w:rFonts w:eastAsiaTheme="minorEastAsia" w:cstheme="minorBidi"/>
          <w:i w:val="0"/>
          <w:noProof/>
          <w:sz w:val="24"/>
          <w:szCs w:val="24"/>
        </w:rPr>
        <w:tab/>
      </w:r>
      <w:r>
        <w:rPr>
          <w:noProof/>
        </w:rPr>
        <w:t>DNS</w:t>
      </w:r>
      <w:r>
        <w:rPr>
          <w:rFonts w:hint="eastAsia"/>
          <w:noProof/>
        </w:rPr>
        <w:t>优化</w:t>
      </w:r>
      <w:r>
        <w:rPr>
          <w:noProof/>
        </w:rPr>
        <w:tab/>
      </w:r>
      <w:r>
        <w:rPr>
          <w:noProof/>
        </w:rPr>
        <w:fldChar w:fldCharType="begin"/>
      </w:r>
      <w:r>
        <w:rPr>
          <w:noProof/>
        </w:rPr>
        <w:instrText xml:space="preserve"> PAGEREF _Toc271312975 \h </w:instrText>
      </w:r>
      <w:r>
        <w:rPr>
          <w:noProof/>
        </w:rPr>
      </w:r>
      <w:r>
        <w:rPr>
          <w:noProof/>
        </w:rPr>
        <w:fldChar w:fldCharType="separate"/>
      </w:r>
      <w:r>
        <w:rPr>
          <w:noProof/>
        </w:rPr>
        <w:t>25</w:t>
      </w:r>
      <w:r>
        <w:rPr>
          <w:noProof/>
        </w:rPr>
        <w:fldChar w:fldCharType="end"/>
      </w:r>
    </w:p>
    <w:p w14:paraId="21079F09"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4.3.8</w:t>
      </w:r>
      <w:r>
        <w:rPr>
          <w:rFonts w:eastAsiaTheme="minorEastAsia" w:cstheme="minorBidi"/>
          <w:i w:val="0"/>
          <w:noProof/>
          <w:sz w:val="24"/>
          <w:szCs w:val="24"/>
        </w:rPr>
        <w:tab/>
      </w:r>
      <w:r>
        <w:rPr>
          <w:rFonts w:hint="eastAsia"/>
          <w:noProof/>
        </w:rPr>
        <w:t>智能路由</w:t>
      </w:r>
      <w:r>
        <w:rPr>
          <w:noProof/>
        </w:rPr>
        <w:tab/>
      </w:r>
      <w:r>
        <w:rPr>
          <w:noProof/>
        </w:rPr>
        <w:fldChar w:fldCharType="begin"/>
      </w:r>
      <w:r>
        <w:rPr>
          <w:noProof/>
        </w:rPr>
        <w:instrText xml:space="preserve"> PAGEREF _Toc271312976 \h </w:instrText>
      </w:r>
      <w:r>
        <w:rPr>
          <w:noProof/>
        </w:rPr>
      </w:r>
      <w:r>
        <w:rPr>
          <w:noProof/>
        </w:rPr>
        <w:fldChar w:fldCharType="separate"/>
      </w:r>
      <w:r>
        <w:rPr>
          <w:noProof/>
        </w:rPr>
        <w:t>25</w:t>
      </w:r>
      <w:r>
        <w:rPr>
          <w:noProof/>
        </w:rPr>
        <w:fldChar w:fldCharType="end"/>
      </w:r>
    </w:p>
    <w:p w14:paraId="3C6CF309" w14:textId="77777777" w:rsidR="004F4083" w:rsidRDefault="004F4083">
      <w:pPr>
        <w:pStyle w:val="TOC2"/>
        <w:tabs>
          <w:tab w:val="left" w:pos="584"/>
          <w:tab w:val="right" w:leader="dot" w:pos="8296"/>
        </w:tabs>
        <w:rPr>
          <w:rFonts w:eastAsiaTheme="minorEastAsia" w:cstheme="minorBidi"/>
          <w:noProof/>
          <w:sz w:val="24"/>
          <w:szCs w:val="24"/>
        </w:rPr>
      </w:pPr>
      <w:r>
        <w:rPr>
          <w:noProof/>
        </w:rPr>
        <w:t>4.4</w:t>
      </w:r>
      <w:r>
        <w:rPr>
          <w:rFonts w:eastAsiaTheme="minorEastAsia" w:cstheme="minorBidi"/>
          <w:noProof/>
          <w:sz w:val="24"/>
          <w:szCs w:val="24"/>
        </w:rPr>
        <w:tab/>
      </w:r>
      <w:r>
        <w:rPr>
          <w:rFonts w:hint="eastAsia"/>
          <w:noProof/>
        </w:rPr>
        <w:t>内容优化建议</w:t>
      </w:r>
      <w:r>
        <w:rPr>
          <w:noProof/>
        </w:rPr>
        <w:tab/>
      </w:r>
      <w:r>
        <w:rPr>
          <w:noProof/>
        </w:rPr>
        <w:fldChar w:fldCharType="begin"/>
      </w:r>
      <w:r>
        <w:rPr>
          <w:noProof/>
        </w:rPr>
        <w:instrText xml:space="preserve"> PAGEREF _Toc271312977 \h </w:instrText>
      </w:r>
      <w:r>
        <w:rPr>
          <w:noProof/>
        </w:rPr>
      </w:r>
      <w:r>
        <w:rPr>
          <w:noProof/>
        </w:rPr>
        <w:fldChar w:fldCharType="separate"/>
      </w:r>
      <w:r>
        <w:rPr>
          <w:noProof/>
        </w:rPr>
        <w:t>25</w:t>
      </w:r>
      <w:r>
        <w:rPr>
          <w:noProof/>
        </w:rPr>
        <w:fldChar w:fldCharType="end"/>
      </w:r>
    </w:p>
    <w:p w14:paraId="3AB48726" w14:textId="77777777" w:rsidR="004F4083" w:rsidRDefault="004F4083">
      <w:pPr>
        <w:pStyle w:val="TOC2"/>
        <w:tabs>
          <w:tab w:val="left" w:pos="584"/>
          <w:tab w:val="right" w:leader="dot" w:pos="8296"/>
        </w:tabs>
        <w:rPr>
          <w:rFonts w:eastAsiaTheme="minorEastAsia" w:cstheme="minorBidi"/>
          <w:noProof/>
          <w:sz w:val="24"/>
          <w:szCs w:val="24"/>
        </w:rPr>
      </w:pPr>
      <w:r>
        <w:rPr>
          <w:noProof/>
        </w:rPr>
        <w:t>4.5</w:t>
      </w:r>
      <w:r>
        <w:rPr>
          <w:rFonts w:eastAsiaTheme="minorEastAsia" w:cstheme="minorBidi"/>
          <w:noProof/>
          <w:sz w:val="24"/>
          <w:szCs w:val="24"/>
        </w:rPr>
        <w:tab/>
      </w:r>
      <w:r>
        <w:rPr>
          <w:rFonts w:hint="eastAsia"/>
          <w:noProof/>
        </w:rPr>
        <w:t>互联网出口安全解决方案</w:t>
      </w:r>
      <w:r>
        <w:rPr>
          <w:noProof/>
        </w:rPr>
        <w:tab/>
      </w:r>
      <w:r>
        <w:rPr>
          <w:noProof/>
        </w:rPr>
        <w:fldChar w:fldCharType="begin"/>
      </w:r>
      <w:r>
        <w:rPr>
          <w:noProof/>
        </w:rPr>
        <w:instrText xml:space="preserve"> PAGEREF _Toc271312978 \h </w:instrText>
      </w:r>
      <w:r>
        <w:rPr>
          <w:noProof/>
        </w:rPr>
      </w:r>
      <w:r>
        <w:rPr>
          <w:noProof/>
        </w:rPr>
        <w:fldChar w:fldCharType="separate"/>
      </w:r>
      <w:r>
        <w:rPr>
          <w:noProof/>
        </w:rPr>
        <w:t>27</w:t>
      </w:r>
      <w:r>
        <w:rPr>
          <w:noProof/>
        </w:rPr>
        <w:fldChar w:fldCharType="end"/>
      </w:r>
    </w:p>
    <w:p w14:paraId="3AB17F57"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4.5.1</w:t>
      </w:r>
      <w:r>
        <w:rPr>
          <w:rFonts w:eastAsiaTheme="minorEastAsia" w:cstheme="minorBidi"/>
          <w:i w:val="0"/>
          <w:noProof/>
          <w:sz w:val="24"/>
          <w:szCs w:val="24"/>
        </w:rPr>
        <w:tab/>
      </w:r>
      <w:r>
        <w:rPr>
          <w:rFonts w:hint="eastAsia"/>
          <w:noProof/>
        </w:rPr>
        <w:t>入侵检测防御</w:t>
      </w:r>
      <w:r>
        <w:rPr>
          <w:noProof/>
        </w:rPr>
        <w:tab/>
      </w:r>
      <w:r>
        <w:rPr>
          <w:noProof/>
        </w:rPr>
        <w:fldChar w:fldCharType="begin"/>
      </w:r>
      <w:r>
        <w:rPr>
          <w:noProof/>
        </w:rPr>
        <w:instrText xml:space="preserve"> PAGEREF _Toc271312979 \h </w:instrText>
      </w:r>
      <w:r>
        <w:rPr>
          <w:noProof/>
        </w:rPr>
      </w:r>
      <w:r>
        <w:rPr>
          <w:noProof/>
        </w:rPr>
        <w:fldChar w:fldCharType="separate"/>
      </w:r>
      <w:r>
        <w:rPr>
          <w:noProof/>
        </w:rPr>
        <w:t>27</w:t>
      </w:r>
      <w:r>
        <w:rPr>
          <w:noProof/>
        </w:rPr>
        <w:fldChar w:fldCharType="end"/>
      </w:r>
    </w:p>
    <w:p w14:paraId="466F11D5"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4.5.2</w:t>
      </w:r>
      <w:r>
        <w:rPr>
          <w:rFonts w:eastAsiaTheme="minorEastAsia" w:cstheme="minorBidi"/>
          <w:i w:val="0"/>
          <w:noProof/>
          <w:sz w:val="24"/>
          <w:szCs w:val="24"/>
        </w:rPr>
        <w:tab/>
      </w:r>
      <w:r>
        <w:rPr>
          <w:rFonts w:hint="eastAsia"/>
          <w:noProof/>
        </w:rPr>
        <w:t>抗</w:t>
      </w:r>
      <w:r>
        <w:rPr>
          <w:noProof/>
        </w:rPr>
        <w:t>DDOS</w:t>
      </w:r>
      <w:r>
        <w:rPr>
          <w:rFonts w:hint="eastAsia"/>
          <w:noProof/>
        </w:rPr>
        <w:t>攻击</w:t>
      </w:r>
      <w:r>
        <w:rPr>
          <w:noProof/>
        </w:rPr>
        <w:tab/>
      </w:r>
      <w:r>
        <w:rPr>
          <w:noProof/>
        </w:rPr>
        <w:fldChar w:fldCharType="begin"/>
      </w:r>
      <w:r>
        <w:rPr>
          <w:noProof/>
        </w:rPr>
        <w:instrText xml:space="preserve"> PAGEREF _Toc271312980 \h </w:instrText>
      </w:r>
      <w:r>
        <w:rPr>
          <w:noProof/>
        </w:rPr>
      </w:r>
      <w:r>
        <w:rPr>
          <w:noProof/>
        </w:rPr>
        <w:fldChar w:fldCharType="separate"/>
      </w:r>
      <w:r>
        <w:rPr>
          <w:noProof/>
        </w:rPr>
        <w:t>28</w:t>
      </w:r>
      <w:r>
        <w:rPr>
          <w:noProof/>
        </w:rPr>
        <w:fldChar w:fldCharType="end"/>
      </w:r>
    </w:p>
    <w:p w14:paraId="2E0C016E"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4.5.3</w:t>
      </w:r>
      <w:r>
        <w:rPr>
          <w:rFonts w:eastAsiaTheme="minorEastAsia" w:cstheme="minorBidi"/>
          <w:i w:val="0"/>
          <w:noProof/>
          <w:sz w:val="24"/>
          <w:szCs w:val="24"/>
        </w:rPr>
        <w:tab/>
      </w:r>
      <w:r>
        <w:rPr>
          <w:rFonts w:hint="eastAsia"/>
          <w:noProof/>
        </w:rPr>
        <w:t>病毒检测防护</w:t>
      </w:r>
      <w:r>
        <w:rPr>
          <w:noProof/>
        </w:rPr>
        <w:tab/>
      </w:r>
      <w:r>
        <w:rPr>
          <w:noProof/>
        </w:rPr>
        <w:fldChar w:fldCharType="begin"/>
      </w:r>
      <w:r>
        <w:rPr>
          <w:noProof/>
        </w:rPr>
        <w:instrText xml:space="preserve"> PAGEREF _Toc271312981 \h </w:instrText>
      </w:r>
      <w:r>
        <w:rPr>
          <w:noProof/>
        </w:rPr>
      </w:r>
      <w:r>
        <w:rPr>
          <w:noProof/>
        </w:rPr>
        <w:fldChar w:fldCharType="separate"/>
      </w:r>
      <w:r>
        <w:rPr>
          <w:noProof/>
        </w:rPr>
        <w:t>28</w:t>
      </w:r>
      <w:r>
        <w:rPr>
          <w:noProof/>
        </w:rPr>
        <w:fldChar w:fldCharType="end"/>
      </w:r>
    </w:p>
    <w:p w14:paraId="1D9FA5C4"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4.5.4</w:t>
      </w:r>
      <w:r>
        <w:rPr>
          <w:rFonts w:eastAsiaTheme="minorEastAsia" w:cstheme="minorBidi"/>
          <w:i w:val="0"/>
          <w:noProof/>
          <w:sz w:val="24"/>
          <w:szCs w:val="24"/>
        </w:rPr>
        <w:tab/>
      </w:r>
      <w:r>
        <w:rPr>
          <w:rFonts w:hint="eastAsia"/>
          <w:noProof/>
        </w:rPr>
        <w:t>恶意网址过滤</w:t>
      </w:r>
      <w:r>
        <w:rPr>
          <w:noProof/>
        </w:rPr>
        <w:tab/>
      </w:r>
      <w:r>
        <w:rPr>
          <w:noProof/>
        </w:rPr>
        <w:fldChar w:fldCharType="begin"/>
      </w:r>
      <w:r>
        <w:rPr>
          <w:noProof/>
        </w:rPr>
        <w:instrText xml:space="preserve"> PAGEREF _Toc271312982 \h </w:instrText>
      </w:r>
      <w:r>
        <w:rPr>
          <w:noProof/>
        </w:rPr>
      </w:r>
      <w:r>
        <w:rPr>
          <w:noProof/>
        </w:rPr>
        <w:fldChar w:fldCharType="separate"/>
      </w:r>
      <w:r>
        <w:rPr>
          <w:noProof/>
        </w:rPr>
        <w:t>28</w:t>
      </w:r>
      <w:r>
        <w:rPr>
          <w:noProof/>
        </w:rPr>
        <w:fldChar w:fldCharType="end"/>
      </w:r>
    </w:p>
    <w:p w14:paraId="10A70AA7"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4.5.5</w:t>
      </w:r>
      <w:r>
        <w:rPr>
          <w:rFonts w:eastAsiaTheme="minorEastAsia" w:cstheme="minorBidi"/>
          <w:i w:val="0"/>
          <w:noProof/>
          <w:sz w:val="24"/>
          <w:szCs w:val="24"/>
        </w:rPr>
        <w:tab/>
      </w:r>
      <w:r>
        <w:rPr>
          <w:rFonts w:hint="eastAsia"/>
          <w:noProof/>
        </w:rPr>
        <w:t>僵尸网络隔离</w:t>
      </w:r>
      <w:r>
        <w:rPr>
          <w:noProof/>
        </w:rPr>
        <w:tab/>
      </w:r>
      <w:r>
        <w:rPr>
          <w:noProof/>
        </w:rPr>
        <w:fldChar w:fldCharType="begin"/>
      </w:r>
      <w:r>
        <w:rPr>
          <w:noProof/>
        </w:rPr>
        <w:instrText xml:space="preserve"> PAGEREF _Toc271312983 \h </w:instrText>
      </w:r>
      <w:r>
        <w:rPr>
          <w:noProof/>
        </w:rPr>
      </w:r>
      <w:r>
        <w:rPr>
          <w:noProof/>
        </w:rPr>
        <w:fldChar w:fldCharType="separate"/>
      </w:r>
      <w:r>
        <w:rPr>
          <w:noProof/>
        </w:rPr>
        <w:t>28</w:t>
      </w:r>
      <w:r>
        <w:rPr>
          <w:noProof/>
        </w:rPr>
        <w:fldChar w:fldCharType="end"/>
      </w:r>
    </w:p>
    <w:p w14:paraId="73504FDA" w14:textId="77777777" w:rsidR="004F4083" w:rsidRDefault="004F4083">
      <w:pPr>
        <w:pStyle w:val="TOC3"/>
        <w:tabs>
          <w:tab w:val="left" w:pos="886"/>
          <w:tab w:val="right" w:leader="dot" w:pos="8296"/>
        </w:tabs>
        <w:rPr>
          <w:rFonts w:eastAsiaTheme="minorEastAsia" w:cstheme="minorBidi"/>
          <w:i w:val="0"/>
          <w:noProof/>
          <w:sz w:val="24"/>
          <w:szCs w:val="24"/>
        </w:rPr>
      </w:pPr>
      <w:r>
        <w:rPr>
          <w:noProof/>
        </w:rPr>
        <w:t>4.5.6</w:t>
      </w:r>
      <w:r>
        <w:rPr>
          <w:rFonts w:eastAsiaTheme="minorEastAsia" w:cstheme="minorBidi"/>
          <w:i w:val="0"/>
          <w:noProof/>
          <w:sz w:val="24"/>
          <w:szCs w:val="24"/>
        </w:rPr>
        <w:tab/>
      </w:r>
      <w:r>
        <w:rPr>
          <w:noProof/>
        </w:rPr>
        <w:t>WEB</w:t>
      </w:r>
      <w:r>
        <w:rPr>
          <w:rFonts w:hint="eastAsia"/>
          <w:noProof/>
        </w:rPr>
        <w:t>攻击防护</w:t>
      </w:r>
      <w:r>
        <w:rPr>
          <w:noProof/>
        </w:rPr>
        <w:tab/>
      </w:r>
      <w:r>
        <w:rPr>
          <w:noProof/>
        </w:rPr>
        <w:fldChar w:fldCharType="begin"/>
      </w:r>
      <w:r>
        <w:rPr>
          <w:noProof/>
        </w:rPr>
        <w:instrText xml:space="preserve"> PAGEREF _Toc271312984 \h </w:instrText>
      </w:r>
      <w:r>
        <w:rPr>
          <w:noProof/>
        </w:rPr>
      </w:r>
      <w:r>
        <w:rPr>
          <w:noProof/>
        </w:rPr>
        <w:fldChar w:fldCharType="separate"/>
      </w:r>
      <w:r>
        <w:rPr>
          <w:noProof/>
        </w:rPr>
        <w:t>28</w:t>
      </w:r>
      <w:r>
        <w:rPr>
          <w:noProof/>
        </w:rPr>
        <w:fldChar w:fldCharType="end"/>
      </w:r>
    </w:p>
    <w:p w14:paraId="6B145E52" w14:textId="77777777" w:rsidR="004F4083" w:rsidRDefault="004F4083">
      <w:pPr>
        <w:pStyle w:val="TOC2"/>
        <w:tabs>
          <w:tab w:val="left" w:pos="584"/>
          <w:tab w:val="right" w:leader="dot" w:pos="8296"/>
        </w:tabs>
        <w:rPr>
          <w:rFonts w:eastAsiaTheme="minorEastAsia" w:cstheme="minorBidi"/>
          <w:noProof/>
          <w:sz w:val="24"/>
          <w:szCs w:val="24"/>
        </w:rPr>
      </w:pPr>
      <w:r>
        <w:rPr>
          <w:noProof/>
        </w:rPr>
        <w:t>4.6</w:t>
      </w:r>
      <w:r>
        <w:rPr>
          <w:rFonts w:eastAsiaTheme="minorEastAsia" w:cstheme="minorBidi"/>
          <w:noProof/>
          <w:sz w:val="24"/>
          <w:szCs w:val="24"/>
        </w:rPr>
        <w:tab/>
      </w:r>
      <w:r>
        <w:rPr>
          <w:rFonts w:hint="eastAsia"/>
          <w:noProof/>
        </w:rPr>
        <w:t>流量分析与控制解决方案</w:t>
      </w:r>
      <w:r>
        <w:rPr>
          <w:noProof/>
        </w:rPr>
        <w:tab/>
      </w:r>
      <w:r>
        <w:rPr>
          <w:noProof/>
        </w:rPr>
        <w:fldChar w:fldCharType="begin"/>
      </w:r>
      <w:r>
        <w:rPr>
          <w:noProof/>
        </w:rPr>
        <w:instrText xml:space="preserve"> PAGEREF _Toc271312985 \h </w:instrText>
      </w:r>
      <w:r>
        <w:rPr>
          <w:noProof/>
        </w:rPr>
      </w:r>
      <w:r>
        <w:rPr>
          <w:noProof/>
        </w:rPr>
        <w:fldChar w:fldCharType="separate"/>
      </w:r>
      <w:r>
        <w:rPr>
          <w:noProof/>
        </w:rPr>
        <w:t>28</w:t>
      </w:r>
      <w:r>
        <w:rPr>
          <w:noProof/>
        </w:rPr>
        <w:fldChar w:fldCharType="end"/>
      </w:r>
    </w:p>
    <w:p w14:paraId="07736102"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4.6.1</w:t>
      </w:r>
      <w:r>
        <w:rPr>
          <w:rFonts w:eastAsiaTheme="minorEastAsia" w:cstheme="minorBidi"/>
          <w:i w:val="0"/>
          <w:noProof/>
          <w:sz w:val="24"/>
          <w:szCs w:val="24"/>
        </w:rPr>
        <w:tab/>
      </w:r>
      <w:r>
        <w:rPr>
          <w:rFonts w:hint="eastAsia"/>
          <w:noProof/>
        </w:rPr>
        <w:t>流量可视化分析</w:t>
      </w:r>
      <w:r>
        <w:rPr>
          <w:noProof/>
        </w:rPr>
        <w:tab/>
      </w:r>
      <w:r>
        <w:rPr>
          <w:noProof/>
        </w:rPr>
        <w:fldChar w:fldCharType="begin"/>
      </w:r>
      <w:r>
        <w:rPr>
          <w:noProof/>
        </w:rPr>
        <w:instrText xml:space="preserve"> PAGEREF _Toc271312986 \h </w:instrText>
      </w:r>
      <w:r>
        <w:rPr>
          <w:noProof/>
        </w:rPr>
      </w:r>
      <w:r>
        <w:rPr>
          <w:noProof/>
        </w:rPr>
        <w:fldChar w:fldCharType="separate"/>
      </w:r>
      <w:r>
        <w:rPr>
          <w:noProof/>
        </w:rPr>
        <w:t>28</w:t>
      </w:r>
      <w:r>
        <w:rPr>
          <w:noProof/>
        </w:rPr>
        <w:fldChar w:fldCharType="end"/>
      </w:r>
    </w:p>
    <w:p w14:paraId="705D4EE2"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4.6.2</w:t>
      </w:r>
      <w:r>
        <w:rPr>
          <w:rFonts w:eastAsiaTheme="minorEastAsia" w:cstheme="minorBidi"/>
          <w:i w:val="0"/>
          <w:noProof/>
          <w:sz w:val="24"/>
          <w:szCs w:val="24"/>
        </w:rPr>
        <w:tab/>
      </w:r>
      <w:r>
        <w:rPr>
          <w:rFonts w:hint="eastAsia"/>
          <w:noProof/>
        </w:rPr>
        <w:t>流量趋势分析</w:t>
      </w:r>
      <w:r>
        <w:rPr>
          <w:noProof/>
        </w:rPr>
        <w:tab/>
      </w:r>
      <w:r>
        <w:rPr>
          <w:noProof/>
        </w:rPr>
        <w:fldChar w:fldCharType="begin"/>
      </w:r>
      <w:r>
        <w:rPr>
          <w:noProof/>
        </w:rPr>
        <w:instrText xml:space="preserve"> PAGEREF _Toc271312987 \h </w:instrText>
      </w:r>
      <w:r>
        <w:rPr>
          <w:noProof/>
        </w:rPr>
      </w:r>
      <w:r>
        <w:rPr>
          <w:noProof/>
        </w:rPr>
        <w:fldChar w:fldCharType="separate"/>
      </w:r>
      <w:r>
        <w:rPr>
          <w:noProof/>
        </w:rPr>
        <w:t>29</w:t>
      </w:r>
      <w:r>
        <w:rPr>
          <w:noProof/>
        </w:rPr>
        <w:fldChar w:fldCharType="end"/>
      </w:r>
    </w:p>
    <w:p w14:paraId="46A8270B"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4.6.3</w:t>
      </w:r>
      <w:r>
        <w:rPr>
          <w:rFonts w:eastAsiaTheme="minorEastAsia" w:cstheme="minorBidi"/>
          <w:i w:val="0"/>
          <w:noProof/>
          <w:sz w:val="24"/>
          <w:szCs w:val="24"/>
        </w:rPr>
        <w:tab/>
      </w:r>
      <w:r>
        <w:rPr>
          <w:rFonts w:hint="eastAsia"/>
          <w:noProof/>
        </w:rPr>
        <w:t>流量统计分析</w:t>
      </w:r>
      <w:r>
        <w:rPr>
          <w:noProof/>
        </w:rPr>
        <w:tab/>
      </w:r>
      <w:r>
        <w:rPr>
          <w:noProof/>
        </w:rPr>
        <w:fldChar w:fldCharType="begin"/>
      </w:r>
      <w:r>
        <w:rPr>
          <w:noProof/>
        </w:rPr>
        <w:instrText xml:space="preserve"> PAGEREF _Toc271312988 \h </w:instrText>
      </w:r>
      <w:r>
        <w:rPr>
          <w:noProof/>
        </w:rPr>
      </w:r>
      <w:r>
        <w:rPr>
          <w:noProof/>
        </w:rPr>
        <w:fldChar w:fldCharType="separate"/>
      </w:r>
      <w:r>
        <w:rPr>
          <w:noProof/>
        </w:rPr>
        <w:t>29</w:t>
      </w:r>
      <w:r>
        <w:rPr>
          <w:noProof/>
        </w:rPr>
        <w:fldChar w:fldCharType="end"/>
      </w:r>
    </w:p>
    <w:p w14:paraId="3BEE9D0D"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4.6.4</w:t>
      </w:r>
      <w:r>
        <w:rPr>
          <w:rFonts w:eastAsiaTheme="minorEastAsia" w:cstheme="minorBidi"/>
          <w:i w:val="0"/>
          <w:noProof/>
          <w:sz w:val="24"/>
          <w:szCs w:val="24"/>
        </w:rPr>
        <w:tab/>
      </w:r>
      <w:r>
        <w:rPr>
          <w:rFonts w:hint="eastAsia"/>
          <w:noProof/>
        </w:rPr>
        <w:t>网外流向分析</w:t>
      </w:r>
      <w:r>
        <w:rPr>
          <w:noProof/>
        </w:rPr>
        <w:tab/>
      </w:r>
      <w:r>
        <w:rPr>
          <w:noProof/>
        </w:rPr>
        <w:fldChar w:fldCharType="begin"/>
      </w:r>
      <w:r>
        <w:rPr>
          <w:noProof/>
        </w:rPr>
        <w:instrText xml:space="preserve"> PAGEREF _Toc271312989 \h </w:instrText>
      </w:r>
      <w:r>
        <w:rPr>
          <w:noProof/>
        </w:rPr>
      </w:r>
      <w:r>
        <w:rPr>
          <w:noProof/>
        </w:rPr>
        <w:fldChar w:fldCharType="separate"/>
      </w:r>
      <w:r>
        <w:rPr>
          <w:noProof/>
        </w:rPr>
        <w:t>30</w:t>
      </w:r>
      <w:r>
        <w:rPr>
          <w:noProof/>
        </w:rPr>
        <w:fldChar w:fldCharType="end"/>
      </w:r>
    </w:p>
    <w:p w14:paraId="4C0BBD36" w14:textId="77777777" w:rsidR="004F4083" w:rsidRDefault="004F4083">
      <w:pPr>
        <w:pStyle w:val="TOC3"/>
        <w:tabs>
          <w:tab w:val="left" w:pos="886"/>
          <w:tab w:val="right" w:leader="dot" w:pos="8296"/>
        </w:tabs>
        <w:rPr>
          <w:rFonts w:eastAsiaTheme="minorEastAsia" w:cstheme="minorBidi"/>
          <w:i w:val="0"/>
          <w:noProof/>
          <w:sz w:val="24"/>
          <w:szCs w:val="24"/>
        </w:rPr>
      </w:pPr>
      <w:r>
        <w:rPr>
          <w:noProof/>
        </w:rPr>
        <w:t>4.6.5</w:t>
      </w:r>
      <w:r>
        <w:rPr>
          <w:rFonts w:eastAsiaTheme="minorEastAsia" w:cstheme="minorBidi"/>
          <w:i w:val="0"/>
          <w:noProof/>
          <w:sz w:val="24"/>
          <w:szCs w:val="24"/>
        </w:rPr>
        <w:tab/>
      </w:r>
      <w:r>
        <w:rPr>
          <w:noProof/>
        </w:rPr>
        <w:t>P2P</w:t>
      </w:r>
      <w:r>
        <w:rPr>
          <w:rFonts w:hint="eastAsia"/>
          <w:noProof/>
        </w:rPr>
        <w:t>智能流控</w:t>
      </w:r>
      <w:r>
        <w:rPr>
          <w:noProof/>
        </w:rPr>
        <w:tab/>
      </w:r>
      <w:r>
        <w:rPr>
          <w:noProof/>
        </w:rPr>
        <w:fldChar w:fldCharType="begin"/>
      </w:r>
      <w:r>
        <w:rPr>
          <w:noProof/>
        </w:rPr>
        <w:instrText xml:space="preserve"> PAGEREF _Toc271312990 \h </w:instrText>
      </w:r>
      <w:r>
        <w:rPr>
          <w:noProof/>
        </w:rPr>
      </w:r>
      <w:r>
        <w:rPr>
          <w:noProof/>
        </w:rPr>
        <w:fldChar w:fldCharType="separate"/>
      </w:r>
      <w:r>
        <w:rPr>
          <w:noProof/>
        </w:rPr>
        <w:t>30</w:t>
      </w:r>
      <w:r>
        <w:rPr>
          <w:noProof/>
        </w:rPr>
        <w:fldChar w:fldCharType="end"/>
      </w:r>
    </w:p>
    <w:p w14:paraId="79669103" w14:textId="77777777" w:rsidR="004F4083" w:rsidRDefault="004F4083">
      <w:pPr>
        <w:pStyle w:val="TOC2"/>
        <w:tabs>
          <w:tab w:val="left" w:pos="584"/>
          <w:tab w:val="right" w:leader="dot" w:pos="8296"/>
        </w:tabs>
        <w:rPr>
          <w:rFonts w:eastAsiaTheme="minorEastAsia" w:cstheme="minorBidi"/>
          <w:noProof/>
          <w:sz w:val="24"/>
          <w:szCs w:val="24"/>
        </w:rPr>
      </w:pPr>
      <w:r>
        <w:rPr>
          <w:noProof/>
        </w:rPr>
        <w:t>4.7</w:t>
      </w:r>
      <w:r>
        <w:rPr>
          <w:rFonts w:eastAsiaTheme="minorEastAsia" w:cstheme="minorBidi"/>
          <w:noProof/>
          <w:sz w:val="24"/>
          <w:szCs w:val="24"/>
        </w:rPr>
        <w:tab/>
      </w:r>
      <w:r>
        <w:rPr>
          <w:rFonts w:hint="eastAsia"/>
          <w:noProof/>
        </w:rPr>
        <w:t>业务质量分析解决方案</w:t>
      </w:r>
      <w:r>
        <w:rPr>
          <w:noProof/>
        </w:rPr>
        <w:tab/>
      </w:r>
      <w:r>
        <w:rPr>
          <w:noProof/>
        </w:rPr>
        <w:fldChar w:fldCharType="begin"/>
      </w:r>
      <w:r>
        <w:rPr>
          <w:noProof/>
        </w:rPr>
        <w:instrText xml:space="preserve"> PAGEREF _Toc271312991 \h </w:instrText>
      </w:r>
      <w:r>
        <w:rPr>
          <w:noProof/>
        </w:rPr>
      </w:r>
      <w:r>
        <w:rPr>
          <w:noProof/>
        </w:rPr>
        <w:fldChar w:fldCharType="separate"/>
      </w:r>
      <w:r>
        <w:rPr>
          <w:noProof/>
        </w:rPr>
        <w:t>31</w:t>
      </w:r>
      <w:r>
        <w:rPr>
          <w:noProof/>
        </w:rPr>
        <w:fldChar w:fldCharType="end"/>
      </w:r>
    </w:p>
    <w:p w14:paraId="6ED61C78"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4.7.1</w:t>
      </w:r>
      <w:r>
        <w:rPr>
          <w:rFonts w:eastAsiaTheme="minorEastAsia" w:cstheme="minorBidi"/>
          <w:i w:val="0"/>
          <w:noProof/>
          <w:sz w:val="24"/>
          <w:szCs w:val="24"/>
        </w:rPr>
        <w:tab/>
      </w:r>
      <w:r>
        <w:rPr>
          <w:rFonts w:hint="eastAsia"/>
          <w:noProof/>
        </w:rPr>
        <w:t>业务质量分析</w:t>
      </w:r>
      <w:r>
        <w:rPr>
          <w:noProof/>
        </w:rPr>
        <w:tab/>
      </w:r>
      <w:r>
        <w:rPr>
          <w:noProof/>
        </w:rPr>
        <w:fldChar w:fldCharType="begin"/>
      </w:r>
      <w:r>
        <w:rPr>
          <w:noProof/>
        </w:rPr>
        <w:instrText xml:space="preserve"> PAGEREF _Toc271312992 \h </w:instrText>
      </w:r>
      <w:r>
        <w:rPr>
          <w:noProof/>
        </w:rPr>
      </w:r>
      <w:r>
        <w:rPr>
          <w:noProof/>
        </w:rPr>
        <w:fldChar w:fldCharType="separate"/>
      </w:r>
      <w:r>
        <w:rPr>
          <w:noProof/>
        </w:rPr>
        <w:t>31</w:t>
      </w:r>
      <w:r>
        <w:rPr>
          <w:noProof/>
        </w:rPr>
        <w:fldChar w:fldCharType="end"/>
      </w:r>
    </w:p>
    <w:p w14:paraId="270F1584"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4.7.2</w:t>
      </w:r>
      <w:r>
        <w:rPr>
          <w:rFonts w:eastAsiaTheme="minorEastAsia" w:cstheme="minorBidi"/>
          <w:i w:val="0"/>
          <w:noProof/>
          <w:sz w:val="24"/>
          <w:szCs w:val="24"/>
        </w:rPr>
        <w:tab/>
      </w:r>
      <w:r>
        <w:rPr>
          <w:rFonts w:hint="eastAsia"/>
          <w:noProof/>
        </w:rPr>
        <w:t>业务内容分析</w:t>
      </w:r>
      <w:r>
        <w:rPr>
          <w:noProof/>
        </w:rPr>
        <w:tab/>
      </w:r>
      <w:r>
        <w:rPr>
          <w:noProof/>
        </w:rPr>
        <w:fldChar w:fldCharType="begin"/>
      </w:r>
      <w:r>
        <w:rPr>
          <w:noProof/>
        </w:rPr>
        <w:instrText xml:space="preserve"> PAGEREF _Toc271312993 \h </w:instrText>
      </w:r>
      <w:r>
        <w:rPr>
          <w:noProof/>
        </w:rPr>
      </w:r>
      <w:r>
        <w:rPr>
          <w:noProof/>
        </w:rPr>
        <w:fldChar w:fldCharType="separate"/>
      </w:r>
      <w:r>
        <w:rPr>
          <w:noProof/>
        </w:rPr>
        <w:t>32</w:t>
      </w:r>
      <w:r>
        <w:rPr>
          <w:noProof/>
        </w:rPr>
        <w:fldChar w:fldCharType="end"/>
      </w:r>
    </w:p>
    <w:p w14:paraId="08B92E6A"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4.7.3</w:t>
      </w:r>
      <w:r>
        <w:rPr>
          <w:rFonts w:eastAsiaTheme="minorEastAsia" w:cstheme="minorBidi"/>
          <w:i w:val="0"/>
          <w:noProof/>
          <w:sz w:val="24"/>
          <w:szCs w:val="24"/>
        </w:rPr>
        <w:tab/>
      </w:r>
      <w:r>
        <w:rPr>
          <w:rFonts w:hint="eastAsia"/>
          <w:noProof/>
        </w:rPr>
        <w:t>应用分布分析</w:t>
      </w:r>
      <w:r>
        <w:rPr>
          <w:noProof/>
        </w:rPr>
        <w:tab/>
      </w:r>
      <w:r>
        <w:rPr>
          <w:noProof/>
        </w:rPr>
        <w:fldChar w:fldCharType="begin"/>
      </w:r>
      <w:r>
        <w:rPr>
          <w:noProof/>
        </w:rPr>
        <w:instrText xml:space="preserve"> PAGEREF _Toc271312994 \h </w:instrText>
      </w:r>
      <w:r>
        <w:rPr>
          <w:noProof/>
        </w:rPr>
      </w:r>
      <w:r>
        <w:rPr>
          <w:noProof/>
        </w:rPr>
        <w:fldChar w:fldCharType="separate"/>
      </w:r>
      <w:r>
        <w:rPr>
          <w:noProof/>
        </w:rPr>
        <w:t>32</w:t>
      </w:r>
      <w:r>
        <w:rPr>
          <w:noProof/>
        </w:rPr>
        <w:fldChar w:fldCharType="end"/>
      </w:r>
    </w:p>
    <w:p w14:paraId="43365A98"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4.7.4</w:t>
      </w:r>
      <w:r>
        <w:rPr>
          <w:rFonts w:eastAsiaTheme="minorEastAsia" w:cstheme="minorBidi"/>
          <w:i w:val="0"/>
          <w:noProof/>
          <w:sz w:val="24"/>
          <w:szCs w:val="24"/>
        </w:rPr>
        <w:tab/>
      </w:r>
      <w:r>
        <w:rPr>
          <w:rFonts w:hint="eastAsia"/>
          <w:noProof/>
        </w:rPr>
        <w:t>热点内容分析</w:t>
      </w:r>
      <w:r>
        <w:rPr>
          <w:noProof/>
        </w:rPr>
        <w:tab/>
      </w:r>
      <w:r>
        <w:rPr>
          <w:noProof/>
        </w:rPr>
        <w:fldChar w:fldCharType="begin"/>
      </w:r>
      <w:r>
        <w:rPr>
          <w:noProof/>
        </w:rPr>
        <w:instrText xml:space="preserve"> PAGEREF _Toc271312995 \h </w:instrText>
      </w:r>
      <w:r>
        <w:rPr>
          <w:noProof/>
        </w:rPr>
      </w:r>
      <w:r>
        <w:rPr>
          <w:noProof/>
        </w:rPr>
        <w:fldChar w:fldCharType="separate"/>
      </w:r>
      <w:r>
        <w:rPr>
          <w:noProof/>
        </w:rPr>
        <w:t>32</w:t>
      </w:r>
      <w:r>
        <w:rPr>
          <w:noProof/>
        </w:rPr>
        <w:fldChar w:fldCharType="end"/>
      </w:r>
    </w:p>
    <w:p w14:paraId="173E5B01"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4.7.5</w:t>
      </w:r>
      <w:r>
        <w:rPr>
          <w:rFonts w:eastAsiaTheme="minorEastAsia" w:cstheme="minorBidi"/>
          <w:i w:val="0"/>
          <w:noProof/>
          <w:sz w:val="24"/>
          <w:szCs w:val="24"/>
        </w:rPr>
        <w:tab/>
      </w:r>
      <w:r>
        <w:rPr>
          <w:rFonts w:hint="eastAsia"/>
          <w:noProof/>
        </w:rPr>
        <w:t>重点网站监控</w:t>
      </w:r>
      <w:r>
        <w:rPr>
          <w:noProof/>
        </w:rPr>
        <w:tab/>
      </w:r>
      <w:r>
        <w:rPr>
          <w:noProof/>
        </w:rPr>
        <w:fldChar w:fldCharType="begin"/>
      </w:r>
      <w:r>
        <w:rPr>
          <w:noProof/>
        </w:rPr>
        <w:instrText xml:space="preserve"> PAGEREF _Toc271312996 \h </w:instrText>
      </w:r>
      <w:r>
        <w:rPr>
          <w:noProof/>
        </w:rPr>
      </w:r>
      <w:r>
        <w:rPr>
          <w:noProof/>
        </w:rPr>
        <w:fldChar w:fldCharType="separate"/>
      </w:r>
      <w:r>
        <w:rPr>
          <w:noProof/>
        </w:rPr>
        <w:t>32</w:t>
      </w:r>
      <w:r>
        <w:rPr>
          <w:noProof/>
        </w:rPr>
        <w:fldChar w:fldCharType="end"/>
      </w:r>
    </w:p>
    <w:p w14:paraId="4E35EA69" w14:textId="77777777" w:rsidR="004F4083" w:rsidRDefault="004F4083">
      <w:pPr>
        <w:pStyle w:val="TOC1"/>
        <w:tabs>
          <w:tab w:val="left" w:pos="1084"/>
          <w:tab w:val="right" w:leader="dot" w:pos="8296"/>
        </w:tabs>
        <w:rPr>
          <w:rFonts w:asciiTheme="minorHAnsi" w:eastAsiaTheme="minorEastAsia" w:hAnsiTheme="minorHAnsi" w:cstheme="minorBidi"/>
          <w:b w:val="0"/>
          <w:noProof/>
          <w:color w:val="auto"/>
        </w:rPr>
      </w:pPr>
      <w:r>
        <w:rPr>
          <w:rFonts w:hint="eastAsia"/>
          <w:noProof/>
        </w:rPr>
        <w:t>第五章</w:t>
      </w:r>
      <w:r>
        <w:rPr>
          <w:rFonts w:asciiTheme="minorHAnsi" w:eastAsiaTheme="minorEastAsia" w:hAnsiTheme="minorHAnsi" w:cstheme="minorBidi"/>
          <w:b w:val="0"/>
          <w:noProof/>
          <w:color w:val="auto"/>
        </w:rPr>
        <w:tab/>
      </w:r>
      <w:r>
        <w:rPr>
          <w:noProof/>
        </w:rPr>
        <w:t>IP</w:t>
      </w:r>
      <w:r>
        <w:rPr>
          <w:rFonts w:hint="eastAsia"/>
          <w:noProof/>
        </w:rPr>
        <w:t>网络系统解决方案</w:t>
      </w:r>
      <w:r>
        <w:rPr>
          <w:noProof/>
        </w:rPr>
        <w:tab/>
      </w:r>
      <w:r>
        <w:rPr>
          <w:noProof/>
        </w:rPr>
        <w:fldChar w:fldCharType="begin"/>
      </w:r>
      <w:r>
        <w:rPr>
          <w:noProof/>
        </w:rPr>
        <w:instrText xml:space="preserve"> PAGEREF _Toc271312997 \h </w:instrText>
      </w:r>
      <w:r>
        <w:rPr>
          <w:noProof/>
        </w:rPr>
      </w:r>
      <w:r>
        <w:rPr>
          <w:noProof/>
        </w:rPr>
        <w:fldChar w:fldCharType="separate"/>
      </w:r>
      <w:r>
        <w:rPr>
          <w:noProof/>
        </w:rPr>
        <w:t>33</w:t>
      </w:r>
      <w:r>
        <w:rPr>
          <w:noProof/>
        </w:rPr>
        <w:fldChar w:fldCharType="end"/>
      </w:r>
    </w:p>
    <w:p w14:paraId="056EAF11" w14:textId="77777777" w:rsidR="004F4083" w:rsidRDefault="004F4083">
      <w:pPr>
        <w:pStyle w:val="TOC2"/>
        <w:tabs>
          <w:tab w:val="left" w:pos="584"/>
          <w:tab w:val="right" w:leader="dot" w:pos="8296"/>
        </w:tabs>
        <w:rPr>
          <w:rFonts w:eastAsiaTheme="minorEastAsia" w:cstheme="minorBidi"/>
          <w:noProof/>
          <w:sz w:val="24"/>
          <w:szCs w:val="24"/>
        </w:rPr>
      </w:pPr>
      <w:r>
        <w:rPr>
          <w:noProof/>
        </w:rPr>
        <w:t>5.1</w:t>
      </w:r>
      <w:r>
        <w:rPr>
          <w:rFonts w:eastAsiaTheme="minorEastAsia" w:cstheme="minorBidi"/>
          <w:noProof/>
          <w:sz w:val="24"/>
          <w:szCs w:val="24"/>
        </w:rPr>
        <w:tab/>
      </w:r>
      <w:r>
        <w:rPr>
          <w:rFonts w:hint="eastAsia"/>
          <w:noProof/>
        </w:rPr>
        <w:t>校园网需求设计需求</w:t>
      </w:r>
      <w:r>
        <w:rPr>
          <w:noProof/>
        </w:rPr>
        <w:tab/>
      </w:r>
      <w:r>
        <w:rPr>
          <w:noProof/>
        </w:rPr>
        <w:fldChar w:fldCharType="begin"/>
      </w:r>
      <w:r>
        <w:rPr>
          <w:noProof/>
        </w:rPr>
        <w:instrText xml:space="preserve"> PAGEREF _Toc271312998 \h </w:instrText>
      </w:r>
      <w:r>
        <w:rPr>
          <w:noProof/>
        </w:rPr>
      </w:r>
      <w:r>
        <w:rPr>
          <w:noProof/>
        </w:rPr>
        <w:fldChar w:fldCharType="separate"/>
      </w:r>
      <w:r>
        <w:rPr>
          <w:noProof/>
        </w:rPr>
        <w:t>33</w:t>
      </w:r>
      <w:r>
        <w:rPr>
          <w:noProof/>
        </w:rPr>
        <w:fldChar w:fldCharType="end"/>
      </w:r>
    </w:p>
    <w:p w14:paraId="023EC864" w14:textId="77777777" w:rsidR="004F4083" w:rsidRDefault="004F4083">
      <w:pPr>
        <w:pStyle w:val="TOC2"/>
        <w:tabs>
          <w:tab w:val="left" w:pos="584"/>
          <w:tab w:val="right" w:leader="dot" w:pos="8296"/>
        </w:tabs>
        <w:rPr>
          <w:rFonts w:eastAsiaTheme="minorEastAsia" w:cstheme="minorBidi"/>
          <w:noProof/>
          <w:sz w:val="24"/>
          <w:szCs w:val="24"/>
        </w:rPr>
      </w:pPr>
      <w:r>
        <w:rPr>
          <w:noProof/>
        </w:rPr>
        <w:t>5.2</w:t>
      </w:r>
      <w:r>
        <w:rPr>
          <w:rFonts w:eastAsiaTheme="minorEastAsia" w:cstheme="minorBidi"/>
          <w:noProof/>
          <w:sz w:val="24"/>
          <w:szCs w:val="24"/>
        </w:rPr>
        <w:tab/>
      </w:r>
      <w:r>
        <w:rPr>
          <w:rFonts w:hint="eastAsia"/>
          <w:noProof/>
        </w:rPr>
        <w:t>核心骨干网络方案设计</w:t>
      </w:r>
      <w:r>
        <w:rPr>
          <w:noProof/>
        </w:rPr>
        <w:tab/>
      </w:r>
      <w:r>
        <w:rPr>
          <w:noProof/>
        </w:rPr>
        <w:fldChar w:fldCharType="begin"/>
      </w:r>
      <w:r>
        <w:rPr>
          <w:noProof/>
        </w:rPr>
        <w:instrText xml:space="preserve"> PAGEREF _Toc271312999 \h </w:instrText>
      </w:r>
      <w:r>
        <w:rPr>
          <w:noProof/>
        </w:rPr>
      </w:r>
      <w:r>
        <w:rPr>
          <w:noProof/>
        </w:rPr>
        <w:fldChar w:fldCharType="separate"/>
      </w:r>
      <w:r>
        <w:rPr>
          <w:noProof/>
        </w:rPr>
        <w:t>35</w:t>
      </w:r>
      <w:r>
        <w:rPr>
          <w:noProof/>
        </w:rPr>
        <w:fldChar w:fldCharType="end"/>
      </w:r>
    </w:p>
    <w:p w14:paraId="3D9A540F"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5.2.1</w:t>
      </w:r>
      <w:r>
        <w:rPr>
          <w:rFonts w:eastAsiaTheme="minorEastAsia" w:cstheme="minorBidi"/>
          <w:i w:val="0"/>
          <w:noProof/>
          <w:sz w:val="24"/>
          <w:szCs w:val="24"/>
        </w:rPr>
        <w:tab/>
      </w:r>
      <w:r>
        <w:rPr>
          <w:rFonts w:hint="eastAsia"/>
          <w:noProof/>
        </w:rPr>
        <w:t>有线无线网络核心架构</w:t>
      </w:r>
      <w:r>
        <w:rPr>
          <w:noProof/>
        </w:rPr>
        <w:tab/>
      </w:r>
      <w:r>
        <w:rPr>
          <w:noProof/>
        </w:rPr>
        <w:fldChar w:fldCharType="begin"/>
      </w:r>
      <w:r>
        <w:rPr>
          <w:noProof/>
        </w:rPr>
        <w:instrText xml:space="preserve"> PAGEREF _Toc271313000 \h </w:instrText>
      </w:r>
      <w:r>
        <w:rPr>
          <w:noProof/>
        </w:rPr>
      </w:r>
      <w:r>
        <w:rPr>
          <w:noProof/>
        </w:rPr>
        <w:fldChar w:fldCharType="separate"/>
      </w:r>
      <w:r>
        <w:rPr>
          <w:noProof/>
        </w:rPr>
        <w:t>35</w:t>
      </w:r>
      <w:r>
        <w:rPr>
          <w:noProof/>
        </w:rPr>
        <w:fldChar w:fldCharType="end"/>
      </w:r>
    </w:p>
    <w:p w14:paraId="649791F9" w14:textId="77777777" w:rsidR="004F4083" w:rsidRDefault="004F4083">
      <w:pPr>
        <w:pStyle w:val="TOC1"/>
        <w:tabs>
          <w:tab w:val="left" w:pos="1019"/>
          <w:tab w:val="right" w:leader="dot" w:pos="8296"/>
        </w:tabs>
        <w:rPr>
          <w:rFonts w:asciiTheme="minorHAnsi" w:eastAsiaTheme="minorEastAsia" w:hAnsiTheme="minorHAnsi" w:cstheme="minorBidi"/>
          <w:b w:val="0"/>
          <w:noProof/>
          <w:color w:val="auto"/>
        </w:rPr>
      </w:pPr>
      <w:r w:rsidRPr="00A71AAF">
        <w:rPr>
          <w:rFonts w:hint="eastAsia"/>
          <w:noProof/>
          <w:lang w:val="zh-CN"/>
        </w:rPr>
        <w:t>第六章</w:t>
      </w:r>
      <w:r>
        <w:rPr>
          <w:rFonts w:asciiTheme="minorHAnsi" w:eastAsiaTheme="minorEastAsia" w:hAnsiTheme="minorHAnsi" w:cstheme="minorBidi"/>
          <w:b w:val="0"/>
          <w:noProof/>
          <w:color w:val="auto"/>
        </w:rPr>
        <w:tab/>
      </w:r>
      <w:r>
        <w:rPr>
          <w:rFonts w:hint="eastAsia"/>
          <w:noProof/>
        </w:rPr>
        <w:t>校园一卡通系统总体设计</w:t>
      </w:r>
      <w:r>
        <w:rPr>
          <w:noProof/>
        </w:rPr>
        <w:tab/>
      </w:r>
      <w:r>
        <w:rPr>
          <w:noProof/>
        </w:rPr>
        <w:fldChar w:fldCharType="begin"/>
      </w:r>
      <w:r>
        <w:rPr>
          <w:noProof/>
        </w:rPr>
        <w:instrText xml:space="preserve"> PAGEREF _Toc271313001 \h </w:instrText>
      </w:r>
      <w:r>
        <w:rPr>
          <w:noProof/>
        </w:rPr>
      </w:r>
      <w:r>
        <w:rPr>
          <w:noProof/>
        </w:rPr>
        <w:fldChar w:fldCharType="separate"/>
      </w:r>
      <w:r>
        <w:rPr>
          <w:noProof/>
        </w:rPr>
        <w:t>37</w:t>
      </w:r>
      <w:r>
        <w:rPr>
          <w:noProof/>
        </w:rPr>
        <w:fldChar w:fldCharType="end"/>
      </w:r>
    </w:p>
    <w:p w14:paraId="25C7FC16" w14:textId="77777777" w:rsidR="004F4083" w:rsidRDefault="004F4083">
      <w:pPr>
        <w:pStyle w:val="TOC2"/>
        <w:tabs>
          <w:tab w:val="left" w:pos="584"/>
          <w:tab w:val="right" w:leader="dot" w:pos="8296"/>
        </w:tabs>
        <w:rPr>
          <w:rFonts w:eastAsiaTheme="minorEastAsia" w:cstheme="minorBidi"/>
          <w:noProof/>
          <w:sz w:val="24"/>
          <w:szCs w:val="24"/>
        </w:rPr>
      </w:pPr>
      <w:r w:rsidRPr="00A71AAF">
        <w:rPr>
          <w:noProof/>
          <w:lang w:val="zh-CN"/>
        </w:rPr>
        <w:t>6.1</w:t>
      </w:r>
      <w:r>
        <w:rPr>
          <w:rFonts w:eastAsiaTheme="minorEastAsia" w:cstheme="minorBidi"/>
          <w:noProof/>
          <w:sz w:val="24"/>
          <w:szCs w:val="24"/>
        </w:rPr>
        <w:tab/>
      </w:r>
      <w:r w:rsidRPr="00A71AAF">
        <w:rPr>
          <w:rFonts w:hint="eastAsia"/>
          <w:noProof/>
          <w:lang w:val="zh-CN"/>
        </w:rPr>
        <w:t>网络结构设计</w:t>
      </w:r>
      <w:r>
        <w:rPr>
          <w:noProof/>
        </w:rPr>
        <w:tab/>
      </w:r>
      <w:r>
        <w:rPr>
          <w:noProof/>
        </w:rPr>
        <w:fldChar w:fldCharType="begin"/>
      </w:r>
      <w:r>
        <w:rPr>
          <w:noProof/>
        </w:rPr>
        <w:instrText xml:space="preserve"> PAGEREF _Toc271313002 \h </w:instrText>
      </w:r>
      <w:r>
        <w:rPr>
          <w:noProof/>
        </w:rPr>
      </w:r>
      <w:r>
        <w:rPr>
          <w:noProof/>
        </w:rPr>
        <w:fldChar w:fldCharType="separate"/>
      </w:r>
      <w:r>
        <w:rPr>
          <w:noProof/>
        </w:rPr>
        <w:t>37</w:t>
      </w:r>
      <w:r>
        <w:rPr>
          <w:noProof/>
        </w:rPr>
        <w:fldChar w:fldCharType="end"/>
      </w:r>
    </w:p>
    <w:p w14:paraId="041EB0C9" w14:textId="77777777" w:rsidR="004F4083" w:rsidRDefault="004F4083">
      <w:pPr>
        <w:pStyle w:val="TOC3"/>
        <w:tabs>
          <w:tab w:val="left" w:pos="941"/>
          <w:tab w:val="right" w:leader="dot" w:pos="8296"/>
        </w:tabs>
        <w:rPr>
          <w:rFonts w:eastAsiaTheme="minorEastAsia" w:cstheme="minorBidi"/>
          <w:i w:val="0"/>
          <w:noProof/>
          <w:sz w:val="24"/>
          <w:szCs w:val="24"/>
        </w:rPr>
      </w:pPr>
      <w:r w:rsidRPr="00A71AAF">
        <w:rPr>
          <w:noProof/>
          <w:lang w:val="zh-CN"/>
        </w:rPr>
        <w:t>6.1.1</w:t>
      </w:r>
      <w:r>
        <w:rPr>
          <w:rFonts w:eastAsiaTheme="minorEastAsia" w:cstheme="minorBidi"/>
          <w:i w:val="0"/>
          <w:noProof/>
          <w:sz w:val="24"/>
          <w:szCs w:val="24"/>
        </w:rPr>
        <w:tab/>
      </w:r>
      <w:r w:rsidRPr="00A71AAF">
        <w:rPr>
          <w:rFonts w:hint="eastAsia"/>
          <w:noProof/>
          <w:lang w:val="zh-CN"/>
        </w:rPr>
        <w:t>总体网络结构设计</w:t>
      </w:r>
      <w:r>
        <w:rPr>
          <w:noProof/>
        </w:rPr>
        <w:tab/>
      </w:r>
      <w:r>
        <w:rPr>
          <w:noProof/>
        </w:rPr>
        <w:fldChar w:fldCharType="begin"/>
      </w:r>
      <w:r>
        <w:rPr>
          <w:noProof/>
        </w:rPr>
        <w:instrText xml:space="preserve"> PAGEREF _Toc271313003 \h </w:instrText>
      </w:r>
      <w:r>
        <w:rPr>
          <w:noProof/>
        </w:rPr>
      </w:r>
      <w:r>
        <w:rPr>
          <w:noProof/>
        </w:rPr>
        <w:fldChar w:fldCharType="separate"/>
      </w:r>
      <w:r>
        <w:rPr>
          <w:noProof/>
        </w:rPr>
        <w:t>37</w:t>
      </w:r>
      <w:r>
        <w:rPr>
          <w:noProof/>
        </w:rPr>
        <w:fldChar w:fldCharType="end"/>
      </w:r>
    </w:p>
    <w:p w14:paraId="2870CBDD" w14:textId="77777777" w:rsidR="004F4083" w:rsidRDefault="004F4083">
      <w:pPr>
        <w:pStyle w:val="TOC3"/>
        <w:tabs>
          <w:tab w:val="left" w:pos="941"/>
          <w:tab w:val="right" w:leader="dot" w:pos="8296"/>
        </w:tabs>
        <w:rPr>
          <w:rFonts w:eastAsiaTheme="minorEastAsia" w:cstheme="minorBidi"/>
          <w:i w:val="0"/>
          <w:noProof/>
          <w:sz w:val="24"/>
          <w:szCs w:val="24"/>
        </w:rPr>
      </w:pPr>
      <w:r w:rsidRPr="00A71AAF">
        <w:rPr>
          <w:noProof/>
          <w:lang w:val="zh-CN"/>
        </w:rPr>
        <w:t>6.1.2</w:t>
      </w:r>
      <w:r>
        <w:rPr>
          <w:rFonts w:eastAsiaTheme="minorEastAsia" w:cstheme="minorBidi"/>
          <w:i w:val="0"/>
          <w:noProof/>
          <w:sz w:val="24"/>
          <w:szCs w:val="24"/>
        </w:rPr>
        <w:tab/>
      </w:r>
      <w:r w:rsidRPr="00A71AAF">
        <w:rPr>
          <w:rFonts w:hint="eastAsia"/>
          <w:noProof/>
          <w:lang w:val="zh-CN"/>
        </w:rPr>
        <w:t>子系统网络结构设计</w:t>
      </w:r>
      <w:r>
        <w:rPr>
          <w:noProof/>
        </w:rPr>
        <w:tab/>
      </w:r>
      <w:r>
        <w:rPr>
          <w:noProof/>
        </w:rPr>
        <w:fldChar w:fldCharType="begin"/>
      </w:r>
      <w:r>
        <w:rPr>
          <w:noProof/>
        </w:rPr>
        <w:instrText xml:space="preserve"> PAGEREF _Toc271313004 \h </w:instrText>
      </w:r>
      <w:r>
        <w:rPr>
          <w:noProof/>
        </w:rPr>
      </w:r>
      <w:r>
        <w:rPr>
          <w:noProof/>
        </w:rPr>
        <w:fldChar w:fldCharType="separate"/>
      </w:r>
      <w:r>
        <w:rPr>
          <w:noProof/>
        </w:rPr>
        <w:t>40</w:t>
      </w:r>
      <w:r>
        <w:rPr>
          <w:noProof/>
        </w:rPr>
        <w:fldChar w:fldCharType="end"/>
      </w:r>
    </w:p>
    <w:p w14:paraId="0A49A3A5" w14:textId="77777777" w:rsidR="004F4083" w:rsidRDefault="004F4083">
      <w:pPr>
        <w:pStyle w:val="TOC2"/>
        <w:tabs>
          <w:tab w:val="left" w:pos="584"/>
          <w:tab w:val="right" w:leader="dot" w:pos="8296"/>
        </w:tabs>
        <w:rPr>
          <w:rFonts w:eastAsiaTheme="minorEastAsia" w:cstheme="minorBidi"/>
          <w:noProof/>
          <w:sz w:val="24"/>
          <w:szCs w:val="24"/>
        </w:rPr>
      </w:pPr>
      <w:r>
        <w:rPr>
          <w:noProof/>
        </w:rPr>
        <w:t>6.2</w:t>
      </w:r>
      <w:r>
        <w:rPr>
          <w:rFonts w:eastAsiaTheme="minorEastAsia" w:cstheme="minorBidi"/>
          <w:noProof/>
          <w:sz w:val="24"/>
          <w:szCs w:val="24"/>
        </w:rPr>
        <w:tab/>
      </w:r>
      <w:r>
        <w:rPr>
          <w:rFonts w:hint="eastAsia"/>
          <w:noProof/>
        </w:rPr>
        <w:t>软件结构设计</w:t>
      </w:r>
      <w:r>
        <w:rPr>
          <w:noProof/>
        </w:rPr>
        <w:tab/>
      </w:r>
      <w:r>
        <w:rPr>
          <w:noProof/>
        </w:rPr>
        <w:fldChar w:fldCharType="begin"/>
      </w:r>
      <w:r>
        <w:rPr>
          <w:noProof/>
        </w:rPr>
        <w:instrText xml:space="preserve"> PAGEREF _Toc271313005 \h </w:instrText>
      </w:r>
      <w:r>
        <w:rPr>
          <w:noProof/>
        </w:rPr>
      </w:r>
      <w:r>
        <w:rPr>
          <w:noProof/>
        </w:rPr>
        <w:fldChar w:fldCharType="separate"/>
      </w:r>
      <w:r>
        <w:rPr>
          <w:noProof/>
        </w:rPr>
        <w:t>40</w:t>
      </w:r>
      <w:r>
        <w:rPr>
          <w:noProof/>
        </w:rPr>
        <w:fldChar w:fldCharType="end"/>
      </w:r>
    </w:p>
    <w:p w14:paraId="4617B9EC"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6.2.1</w:t>
      </w:r>
      <w:r>
        <w:rPr>
          <w:rFonts w:eastAsiaTheme="minorEastAsia" w:cstheme="minorBidi"/>
          <w:i w:val="0"/>
          <w:noProof/>
          <w:sz w:val="24"/>
          <w:szCs w:val="24"/>
        </w:rPr>
        <w:tab/>
      </w:r>
      <w:r>
        <w:rPr>
          <w:rFonts w:hint="eastAsia"/>
          <w:noProof/>
        </w:rPr>
        <w:t>软件层次结构</w:t>
      </w:r>
      <w:r>
        <w:rPr>
          <w:noProof/>
        </w:rPr>
        <w:tab/>
      </w:r>
      <w:r>
        <w:rPr>
          <w:noProof/>
        </w:rPr>
        <w:fldChar w:fldCharType="begin"/>
      </w:r>
      <w:r>
        <w:rPr>
          <w:noProof/>
        </w:rPr>
        <w:instrText xml:space="preserve"> PAGEREF _Toc271313006 \h </w:instrText>
      </w:r>
      <w:r>
        <w:rPr>
          <w:noProof/>
        </w:rPr>
      </w:r>
      <w:r>
        <w:rPr>
          <w:noProof/>
        </w:rPr>
        <w:fldChar w:fldCharType="separate"/>
      </w:r>
      <w:r>
        <w:rPr>
          <w:noProof/>
        </w:rPr>
        <w:t>41</w:t>
      </w:r>
      <w:r>
        <w:rPr>
          <w:noProof/>
        </w:rPr>
        <w:fldChar w:fldCharType="end"/>
      </w:r>
    </w:p>
    <w:p w14:paraId="1744696E" w14:textId="77777777" w:rsidR="004F4083" w:rsidRDefault="004F4083">
      <w:pPr>
        <w:pStyle w:val="TOC3"/>
        <w:tabs>
          <w:tab w:val="left" w:pos="941"/>
          <w:tab w:val="right" w:leader="dot" w:pos="8296"/>
        </w:tabs>
        <w:rPr>
          <w:rFonts w:eastAsiaTheme="minorEastAsia" w:cstheme="minorBidi"/>
          <w:i w:val="0"/>
          <w:noProof/>
          <w:sz w:val="24"/>
          <w:szCs w:val="24"/>
        </w:rPr>
      </w:pPr>
      <w:r w:rsidRPr="00A71AAF">
        <w:rPr>
          <w:noProof/>
          <w:lang w:val="zh-CN"/>
        </w:rPr>
        <w:t>6.2.2</w:t>
      </w:r>
      <w:r>
        <w:rPr>
          <w:rFonts w:eastAsiaTheme="minorEastAsia" w:cstheme="minorBidi"/>
          <w:i w:val="0"/>
          <w:noProof/>
          <w:sz w:val="24"/>
          <w:szCs w:val="24"/>
        </w:rPr>
        <w:tab/>
      </w:r>
      <w:r w:rsidRPr="00A71AAF">
        <w:rPr>
          <w:rFonts w:hint="eastAsia"/>
          <w:noProof/>
          <w:lang w:val="zh-CN"/>
        </w:rPr>
        <w:t>软件应用结构</w:t>
      </w:r>
      <w:r>
        <w:rPr>
          <w:noProof/>
        </w:rPr>
        <w:tab/>
      </w:r>
      <w:r>
        <w:rPr>
          <w:noProof/>
        </w:rPr>
        <w:fldChar w:fldCharType="begin"/>
      </w:r>
      <w:r>
        <w:rPr>
          <w:noProof/>
        </w:rPr>
        <w:instrText xml:space="preserve"> PAGEREF _Toc271313007 \h </w:instrText>
      </w:r>
      <w:r>
        <w:rPr>
          <w:noProof/>
        </w:rPr>
      </w:r>
      <w:r>
        <w:rPr>
          <w:noProof/>
        </w:rPr>
        <w:fldChar w:fldCharType="separate"/>
      </w:r>
      <w:r>
        <w:rPr>
          <w:noProof/>
        </w:rPr>
        <w:t>42</w:t>
      </w:r>
      <w:r>
        <w:rPr>
          <w:noProof/>
        </w:rPr>
        <w:fldChar w:fldCharType="end"/>
      </w:r>
    </w:p>
    <w:p w14:paraId="368D5A82" w14:textId="77777777" w:rsidR="004F4083" w:rsidRDefault="004F4083">
      <w:pPr>
        <w:pStyle w:val="TOC1"/>
        <w:tabs>
          <w:tab w:val="left" w:pos="1019"/>
          <w:tab w:val="right" w:leader="dot" w:pos="8296"/>
        </w:tabs>
        <w:rPr>
          <w:rFonts w:asciiTheme="minorHAnsi" w:eastAsiaTheme="minorEastAsia" w:hAnsiTheme="minorHAnsi" w:cstheme="minorBidi"/>
          <w:b w:val="0"/>
          <w:noProof/>
          <w:color w:val="auto"/>
        </w:rPr>
      </w:pPr>
      <w:r>
        <w:rPr>
          <w:rFonts w:hint="eastAsia"/>
          <w:noProof/>
        </w:rPr>
        <w:t>第七章</w:t>
      </w:r>
      <w:r>
        <w:rPr>
          <w:rFonts w:asciiTheme="minorHAnsi" w:eastAsiaTheme="minorEastAsia" w:hAnsiTheme="minorHAnsi" w:cstheme="minorBidi"/>
          <w:b w:val="0"/>
          <w:noProof/>
          <w:color w:val="auto"/>
        </w:rPr>
        <w:tab/>
      </w:r>
      <w:r>
        <w:rPr>
          <w:rFonts w:hint="eastAsia"/>
          <w:noProof/>
        </w:rPr>
        <w:t>校园无线网建设</w:t>
      </w:r>
      <w:r>
        <w:rPr>
          <w:noProof/>
        </w:rPr>
        <w:tab/>
      </w:r>
      <w:r>
        <w:rPr>
          <w:noProof/>
        </w:rPr>
        <w:fldChar w:fldCharType="begin"/>
      </w:r>
      <w:r>
        <w:rPr>
          <w:noProof/>
        </w:rPr>
        <w:instrText xml:space="preserve"> PAGEREF _Toc271313008 \h </w:instrText>
      </w:r>
      <w:r>
        <w:rPr>
          <w:noProof/>
        </w:rPr>
      </w:r>
      <w:r>
        <w:rPr>
          <w:noProof/>
        </w:rPr>
        <w:fldChar w:fldCharType="separate"/>
      </w:r>
      <w:r>
        <w:rPr>
          <w:noProof/>
        </w:rPr>
        <w:t>47</w:t>
      </w:r>
      <w:r>
        <w:rPr>
          <w:noProof/>
        </w:rPr>
        <w:fldChar w:fldCharType="end"/>
      </w:r>
    </w:p>
    <w:p w14:paraId="67D5F3E2" w14:textId="77777777" w:rsidR="004F4083" w:rsidRDefault="004F4083">
      <w:pPr>
        <w:pStyle w:val="TOC2"/>
        <w:tabs>
          <w:tab w:val="left" w:pos="584"/>
          <w:tab w:val="right" w:leader="dot" w:pos="8296"/>
        </w:tabs>
        <w:rPr>
          <w:rFonts w:eastAsiaTheme="minorEastAsia" w:cstheme="minorBidi"/>
          <w:noProof/>
          <w:sz w:val="24"/>
          <w:szCs w:val="24"/>
        </w:rPr>
      </w:pPr>
      <w:r>
        <w:rPr>
          <w:noProof/>
        </w:rPr>
        <w:t>7.1</w:t>
      </w:r>
      <w:r>
        <w:rPr>
          <w:rFonts w:eastAsiaTheme="minorEastAsia" w:cstheme="minorBidi"/>
          <w:noProof/>
          <w:sz w:val="24"/>
          <w:szCs w:val="24"/>
        </w:rPr>
        <w:tab/>
      </w:r>
      <w:r>
        <w:rPr>
          <w:rFonts w:hint="eastAsia"/>
          <w:noProof/>
        </w:rPr>
        <w:t>项目背景</w:t>
      </w:r>
      <w:r>
        <w:rPr>
          <w:noProof/>
        </w:rPr>
        <w:tab/>
      </w:r>
      <w:r>
        <w:rPr>
          <w:noProof/>
        </w:rPr>
        <w:fldChar w:fldCharType="begin"/>
      </w:r>
      <w:r>
        <w:rPr>
          <w:noProof/>
        </w:rPr>
        <w:instrText xml:space="preserve"> PAGEREF _Toc271313009 \h </w:instrText>
      </w:r>
      <w:r>
        <w:rPr>
          <w:noProof/>
        </w:rPr>
      </w:r>
      <w:r>
        <w:rPr>
          <w:noProof/>
        </w:rPr>
        <w:fldChar w:fldCharType="separate"/>
      </w:r>
      <w:r>
        <w:rPr>
          <w:noProof/>
        </w:rPr>
        <w:t>47</w:t>
      </w:r>
      <w:r>
        <w:rPr>
          <w:noProof/>
        </w:rPr>
        <w:fldChar w:fldCharType="end"/>
      </w:r>
    </w:p>
    <w:p w14:paraId="15FA09F5" w14:textId="77777777" w:rsidR="004F4083" w:rsidRDefault="004F4083">
      <w:pPr>
        <w:pStyle w:val="TOC2"/>
        <w:tabs>
          <w:tab w:val="left" w:pos="584"/>
          <w:tab w:val="right" w:leader="dot" w:pos="8296"/>
        </w:tabs>
        <w:rPr>
          <w:rFonts w:eastAsiaTheme="minorEastAsia" w:cstheme="minorBidi"/>
          <w:noProof/>
          <w:sz w:val="24"/>
          <w:szCs w:val="24"/>
        </w:rPr>
      </w:pPr>
      <w:r>
        <w:rPr>
          <w:noProof/>
        </w:rPr>
        <w:t>7.2</w:t>
      </w:r>
      <w:r>
        <w:rPr>
          <w:rFonts w:eastAsiaTheme="minorEastAsia" w:cstheme="minorBidi"/>
          <w:noProof/>
          <w:sz w:val="24"/>
          <w:szCs w:val="24"/>
        </w:rPr>
        <w:tab/>
      </w:r>
      <w:r>
        <w:rPr>
          <w:rFonts w:hint="eastAsia"/>
          <w:noProof/>
        </w:rPr>
        <w:t>系统分析</w:t>
      </w:r>
      <w:r>
        <w:rPr>
          <w:noProof/>
        </w:rPr>
        <w:tab/>
      </w:r>
      <w:r>
        <w:rPr>
          <w:noProof/>
        </w:rPr>
        <w:fldChar w:fldCharType="begin"/>
      </w:r>
      <w:r>
        <w:rPr>
          <w:noProof/>
        </w:rPr>
        <w:instrText xml:space="preserve"> PAGEREF _Toc271313010 \h </w:instrText>
      </w:r>
      <w:r>
        <w:rPr>
          <w:noProof/>
        </w:rPr>
      </w:r>
      <w:r>
        <w:rPr>
          <w:noProof/>
        </w:rPr>
        <w:fldChar w:fldCharType="separate"/>
      </w:r>
      <w:r>
        <w:rPr>
          <w:noProof/>
        </w:rPr>
        <w:t>47</w:t>
      </w:r>
      <w:r>
        <w:rPr>
          <w:noProof/>
        </w:rPr>
        <w:fldChar w:fldCharType="end"/>
      </w:r>
    </w:p>
    <w:p w14:paraId="345CC236" w14:textId="77777777" w:rsidR="004F4083" w:rsidRDefault="004F4083">
      <w:pPr>
        <w:pStyle w:val="TOC2"/>
        <w:tabs>
          <w:tab w:val="left" w:pos="584"/>
          <w:tab w:val="right" w:leader="dot" w:pos="8296"/>
        </w:tabs>
        <w:rPr>
          <w:rFonts w:eastAsiaTheme="minorEastAsia" w:cstheme="minorBidi"/>
          <w:noProof/>
          <w:sz w:val="24"/>
          <w:szCs w:val="24"/>
        </w:rPr>
      </w:pPr>
      <w:r>
        <w:rPr>
          <w:noProof/>
        </w:rPr>
        <w:lastRenderedPageBreak/>
        <w:t>7.3</w:t>
      </w:r>
      <w:r>
        <w:rPr>
          <w:rFonts w:eastAsiaTheme="minorEastAsia" w:cstheme="minorBidi"/>
          <w:noProof/>
          <w:sz w:val="24"/>
          <w:szCs w:val="24"/>
        </w:rPr>
        <w:tab/>
      </w:r>
      <w:r>
        <w:rPr>
          <w:rFonts w:hint="eastAsia"/>
          <w:noProof/>
        </w:rPr>
        <w:t>系统结构图</w:t>
      </w:r>
      <w:r>
        <w:rPr>
          <w:noProof/>
        </w:rPr>
        <w:tab/>
      </w:r>
      <w:r>
        <w:rPr>
          <w:noProof/>
        </w:rPr>
        <w:fldChar w:fldCharType="begin"/>
      </w:r>
      <w:r>
        <w:rPr>
          <w:noProof/>
        </w:rPr>
        <w:instrText xml:space="preserve"> PAGEREF _Toc271313011 \h </w:instrText>
      </w:r>
      <w:r>
        <w:rPr>
          <w:noProof/>
        </w:rPr>
      </w:r>
      <w:r>
        <w:rPr>
          <w:noProof/>
        </w:rPr>
        <w:fldChar w:fldCharType="separate"/>
      </w:r>
      <w:r>
        <w:rPr>
          <w:noProof/>
        </w:rPr>
        <w:t>48</w:t>
      </w:r>
      <w:r>
        <w:rPr>
          <w:noProof/>
        </w:rPr>
        <w:fldChar w:fldCharType="end"/>
      </w:r>
    </w:p>
    <w:p w14:paraId="65937306" w14:textId="77777777" w:rsidR="004F4083" w:rsidRDefault="004F4083">
      <w:pPr>
        <w:pStyle w:val="TOC1"/>
        <w:tabs>
          <w:tab w:val="left" w:pos="1019"/>
          <w:tab w:val="right" w:leader="dot" w:pos="8296"/>
        </w:tabs>
        <w:rPr>
          <w:rFonts w:asciiTheme="minorHAnsi" w:eastAsiaTheme="minorEastAsia" w:hAnsiTheme="minorHAnsi" w:cstheme="minorBidi"/>
          <w:b w:val="0"/>
          <w:noProof/>
          <w:color w:val="auto"/>
        </w:rPr>
      </w:pPr>
      <w:r>
        <w:rPr>
          <w:rFonts w:hint="eastAsia"/>
          <w:noProof/>
        </w:rPr>
        <w:t>第八章</w:t>
      </w:r>
      <w:r>
        <w:rPr>
          <w:rFonts w:asciiTheme="minorHAnsi" w:eastAsiaTheme="minorEastAsia" w:hAnsiTheme="minorHAnsi" w:cstheme="minorBidi"/>
          <w:b w:val="0"/>
          <w:noProof/>
          <w:color w:val="auto"/>
        </w:rPr>
        <w:tab/>
      </w:r>
      <w:r>
        <w:rPr>
          <w:rFonts w:hint="eastAsia"/>
          <w:noProof/>
        </w:rPr>
        <w:t>全面覆盖无线解决方案</w:t>
      </w:r>
      <w:r>
        <w:rPr>
          <w:noProof/>
        </w:rPr>
        <w:tab/>
      </w:r>
      <w:r>
        <w:rPr>
          <w:noProof/>
        </w:rPr>
        <w:fldChar w:fldCharType="begin"/>
      </w:r>
      <w:r>
        <w:rPr>
          <w:noProof/>
        </w:rPr>
        <w:instrText xml:space="preserve"> PAGEREF _Toc271313012 \h </w:instrText>
      </w:r>
      <w:r>
        <w:rPr>
          <w:noProof/>
        </w:rPr>
      </w:r>
      <w:r>
        <w:rPr>
          <w:noProof/>
        </w:rPr>
        <w:fldChar w:fldCharType="separate"/>
      </w:r>
      <w:r>
        <w:rPr>
          <w:noProof/>
        </w:rPr>
        <w:t>49</w:t>
      </w:r>
      <w:r>
        <w:rPr>
          <w:noProof/>
        </w:rPr>
        <w:fldChar w:fldCharType="end"/>
      </w:r>
    </w:p>
    <w:p w14:paraId="64B08C1D" w14:textId="77777777" w:rsidR="004F4083" w:rsidRDefault="004F4083">
      <w:pPr>
        <w:pStyle w:val="TOC2"/>
        <w:tabs>
          <w:tab w:val="left" w:pos="584"/>
          <w:tab w:val="right" w:leader="dot" w:pos="8296"/>
        </w:tabs>
        <w:rPr>
          <w:rFonts w:eastAsiaTheme="minorEastAsia" w:cstheme="minorBidi"/>
          <w:noProof/>
          <w:sz w:val="24"/>
          <w:szCs w:val="24"/>
        </w:rPr>
      </w:pPr>
      <w:r>
        <w:rPr>
          <w:noProof/>
        </w:rPr>
        <w:t>8.1</w:t>
      </w:r>
      <w:r>
        <w:rPr>
          <w:rFonts w:eastAsiaTheme="minorEastAsia" w:cstheme="minorBidi"/>
          <w:noProof/>
          <w:sz w:val="24"/>
          <w:szCs w:val="24"/>
        </w:rPr>
        <w:tab/>
      </w:r>
      <w:r>
        <w:rPr>
          <w:rFonts w:hint="eastAsia"/>
          <w:noProof/>
        </w:rPr>
        <w:t>无线网建设现状</w:t>
      </w:r>
      <w:r>
        <w:rPr>
          <w:noProof/>
        </w:rPr>
        <w:tab/>
      </w:r>
      <w:r>
        <w:rPr>
          <w:noProof/>
        </w:rPr>
        <w:fldChar w:fldCharType="begin"/>
      </w:r>
      <w:r>
        <w:rPr>
          <w:noProof/>
        </w:rPr>
        <w:instrText xml:space="preserve"> PAGEREF _Toc271313013 \h </w:instrText>
      </w:r>
      <w:r>
        <w:rPr>
          <w:noProof/>
        </w:rPr>
      </w:r>
      <w:r>
        <w:rPr>
          <w:noProof/>
        </w:rPr>
        <w:fldChar w:fldCharType="separate"/>
      </w:r>
      <w:r>
        <w:rPr>
          <w:noProof/>
        </w:rPr>
        <w:t>49</w:t>
      </w:r>
      <w:r>
        <w:rPr>
          <w:noProof/>
        </w:rPr>
        <w:fldChar w:fldCharType="end"/>
      </w:r>
    </w:p>
    <w:p w14:paraId="63FC13B1" w14:textId="77777777" w:rsidR="004F4083" w:rsidRDefault="004F4083">
      <w:pPr>
        <w:pStyle w:val="TOC2"/>
        <w:tabs>
          <w:tab w:val="left" w:pos="584"/>
          <w:tab w:val="right" w:leader="dot" w:pos="8296"/>
        </w:tabs>
        <w:rPr>
          <w:rFonts w:eastAsiaTheme="minorEastAsia" w:cstheme="minorBidi"/>
          <w:noProof/>
          <w:sz w:val="24"/>
          <w:szCs w:val="24"/>
        </w:rPr>
      </w:pPr>
      <w:r>
        <w:rPr>
          <w:noProof/>
        </w:rPr>
        <w:t>8.2</w:t>
      </w:r>
      <w:r>
        <w:rPr>
          <w:rFonts w:eastAsiaTheme="minorEastAsia" w:cstheme="minorBidi"/>
          <w:noProof/>
          <w:sz w:val="24"/>
          <w:szCs w:val="24"/>
        </w:rPr>
        <w:tab/>
      </w:r>
      <w:r>
        <w:rPr>
          <w:rFonts w:hint="eastAsia"/>
          <w:noProof/>
        </w:rPr>
        <w:t>无线方案结构</w:t>
      </w:r>
      <w:r>
        <w:rPr>
          <w:noProof/>
        </w:rPr>
        <w:tab/>
      </w:r>
      <w:r>
        <w:rPr>
          <w:noProof/>
        </w:rPr>
        <w:fldChar w:fldCharType="begin"/>
      </w:r>
      <w:r>
        <w:rPr>
          <w:noProof/>
        </w:rPr>
        <w:instrText xml:space="preserve"> PAGEREF _Toc271313014 \h </w:instrText>
      </w:r>
      <w:r>
        <w:rPr>
          <w:noProof/>
        </w:rPr>
      </w:r>
      <w:r>
        <w:rPr>
          <w:noProof/>
        </w:rPr>
        <w:fldChar w:fldCharType="separate"/>
      </w:r>
      <w:r>
        <w:rPr>
          <w:noProof/>
        </w:rPr>
        <w:t>49</w:t>
      </w:r>
      <w:r>
        <w:rPr>
          <w:noProof/>
        </w:rPr>
        <w:fldChar w:fldCharType="end"/>
      </w:r>
    </w:p>
    <w:p w14:paraId="588C615D" w14:textId="77777777" w:rsidR="004F4083" w:rsidRDefault="004F4083">
      <w:pPr>
        <w:pStyle w:val="TOC2"/>
        <w:tabs>
          <w:tab w:val="left" w:pos="584"/>
          <w:tab w:val="right" w:leader="dot" w:pos="8296"/>
        </w:tabs>
        <w:rPr>
          <w:rFonts w:eastAsiaTheme="minorEastAsia" w:cstheme="minorBidi"/>
          <w:noProof/>
          <w:sz w:val="24"/>
          <w:szCs w:val="24"/>
        </w:rPr>
      </w:pPr>
      <w:r>
        <w:rPr>
          <w:noProof/>
        </w:rPr>
        <w:t>8.3</w:t>
      </w:r>
      <w:r>
        <w:rPr>
          <w:rFonts w:eastAsiaTheme="minorEastAsia" w:cstheme="minorBidi"/>
          <w:noProof/>
          <w:sz w:val="24"/>
          <w:szCs w:val="24"/>
        </w:rPr>
        <w:tab/>
      </w:r>
      <w:r>
        <w:rPr>
          <w:rFonts w:hint="eastAsia"/>
          <w:noProof/>
        </w:rPr>
        <w:t>方案特点</w:t>
      </w:r>
      <w:r>
        <w:rPr>
          <w:noProof/>
        </w:rPr>
        <w:tab/>
      </w:r>
      <w:r>
        <w:rPr>
          <w:noProof/>
        </w:rPr>
        <w:fldChar w:fldCharType="begin"/>
      </w:r>
      <w:r>
        <w:rPr>
          <w:noProof/>
        </w:rPr>
        <w:instrText xml:space="preserve"> PAGEREF _Toc271313015 \h </w:instrText>
      </w:r>
      <w:r>
        <w:rPr>
          <w:noProof/>
        </w:rPr>
      </w:r>
      <w:r>
        <w:rPr>
          <w:noProof/>
        </w:rPr>
        <w:fldChar w:fldCharType="separate"/>
      </w:r>
      <w:r>
        <w:rPr>
          <w:noProof/>
        </w:rPr>
        <w:t>49</w:t>
      </w:r>
      <w:r>
        <w:rPr>
          <w:noProof/>
        </w:rPr>
        <w:fldChar w:fldCharType="end"/>
      </w:r>
    </w:p>
    <w:p w14:paraId="1C80147D"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8.3.1</w:t>
      </w:r>
      <w:r>
        <w:rPr>
          <w:rFonts w:eastAsiaTheme="minorEastAsia" w:cstheme="minorBidi"/>
          <w:i w:val="0"/>
          <w:noProof/>
          <w:sz w:val="24"/>
          <w:szCs w:val="24"/>
        </w:rPr>
        <w:tab/>
      </w:r>
      <w:r>
        <w:rPr>
          <w:rFonts w:hint="eastAsia"/>
          <w:noProof/>
        </w:rPr>
        <w:t>高密度接入问题</w:t>
      </w:r>
      <w:r>
        <w:rPr>
          <w:noProof/>
        </w:rPr>
        <w:tab/>
      </w:r>
      <w:r>
        <w:rPr>
          <w:noProof/>
        </w:rPr>
        <w:fldChar w:fldCharType="begin"/>
      </w:r>
      <w:r>
        <w:rPr>
          <w:noProof/>
        </w:rPr>
        <w:instrText xml:space="preserve"> PAGEREF _Toc271313016 \h </w:instrText>
      </w:r>
      <w:r>
        <w:rPr>
          <w:noProof/>
        </w:rPr>
      </w:r>
      <w:r>
        <w:rPr>
          <w:noProof/>
        </w:rPr>
        <w:fldChar w:fldCharType="separate"/>
      </w:r>
      <w:r>
        <w:rPr>
          <w:noProof/>
        </w:rPr>
        <w:t>49</w:t>
      </w:r>
      <w:r>
        <w:rPr>
          <w:noProof/>
        </w:rPr>
        <w:fldChar w:fldCharType="end"/>
      </w:r>
    </w:p>
    <w:p w14:paraId="789EC1DE"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8.3.2</w:t>
      </w:r>
      <w:r>
        <w:rPr>
          <w:rFonts w:eastAsiaTheme="minorEastAsia" w:cstheme="minorBidi"/>
          <w:i w:val="0"/>
          <w:noProof/>
          <w:sz w:val="24"/>
          <w:szCs w:val="24"/>
        </w:rPr>
        <w:tab/>
      </w:r>
      <w:r>
        <w:rPr>
          <w:rFonts w:hint="eastAsia"/>
          <w:noProof/>
        </w:rPr>
        <w:t>大规模部署问题</w:t>
      </w:r>
      <w:r>
        <w:rPr>
          <w:noProof/>
        </w:rPr>
        <w:tab/>
      </w:r>
      <w:r>
        <w:rPr>
          <w:noProof/>
        </w:rPr>
        <w:fldChar w:fldCharType="begin"/>
      </w:r>
      <w:r>
        <w:rPr>
          <w:noProof/>
        </w:rPr>
        <w:instrText xml:space="preserve"> PAGEREF _Toc271313017 \h </w:instrText>
      </w:r>
      <w:r>
        <w:rPr>
          <w:noProof/>
        </w:rPr>
      </w:r>
      <w:r>
        <w:rPr>
          <w:noProof/>
        </w:rPr>
        <w:fldChar w:fldCharType="separate"/>
      </w:r>
      <w:r>
        <w:rPr>
          <w:noProof/>
        </w:rPr>
        <w:t>49</w:t>
      </w:r>
      <w:r>
        <w:rPr>
          <w:noProof/>
        </w:rPr>
        <w:fldChar w:fldCharType="end"/>
      </w:r>
    </w:p>
    <w:p w14:paraId="7D806645"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8.3.3</w:t>
      </w:r>
      <w:r>
        <w:rPr>
          <w:rFonts w:eastAsiaTheme="minorEastAsia" w:cstheme="minorBidi"/>
          <w:i w:val="0"/>
          <w:noProof/>
          <w:sz w:val="24"/>
          <w:szCs w:val="24"/>
        </w:rPr>
        <w:tab/>
      </w:r>
      <w:r>
        <w:rPr>
          <w:rFonts w:hint="eastAsia"/>
          <w:noProof/>
        </w:rPr>
        <w:t>无线安全特性</w:t>
      </w:r>
      <w:r>
        <w:rPr>
          <w:noProof/>
        </w:rPr>
        <w:tab/>
      </w:r>
      <w:r>
        <w:rPr>
          <w:noProof/>
        </w:rPr>
        <w:fldChar w:fldCharType="begin"/>
      </w:r>
      <w:r>
        <w:rPr>
          <w:noProof/>
        </w:rPr>
        <w:instrText xml:space="preserve"> PAGEREF _Toc271313018 \h </w:instrText>
      </w:r>
      <w:r>
        <w:rPr>
          <w:noProof/>
        </w:rPr>
      </w:r>
      <w:r>
        <w:rPr>
          <w:noProof/>
        </w:rPr>
        <w:fldChar w:fldCharType="separate"/>
      </w:r>
      <w:r>
        <w:rPr>
          <w:noProof/>
        </w:rPr>
        <w:t>50</w:t>
      </w:r>
      <w:r>
        <w:rPr>
          <w:noProof/>
        </w:rPr>
        <w:fldChar w:fldCharType="end"/>
      </w:r>
    </w:p>
    <w:p w14:paraId="41E05263"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8.3.4</w:t>
      </w:r>
      <w:r>
        <w:rPr>
          <w:rFonts w:eastAsiaTheme="minorEastAsia" w:cstheme="minorBidi"/>
          <w:i w:val="0"/>
          <w:noProof/>
          <w:sz w:val="24"/>
          <w:szCs w:val="24"/>
        </w:rPr>
        <w:tab/>
      </w:r>
      <w:r>
        <w:rPr>
          <w:rFonts w:hint="eastAsia"/>
          <w:noProof/>
        </w:rPr>
        <w:t>设备可靠性</w:t>
      </w:r>
      <w:r>
        <w:rPr>
          <w:noProof/>
        </w:rPr>
        <w:tab/>
      </w:r>
      <w:r>
        <w:rPr>
          <w:noProof/>
        </w:rPr>
        <w:fldChar w:fldCharType="begin"/>
      </w:r>
      <w:r>
        <w:rPr>
          <w:noProof/>
        </w:rPr>
        <w:instrText xml:space="preserve"> PAGEREF _Toc271313019 \h </w:instrText>
      </w:r>
      <w:r>
        <w:rPr>
          <w:noProof/>
        </w:rPr>
      </w:r>
      <w:r>
        <w:rPr>
          <w:noProof/>
        </w:rPr>
        <w:fldChar w:fldCharType="separate"/>
      </w:r>
      <w:r>
        <w:rPr>
          <w:noProof/>
        </w:rPr>
        <w:t>50</w:t>
      </w:r>
      <w:r>
        <w:rPr>
          <w:noProof/>
        </w:rPr>
        <w:fldChar w:fldCharType="end"/>
      </w:r>
    </w:p>
    <w:p w14:paraId="55C57A67" w14:textId="77777777" w:rsidR="004F4083" w:rsidRDefault="004F4083">
      <w:pPr>
        <w:pStyle w:val="TOC3"/>
        <w:tabs>
          <w:tab w:val="left" w:pos="941"/>
          <w:tab w:val="right" w:leader="dot" w:pos="8296"/>
        </w:tabs>
        <w:rPr>
          <w:rFonts w:eastAsiaTheme="minorEastAsia" w:cstheme="minorBidi"/>
          <w:i w:val="0"/>
          <w:noProof/>
          <w:sz w:val="24"/>
          <w:szCs w:val="24"/>
        </w:rPr>
      </w:pPr>
      <w:r>
        <w:rPr>
          <w:noProof/>
        </w:rPr>
        <w:t>8.3.5</w:t>
      </w:r>
      <w:r>
        <w:rPr>
          <w:rFonts w:eastAsiaTheme="minorEastAsia" w:cstheme="minorBidi"/>
          <w:i w:val="0"/>
          <w:noProof/>
          <w:sz w:val="24"/>
          <w:szCs w:val="24"/>
        </w:rPr>
        <w:tab/>
      </w:r>
      <w:r>
        <w:rPr>
          <w:rFonts w:hint="eastAsia"/>
          <w:noProof/>
        </w:rPr>
        <w:t>无感知认证方案设计</w:t>
      </w:r>
      <w:r>
        <w:rPr>
          <w:noProof/>
        </w:rPr>
        <w:tab/>
      </w:r>
      <w:r>
        <w:rPr>
          <w:noProof/>
        </w:rPr>
        <w:fldChar w:fldCharType="begin"/>
      </w:r>
      <w:r>
        <w:rPr>
          <w:noProof/>
        </w:rPr>
        <w:instrText xml:space="preserve"> PAGEREF _Toc271313020 \h </w:instrText>
      </w:r>
      <w:r>
        <w:rPr>
          <w:noProof/>
        </w:rPr>
      </w:r>
      <w:r>
        <w:rPr>
          <w:noProof/>
        </w:rPr>
        <w:fldChar w:fldCharType="separate"/>
      </w:r>
      <w:r>
        <w:rPr>
          <w:noProof/>
        </w:rPr>
        <w:t>50</w:t>
      </w:r>
      <w:r>
        <w:rPr>
          <w:noProof/>
        </w:rPr>
        <w:fldChar w:fldCharType="end"/>
      </w:r>
    </w:p>
    <w:p w14:paraId="13F5A47A" w14:textId="77777777" w:rsidR="004F4083" w:rsidRDefault="004F4083">
      <w:pPr>
        <w:pStyle w:val="TOC1"/>
        <w:tabs>
          <w:tab w:val="left" w:pos="1019"/>
          <w:tab w:val="right" w:leader="dot" w:pos="8296"/>
        </w:tabs>
        <w:rPr>
          <w:rFonts w:asciiTheme="minorHAnsi" w:eastAsiaTheme="minorEastAsia" w:hAnsiTheme="minorHAnsi" w:cstheme="minorBidi"/>
          <w:b w:val="0"/>
          <w:noProof/>
          <w:color w:val="auto"/>
        </w:rPr>
      </w:pPr>
      <w:r>
        <w:rPr>
          <w:rFonts w:hint="eastAsia"/>
          <w:noProof/>
        </w:rPr>
        <w:t>第九章</w:t>
      </w:r>
      <w:r>
        <w:rPr>
          <w:rFonts w:asciiTheme="minorHAnsi" w:eastAsiaTheme="minorEastAsia" w:hAnsiTheme="minorHAnsi" w:cstheme="minorBidi"/>
          <w:b w:val="0"/>
          <w:noProof/>
          <w:color w:val="auto"/>
        </w:rPr>
        <w:tab/>
      </w:r>
      <w:r>
        <w:rPr>
          <w:rFonts w:hint="eastAsia"/>
          <w:noProof/>
        </w:rPr>
        <w:t>广播工程系统设计方案</w:t>
      </w:r>
      <w:r>
        <w:rPr>
          <w:noProof/>
        </w:rPr>
        <w:tab/>
      </w:r>
      <w:r>
        <w:rPr>
          <w:noProof/>
        </w:rPr>
        <w:fldChar w:fldCharType="begin"/>
      </w:r>
      <w:r>
        <w:rPr>
          <w:noProof/>
        </w:rPr>
        <w:instrText xml:space="preserve"> PAGEREF _Toc271313021 \h </w:instrText>
      </w:r>
      <w:r>
        <w:rPr>
          <w:noProof/>
        </w:rPr>
      </w:r>
      <w:r>
        <w:rPr>
          <w:noProof/>
        </w:rPr>
        <w:fldChar w:fldCharType="separate"/>
      </w:r>
      <w:r>
        <w:rPr>
          <w:noProof/>
        </w:rPr>
        <w:t>51</w:t>
      </w:r>
      <w:r>
        <w:rPr>
          <w:noProof/>
        </w:rPr>
        <w:fldChar w:fldCharType="end"/>
      </w:r>
    </w:p>
    <w:p w14:paraId="51B394BE" w14:textId="77777777" w:rsidR="004F4083" w:rsidRDefault="004F4083">
      <w:pPr>
        <w:pStyle w:val="TOC2"/>
        <w:tabs>
          <w:tab w:val="left" w:pos="584"/>
          <w:tab w:val="right" w:leader="dot" w:pos="8296"/>
        </w:tabs>
        <w:rPr>
          <w:rFonts w:eastAsiaTheme="minorEastAsia" w:cstheme="minorBidi"/>
          <w:noProof/>
          <w:sz w:val="24"/>
          <w:szCs w:val="24"/>
        </w:rPr>
      </w:pPr>
      <w:r>
        <w:rPr>
          <w:noProof/>
        </w:rPr>
        <w:t>9.1</w:t>
      </w:r>
      <w:r>
        <w:rPr>
          <w:rFonts w:eastAsiaTheme="minorEastAsia" w:cstheme="minorBidi"/>
          <w:noProof/>
          <w:sz w:val="24"/>
          <w:szCs w:val="24"/>
        </w:rPr>
        <w:tab/>
      </w:r>
      <w:r>
        <w:rPr>
          <w:rFonts w:hint="eastAsia"/>
          <w:noProof/>
        </w:rPr>
        <w:t>工程系统分析</w:t>
      </w:r>
      <w:r>
        <w:rPr>
          <w:noProof/>
        </w:rPr>
        <w:tab/>
      </w:r>
      <w:r>
        <w:rPr>
          <w:noProof/>
        </w:rPr>
        <w:fldChar w:fldCharType="begin"/>
      </w:r>
      <w:r>
        <w:rPr>
          <w:noProof/>
        </w:rPr>
        <w:instrText xml:space="preserve"> PAGEREF _Toc271313022 \h </w:instrText>
      </w:r>
      <w:r>
        <w:rPr>
          <w:noProof/>
        </w:rPr>
      </w:r>
      <w:r>
        <w:rPr>
          <w:noProof/>
        </w:rPr>
        <w:fldChar w:fldCharType="separate"/>
      </w:r>
      <w:r>
        <w:rPr>
          <w:noProof/>
        </w:rPr>
        <w:t>51</w:t>
      </w:r>
      <w:r>
        <w:rPr>
          <w:noProof/>
        </w:rPr>
        <w:fldChar w:fldCharType="end"/>
      </w:r>
    </w:p>
    <w:p w14:paraId="715E0E3E" w14:textId="77777777" w:rsidR="004F4083" w:rsidRDefault="004F4083">
      <w:pPr>
        <w:pStyle w:val="TOC3"/>
        <w:tabs>
          <w:tab w:val="left" w:pos="941"/>
          <w:tab w:val="right" w:leader="dot" w:pos="8296"/>
        </w:tabs>
        <w:rPr>
          <w:rFonts w:eastAsiaTheme="minorEastAsia" w:cstheme="minorBidi"/>
          <w:i w:val="0"/>
          <w:noProof/>
          <w:sz w:val="24"/>
          <w:szCs w:val="24"/>
        </w:rPr>
      </w:pPr>
      <w:r w:rsidRPr="00A71AAF">
        <w:rPr>
          <w:noProof/>
          <w:snapToGrid w:val="0"/>
        </w:rPr>
        <w:t>9.1.1</w:t>
      </w:r>
      <w:r>
        <w:rPr>
          <w:rFonts w:eastAsiaTheme="minorEastAsia" w:cstheme="minorBidi"/>
          <w:i w:val="0"/>
          <w:noProof/>
          <w:sz w:val="24"/>
          <w:szCs w:val="24"/>
        </w:rPr>
        <w:tab/>
      </w:r>
      <w:r w:rsidRPr="00A71AAF">
        <w:rPr>
          <w:rFonts w:hint="eastAsia"/>
          <w:noProof/>
          <w:snapToGrid w:val="0"/>
        </w:rPr>
        <w:t>系统分析</w:t>
      </w:r>
      <w:r>
        <w:rPr>
          <w:noProof/>
        </w:rPr>
        <w:tab/>
      </w:r>
      <w:r>
        <w:rPr>
          <w:noProof/>
        </w:rPr>
        <w:fldChar w:fldCharType="begin"/>
      </w:r>
      <w:r>
        <w:rPr>
          <w:noProof/>
        </w:rPr>
        <w:instrText xml:space="preserve"> PAGEREF _Toc271313023 \h </w:instrText>
      </w:r>
      <w:r>
        <w:rPr>
          <w:noProof/>
        </w:rPr>
      </w:r>
      <w:r>
        <w:rPr>
          <w:noProof/>
        </w:rPr>
        <w:fldChar w:fldCharType="separate"/>
      </w:r>
      <w:r>
        <w:rPr>
          <w:noProof/>
        </w:rPr>
        <w:t>51</w:t>
      </w:r>
      <w:r>
        <w:rPr>
          <w:noProof/>
        </w:rPr>
        <w:fldChar w:fldCharType="end"/>
      </w:r>
    </w:p>
    <w:p w14:paraId="40555CD4" w14:textId="77777777" w:rsidR="004F4083" w:rsidRDefault="004F4083">
      <w:pPr>
        <w:pStyle w:val="TOC2"/>
        <w:tabs>
          <w:tab w:val="left" w:pos="584"/>
          <w:tab w:val="right" w:leader="dot" w:pos="8296"/>
        </w:tabs>
        <w:rPr>
          <w:rFonts w:eastAsiaTheme="minorEastAsia" w:cstheme="minorBidi"/>
          <w:noProof/>
          <w:sz w:val="24"/>
          <w:szCs w:val="24"/>
        </w:rPr>
      </w:pPr>
      <w:r>
        <w:rPr>
          <w:noProof/>
        </w:rPr>
        <w:t>9.2</w:t>
      </w:r>
      <w:r>
        <w:rPr>
          <w:rFonts w:eastAsiaTheme="minorEastAsia" w:cstheme="minorBidi"/>
          <w:noProof/>
          <w:sz w:val="24"/>
          <w:szCs w:val="24"/>
        </w:rPr>
        <w:tab/>
      </w:r>
      <w:r>
        <w:rPr>
          <w:rFonts w:hint="eastAsia"/>
          <w:noProof/>
        </w:rPr>
        <w:t>系统介绍</w:t>
      </w:r>
      <w:r>
        <w:rPr>
          <w:noProof/>
        </w:rPr>
        <w:tab/>
      </w:r>
      <w:r>
        <w:rPr>
          <w:noProof/>
        </w:rPr>
        <w:fldChar w:fldCharType="begin"/>
      </w:r>
      <w:r>
        <w:rPr>
          <w:noProof/>
        </w:rPr>
        <w:instrText xml:space="preserve"> PAGEREF _Toc271313024 \h </w:instrText>
      </w:r>
      <w:r>
        <w:rPr>
          <w:noProof/>
        </w:rPr>
      </w:r>
      <w:r>
        <w:rPr>
          <w:noProof/>
        </w:rPr>
        <w:fldChar w:fldCharType="separate"/>
      </w:r>
      <w:r>
        <w:rPr>
          <w:noProof/>
        </w:rPr>
        <w:t>52</w:t>
      </w:r>
      <w:r>
        <w:rPr>
          <w:noProof/>
        </w:rPr>
        <w:fldChar w:fldCharType="end"/>
      </w:r>
    </w:p>
    <w:p w14:paraId="25D7180B" w14:textId="77777777" w:rsidR="004F4083" w:rsidRDefault="004F4083">
      <w:pPr>
        <w:pStyle w:val="TOC2"/>
        <w:tabs>
          <w:tab w:val="left" w:pos="584"/>
          <w:tab w:val="right" w:leader="dot" w:pos="8296"/>
        </w:tabs>
        <w:rPr>
          <w:rFonts w:eastAsiaTheme="minorEastAsia" w:cstheme="minorBidi"/>
          <w:noProof/>
          <w:sz w:val="24"/>
          <w:szCs w:val="24"/>
        </w:rPr>
      </w:pPr>
      <w:r>
        <w:rPr>
          <w:noProof/>
        </w:rPr>
        <w:t>9.3</w:t>
      </w:r>
      <w:r>
        <w:rPr>
          <w:rFonts w:eastAsiaTheme="minorEastAsia" w:cstheme="minorBidi"/>
          <w:noProof/>
          <w:sz w:val="24"/>
          <w:szCs w:val="24"/>
        </w:rPr>
        <w:tab/>
      </w:r>
      <w:r>
        <w:rPr>
          <w:rFonts w:hint="eastAsia"/>
          <w:noProof/>
        </w:rPr>
        <w:t>工程系统设备清单</w:t>
      </w:r>
      <w:r>
        <w:rPr>
          <w:noProof/>
        </w:rPr>
        <w:tab/>
      </w:r>
      <w:r>
        <w:rPr>
          <w:noProof/>
        </w:rPr>
        <w:fldChar w:fldCharType="begin"/>
      </w:r>
      <w:r>
        <w:rPr>
          <w:noProof/>
        </w:rPr>
        <w:instrText xml:space="preserve"> PAGEREF _Toc271313025 \h </w:instrText>
      </w:r>
      <w:r>
        <w:rPr>
          <w:noProof/>
        </w:rPr>
      </w:r>
      <w:r>
        <w:rPr>
          <w:noProof/>
        </w:rPr>
        <w:fldChar w:fldCharType="separate"/>
      </w:r>
      <w:r>
        <w:rPr>
          <w:noProof/>
        </w:rPr>
        <w:t>63</w:t>
      </w:r>
      <w:r>
        <w:rPr>
          <w:noProof/>
        </w:rPr>
        <w:fldChar w:fldCharType="end"/>
      </w:r>
    </w:p>
    <w:p w14:paraId="47C22E78" w14:textId="77777777" w:rsidR="004F4083" w:rsidRDefault="004F4083">
      <w:pPr>
        <w:pStyle w:val="TOC2"/>
        <w:tabs>
          <w:tab w:val="left" w:pos="584"/>
          <w:tab w:val="right" w:leader="dot" w:pos="8296"/>
        </w:tabs>
        <w:rPr>
          <w:rFonts w:eastAsiaTheme="minorEastAsia" w:cstheme="minorBidi"/>
          <w:noProof/>
          <w:sz w:val="24"/>
          <w:szCs w:val="24"/>
        </w:rPr>
      </w:pPr>
      <w:r>
        <w:rPr>
          <w:noProof/>
        </w:rPr>
        <w:t>9.4</w:t>
      </w:r>
      <w:r>
        <w:rPr>
          <w:rFonts w:eastAsiaTheme="minorEastAsia" w:cstheme="minorBidi"/>
          <w:noProof/>
          <w:sz w:val="24"/>
          <w:szCs w:val="24"/>
        </w:rPr>
        <w:tab/>
      </w:r>
      <w:r>
        <w:rPr>
          <w:rFonts w:hint="eastAsia"/>
          <w:noProof/>
        </w:rPr>
        <w:t>工程系统功能说明</w:t>
      </w:r>
      <w:r>
        <w:rPr>
          <w:noProof/>
        </w:rPr>
        <w:tab/>
      </w:r>
      <w:r>
        <w:rPr>
          <w:noProof/>
        </w:rPr>
        <w:fldChar w:fldCharType="begin"/>
      </w:r>
      <w:r>
        <w:rPr>
          <w:noProof/>
        </w:rPr>
        <w:instrText xml:space="preserve"> PAGEREF _Toc271313026 \h </w:instrText>
      </w:r>
      <w:r>
        <w:rPr>
          <w:noProof/>
        </w:rPr>
      </w:r>
      <w:r>
        <w:rPr>
          <w:noProof/>
        </w:rPr>
        <w:fldChar w:fldCharType="separate"/>
      </w:r>
      <w:r>
        <w:rPr>
          <w:noProof/>
        </w:rPr>
        <w:t>67</w:t>
      </w:r>
      <w:r>
        <w:rPr>
          <w:noProof/>
        </w:rPr>
        <w:fldChar w:fldCharType="end"/>
      </w:r>
    </w:p>
    <w:p w14:paraId="7F7D8E94" w14:textId="77777777" w:rsidR="004F4083" w:rsidRDefault="004F4083">
      <w:pPr>
        <w:pStyle w:val="TOC1"/>
        <w:tabs>
          <w:tab w:val="left" w:pos="1019"/>
          <w:tab w:val="right" w:leader="dot" w:pos="8296"/>
        </w:tabs>
        <w:rPr>
          <w:rFonts w:asciiTheme="minorHAnsi" w:eastAsiaTheme="minorEastAsia" w:hAnsiTheme="minorHAnsi" w:cstheme="minorBidi"/>
          <w:b w:val="0"/>
          <w:noProof/>
          <w:color w:val="auto"/>
        </w:rPr>
      </w:pPr>
      <w:r>
        <w:rPr>
          <w:rFonts w:hint="eastAsia"/>
          <w:noProof/>
        </w:rPr>
        <w:t>第十章</w:t>
      </w:r>
      <w:r>
        <w:rPr>
          <w:rFonts w:asciiTheme="minorHAnsi" w:eastAsiaTheme="minorEastAsia" w:hAnsiTheme="minorHAnsi" w:cstheme="minorBidi"/>
          <w:b w:val="0"/>
          <w:noProof/>
          <w:color w:val="auto"/>
        </w:rPr>
        <w:tab/>
      </w:r>
      <w:r>
        <w:rPr>
          <w:rFonts w:hint="eastAsia"/>
          <w:noProof/>
        </w:rPr>
        <w:t>校园应用系统</w:t>
      </w:r>
      <w:r>
        <w:rPr>
          <w:noProof/>
        </w:rPr>
        <w:tab/>
      </w:r>
      <w:r>
        <w:rPr>
          <w:noProof/>
        </w:rPr>
        <w:fldChar w:fldCharType="begin"/>
      </w:r>
      <w:r>
        <w:rPr>
          <w:noProof/>
        </w:rPr>
        <w:instrText xml:space="preserve"> PAGEREF _Toc271313027 \h </w:instrText>
      </w:r>
      <w:r>
        <w:rPr>
          <w:noProof/>
        </w:rPr>
      </w:r>
      <w:r>
        <w:rPr>
          <w:noProof/>
        </w:rPr>
        <w:fldChar w:fldCharType="separate"/>
      </w:r>
      <w:r>
        <w:rPr>
          <w:noProof/>
        </w:rPr>
        <w:t>70</w:t>
      </w:r>
      <w:r>
        <w:rPr>
          <w:noProof/>
        </w:rPr>
        <w:fldChar w:fldCharType="end"/>
      </w:r>
    </w:p>
    <w:p w14:paraId="0ED3AD91" w14:textId="77777777" w:rsidR="004F4083" w:rsidRDefault="004F4083">
      <w:pPr>
        <w:pStyle w:val="TOC2"/>
        <w:tabs>
          <w:tab w:val="left" w:pos="706"/>
          <w:tab w:val="right" w:leader="dot" w:pos="8296"/>
        </w:tabs>
        <w:rPr>
          <w:rFonts w:eastAsiaTheme="minorEastAsia" w:cstheme="minorBidi"/>
          <w:noProof/>
          <w:sz w:val="24"/>
          <w:szCs w:val="24"/>
        </w:rPr>
      </w:pPr>
      <w:r>
        <w:rPr>
          <w:noProof/>
        </w:rPr>
        <w:t>10.1</w:t>
      </w:r>
      <w:r>
        <w:rPr>
          <w:rFonts w:eastAsiaTheme="minorEastAsia" w:cstheme="minorBidi"/>
          <w:noProof/>
          <w:sz w:val="24"/>
          <w:szCs w:val="24"/>
        </w:rPr>
        <w:tab/>
      </w:r>
      <w:r>
        <w:rPr>
          <w:rFonts w:hint="eastAsia"/>
          <w:noProof/>
        </w:rPr>
        <w:t>建设规划</w:t>
      </w:r>
      <w:r>
        <w:rPr>
          <w:noProof/>
        </w:rPr>
        <w:tab/>
      </w:r>
      <w:r>
        <w:rPr>
          <w:noProof/>
        </w:rPr>
        <w:fldChar w:fldCharType="begin"/>
      </w:r>
      <w:r>
        <w:rPr>
          <w:noProof/>
        </w:rPr>
        <w:instrText xml:space="preserve"> PAGEREF _Toc271313028 \h </w:instrText>
      </w:r>
      <w:r>
        <w:rPr>
          <w:noProof/>
        </w:rPr>
      </w:r>
      <w:r>
        <w:rPr>
          <w:noProof/>
        </w:rPr>
        <w:fldChar w:fldCharType="separate"/>
      </w:r>
      <w:r>
        <w:rPr>
          <w:noProof/>
        </w:rPr>
        <w:t>70</w:t>
      </w:r>
      <w:r>
        <w:rPr>
          <w:noProof/>
        </w:rPr>
        <w:fldChar w:fldCharType="end"/>
      </w:r>
    </w:p>
    <w:p w14:paraId="69B6596F"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10.1.1</w:t>
      </w:r>
      <w:r>
        <w:rPr>
          <w:rFonts w:eastAsiaTheme="minorEastAsia" w:cstheme="minorBidi"/>
          <w:i w:val="0"/>
          <w:noProof/>
          <w:sz w:val="24"/>
          <w:szCs w:val="24"/>
        </w:rPr>
        <w:tab/>
      </w:r>
      <w:r>
        <w:rPr>
          <w:rFonts w:hint="eastAsia"/>
          <w:noProof/>
        </w:rPr>
        <w:t>总体设计</w:t>
      </w:r>
      <w:r>
        <w:rPr>
          <w:noProof/>
        </w:rPr>
        <w:tab/>
      </w:r>
      <w:r>
        <w:rPr>
          <w:noProof/>
        </w:rPr>
        <w:fldChar w:fldCharType="begin"/>
      </w:r>
      <w:r>
        <w:rPr>
          <w:noProof/>
        </w:rPr>
        <w:instrText xml:space="preserve"> PAGEREF _Toc271313029 \h </w:instrText>
      </w:r>
      <w:r>
        <w:rPr>
          <w:noProof/>
        </w:rPr>
      </w:r>
      <w:r>
        <w:rPr>
          <w:noProof/>
        </w:rPr>
        <w:fldChar w:fldCharType="separate"/>
      </w:r>
      <w:r>
        <w:rPr>
          <w:noProof/>
        </w:rPr>
        <w:t>70</w:t>
      </w:r>
      <w:r>
        <w:rPr>
          <w:noProof/>
        </w:rPr>
        <w:fldChar w:fldCharType="end"/>
      </w:r>
    </w:p>
    <w:p w14:paraId="1391D54A"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10.1.2</w:t>
      </w:r>
      <w:r>
        <w:rPr>
          <w:rFonts w:eastAsiaTheme="minorEastAsia" w:cstheme="minorBidi"/>
          <w:i w:val="0"/>
          <w:noProof/>
          <w:sz w:val="24"/>
          <w:szCs w:val="24"/>
        </w:rPr>
        <w:tab/>
      </w:r>
      <w:r>
        <w:rPr>
          <w:rFonts w:hint="eastAsia"/>
          <w:noProof/>
        </w:rPr>
        <w:t>建设目标</w:t>
      </w:r>
      <w:r>
        <w:rPr>
          <w:noProof/>
        </w:rPr>
        <w:tab/>
      </w:r>
      <w:r>
        <w:rPr>
          <w:noProof/>
        </w:rPr>
        <w:fldChar w:fldCharType="begin"/>
      </w:r>
      <w:r>
        <w:rPr>
          <w:noProof/>
        </w:rPr>
        <w:instrText xml:space="preserve"> PAGEREF _Toc271313030 \h </w:instrText>
      </w:r>
      <w:r>
        <w:rPr>
          <w:noProof/>
        </w:rPr>
      </w:r>
      <w:r>
        <w:rPr>
          <w:noProof/>
        </w:rPr>
        <w:fldChar w:fldCharType="separate"/>
      </w:r>
      <w:r>
        <w:rPr>
          <w:noProof/>
        </w:rPr>
        <w:t>70</w:t>
      </w:r>
      <w:r>
        <w:rPr>
          <w:noProof/>
        </w:rPr>
        <w:fldChar w:fldCharType="end"/>
      </w:r>
    </w:p>
    <w:p w14:paraId="5CB022D1"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10.1.3</w:t>
      </w:r>
      <w:r>
        <w:rPr>
          <w:rFonts w:eastAsiaTheme="minorEastAsia" w:cstheme="minorBidi"/>
          <w:i w:val="0"/>
          <w:noProof/>
          <w:sz w:val="24"/>
          <w:szCs w:val="24"/>
        </w:rPr>
        <w:tab/>
      </w:r>
      <w:r>
        <w:rPr>
          <w:rFonts w:hint="eastAsia"/>
          <w:noProof/>
        </w:rPr>
        <w:t>指导思想</w:t>
      </w:r>
      <w:r>
        <w:rPr>
          <w:noProof/>
        </w:rPr>
        <w:tab/>
      </w:r>
      <w:r>
        <w:rPr>
          <w:noProof/>
        </w:rPr>
        <w:fldChar w:fldCharType="begin"/>
      </w:r>
      <w:r>
        <w:rPr>
          <w:noProof/>
        </w:rPr>
        <w:instrText xml:space="preserve"> PAGEREF _Toc271313031 \h </w:instrText>
      </w:r>
      <w:r>
        <w:rPr>
          <w:noProof/>
        </w:rPr>
      </w:r>
      <w:r>
        <w:rPr>
          <w:noProof/>
        </w:rPr>
        <w:fldChar w:fldCharType="separate"/>
      </w:r>
      <w:r>
        <w:rPr>
          <w:noProof/>
        </w:rPr>
        <w:t>71</w:t>
      </w:r>
      <w:r>
        <w:rPr>
          <w:noProof/>
        </w:rPr>
        <w:fldChar w:fldCharType="end"/>
      </w:r>
    </w:p>
    <w:p w14:paraId="6C3488D6"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10.1.4</w:t>
      </w:r>
      <w:r>
        <w:rPr>
          <w:rFonts w:eastAsiaTheme="minorEastAsia" w:cstheme="minorBidi"/>
          <w:i w:val="0"/>
          <w:noProof/>
          <w:sz w:val="24"/>
          <w:szCs w:val="24"/>
        </w:rPr>
        <w:tab/>
      </w:r>
      <w:r>
        <w:rPr>
          <w:rFonts w:hint="eastAsia"/>
          <w:noProof/>
        </w:rPr>
        <w:t>建设原则</w:t>
      </w:r>
      <w:r>
        <w:rPr>
          <w:noProof/>
        </w:rPr>
        <w:tab/>
      </w:r>
      <w:r>
        <w:rPr>
          <w:noProof/>
        </w:rPr>
        <w:fldChar w:fldCharType="begin"/>
      </w:r>
      <w:r>
        <w:rPr>
          <w:noProof/>
        </w:rPr>
        <w:instrText xml:space="preserve"> PAGEREF _Toc271313032 \h </w:instrText>
      </w:r>
      <w:r>
        <w:rPr>
          <w:noProof/>
        </w:rPr>
      </w:r>
      <w:r>
        <w:rPr>
          <w:noProof/>
        </w:rPr>
        <w:fldChar w:fldCharType="separate"/>
      </w:r>
      <w:r>
        <w:rPr>
          <w:noProof/>
        </w:rPr>
        <w:t>71</w:t>
      </w:r>
      <w:r>
        <w:rPr>
          <w:noProof/>
        </w:rPr>
        <w:fldChar w:fldCharType="end"/>
      </w:r>
    </w:p>
    <w:p w14:paraId="36725C93" w14:textId="77777777" w:rsidR="004F4083" w:rsidRDefault="004F4083">
      <w:pPr>
        <w:pStyle w:val="TOC2"/>
        <w:tabs>
          <w:tab w:val="left" w:pos="706"/>
          <w:tab w:val="right" w:leader="dot" w:pos="8296"/>
        </w:tabs>
        <w:rPr>
          <w:rFonts w:eastAsiaTheme="minorEastAsia" w:cstheme="minorBidi"/>
          <w:noProof/>
          <w:sz w:val="24"/>
          <w:szCs w:val="24"/>
        </w:rPr>
      </w:pPr>
      <w:r>
        <w:rPr>
          <w:noProof/>
        </w:rPr>
        <w:t>10.2</w:t>
      </w:r>
      <w:r>
        <w:rPr>
          <w:rFonts w:eastAsiaTheme="minorEastAsia" w:cstheme="minorBidi"/>
          <w:noProof/>
          <w:sz w:val="24"/>
          <w:szCs w:val="24"/>
        </w:rPr>
        <w:tab/>
      </w:r>
      <w:r>
        <w:rPr>
          <w:rFonts w:hint="eastAsia"/>
          <w:noProof/>
        </w:rPr>
        <w:t>建设内容</w:t>
      </w:r>
      <w:r>
        <w:rPr>
          <w:noProof/>
        </w:rPr>
        <w:tab/>
      </w:r>
      <w:r>
        <w:rPr>
          <w:noProof/>
        </w:rPr>
        <w:fldChar w:fldCharType="begin"/>
      </w:r>
      <w:r>
        <w:rPr>
          <w:noProof/>
        </w:rPr>
        <w:instrText xml:space="preserve"> PAGEREF _Toc271313033 \h </w:instrText>
      </w:r>
      <w:r>
        <w:rPr>
          <w:noProof/>
        </w:rPr>
      </w:r>
      <w:r>
        <w:rPr>
          <w:noProof/>
        </w:rPr>
        <w:fldChar w:fldCharType="separate"/>
      </w:r>
      <w:r>
        <w:rPr>
          <w:noProof/>
        </w:rPr>
        <w:t>72</w:t>
      </w:r>
      <w:r>
        <w:rPr>
          <w:noProof/>
        </w:rPr>
        <w:fldChar w:fldCharType="end"/>
      </w:r>
    </w:p>
    <w:p w14:paraId="5C563D5B"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10.2.1</w:t>
      </w:r>
      <w:r>
        <w:rPr>
          <w:rFonts w:eastAsiaTheme="minorEastAsia" w:cstheme="minorBidi"/>
          <w:i w:val="0"/>
          <w:noProof/>
          <w:sz w:val="24"/>
          <w:szCs w:val="24"/>
        </w:rPr>
        <w:tab/>
      </w:r>
      <w:r>
        <w:rPr>
          <w:rFonts w:hint="eastAsia"/>
          <w:noProof/>
        </w:rPr>
        <w:t>数字校园基础平台</w:t>
      </w:r>
      <w:r>
        <w:rPr>
          <w:noProof/>
        </w:rPr>
        <w:tab/>
      </w:r>
      <w:r>
        <w:rPr>
          <w:noProof/>
        </w:rPr>
        <w:fldChar w:fldCharType="begin"/>
      </w:r>
      <w:r>
        <w:rPr>
          <w:noProof/>
        </w:rPr>
        <w:instrText xml:space="preserve"> PAGEREF _Toc271313034 \h </w:instrText>
      </w:r>
      <w:r>
        <w:rPr>
          <w:noProof/>
        </w:rPr>
      </w:r>
      <w:r>
        <w:rPr>
          <w:noProof/>
        </w:rPr>
        <w:fldChar w:fldCharType="separate"/>
      </w:r>
      <w:r>
        <w:rPr>
          <w:noProof/>
        </w:rPr>
        <w:t>72</w:t>
      </w:r>
      <w:r>
        <w:rPr>
          <w:noProof/>
        </w:rPr>
        <w:fldChar w:fldCharType="end"/>
      </w:r>
    </w:p>
    <w:p w14:paraId="737CB09C"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10.2.2</w:t>
      </w:r>
      <w:r>
        <w:rPr>
          <w:rFonts w:eastAsiaTheme="minorEastAsia" w:cstheme="minorBidi"/>
          <w:i w:val="0"/>
          <w:noProof/>
          <w:sz w:val="24"/>
          <w:szCs w:val="24"/>
        </w:rPr>
        <w:tab/>
      </w:r>
      <w:r>
        <w:rPr>
          <w:rFonts w:hint="eastAsia"/>
          <w:noProof/>
        </w:rPr>
        <w:t>学生工作综合管理平台</w:t>
      </w:r>
      <w:r>
        <w:rPr>
          <w:noProof/>
        </w:rPr>
        <w:tab/>
      </w:r>
      <w:r>
        <w:rPr>
          <w:noProof/>
        </w:rPr>
        <w:fldChar w:fldCharType="begin"/>
      </w:r>
      <w:r>
        <w:rPr>
          <w:noProof/>
        </w:rPr>
        <w:instrText xml:space="preserve"> PAGEREF _Toc271313035 \h </w:instrText>
      </w:r>
      <w:r>
        <w:rPr>
          <w:noProof/>
        </w:rPr>
      </w:r>
      <w:r>
        <w:rPr>
          <w:noProof/>
        </w:rPr>
        <w:fldChar w:fldCharType="separate"/>
      </w:r>
      <w:r>
        <w:rPr>
          <w:noProof/>
        </w:rPr>
        <w:t>75</w:t>
      </w:r>
      <w:r>
        <w:rPr>
          <w:noProof/>
        </w:rPr>
        <w:fldChar w:fldCharType="end"/>
      </w:r>
    </w:p>
    <w:p w14:paraId="119047BC"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10.2.3</w:t>
      </w:r>
      <w:r>
        <w:rPr>
          <w:rFonts w:eastAsiaTheme="minorEastAsia" w:cstheme="minorBidi"/>
          <w:i w:val="0"/>
          <w:noProof/>
          <w:sz w:val="24"/>
          <w:szCs w:val="24"/>
        </w:rPr>
        <w:tab/>
      </w:r>
      <w:r>
        <w:rPr>
          <w:rFonts w:hint="eastAsia"/>
          <w:noProof/>
        </w:rPr>
        <w:t>人事管理系统</w:t>
      </w:r>
      <w:r>
        <w:rPr>
          <w:noProof/>
        </w:rPr>
        <w:tab/>
      </w:r>
      <w:r>
        <w:rPr>
          <w:noProof/>
        </w:rPr>
        <w:fldChar w:fldCharType="begin"/>
      </w:r>
      <w:r>
        <w:rPr>
          <w:noProof/>
        </w:rPr>
        <w:instrText xml:space="preserve"> PAGEREF _Toc271313036 \h </w:instrText>
      </w:r>
      <w:r>
        <w:rPr>
          <w:noProof/>
        </w:rPr>
      </w:r>
      <w:r>
        <w:rPr>
          <w:noProof/>
        </w:rPr>
        <w:fldChar w:fldCharType="separate"/>
      </w:r>
      <w:r>
        <w:rPr>
          <w:noProof/>
        </w:rPr>
        <w:t>90</w:t>
      </w:r>
      <w:r>
        <w:rPr>
          <w:noProof/>
        </w:rPr>
        <w:fldChar w:fldCharType="end"/>
      </w:r>
    </w:p>
    <w:p w14:paraId="671CC2E6"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10.2.4</w:t>
      </w:r>
      <w:r>
        <w:rPr>
          <w:rFonts w:eastAsiaTheme="minorEastAsia" w:cstheme="minorBidi"/>
          <w:i w:val="0"/>
          <w:noProof/>
          <w:sz w:val="24"/>
          <w:szCs w:val="24"/>
        </w:rPr>
        <w:tab/>
      </w:r>
      <w:r>
        <w:rPr>
          <w:rFonts w:hint="eastAsia"/>
          <w:noProof/>
        </w:rPr>
        <w:t>固定资产管理系统</w:t>
      </w:r>
      <w:r>
        <w:rPr>
          <w:noProof/>
        </w:rPr>
        <w:tab/>
      </w:r>
      <w:r>
        <w:rPr>
          <w:noProof/>
        </w:rPr>
        <w:fldChar w:fldCharType="begin"/>
      </w:r>
      <w:r>
        <w:rPr>
          <w:noProof/>
        </w:rPr>
        <w:instrText xml:space="preserve"> PAGEREF _Toc271313037 \h </w:instrText>
      </w:r>
      <w:r>
        <w:rPr>
          <w:noProof/>
        </w:rPr>
      </w:r>
      <w:r>
        <w:rPr>
          <w:noProof/>
        </w:rPr>
        <w:fldChar w:fldCharType="separate"/>
      </w:r>
      <w:r>
        <w:rPr>
          <w:noProof/>
        </w:rPr>
        <w:t>93</w:t>
      </w:r>
      <w:r>
        <w:rPr>
          <w:noProof/>
        </w:rPr>
        <w:fldChar w:fldCharType="end"/>
      </w:r>
    </w:p>
    <w:p w14:paraId="556DD5F5"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10.2.5</w:t>
      </w:r>
      <w:r>
        <w:rPr>
          <w:rFonts w:eastAsiaTheme="minorEastAsia" w:cstheme="minorBidi"/>
          <w:i w:val="0"/>
          <w:noProof/>
          <w:sz w:val="24"/>
          <w:szCs w:val="24"/>
        </w:rPr>
        <w:tab/>
      </w:r>
      <w:r>
        <w:rPr>
          <w:rFonts w:hint="eastAsia"/>
          <w:noProof/>
        </w:rPr>
        <w:t>移动数字校园</w:t>
      </w:r>
      <w:r>
        <w:rPr>
          <w:noProof/>
        </w:rPr>
        <w:tab/>
      </w:r>
      <w:r>
        <w:rPr>
          <w:noProof/>
        </w:rPr>
        <w:fldChar w:fldCharType="begin"/>
      </w:r>
      <w:r>
        <w:rPr>
          <w:noProof/>
        </w:rPr>
        <w:instrText xml:space="preserve"> PAGEREF _Toc271313038 \h </w:instrText>
      </w:r>
      <w:r>
        <w:rPr>
          <w:noProof/>
        </w:rPr>
      </w:r>
      <w:r>
        <w:rPr>
          <w:noProof/>
        </w:rPr>
        <w:fldChar w:fldCharType="separate"/>
      </w:r>
      <w:r>
        <w:rPr>
          <w:noProof/>
        </w:rPr>
        <w:t>104</w:t>
      </w:r>
      <w:r>
        <w:rPr>
          <w:noProof/>
        </w:rPr>
        <w:fldChar w:fldCharType="end"/>
      </w:r>
    </w:p>
    <w:p w14:paraId="71B60120" w14:textId="77777777" w:rsidR="004F4083" w:rsidRDefault="004F4083">
      <w:pPr>
        <w:pStyle w:val="TOC1"/>
        <w:tabs>
          <w:tab w:val="left" w:pos="1344"/>
          <w:tab w:val="right" w:leader="dot" w:pos="8296"/>
        </w:tabs>
        <w:rPr>
          <w:rFonts w:asciiTheme="minorHAnsi" w:eastAsiaTheme="minorEastAsia" w:hAnsiTheme="minorHAnsi" w:cstheme="minorBidi"/>
          <w:b w:val="0"/>
          <w:noProof/>
          <w:color w:val="auto"/>
        </w:rPr>
      </w:pPr>
      <w:r>
        <w:rPr>
          <w:rFonts w:hint="eastAsia"/>
          <w:noProof/>
        </w:rPr>
        <w:t>第十一章</w:t>
      </w:r>
      <w:r>
        <w:rPr>
          <w:rFonts w:asciiTheme="minorHAnsi" w:eastAsiaTheme="minorEastAsia" w:hAnsiTheme="minorHAnsi" w:cstheme="minorBidi"/>
          <w:b w:val="0"/>
          <w:noProof/>
          <w:color w:val="auto"/>
        </w:rPr>
        <w:tab/>
      </w:r>
      <w:r>
        <w:rPr>
          <w:noProof/>
        </w:rPr>
        <w:t>IT</w:t>
      </w:r>
      <w:r>
        <w:rPr>
          <w:rFonts w:hint="eastAsia"/>
          <w:noProof/>
        </w:rPr>
        <w:t>运维管理系统规划</w:t>
      </w:r>
      <w:r>
        <w:rPr>
          <w:noProof/>
        </w:rPr>
        <w:tab/>
      </w:r>
      <w:r>
        <w:rPr>
          <w:noProof/>
        </w:rPr>
        <w:fldChar w:fldCharType="begin"/>
      </w:r>
      <w:r>
        <w:rPr>
          <w:noProof/>
        </w:rPr>
        <w:instrText xml:space="preserve"> PAGEREF _Toc271313039 \h </w:instrText>
      </w:r>
      <w:r>
        <w:rPr>
          <w:noProof/>
        </w:rPr>
      </w:r>
      <w:r>
        <w:rPr>
          <w:noProof/>
        </w:rPr>
        <w:fldChar w:fldCharType="separate"/>
      </w:r>
      <w:r>
        <w:rPr>
          <w:noProof/>
        </w:rPr>
        <w:t>106</w:t>
      </w:r>
      <w:r>
        <w:rPr>
          <w:noProof/>
        </w:rPr>
        <w:fldChar w:fldCharType="end"/>
      </w:r>
    </w:p>
    <w:p w14:paraId="6E5622C1" w14:textId="77777777" w:rsidR="004F4083" w:rsidRDefault="004F4083">
      <w:pPr>
        <w:pStyle w:val="TOC1"/>
        <w:tabs>
          <w:tab w:val="left" w:pos="1279"/>
          <w:tab w:val="right" w:leader="dot" w:pos="8296"/>
        </w:tabs>
        <w:rPr>
          <w:rFonts w:asciiTheme="minorHAnsi" w:eastAsiaTheme="minorEastAsia" w:hAnsiTheme="minorHAnsi" w:cstheme="minorBidi"/>
          <w:b w:val="0"/>
          <w:noProof/>
          <w:color w:val="auto"/>
        </w:rPr>
      </w:pPr>
      <w:r>
        <w:rPr>
          <w:rFonts w:hint="eastAsia"/>
          <w:noProof/>
        </w:rPr>
        <w:t>第十二章</w:t>
      </w:r>
      <w:r>
        <w:rPr>
          <w:rFonts w:asciiTheme="minorHAnsi" w:eastAsiaTheme="minorEastAsia" w:hAnsiTheme="minorHAnsi" w:cstheme="minorBidi"/>
          <w:b w:val="0"/>
          <w:noProof/>
          <w:color w:val="auto"/>
        </w:rPr>
        <w:tab/>
      </w:r>
      <w:r>
        <w:rPr>
          <w:rFonts w:hint="eastAsia"/>
          <w:noProof/>
        </w:rPr>
        <w:t>成功案例</w:t>
      </w:r>
      <w:r>
        <w:rPr>
          <w:noProof/>
        </w:rPr>
        <w:tab/>
      </w:r>
      <w:r>
        <w:rPr>
          <w:noProof/>
        </w:rPr>
        <w:fldChar w:fldCharType="begin"/>
      </w:r>
      <w:r>
        <w:rPr>
          <w:noProof/>
        </w:rPr>
        <w:instrText xml:space="preserve"> PAGEREF _Toc271313040 \h </w:instrText>
      </w:r>
      <w:r>
        <w:rPr>
          <w:noProof/>
        </w:rPr>
      </w:r>
      <w:r>
        <w:rPr>
          <w:noProof/>
        </w:rPr>
        <w:fldChar w:fldCharType="separate"/>
      </w:r>
      <w:r>
        <w:rPr>
          <w:noProof/>
        </w:rPr>
        <w:t>108</w:t>
      </w:r>
      <w:r>
        <w:rPr>
          <w:noProof/>
        </w:rPr>
        <w:fldChar w:fldCharType="end"/>
      </w:r>
    </w:p>
    <w:p w14:paraId="7980494F"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12.1.1</w:t>
      </w:r>
      <w:r>
        <w:rPr>
          <w:rFonts w:eastAsiaTheme="minorEastAsia" w:cstheme="minorBidi"/>
          <w:i w:val="0"/>
          <w:noProof/>
          <w:sz w:val="24"/>
          <w:szCs w:val="24"/>
        </w:rPr>
        <w:tab/>
      </w:r>
      <w:r>
        <w:rPr>
          <w:rFonts w:hint="eastAsia"/>
          <w:noProof/>
        </w:rPr>
        <w:t>湖南大学校园网</w:t>
      </w:r>
      <w:r>
        <w:rPr>
          <w:noProof/>
        </w:rPr>
        <w:tab/>
      </w:r>
      <w:r>
        <w:rPr>
          <w:noProof/>
        </w:rPr>
        <w:fldChar w:fldCharType="begin"/>
      </w:r>
      <w:r>
        <w:rPr>
          <w:noProof/>
        </w:rPr>
        <w:instrText xml:space="preserve"> PAGEREF _Toc271313041 \h </w:instrText>
      </w:r>
      <w:r>
        <w:rPr>
          <w:noProof/>
        </w:rPr>
      </w:r>
      <w:r>
        <w:rPr>
          <w:noProof/>
        </w:rPr>
        <w:fldChar w:fldCharType="separate"/>
      </w:r>
      <w:r>
        <w:rPr>
          <w:noProof/>
        </w:rPr>
        <w:t>108</w:t>
      </w:r>
      <w:r>
        <w:rPr>
          <w:noProof/>
        </w:rPr>
        <w:fldChar w:fldCharType="end"/>
      </w:r>
    </w:p>
    <w:p w14:paraId="49895E00"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12.1.2</w:t>
      </w:r>
      <w:r>
        <w:rPr>
          <w:rFonts w:eastAsiaTheme="minorEastAsia" w:cstheme="minorBidi"/>
          <w:i w:val="0"/>
          <w:noProof/>
          <w:sz w:val="24"/>
          <w:szCs w:val="24"/>
        </w:rPr>
        <w:tab/>
      </w:r>
      <w:r>
        <w:rPr>
          <w:rFonts w:hint="eastAsia"/>
          <w:noProof/>
        </w:rPr>
        <w:t>宝鸡文理学院校园网</w:t>
      </w:r>
      <w:r>
        <w:rPr>
          <w:noProof/>
        </w:rPr>
        <w:tab/>
      </w:r>
      <w:r>
        <w:rPr>
          <w:noProof/>
        </w:rPr>
        <w:fldChar w:fldCharType="begin"/>
      </w:r>
      <w:r>
        <w:rPr>
          <w:noProof/>
        </w:rPr>
        <w:instrText xml:space="preserve"> PAGEREF _Toc271313042 \h </w:instrText>
      </w:r>
      <w:r>
        <w:rPr>
          <w:noProof/>
        </w:rPr>
      </w:r>
      <w:r>
        <w:rPr>
          <w:noProof/>
        </w:rPr>
        <w:fldChar w:fldCharType="separate"/>
      </w:r>
      <w:r>
        <w:rPr>
          <w:noProof/>
        </w:rPr>
        <w:t>108</w:t>
      </w:r>
      <w:r>
        <w:rPr>
          <w:noProof/>
        </w:rPr>
        <w:fldChar w:fldCharType="end"/>
      </w:r>
    </w:p>
    <w:p w14:paraId="35E7FB0B"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12.1.3</w:t>
      </w:r>
      <w:r>
        <w:rPr>
          <w:rFonts w:eastAsiaTheme="minorEastAsia" w:cstheme="minorBidi"/>
          <w:i w:val="0"/>
          <w:noProof/>
          <w:sz w:val="24"/>
          <w:szCs w:val="24"/>
        </w:rPr>
        <w:tab/>
      </w:r>
      <w:r>
        <w:rPr>
          <w:rFonts w:hint="eastAsia"/>
          <w:noProof/>
        </w:rPr>
        <w:t>重庆电子信息技术学院校园网</w:t>
      </w:r>
      <w:r>
        <w:rPr>
          <w:noProof/>
        </w:rPr>
        <w:tab/>
      </w:r>
      <w:r>
        <w:rPr>
          <w:noProof/>
        </w:rPr>
        <w:fldChar w:fldCharType="begin"/>
      </w:r>
      <w:r>
        <w:rPr>
          <w:noProof/>
        </w:rPr>
        <w:instrText xml:space="preserve"> PAGEREF _Toc271313043 \h </w:instrText>
      </w:r>
      <w:r>
        <w:rPr>
          <w:noProof/>
        </w:rPr>
      </w:r>
      <w:r>
        <w:rPr>
          <w:noProof/>
        </w:rPr>
        <w:fldChar w:fldCharType="separate"/>
      </w:r>
      <w:r>
        <w:rPr>
          <w:noProof/>
        </w:rPr>
        <w:t>109</w:t>
      </w:r>
      <w:r>
        <w:rPr>
          <w:noProof/>
        </w:rPr>
        <w:fldChar w:fldCharType="end"/>
      </w:r>
    </w:p>
    <w:p w14:paraId="1F96B50E"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12.1.4</w:t>
      </w:r>
      <w:r>
        <w:rPr>
          <w:rFonts w:eastAsiaTheme="minorEastAsia" w:cstheme="minorBidi"/>
          <w:i w:val="0"/>
          <w:noProof/>
          <w:sz w:val="24"/>
          <w:szCs w:val="24"/>
        </w:rPr>
        <w:tab/>
      </w:r>
      <w:r>
        <w:rPr>
          <w:rFonts w:hint="eastAsia"/>
          <w:noProof/>
        </w:rPr>
        <w:t>中国科学技术大学无线校园网</w:t>
      </w:r>
      <w:r>
        <w:rPr>
          <w:noProof/>
        </w:rPr>
        <w:tab/>
      </w:r>
      <w:r>
        <w:rPr>
          <w:noProof/>
        </w:rPr>
        <w:fldChar w:fldCharType="begin"/>
      </w:r>
      <w:r>
        <w:rPr>
          <w:noProof/>
        </w:rPr>
        <w:instrText xml:space="preserve"> PAGEREF _Toc271313044 \h </w:instrText>
      </w:r>
      <w:r>
        <w:rPr>
          <w:noProof/>
        </w:rPr>
      </w:r>
      <w:r>
        <w:rPr>
          <w:noProof/>
        </w:rPr>
        <w:fldChar w:fldCharType="separate"/>
      </w:r>
      <w:r>
        <w:rPr>
          <w:noProof/>
        </w:rPr>
        <w:t>109</w:t>
      </w:r>
      <w:r>
        <w:rPr>
          <w:noProof/>
        </w:rPr>
        <w:fldChar w:fldCharType="end"/>
      </w:r>
    </w:p>
    <w:p w14:paraId="73ACAEAD"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12.1.5</w:t>
      </w:r>
      <w:r>
        <w:rPr>
          <w:rFonts w:eastAsiaTheme="minorEastAsia" w:cstheme="minorBidi"/>
          <w:i w:val="0"/>
          <w:noProof/>
          <w:sz w:val="24"/>
          <w:szCs w:val="24"/>
        </w:rPr>
        <w:tab/>
      </w:r>
      <w:r>
        <w:rPr>
          <w:rFonts w:hint="eastAsia"/>
          <w:noProof/>
        </w:rPr>
        <w:t>合肥师范学院无线校园网</w:t>
      </w:r>
      <w:r>
        <w:rPr>
          <w:noProof/>
        </w:rPr>
        <w:tab/>
      </w:r>
      <w:r>
        <w:rPr>
          <w:noProof/>
        </w:rPr>
        <w:fldChar w:fldCharType="begin"/>
      </w:r>
      <w:r>
        <w:rPr>
          <w:noProof/>
        </w:rPr>
        <w:instrText xml:space="preserve"> PAGEREF _Toc271313045 \h </w:instrText>
      </w:r>
      <w:r>
        <w:rPr>
          <w:noProof/>
        </w:rPr>
      </w:r>
      <w:r>
        <w:rPr>
          <w:noProof/>
        </w:rPr>
        <w:fldChar w:fldCharType="separate"/>
      </w:r>
      <w:r>
        <w:rPr>
          <w:noProof/>
        </w:rPr>
        <w:t>110</w:t>
      </w:r>
      <w:r>
        <w:rPr>
          <w:noProof/>
        </w:rPr>
        <w:fldChar w:fldCharType="end"/>
      </w:r>
    </w:p>
    <w:p w14:paraId="42B625D3"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12.1.6</w:t>
      </w:r>
      <w:r>
        <w:rPr>
          <w:rFonts w:eastAsiaTheme="minorEastAsia" w:cstheme="minorBidi"/>
          <w:i w:val="0"/>
          <w:noProof/>
          <w:sz w:val="24"/>
          <w:szCs w:val="24"/>
        </w:rPr>
        <w:tab/>
      </w:r>
      <w:r>
        <w:rPr>
          <w:rFonts w:hint="eastAsia"/>
          <w:noProof/>
        </w:rPr>
        <w:t>中国人民解放军南京陆军指挥学院无线校园网</w:t>
      </w:r>
      <w:r>
        <w:rPr>
          <w:noProof/>
        </w:rPr>
        <w:tab/>
      </w:r>
      <w:r>
        <w:rPr>
          <w:noProof/>
        </w:rPr>
        <w:fldChar w:fldCharType="begin"/>
      </w:r>
      <w:r>
        <w:rPr>
          <w:noProof/>
        </w:rPr>
        <w:instrText xml:space="preserve"> PAGEREF _Toc271313046 \h </w:instrText>
      </w:r>
      <w:r>
        <w:rPr>
          <w:noProof/>
        </w:rPr>
      </w:r>
      <w:r>
        <w:rPr>
          <w:noProof/>
        </w:rPr>
        <w:fldChar w:fldCharType="separate"/>
      </w:r>
      <w:r>
        <w:rPr>
          <w:noProof/>
        </w:rPr>
        <w:t>110</w:t>
      </w:r>
      <w:r>
        <w:rPr>
          <w:noProof/>
        </w:rPr>
        <w:fldChar w:fldCharType="end"/>
      </w:r>
    </w:p>
    <w:p w14:paraId="60D5D69C" w14:textId="77777777" w:rsidR="004F4083" w:rsidRDefault="004F4083">
      <w:pPr>
        <w:pStyle w:val="TOC1"/>
        <w:tabs>
          <w:tab w:val="left" w:pos="1279"/>
          <w:tab w:val="right" w:leader="dot" w:pos="8296"/>
        </w:tabs>
        <w:rPr>
          <w:rFonts w:asciiTheme="minorHAnsi" w:eastAsiaTheme="minorEastAsia" w:hAnsiTheme="minorHAnsi" w:cstheme="minorBidi"/>
          <w:b w:val="0"/>
          <w:noProof/>
          <w:color w:val="auto"/>
        </w:rPr>
      </w:pPr>
      <w:r>
        <w:rPr>
          <w:rFonts w:hint="eastAsia"/>
          <w:noProof/>
        </w:rPr>
        <w:t>第十三章</w:t>
      </w:r>
      <w:r>
        <w:rPr>
          <w:rFonts w:asciiTheme="minorHAnsi" w:eastAsiaTheme="minorEastAsia" w:hAnsiTheme="minorHAnsi" w:cstheme="minorBidi"/>
          <w:b w:val="0"/>
          <w:noProof/>
          <w:color w:val="auto"/>
        </w:rPr>
        <w:tab/>
      </w:r>
      <w:r>
        <w:rPr>
          <w:rFonts w:hint="eastAsia"/>
          <w:noProof/>
        </w:rPr>
        <w:t>主要设备介绍</w:t>
      </w:r>
      <w:r>
        <w:rPr>
          <w:noProof/>
        </w:rPr>
        <w:tab/>
      </w:r>
      <w:r>
        <w:rPr>
          <w:noProof/>
        </w:rPr>
        <w:fldChar w:fldCharType="begin"/>
      </w:r>
      <w:r>
        <w:rPr>
          <w:noProof/>
        </w:rPr>
        <w:instrText xml:space="preserve"> PAGEREF _Toc271313047 \h </w:instrText>
      </w:r>
      <w:r>
        <w:rPr>
          <w:noProof/>
        </w:rPr>
      </w:r>
      <w:r>
        <w:rPr>
          <w:noProof/>
        </w:rPr>
        <w:fldChar w:fldCharType="separate"/>
      </w:r>
      <w:r>
        <w:rPr>
          <w:noProof/>
        </w:rPr>
        <w:t>111</w:t>
      </w:r>
      <w:r>
        <w:rPr>
          <w:noProof/>
        </w:rPr>
        <w:fldChar w:fldCharType="end"/>
      </w:r>
    </w:p>
    <w:p w14:paraId="0696F90A" w14:textId="77777777" w:rsidR="004F4083" w:rsidRDefault="004F4083">
      <w:pPr>
        <w:pStyle w:val="TOC2"/>
        <w:tabs>
          <w:tab w:val="left" w:pos="706"/>
          <w:tab w:val="right" w:leader="dot" w:pos="8296"/>
        </w:tabs>
        <w:rPr>
          <w:rFonts w:eastAsiaTheme="minorEastAsia" w:cstheme="minorBidi"/>
          <w:noProof/>
          <w:sz w:val="24"/>
          <w:szCs w:val="24"/>
        </w:rPr>
      </w:pPr>
      <w:r>
        <w:rPr>
          <w:noProof/>
        </w:rPr>
        <w:t>13.1</w:t>
      </w:r>
      <w:r>
        <w:rPr>
          <w:rFonts w:eastAsiaTheme="minorEastAsia" w:cstheme="minorBidi"/>
          <w:noProof/>
          <w:sz w:val="24"/>
          <w:szCs w:val="24"/>
        </w:rPr>
        <w:tab/>
      </w:r>
      <w:r>
        <w:rPr>
          <w:rFonts w:hint="eastAsia"/>
          <w:noProof/>
        </w:rPr>
        <w:t>公司介绍</w:t>
      </w:r>
      <w:r>
        <w:rPr>
          <w:noProof/>
        </w:rPr>
        <w:tab/>
      </w:r>
      <w:r>
        <w:rPr>
          <w:noProof/>
        </w:rPr>
        <w:fldChar w:fldCharType="begin"/>
      </w:r>
      <w:r>
        <w:rPr>
          <w:noProof/>
        </w:rPr>
        <w:instrText xml:space="preserve"> PAGEREF _Toc271313048 \h </w:instrText>
      </w:r>
      <w:r>
        <w:rPr>
          <w:noProof/>
        </w:rPr>
      </w:r>
      <w:r>
        <w:rPr>
          <w:noProof/>
        </w:rPr>
        <w:fldChar w:fldCharType="separate"/>
      </w:r>
      <w:r>
        <w:rPr>
          <w:noProof/>
        </w:rPr>
        <w:t>111</w:t>
      </w:r>
      <w:r>
        <w:rPr>
          <w:noProof/>
        </w:rPr>
        <w:fldChar w:fldCharType="end"/>
      </w:r>
    </w:p>
    <w:p w14:paraId="68DCAA5B" w14:textId="77777777" w:rsidR="004F4083" w:rsidRDefault="004F4083">
      <w:pPr>
        <w:pStyle w:val="TOC2"/>
        <w:tabs>
          <w:tab w:val="left" w:pos="706"/>
          <w:tab w:val="right" w:leader="dot" w:pos="8296"/>
        </w:tabs>
        <w:rPr>
          <w:rFonts w:eastAsiaTheme="minorEastAsia" w:cstheme="minorBidi"/>
          <w:noProof/>
          <w:sz w:val="24"/>
          <w:szCs w:val="24"/>
        </w:rPr>
      </w:pPr>
      <w:r>
        <w:rPr>
          <w:noProof/>
        </w:rPr>
        <w:t>13.2</w:t>
      </w:r>
      <w:r>
        <w:rPr>
          <w:rFonts w:eastAsiaTheme="minorEastAsia" w:cstheme="minorBidi"/>
          <w:noProof/>
          <w:sz w:val="24"/>
          <w:szCs w:val="24"/>
        </w:rPr>
        <w:tab/>
      </w:r>
      <w:r>
        <w:rPr>
          <w:rFonts w:hint="eastAsia"/>
          <w:noProof/>
        </w:rPr>
        <w:t>设备介绍</w:t>
      </w:r>
      <w:r>
        <w:rPr>
          <w:noProof/>
        </w:rPr>
        <w:tab/>
      </w:r>
      <w:r>
        <w:rPr>
          <w:noProof/>
        </w:rPr>
        <w:fldChar w:fldCharType="begin"/>
      </w:r>
      <w:r>
        <w:rPr>
          <w:noProof/>
        </w:rPr>
        <w:instrText xml:space="preserve"> PAGEREF _Toc271313049 \h </w:instrText>
      </w:r>
      <w:r>
        <w:rPr>
          <w:noProof/>
        </w:rPr>
      </w:r>
      <w:r>
        <w:rPr>
          <w:noProof/>
        </w:rPr>
        <w:fldChar w:fldCharType="separate"/>
      </w:r>
      <w:r>
        <w:rPr>
          <w:noProof/>
        </w:rPr>
        <w:t>112</w:t>
      </w:r>
      <w:r>
        <w:rPr>
          <w:noProof/>
        </w:rPr>
        <w:fldChar w:fldCharType="end"/>
      </w:r>
    </w:p>
    <w:p w14:paraId="748047F6" w14:textId="77777777" w:rsidR="004F4083" w:rsidRDefault="004F4083">
      <w:pPr>
        <w:pStyle w:val="TOC3"/>
        <w:tabs>
          <w:tab w:val="left" w:pos="1003"/>
          <w:tab w:val="right" w:leader="dot" w:pos="8296"/>
        </w:tabs>
        <w:rPr>
          <w:rFonts w:eastAsiaTheme="minorEastAsia" w:cstheme="minorBidi"/>
          <w:i w:val="0"/>
          <w:noProof/>
          <w:sz w:val="24"/>
          <w:szCs w:val="24"/>
        </w:rPr>
      </w:pPr>
      <w:r>
        <w:rPr>
          <w:noProof/>
        </w:rPr>
        <w:t>13.2.1</w:t>
      </w:r>
      <w:r>
        <w:rPr>
          <w:rFonts w:eastAsiaTheme="minorEastAsia" w:cstheme="minorBidi"/>
          <w:i w:val="0"/>
          <w:noProof/>
          <w:sz w:val="24"/>
          <w:szCs w:val="24"/>
        </w:rPr>
        <w:tab/>
      </w:r>
      <w:r w:rsidRPr="00A71AAF">
        <w:rPr>
          <w:rFonts w:ascii="宋体" w:hAnsi="宋体" w:cs="宋体"/>
          <w:noProof/>
          <w:color w:val="000000"/>
          <w:kern w:val="0"/>
        </w:rPr>
        <w:t>GN-A8000</w:t>
      </w:r>
      <w:r>
        <w:rPr>
          <w:rFonts w:hint="eastAsia"/>
          <w:noProof/>
        </w:rPr>
        <w:t>万兆高性能认证计费网关</w:t>
      </w:r>
      <w:r>
        <w:rPr>
          <w:noProof/>
        </w:rPr>
        <w:tab/>
      </w:r>
      <w:r>
        <w:rPr>
          <w:noProof/>
        </w:rPr>
        <w:fldChar w:fldCharType="begin"/>
      </w:r>
      <w:r>
        <w:rPr>
          <w:noProof/>
        </w:rPr>
        <w:instrText xml:space="preserve"> PAGEREF _Toc271313050 \h </w:instrText>
      </w:r>
      <w:r>
        <w:rPr>
          <w:noProof/>
        </w:rPr>
      </w:r>
      <w:r>
        <w:rPr>
          <w:noProof/>
        </w:rPr>
        <w:fldChar w:fldCharType="separate"/>
      </w:r>
      <w:r>
        <w:rPr>
          <w:noProof/>
        </w:rPr>
        <w:t>112</w:t>
      </w:r>
      <w:r>
        <w:rPr>
          <w:noProof/>
        </w:rPr>
        <w:fldChar w:fldCharType="end"/>
      </w:r>
    </w:p>
    <w:p w14:paraId="78559F93" w14:textId="77777777" w:rsidR="004F4083" w:rsidRDefault="004F4083">
      <w:pPr>
        <w:pStyle w:val="TOC3"/>
        <w:tabs>
          <w:tab w:val="left" w:pos="1003"/>
          <w:tab w:val="right" w:leader="dot" w:pos="8296"/>
        </w:tabs>
        <w:rPr>
          <w:rFonts w:eastAsiaTheme="minorEastAsia" w:cstheme="minorBidi"/>
          <w:i w:val="0"/>
          <w:noProof/>
          <w:sz w:val="24"/>
          <w:szCs w:val="24"/>
        </w:rPr>
      </w:pPr>
      <w:r>
        <w:rPr>
          <w:noProof/>
        </w:rPr>
        <w:t>13.2.2</w:t>
      </w:r>
      <w:r>
        <w:rPr>
          <w:rFonts w:eastAsiaTheme="minorEastAsia" w:cstheme="minorBidi"/>
          <w:i w:val="0"/>
          <w:noProof/>
          <w:sz w:val="24"/>
          <w:szCs w:val="24"/>
        </w:rPr>
        <w:tab/>
      </w:r>
      <w:r>
        <w:rPr>
          <w:noProof/>
        </w:rPr>
        <w:t>S8600-08</w:t>
      </w:r>
      <w:r>
        <w:rPr>
          <w:rFonts w:hint="eastAsia"/>
          <w:noProof/>
        </w:rPr>
        <w:t>高密度万兆核心交换机</w:t>
      </w:r>
      <w:r>
        <w:rPr>
          <w:noProof/>
        </w:rPr>
        <w:tab/>
      </w:r>
      <w:r>
        <w:rPr>
          <w:noProof/>
        </w:rPr>
        <w:fldChar w:fldCharType="begin"/>
      </w:r>
      <w:r>
        <w:rPr>
          <w:noProof/>
        </w:rPr>
        <w:instrText xml:space="preserve"> PAGEREF _Toc271313051 \h </w:instrText>
      </w:r>
      <w:r>
        <w:rPr>
          <w:noProof/>
        </w:rPr>
      </w:r>
      <w:r>
        <w:rPr>
          <w:noProof/>
        </w:rPr>
        <w:fldChar w:fldCharType="separate"/>
      </w:r>
      <w:r>
        <w:rPr>
          <w:noProof/>
        </w:rPr>
        <w:t>113</w:t>
      </w:r>
      <w:r>
        <w:rPr>
          <w:noProof/>
        </w:rPr>
        <w:fldChar w:fldCharType="end"/>
      </w:r>
    </w:p>
    <w:p w14:paraId="07D7CA4F" w14:textId="77777777" w:rsidR="004F4083" w:rsidRDefault="004F4083">
      <w:pPr>
        <w:pStyle w:val="TOC3"/>
        <w:tabs>
          <w:tab w:val="left" w:pos="1003"/>
          <w:tab w:val="right" w:leader="dot" w:pos="8296"/>
        </w:tabs>
        <w:rPr>
          <w:rFonts w:eastAsiaTheme="minorEastAsia" w:cstheme="minorBidi"/>
          <w:i w:val="0"/>
          <w:noProof/>
          <w:sz w:val="24"/>
          <w:szCs w:val="24"/>
        </w:rPr>
      </w:pPr>
      <w:r>
        <w:rPr>
          <w:noProof/>
        </w:rPr>
        <w:t>13.2.3</w:t>
      </w:r>
      <w:r>
        <w:rPr>
          <w:rFonts w:eastAsiaTheme="minorEastAsia" w:cstheme="minorBidi"/>
          <w:i w:val="0"/>
          <w:noProof/>
          <w:sz w:val="24"/>
          <w:szCs w:val="24"/>
        </w:rPr>
        <w:tab/>
      </w:r>
      <w:r>
        <w:rPr>
          <w:noProof/>
        </w:rPr>
        <w:t xml:space="preserve">S5650 </w:t>
      </w:r>
      <w:r>
        <w:rPr>
          <w:rFonts w:hint="eastAsia"/>
          <w:noProof/>
        </w:rPr>
        <w:t>系列万兆安全路由交换机</w:t>
      </w:r>
      <w:r>
        <w:rPr>
          <w:noProof/>
        </w:rPr>
        <w:tab/>
      </w:r>
      <w:r>
        <w:rPr>
          <w:noProof/>
        </w:rPr>
        <w:fldChar w:fldCharType="begin"/>
      </w:r>
      <w:r>
        <w:rPr>
          <w:noProof/>
        </w:rPr>
        <w:instrText xml:space="preserve"> PAGEREF _Toc271313052 \h </w:instrText>
      </w:r>
      <w:r>
        <w:rPr>
          <w:noProof/>
        </w:rPr>
      </w:r>
      <w:r>
        <w:rPr>
          <w:noProof/>
        </w:rPr>
        <w:fldChar w:fldCharType="separate"/>
      </w:r>
      <w:r>
        <w:rPr>
          <w:noProof/>
        </w:rPr>
        <w:t>114</w:t>
      </w:r>
      <w:r>
        <w:rPr>
          <w:noProof/>
        </w:rPr>
        <w:fldChar w:fldCharType="end"/>
      </w:r>
    </w:p>
    <w:p w14:paraId="7C78EE92" w14:textId="77777777" w:rsidR="004F4083" w:rsidRDefault="004F4083">
      <w:pPr>
        <w:pStyle w:val="TOC3"/>
        <w:tabs>
          <w:tab w:val="left" w:pos="1003"/>
          <w:tab w:val="right" w:leader="dot" w:pos="8296"/>
        </w:tabs>
        <w:rPr>
          <w:rFonts w:eastAsiaTheme="minorEastAsia" w:cstheme="minorBidi"/>
          <w:i w:val="0"/>
          <w:noProof/>
          <w:sz w:val="24"/>
          <w:szCs w:val="24"/>
        </w:rPr>
      </w:pPr>
      <w:r>
        <w:rPr>
          <w:noProof/>
        </w:rPr>
        <w:lastRenderedPageBreak/>
        <w:t>13.2.4</w:t>
      </w:r>
      <w:r>
        <w:rPr>
          <w:rFonts w:eastAsiaTheme="minorEastAsia" w:cstheme="minorBidi"/>
          <w:i w:val="0"/>
          <w:noProof/>
          <w:sz w:val="24"/>
          <w:szCs w:val="24"/>
        </w:rPr>
        <w:tab/>
      </w:r>
      <w:r>
        <w:rPr>
          <w:noProof/>
        </w:rPr>
        <w:t xml:space="preserve">S2600 </w:t>
      </w:r>
      <w:r>
        <w:rPr>
          <w:rFonts w:hint="eastAsia"/>
          <w:noProof/>
        </w:rPr>
        <w:t>系列运营级百兆接入交换机</w:t>
      </w:r>
      <w:r>
        <w:rPr>
          <w:noProof/>
        </w:rPr>
        <w:tab/>
      </w:r>
      <w:r>
        <w:rPr>
          <w:noProof/>
        </w:rPr>
        <w:fldChar w:fldCharType="begin"/>
      </w:r>
      <w:r>
        <w:rPr>
          <w:noProof/>
        </w:rPr>
        <w:instrText xml:space="preserve"> PAGEREF _Toc271313053 \h </w:instrText>
      </w:r>
      <w:r>
        <w:rPr>
          <w:noProof/>
        </w:rPr>
      </w:r>
      <w:r>
        <w:rPr>
          <w:noProof/>
        </w:rPr>
        <w:fldChar w:fldCharType="separate"/>
      </w:r>
      <w:r>
        <w:rPr>
          <w:noProof/>
        </w:rPr>
        <w:t>114</w:t>
      </w:r>
      <w:r>
        <w:rPr>
          <w:noProof/>
        </w:rPr>
        <w:fldChar w:fldCharType="end"/>
      </w:r>
    </w:p>
    <w:p w14:paraId="466547E2" w14:textId="77777777" w:rsidR="004F4083" w:rsidRDefault="004F4083">
      <w:pPr>
        <w:pStyle w:val="TOC3"/>
        <w:tabs>
          <w:tab w:val="left" w:pos="1058"/>
          <w:tab w:val="right" w:leader="dot" w:pos="8296"/>
        </w:tabs>
        <w:rPr>
          <w:rFonts w:eastAsiaTheme="minorEastAsia" w:cstheme="minorBidi"/>
          <w:i w:val="0"/>
          <w:noProof/>
          <w:sz w:val="24"/>
          <w:szCs w:val="24"/>
        </w:rPr>
      </w:pPr>
      <w:r>
        <w:rPr>
          <w:noProof/>
        </w:rPr>
        <w:t>13.2.5</w:t>
      </w:r>
      <w:r>
        <w:rPr>
          <w:rFonts w:eastAsiaTheme="minorEastAsia" w:cstheme="minorBidi"/>
          <w:i w:val="0"/>
          <w:noProof/>
          <w:sz w:val="24"/>
          <w:szCs w:val="24"/>
        </w:rPr>
        <w:tab/>
      </w:r>
      <w:r>
        <w:rPr>
          <w:rFonts w:hint="eastAsia"/>
          <w:noProof/>
        </w:rPr>
        <w:t>全系列</w:t>
      </w:r>
      <w:r>
        <w:rPr>
          <w:noProof/>
        </w:rPr>
        <w:t>Wlan</w:t>
      </w:r>
      <w:r>
        <w:rPr>
          <w:rFonts w:hint="eastAsia"/>
          <w:noProof/>
        </w:rPr>
        <w:t>产品</w:t>
      </w:r>
      <w:r>
        <w:rPr>
          <w:noProof/>
        </w:rPr>
        <w:tab/>
      </w:r>
      <w:r>
        <w:rPr>
          <w:noProof/>
        </w:rPr>
        <w:fldChar w:fldCharType="begin"/>
      </w:r>
      <w:r>
        <w:rPr>
          <w:noProof/>
        </w:rPr>
        <w:instrText xml:space="preserve"> PAGEREF _Toc271313054 \h </w:instrText>
      </w:r>
      <w:r>
        <w:rPr>
          <w:noProof/>
        </w:rPr>
      </w:r>
      <w:r>
        <w:rPr>
          <w:noProof/>
        </w:rPr>
        <w:fldChar w:fldCharType="separate"/>
      </w:r>
      <w:r>
        <w:rPr>
          <w:noProof/>
        </w:rPr>
        <w:t>115</w:t>
      </w:r>
      <w:r>
        <w:rPr>
          <w:noProof/>
        </w:rPr>
        <w:fldChar w:fldCharType="end"/>
      </w:r>
    </w:p>
    <w:p w14:paraId="74AF0241" w14:textId="77777777" w:rsidR="00EA6021" w:rsidRDefault="00EA6021" w:rsidP="00794958">
      <w:r>
        <w:fldChar w:fldCharType="end"/>
      </w:r>
    </w:p>
    <w:p w14:paraId="78F671F8" w14:textId="77777777" w:rsidR="00EA6021" w:rsidRDefault="00EA6021">
      <w:pPr>
        <w:widowControl/>
        <w:jc w:val="left"/>
      </w:pPr>
      <w:r>
        <w:br w:type="page"/>
      </w:r>
    </w:p>
    <w:p w14:paraId="217F28C3" w14:textId="77777777" w:rsidR="00EA6021" w:rsidRDefault="00EA6021" w:rsidP="00794958"/>
    <w:p w14:paraId="0F2A7747" w14:textId="77777777" w:rsidR="00DC3A8F" w:rsidRDefault="00DC3A8F" w:rsidP="00DC3A8F">
      <w:pPr>
        <w:pStyle w:val="1"/>
        <w:rPr>
          <w:rStyle w:val="10"/>
          <w:b/>
          <w:bCs/>
        </w:rPr>
      </w:pPr>
      <w:bookmarkStart w:id="11" w:name="_Toc394274455"/>
      <w:bookmarkStart w:id="12" w:name="_Toc271312926"/>
      <w:r>
        <w:rPr>
          <w:rStyle w:val="10"/>
          <w:rFonts w:hint="eastAsia"/>
          <w:b/>
          <w:bCs/>
        </w:rPr>
        <w:t>项目简介</w:t>
      </w:r>
      <w:bookmarkEnd w:id="11"/>
      <w:bookmarkEnd w:id="12"/>
    </w:p>
    <w:p w14:paraId="6B2EA692" w14:textId="77777777" w:rsidR="00DC3A8F" w:rsidRDefault="00DC3A8F" w:rsidP="00DC3A8F">
      <w:pPr>
        <w:pStyle w:val="2"/>
        <w:rPr>
          <w:rStyle w:val="10"/>
          <w:b/>
          <w:bCs/>
        </w:rPr>
      </w:pPr>
      <w:bookmarkStart w:id="13" w:name="_Toc394274456"/>
      <w:bookmarkStart w:id="14" w:name="_Toc271312927"/>
      <w:r>
        <w:rPr>
          <w:rStyle w:val="10"/>
          <w:rFonts w:hint="eastAsia"/>
          <w:b/>
          <w:bCs/>
        </w:rPr>
        <w:t>概述</w:t>
      </w:r>
      <w:bookmarkEnd w:id="13"/>
      <w:bookmarkEnd w:id="14"/>
    </w:p>
    <w:p w14:paraId="77B92FB0" w14:textId="77777777" w:rsidR="00DC3A8F" w:rsidRPr="00B55497" w:rsidRDefault="00DC3A8F" w:rsidP="00DC3A8F">
      <w:pPr>
        <w:pStyle w:val="af8"/>
        <w:spacing w:line="360" w:lineRule="auto"/>
        <w:rPr>
          <w:rFonts w:ascii="宋体" w:hAnsi="宋体" w:cs="宋体"/>
          <w:kern w:val="0"/>
          <w:szCs w:val="21"/>
        </w:rPr>
      </w:pPr>
      <w:r w:rsidRPr="00B55497">
        <w:rPr>
          <w:rFonts w:ascii="宋体" w:hAnsi="宋体" w:cs="宋体"/>
          <w:kern w:val="0"/>
          <w:szCs w:val="21"/>
        </w:rPr>
        <w:t>在全国范围内，</w:t>
      </w:r>
      <w:r w:rsidRPr="00B55497">
        <w:rPr>
          <w:rFonts w:ascii="宋体" w:hAnsi="宋体" w:cs="宋体" w:hint="eastAsia"/>
          <w:kern w:val="0"/>
          <w:szCs w:val="21"/>
        </w:rPr>
        <w:t>教育行业</w:t>
      </w:r>
      <w:r w:rsidRPr="00B55497">
        <w:rPr>
          <w:rFonts w:ascii="宋体" w:hAnsi="宋体" w:cs="宋体"/>
          <w:kern w:val="0"/>
          <w:szCs w:val="21"/>
        </w:rPr>
        <w:t>正在投资数十亿资金来</w:t>
      </w:r>
      <w:r w:rsidRPr="00B55497">
        <w:rPr>
          <w:rFonts w:ascii="宋体" w:hAnsi="宋体" w:cs="宋体" w:hint="eastAsia"/>
          <w:kern w:val="0"/>
          <w:szCs w:val="21"/>
        </w:rPr>
        <w:t>提高高校信息化建设，并致力打造21世纪最好的数字化校园</w:t>
      </w:r>
      <w:r w:rsidRPr="00B55497">
        <w:rPr>
          <w:rFonts w:ascii="宋体" w:hAnsi="宋体" w:cs="宋体"/>
          <w:kern w:val="0"/>
          <w:szCs w:val="21"/>
        </w:rPr>
        <w:t>。数字校园是新世纪新型的大学模式，是校园信息化建设的高级阶段</w:t>
      </w:r>
      <w:r>
        <w:rPr>
          <w:rFonts w:ascii="宋体" w:hAnsi="宋体" w:cs="宋体" w:hint="eastAsia"/>
          <w:kern w:val="0"/>
          <w:szCs w:val="21"/>
        </w:rPr>
        <w:t>。</w:t>
      </w:r>
      <w:r w:rsidRPr="00B55497">
        <w:rPr>
          <w:rFonts w:ascii="宋体" w:hAnsi="宋体" w:cs="宋体"/>
          <w:kern w:val="0"/>
          <w:szCs w:val="21"/>
        </w:rPr>
        <w:t>“数字校园”是用层次化、整体的观点来实施校园信息化建设，将校园网上信息进行更好的组织和分类，让用户在网上快速发现自己需求的信息。为师生提供网上信息交流环境，让管理人员科学地、规范地管理自己的数据，并将这些信息方便地发布出去。它是在传统校园的基础上，利用先进的信息化手段和工具，将现实校园的各项资源数字化，形成的一个数字空间，使现实校园在时间和空间上延伸。它是以网络为基础，从环境、资源、到活动的全部数字化校园网络及其应用系统构成整个校园的神经系统，完成校园的信息传递和服务。在数字校园里，可以通过现代化手段，方便地实现学校的教学、科研、管理、服务等活动的全部过程，从而达到提高教学质量、科研水平、管理水平的目的。</w:t>
      </w:r>
    </w:p>
    <w:p w14:paraId="16676E7F" w14:textId="77777777" w:rsidR="00DC3A8F" w:rsidRPr="00B55497" w:rsidRDefault="00DC3A8F" w:rsidP="00DC3A8F">
      <w:pPr>
        <w:pStyle w:val="af8"/>
        <w:spacing w:line="360" w:lineRule="auto"/>
        <w:rPr>
          <w:rFonts w:ascii="宋体" w:hAnsi="宋体" w:cs="宋体"/>
          <w:kern w:val="0"/>
          <w:szCs w:val="21"/>
        </w:rPr>
      </w:pPr>
      <w:r w:rsidRPr="00B55497">
        <w:rPr>
          <w:rFonts w:ascii="宋体" w:hAnsi="宋体" w:cs="宋体" w:hint="eastAsia"/>
          <w:kern w:val="0"/>
          <w:szCs w:val="21"/>
        </w:rPr>
        <w:t>数字化校园简单来说其实可以定义为三位一体，即为教学、科研和管理提供全方位的信息服务。</w:t>
      </w:r>
    </w:p>
    <w:p w14:paraId="1906C5D9" w14:textId="77777777" w:rsidR="00DC3A8F" w:rsidRDefault="00DC3A8F" w:rsidP="00DC3A8F"/>
    <w:p w14:paraId="33E0C2CA" w14:textId="77777777" w:rsidR="00DC3A8F" w:rsidRPr="00B55497" w:rsidRDefault="00DC3A8F" w:rsidP="00DC3A8F">
      <w:pPr>
        <w:pStyle w:val="2"/>
        <w:rPr>
          <w:rStyle w:val="10"/>
          <w:b/>
        </w:rPr>
      </w:pPr>
      <w:r w:rsidRPr="00B55497">
        <w:rPr>
          <w:rStyle w:val="10"/>
          <w:rFonts w:hint="eastAsia"/>
        </w:rPr>
        <w:t xml:space="preserve"> </w:t>
      </w:r>
      <w:bookmarkStart w:id="15" w:name="_Toc394274457"/>
      <w:bookmarkStart w:id="16" w:name="_Toc271312928"/>
      <w:r>
        <w:rPr>
          <w:rStyle w:val="10"/>
          <w:rFonts w:hint="eastAsia"/>
          <w:b/>
        </w:rPr>
        <w:t>需求分析</w:t>
      </w:r>
      <w:bookmarkEnd w:id="15"/>
      <w:bookmarkEnd w:id="16"/>
    </w:p>
    <w:p w14:paraId="48F4F26A" w14:textId="1FAB4F90" w:rsidR="00DC3A8F" w:rsidRPr="00D5442F" w:rsidRDefault="00DC3A8F" w:rsidP="00DE78B1">
      <w:pPr>
        <w:pStyle w:val="ab"/>
        <w:widowControl/>
        <w:spacing w:line="360" w:lineRule="auto"/>
        <w:ind w:left="432" w:firstLineChars="0" w:firstLine="0"/>
        <w:jc w:val="left"/>
        <w:rPr>
          <w:rFonts w:ascii="宋体" w:hAnsi="宋体" w:cs="宋体"/>
          <w:kern w:val="0"/>
          <w:szCs w:val="21"/>
        </w:rPr>
      </w:pPr>
      <w:r>
        <w:rPr>
          <w:rFonts w:ascii="宋体" w:hAnsi="宋体" w:cs="宋体" w:hint="eastAsia"/>
          <w:kern w:val="0"/>
          <w:szCs w:val="21"/>
        </w:rPr>
        <w:t>通过对校</w:t>
      </w:r>
      <w:r w:rsidRPr="00B55497">
        <w:rPr>
          <w:rFonts w:ascii="宋体" w:hAnsi="宋体" w:cs="宋体" w:hint="eastAsia"/>
          <w:kern w:val="0"/>
          <w:szCs w:val="21"/>
        </w:rPr>
        <w:t>园网的充分了解以及考虑学院的具体需求，</w:t>
      </w:r>
      <w:r w:rsidRPr="00D5442F">
        <w:rPr>
          <w:rFonts w:ascii="宋体" w:hAnsi="宋体" w:cs="宋体" w:hint="eastAsia"/>
          <w:kern w:val="0"/>
          <w:szCs w:val="21"/>
        </w:rPr>
        <w:t>本项目建设注重以下几个方面：</w:t>
      </w:r>
    </w:p>
    <w:p w14:paraId="7804A080" w14:textId="77777777" w:rsidR="00DC3A8F" w:rsidRPr="00D5442F" w:rsidRDefault="00DC3A8F" w:rsidP="00DC3A8F">
      <w:pPr>
        <w:spacing w:line="360" w:lineRule="auto"/>
        <w:rPr>
          <w:rFonts w:ascii="宋体" w:hAnsi="宋体" w:cs="宋体"/>
          <w:kern w:val="0"/>
          <w:szCs w:val="21"/>
        </w:rPr>
      </w:pPr>
      <w:r w:rsidRPr="00D5442F">
        <w:rPr>
          <w:rFonts w:ascii="宋体" w:hAnsi="宋体" w:cs="宋体" w:hint="eastAsia"/>
          <w:kern w:val="0"/>
          <w:szCs w:val="21"/>
        </w:rPr>
        <w:t>1）、稳定可靠性</w:t>
      </w:r>
    </w:p>
    <w:p w14:paraId="648E4017" w14:textId="77777777" w:rsidR="00DC3A8F" w:rsidRPr="00D5442F" w:rsidRDefault="00DC3A8F" w:rsidP="00DC3A8F">
      <w:pPr>
        <w:spacing w:line="360" w:lineRule="auto"/>
        <w:rPr>
          <w:rFonts w:ascii="宋体" w:hAnsi="宋体" w:cs="宋体"/>
          <w:kern w:val="0"/>
          <w:szCs w:val="21"/>
        </w:rPr>
      </w:pPr>
      <w:r w:rsidRPr="00D5442F">
        <w:rPr>
          <w:rFonts w:ascii="宋体" w:hAnsi="宋体" w:cs="宋体" w:hint="eastAsia"/>
          <w:kern w:val="0"/>
          <w:szCs w:val="21"/>
        </w:rPr>
        <w:t>教学教育信息化越来越广泛，与学校日常教学工作紧密相连，要求校园网核心设备具有极高的稳定性和可靠性，以保证业务的正常开展。</w:t>
      </w:r>
    </w:p>
    <w:p w14:paraId="403D9A48" w14:textId="77777777" w:rsidR="00DC3A8F" w:rsidRPr="00D5442F" w:rsidRDefault="00DC3A8F" w:rsidP="00DC3A8F">
      <w:pPr>
        <w:spacing w:line="360" w:lineRule="auto"/>
        <w:rPr>
          <w:rFonts w:ascii="宋体" w:hAnsi="宋体" w:cs="宋体"/>
          <w:kern w:val="0"/>
          <w:szCs w:val="21"/>
        </w:rPr>
      </w:pPr>
      <w:r w:rsidRPr="00D5442F">
        <w:rPr>
          <w:rFonts w:ascii="宋体" w:hAnsi="宋体" w:cs="宋体" w:hint="eastAsia"/>
          <w:kern w:val="0"/>
          <w:szCs w:val="21"/>
        </w:rPr>
        <w:t>2）、安全性</w:t>
      </w:r>
    </w:p>
    <w:p w14:paraId="16549387" w14:textId="77777777" w:rsidR="00DC3A8F" w:rsidRPr="00D5442F" w:rsidRDefault="00DC3A8F" w:rsidP="00DC3A8F">
      <w:pPr>
        <w:spacing w:line="360" w:lineRule="auto"/>
        <w:rPr>
          <w:rFonts w:ascii="宋体" w:hAnsi="宋体" w:cs="宋体"/>
          <w:kern w:val="0"/>
          <w:szCs w:val="21"/>
        </w:rPr>
      </w:pPr>
      <w:r w:rsidRPr="00D5442F">
        <w:rPr>
          <w:rFonts w:ascii="宋体" w:hAnsi="宋体" w:cs="宋体" w:hint="eastAsia"/>
          <w:kern w:val="0"/>
          <w:szCs w:val="21"/>
        </w:rPr>
        <w:t>在网络稳定可靠的基础上，还要考虑到网络的安全性，需要有效地抵御病毒的攻击，同时具有日志记录log功能等，保证整个网络的安全运行。</w:t>
      </w:r>
    </w:p>
    <w:p w14:paraId="45AC4D94" w14:textId="77777777" w:rsidR="00DC3A8F" w:rsidRPr="00D5442F" w:rsidRDefault="00DC3A8F" w:rsidP="00DC3A8F">
      <w:pPr>
        <w:spacing w:line="360" w:lineRule="auto"/>
        <w:rPr>
          <w:rFonts w:ascii="宋体" w:hAnsi="宋体" w:cs="宋体"/>
          <w:kern w:val="0"/>
          <w:szCs w:val="21"/>
        </w:rPr>
      </w:pPr>
      <w:r w:rsidRPr="00D5442F">
        <w:rPr>
          <w:rFonts w:ascii="宋体" w:hAnsi="宋体" w:cs="宋体" w:hint="eastAsia"/>
          <w:kern w:val="0"/>
          <w:szCs w:val="21"/>
        </w:rPr>
        <w:t>3）、实用性和先进性</w:t>
      </w:r>
    </w:p>
    <w:p w14:paraId="7E28EEB1" w14:textId="77777777" w:rsidR="00DC3A8F" w:rsidRPr="00D5442F" w:rsidRDefault="00DC3A8F" w:rsidP="00DC3A8F">
      <w:pPr>
        <w:spacing w:line="360" w:lineRule="auto"/>
        <w:rPr>
          <w:rFonts w:ascii="宋体" w:hAnsi="宋体" w:cs="宋体"/>
          <w:kern w:val="0"/>
          <w:szCs w:val="21"/>
        </w:rPr>
      </w:pPr>
      <w:r w:rsidRPr="00D5442F">
        <w:rPr>
          <w:rFonts w:ascii="宋体" w:hAnsi="宋体" w:cs="宋体" w:hint="eastAsia"/>
          <w:kern w:val="0"/>
          <w:szCs w:val="21"/>
        </w:rPr>
        <w:t>在医疗卫生系统的信息化建设中，需要网络设备是成熟的产品，并经过大量实际应用的检验，同时还需要具有一定的先进性，保证整个网络在未来几年内能满足新的业务需求。</w:t>
      </w:r>
    </w:p>
    <w:p w14:paraId="035A0AE5" w14:textId="77777777" w:rsidR="00DC3A8F" w:rsidRPr="00D5442F" w:rsidRDefault="00DC3A8F" w:rsidP="00DC3A8F">
      <w:pPr>
        <w:spacing w:line="360" w:lineRule="auto"/>
        <w:rPr>
          <w:rFonts w:ascii="宋体" w:hAnsi="宋体" w:cs="宋体"/>
          <w:kern w:val="0"/>
          <w:szCs w:val="21"/>
        </w:rPr>
      </w:pPr>
      <w:r w:rsidRPr="00D5442F">
        <w:rPr>
          <w:rFonts w:ascii="宋体" w:hAnsi="宋体" w:cs="宋体" w:hint="eastAsia"/>
          <w:kern w:val="0"/>
          <w:szCs w:val="21"/>
        </w:rPr>
        <w:lastRenderedPageBreak/>
        <w:t>4）、可扩展性</w:t>
      </w:r>
    </w:p>
    <w:p w14:paraId="306099C8" w14:textId="77777777" w:rsidR="00DC3A8F" w:rsidRPr="00D5442F" w:rsidRDefault="00DC3A8F" w:rsidP="00DC3A8F">
      <w:pPr>
        <w:spacing w:line="360" w:lineRule="auto"/>
        <w:rPr>
          <w:rFonts w:ascii="宋体" w:hAnsi="宋体" w:cs="宋体"/>
          <w:kern w:val="0"/>
          <w:szCs w:val="21"/>
        </w:rPr>
      </w:pPr>
      <w:r w:rsidRPr="00D5442F">
        <w:rPr>
          <w:rFonts w:ascii="宋体" w:hAnsi="宋体" w:cs="宋体" w:hint="eastAsia"/>
          <w:kern w:val="0"/>
          <w:szCs w:val="21"/>
        </w:rPr>
        <w:t>在网络设计时需要考虑到整体网络的可扩展性，以保证后续的扩展需求。</w:t>
      </w:r>
    </w:p>
    <w:p w14:paraId="04F8560A" w14:textId="77777777" w:rsidR="00DC3A8F" w:rsidRPr="00D5442F" w:rsidRDefault="00DC3A8F" w:rsidP="00DC3A8F">
      <w:pPr>
        <w:spacing w:line="360" w:lineRule="auto"/>
        <w:rPr>
          <w:rFonts w:ascii="宋体" w:hAnsi="宋体" w:cs="宋体"/>
          <w:kern w:val="0"/>
          <w:szCs w:val="21"/>
        </w:rPr>
      </w:pPr>
      <w:r w:rsidRPr="00D5442F">
        <w:rPr>
          <w:rFonts w:ascii="宋体" w:hAnsi="宋体" w:cs="宋体" w:hint="eastAsia"/>
          <w:kern w:val="0"/>
          <w:szCs w:val="21"/>
        </w:rPr>
        <w:t>5）可管理性</w:t>
      </w:r>
    </w:p>
    <w:p w14:paraId="460982F1" w14:textId="77777777" w:rsidR="00DC3A8F" w:rsidRPr="005753F8" w:rsidRDefault="00DC3A8F" w:rsidP="00DC3A8F">
      <w:pPr>
        <w:spacing w:line="360" w:lineRule="auto"/>
        <w:rPr>
          <w:rFonts w:ascii="宋体" w:hAnsi="宋体"/>
          <w:sz w:val="24"/>
        </w:rPr>
      </w:pPr>
      <w:r w:rsidRPr="00D5442F">
        <w:rPr>
          <w:rFonts w:ascii="宋体" w:hAnsi="宋体" w:cs="宋体" w:hint="eastAsia"/>
          <w:kern w:val="0"/>
          <w:szCs w:val="21"/>
        </w:rPr>
        <w:t>先进的网络同时需要简单方便的维护管理，简化和降低网络的管理成本，提高网络效率。</w:t>
      </w:r>
    </w:p>
    <w:p w14:paraId="75F13210" w14:textId="77777777" w:rsidR="00DC3A8F" w:rsidRPr="007B3AB4" w:rsidRDefault="00DC3A8F" w:rsidP="00DC3A8F">
      <w:pPr>
        <w:pStyle w:val="2"/>
      </w:pPr>
      <w:bookmarkStart w:id="17" w:name="_Toc394274458"/>
      <w:bookmarkStart w:id="18" w:name="_Toc271312929"/>
      <w:r w:rsidRPr="007B3AB4">
        <w:t>项目目标</w:t>
      </w:r>
      <w:bookmarkEnd w:id="17"/>
      <w:bookmarkEnd w:id="18"/>
    </w:p>
    <w:p w14:paraId="411A79D6" w14:textId="77777777" w:rsidR="00DC3A8F" w:rsidRPr="007F7C4E" w:rsidRDefault="00DC3A8F" w:rsidP="00DC3A8F">
      <w:pPr>
        <w:pStyle w:val="3"/>
      </w:pPr>
      <w:bookmarkStart w:id="19" w:name="_Toc394274459"/>
      <w:bookmarkStart w:id="20" w:name="_Toc271312930"/>
      <w:r w:rsidRPr="007F7C4E">
        <w:t>出口</w:t>
      </w:r>
      <w:r w:rsidRPr="007F7C4E">
        <w:t>NAT</w:t>
      </w:r>
      <w:r w:rsidRPr="007F7C4E">
        <w:t>地址转换性能</w:t>
      </w:r>
      <w:bookmarkEnd w:id="19"/>
      <w:bookmarkEnd w:id="20"/>
    </w:p>
    <w:p w14:paraId="2FC0E17B" w14:textId="77777777" w:rsidR="00DC3A8F" w:rsidRPr="00197E4A" w:rsidRDefault="00DC3A8F" w:rsidP="003726F0">
      <w:pPr>
        <w:pStyle w:val="ab"/>
        <w:widowControl/>
        <w:numPr>
          <w:ilvl w:val="0"/>
          <w:numId w:val="10"/>
        </w:numPr>
        <w:spacing w:line="384" w:lineRule="atLeast"/>
        <w:ind w:firstLineChars="0"/>
        <w:jc w:val="left"/>
        <w:rPr>
          <w:rFonts w:ascii="宋体" w:hAnsi="宋体" w:cs="宋体"/>
          <w:kern w:val="0"/>
          <w:szCs w:val="21"/>
        </w:rPr>
      </w:pPr>
      <w:r>
        <w:rPr>
          <w:rFonts w:ascii="宋体" w:hAnsi="宋体" w:cs="宋体" w:hint="eastAsia"/>
          <w:kern w:val="0"/>
          <w:szCs w:val="21"/>
        </w:rPr>
        <w:t>联通</w:t>
      </w:r>
      <w:r w:rsidRPr="00197E4A">
        <w:rPr>
          <w:rFonts w:ascii="宋体" w:hAnsi="宋体" w:cs="宋体"/>
          <w:kern w:val="0"/>
          <w:szCs w:val="21"/>
        </w:rPr>
        <w:t>广域网带宽升级到</w:t>
      </w:r>
      <w:r>
        <w:rPr>
          <w:rFonts w:ascii="宋体" w:hAnsi="宋体" w:cs="宋体" w:hint="eastAsia"/>
          <w:kern w:val="0"/>
          <w:szCs w:val="21"/>
        </w:rPr>
        <w:t>1000M</w:t>
      </w:r>
      <w:r w:rsidRPr="00197E4A">
        <w:rPr>
          <w:rFonts w:ascii="宋体" w:hAnsi="宋体" w:cs="宋体"/>
          <w:kern w:val="0"/>
          <w:szCs w:val="21"/>
        </w:rPr>
        <w:t>；</w:t>
      </w:r>
    </w:p>
    <w:p w14:paraId="15970440" w14:textId="77777777" w:rsidR="00DC3A8F" w:rsidRPr="00197E4A" w:rsidRDefault="00DC3A8F" w:rsidP="003726F0">
      <w:pPr>
        <w:pStyle w:val="ab"/>
        <w:widowControl/>
        <w:numPr>
          <w:ilvl w:val="0"/>
          <w:numId w:val="10"/>
        </w:numPr>
        <w:spacing w:line="384" w:lineRule="atLeast"/>
        <w:ind w:firstLineChars="0"/>
        <w:jc w:val="left"/>
        <w:rPr>
          <w:rFonts w:ascii="宋体" w:hAnsi="宋体" w:cs="宋体"/>
          <w:kern w:val="0"/>
          <w:szCs w:val="21"/>
        </w:rPr>
      </w:pPr>
      <w:r>
        <w:rPr>
          <w:rFonts w:ascii="宋体" w:hAnsi="宋体" w:cs="宋体" w:hint="eastAsia"/>
          <w:kern w:val="0"/>
          <w:szCs w:val="21"/>
        </w:rPr>
        <w:t>高性能BRAS保证出口畅通；</w:t>
      </w:r>
    </w:p>
    <w:p w14:paraId="5D8AD98C" w14:textId="77777777" w:rsidR="00DC3A8F" w:rsidRPr="000D6950" w:rsidRDefault="00DC3A8F" w:rsidP="00DC3A8F">
      <w:pPr>
        <w:pStyle w:val="3"/>
      </w:pPr>
      <w:bookmarkStart w:id="21" w:name="_Toc394274460"/>
      <w:bookmarkStart w:id="22" w:name="_Toc271312931"/>
      <w:r w:rsidRPr="000D6950">
        <w:t>准确分析出口应用带宽占比</w:t>
      </w:r>
      <w:bookmarkEnd w:id="21"/>
      <w:bookmarkEnd w:id="22"/>
    </w:p>
    <w:p w14:paraId="32C8C8F2" w14:textId="77777777" w:rsidR="00DC3A8F" w:rsidRPr="00197E4A" w:rsidRDefault="00DC3A8F" w:rsidP="003726F0">
      <w:pPr>
        <w:pStyle w:val="ab"/>
        <w:widowControl/>
        <w:numPr>
          <w:ilvl w:val="0"/>
          <w:numId w:val="11"/>
        </w:numPr>
        <w:spacing w:line="384" w:lineRule="atLeast"/>
        <w:ind w:firstLineChars="0"/>
        <w:jc w:val="left"/>
        <w:rPr>
          <w:rFonts w:ascii="宋体" w:hAnsi="宋体" w:cs="宋体"/>
          <w:kern w:val="0"/>
          <w:szCs w:val="21"/>
        </w:rPr>
      </w:pPr>
      <w:r w:rsidRPr="00197E4A">
        <w:rPr>
          <w:rFonts w:ascii="宋体" w:hAnsi="宋体" w:cs="宋体"/>
          <w:kern w:val="0"/>
          <w:szCs w:val="21"/>
        </w:rPr>
        <w:t>多少用户在使用哪些应用；</w:t>
      </w:r>
    </w:p>
    <w:p w14:paraId="5BD1B3C5" w14:textId="77777777" w:rsidR="00DC3A8F" w:rsidRPr="00197E4A" w:rsidRDefault="00DC3A8F" w:rsidP="003726F0">
      <w:pPr>
        <w:pStyle w:val="ab"/>
        <w:widowControl/>
        <w:numPr>
          <w:ilvl w:val="0"/>
          <w:numId w:val="11"/>
        </w:numPr>
        <w:spacing w:line="384" w:lineRule="atLeast"/>
        <w:ind w:firstLineChars="0"/>
        <w:jc w:val="left"/>
        <w:rPr>
          <w:rFonts w:ascii="宋体" w:hAnsi="宋体" w:cs="宋体"/>
          <w:kern w:val="0"/>
          <w:szCs w:val="21"/>
        </w:rPr>
      </w:pPr>
      <w:r w:rsidRPr="00197E4A">
        <w:rPr>
          <w:rFonts w:ascii="宋体" w:hAnsi="宋体" w:cs="宋体"/>
          <w:kern w:val="0"/>
          <w:szCs w:val="21"/>
        </w:rPr>
        <w:t>每种应用占用了多少带宽资源。</w:t>
      </w:r>
    </w:p>
    <w:p w14:paraId="16EA6DD3" w14:textId="77777777" w:rsidR="00DC3A8F" w:rsidRPr="001E0C4B" w:rsidRDefault="00DC3A8F" w:rsidP="00DC3A8F">
      <w:pPr>
        <w:pStyle w:val="3"/>
      </w:pPr>
      <w:bookmarkStart w:id="23" w:name="_Toc394274461"/>
      <w:bookmarkStart w:id="24" w:name="_Toc271312932"/>
      <w:r w:rsidRPr="001E0C4B">
        <w:t>精细管控出口应用带宽</w:t>
      </w:r>
      <w:bookmarkEnd w:id="23"/>
      <w:bookmarkEnd w:id="24"/>
    </w:p>
    <w:p w14:paraId="3A8408A7" w14:textId="77777777" w:rsidR="00DC3A8F" w:rsidRPr="00197E4A" w:rsidRDefault="00DC3A8F" w:rsidP="003726F0">
      <w:pPr>
        <w:pStyle w:val="ab"/>
        <w:widowControl/>
        <w:numPr>
          <w:ilvl w:val="0"/>
          <w:numId w:val="12"/>
        </w:numPr>
        <w:spacing w:line="384" w:lineRule="atLeast"/>
        <w:ind w:firstLineChars="0"/>
        <w:jc w:val="left"/>
        <w:rPr>
          <w:rFonts w:ascii="宋体" w:hAnsi="宋体" w:cs="宋体"/>
          <w:kern w:val="0"/>
          <w:szCs w:val="21"/>
        </w:rPr>
      </w:pPr>
      <w:r w:rsidRPr="00197E4A">
        <w:rPr>
          <w:rFonts w:ascii="宋体" w:hAnsi="宋体" w:cs="宋体"/>
          <w:kern w:val="0"/>
          <w:szCs w:val="21"/>
        </w:rPr>
        <w:t>保证教学、办公、科研的关键应用；</w:t>
      </w:r>
    </w:p>
    <w:p w14:paraId="764CAFB4" w14:textId="77777777" w:rsidR="00DC3A8F" w:rsidRPr="00197E4A" w:rsidRDefault="00DC3A8F" w:rsidP="003726F0">
      <w:pPr>
        <w:pStyle w:val="ab"/>
        <w:widowControl/>
        <w:numPr>
          <w:ilvl w:val="0"/>
          <w:numId w:val="12"/>
        </w:numPr>
        <w:spacing w:line="384" w:lineRule="atLeast"/>
        <w:ind w:firstLineChars="0"/>
        <w:jc w:val="left"/>
        <w:rPr>
          <w:rFonts w:ascii="宋体" w:hAnsi="宋体" w:cs="宋体"/>
          <w:kern w:val="0"/>
          <w:szCs w:val="21"/>
        </w:rPr>
      </w:pPr>
      <w:r w:rsidRPr="00197E4A">
        <w:rPr>
          <w:rFonts w:ascii="宋体" w:hAnsi="宋体" w:cs="宋体"/>
          <w:kern w:val="0"/>
          <w:szCs w:val="21"/>
        </w:rPr>
        <w:t>分时段限制P2P应用流量。</w:t>
      </w:r>
    </w:p>
    <w:p w14:paraId="76FD7FB4" w14:textId="77777777" w:rsidR="00DC3A8F" w:rsidRPr="001E0C4B" w:rsidRDefault="00DC3A8F" w:rsidP="00DC3A8F">
      <w:pPr>
        <w:pStyle w:val="3"/>
      </w:pPr>
      <w:bookmarkStart w:id="25" w:name="_Toc394274462"/>
      <w:bookmarkStart w:id="26" w:name="_Toc271312933"/>
      <w:r w:rsidRPr="001E0C4B">
        <w:t>访问日志记录</w:t>
      </w:r>
      <w:bookmarkEnd w:id="25"/>
      <w:bookmarkEnd w:id="26"/>
    </w:p>
    <w:p w14:paraId="76190B35" w14:textId="77777777" w:rsidR="00DC3A8F" w:rsidRDefault="00DC3A8F" w:rsidP="00DC3A8F">
      <w:pPr>
        <w:widowControl/>
        <w:spacing w:line="384" w:lineRule="atLeast"/>
        <w:ind w:firstLine="420"/>
        <w:jc w:val="left"/>
        <w:rPr>
          <w:rFonts w:ascii="宋体" w:hAnsi="宋体" w:cs="宋体"/>
          <w:kern w:val="0"/>
          <w:szCs w:val="21"/>
        </w:rPr>
      </w:pPr>
      <w:r w:rsidRPr="004B50BA">
        <w:rPr>
          <w:rFonts w:ascii="宋体" w:hAnsi="宋体" w:cs="宋体"/>
          <w:kern w:val="0"/>
          <w:szCs w:val="21"/>
        </w:rPr>
        <w:t>公安部要求对所有校内用户访问校外进行行为记录，因此需要有一套高效的日志管理系统对出口设备的NAT日志进行收集，通过图形化查询界面快速查找相关日志信息。</w:t>
      </w:r>
    </w:p>
    <w:p w14:paraId="3BA8FA6B" w14:textId="412DA74E" w:rsidR="00A12B0D" w:rsidRDefault="00A12B0D" w:rsidP="00A12B0D">
      <w:pPr>
        <w:pStyle w:val="1"/>
      </w:pPr>
      <w:bookmarkStart w:id="27" w:name="_Toc271312934"/>
      <w:r>
        <w:rPr>
          <w:rFonts w:hint="eastAsia"/>
        </w:rPr>
        <w:t>整网解决方案概述</w:t>
      </w:r>
      <w:bookmarkEnd w:id="27"/>
    </w:p>
    <w:p w14:paraId="1322D0FB" w14:textId="65F7C797" w:rsidR="001D3FF2" w:rsidRPr="001D3FF2" w:rsidRDefault="001D3FF2" w:rsidP="001D3FF2">
      <w:pPr>
        <w:ind w:firstLine="420"/>
      </w:pPr>
      <w:r>
        <w:rPr>
          <w:rFonts w:hint="eastAsia"/>
        </w:rPr>
        <w:t>这一章节概括性的描述了校园网的整体组网和组成构件，在后面的章节里面会对每个功能模块做详尽的说明和分析。</w:t>
      </w:r>
    </w:p>
    <w:p w14:paraId="5C9BB3CF" w14:textId="77777777" w:rsidR="00A12B0D" w:rsidRPr="00CF552C" w:rsidRDefault="00A12B0D" w:rsidP="00A12B0D">
      <w:pPr>
        <w:pStyle w:val="2"/>
      </w:pPr>
      <w:bookmarkStart w:id="28" w:name="_Toc394274464"/>
      <w:bookmarkStart w:id="29" w:name="_Toc271312935"/>
      <w:r w:rsidRPr="00CF552C">
        <w:t>方案原则</w:t>
      </w:r>
      <w:bookmarkEnd w:id="28"/>
      <w:bookmarkEnd w:id="29"/>
    </w:p>
    <w:p w14:paraId="5C4DFD57" w14:textId="77777777" w:rsidR="00A12B0D" w:rsidRDefault="00A12B0D" w:rsidP="00A12B0D">
      <w:pPr>
        <w:widowControl/>
        <w:spacing w:after="240" w:line="360" w:lineRule="auto"/>
        <w:ind w:firstLine="420"/>
        <w:jc w:val="left"/>
        <w:rPr>
          <w:rFonts w:ascii="宋体" w:hAnsi="宋体" w:cs="宋体"/>
          <w:kern w:val="0"/>
          <w:szCs w:val="21"/>
        </w:rPr>
      </w:pPr>
      <w:r w:rsidRPr="004B50BA">
        <w:rPr>
          <w:rFonts w:ascii="宋体" w:hAnsi="宋体" w:cs="宋体"/>
          <w:kern w:val="0"/>
          <w:szCs w:val="21"/>
        </w:rPr>
        <w:t>在本项目实施中，</w:t>
      </w:r>
      <w:r>
        <w:rPr>
          <w:rFonts w:ascii="宋体" w:hAnsi="宋体" w:cs="宋体"/>
          <w:kern w:val="0"/>
          <w:szCs w:val="21"/>
        </w:rPr>
        <w:t>GCOM通信</w:t>
      </w:r>
      <w:r w:rsidRPr="004B50BA">
        <w:rPr>
          <w:rFonts w:ascii="宋体" w:hAnsi="宋体" w:cs="宋体"/>
          <w:kern w:val="0"/>
          <w:szCs w:val="21"/>
        </w:rPr>
        <w:t>遵循如下的原则：</w:t>
      </w:r>
      <w:r w:rsidRPr="004B50BA">
        <w:rPr>
          <w:rFonts w:ascii="宋体" w:hAnsi="宋体" w:cs="宋体"/>
          <w:kern w:val="0"/>
          <w:szCs w:val="21"/>
        </w:rPr>
        <w:br/>
        <w:t xml:space="preserve">　　•  高速 - 通过出口设备及带宽升级，为校园网出口有效提速；</w:t>
      </w:r>
      <w:r w:rsidRPr="004B50BA">
        <w:rPr>
          <w:rFonts w:ascii="宋体" w:hAnsi="宋体" w:cs="宋体"/>
          <w:kern w:val="0"/>
          <w:szCs w:val="21"/>
        </w:rPr>
        <w:br/>
        <w:t xml:space="preserve">　　•  智能 - 对出口各种应用进行精确的智能识别；</w:t>
      </w:r>
      <w:r w:rsidRPr="004B50BA">
        <w:rPr>
          <w:rFonts w:ascii="宋体" w:hAnsi="宋体" w:cs="宋体"/>
          <w:kern w:val="0"/>
          <w:szCs w:val="21"/>
        </w:rPr>
        <w:br/>
        <w:t xml:space="preserve">　　•  精细 - 对出口进行基于用户及应用的精细化带宽管控；</w:t>
      </w:r>
      <w:r w:rsidRPr="004B50BA">
        <w:rPr>
          <w:rFonts w:ascii="宋体" w:hAnsi="宋体" w:cs="宋体"/>
          <w:kern w:val="0"/>
          <w:szCs w:val="21"/>
        </w:rPr>
        <w:br/>
        <w:t xml:space="preserve">　　•  易管理 - 通过图形化界面可简单、快速的查找相关用户的访问日志。</w:t>
      </w:r>
    </w:p>
    <w:p w14:paraId="36FCD716" w14:textId="77777777" w:rsidR="00A12B0D" w:rsidRPr="00CF552C" w:rsidRDefault="00A12B0D" w:rsidP="00A12B0D">
      <w:pPr>
        <w:pStyle w:val="2"/>
      </w:pPr>
      <w:bookmarkStart w:id="30" w:name="_Toc394274465"/>
      <w:bookmarkStart w:id="31" w:name="_Toc271312936"/>
      <w:r w:rsidRPr="00CF552C">
        <w:lastRenderedPageBreak/>
        <w:t>方案思路</w:t>
      </w:r>
      <w:bookmarkEnd w:id="30"/>
      <w:bookmarkEnd w:id="31"/>
    </w:p>
    <w:p w14:paraId="1CD430B9" w14:textId="77777777" w:rsidR="00A12B0D" w:rsidRDefault="00A12B0D" w:rsidP="00A12B0D">
      <w:pPr>
        <w:widowControl/>
        <w:spacing w:after="240" w:line="384" w:lineRule="atLeast"/>
        <w:ind w:firstLine="420"/>
        <w:jc w:val="left"/>
        <w:rPr>
          <w:rFonts w:ascii="宋体" w:hAnsi="宋体" w:cs="宋体"/>
          <w:kern w:val="0"/>
          <w:szCs w:val="21"/>
        </w:rPr>
      </w:pPr>
      <w:r w:rsidRPr="004B50BA">
        <w:rPr>
          <w:rFonts w:ascii="宋体" w:hAnsi="宋体" w:cs="宋体"/>
          <w:kern w:val="0"/>
          <w:szCs w:val="21"/>
        </w:rPr>
        <w:t>针对</w:t>
      </w:r>
      <w:r>
        <w:rPr>
          <w:rFonts w:ascii="宋体" w:hAnsi="宋体" w:cs="宋体"/>
          <w:kern w:val="0"/>
          <w:szCs w:val="21"/>
        </w:rPr>
        <w:t>学院</w:t>
      </w:r>
      <w:r w:rsidRPr="004B50BA">
        <w:rPr>
          <w:rFonts w:ascii="宋体" w:hAnsi="宋体" w:cs="宋体"/>
          <w:kern w:val="0"/>
          <w:szCs w:val="21"/>
        </w:rPr>
        <w:t>网络存在的</w:t>
      </w:r>
      <w:r>
        <w:rPr>
          <w:rFonts w:ascii="宋体" w:hAnsi="宋体" w:cs="宋体" w:hint="eastAsia"/>
          <w:kern w:val="0"/>
          <w:szCs w:val="21"/>
        </w:rPr>
        <w:t>问题和</w:t>
      </w:r>
      <w:r w:rsidRPr="004B50BA">
        <w:rPr>
          <w:rFonts w:ascii="宋体" w:hAnsi="宋体" w:cs="宋体"/>
          <w:kern w:val="0"/>
          <w:szCs w:val="21"/>
        </w:rPr>
        <w:t>矛盾，</w:t>
      </w:r>
      <w:r>
        <w:rPr>
          <w:rFonts w:ascii="宋体" w:hAnsi="宋体" w:cs="宋体"/>
          <w:kern w:val="0"/>
          <w:szCs w:val="21"/>
        </w:rPr>
        <w:t>GCOM通信</w:t>
      </w:r>
      <w:r w:rsidRPr="004B50BA">
        <w:rPr>
          <w:rFonts w:ascii="宋体" w:hAnsi="宋体" w:cs="宋体"/>
          <w:kern w:val="0"/>
          <w:szCs w:val="21"/>
        </w:rPr>
        <w:t>在充分调研并论证的基础上，确定了以下</w:t>
      </w:r>
      <w:r>
        <w:rPr>
          <w:rFonts w:ascii="宋体" w:hAnsi="宋体" w:cs="宋体" w:hint="eastAsia"/>
          <w:kern w:val="0"/>
          <w:szCs w:val="21"/>
        </w:rPr>
        <w:t>建设</w:t>
      </w:r>
      <w:r w:rsidRPr="004B50BA">
        <w:rPr>
          <w:rFonts w:ascii="宋体" w:hAnsi="宋体" w:cs="宋体"/>
          <w:kern w:val="0"/>
          <w:szCs w:val="21"/>
        </w:rPr>
        <w:t>思路：</w:t>
      </w:r>
    </w:p>
    <w:p w14:paraId="135DF8DC" w14:textId="77777777" w:rsidR="00A12B0D" w:rsidRDefault="00A12B0D" w:rsidP="003726F0">
      <w:pPr>
        <w:pStyle w:val="ab"/>
        <w:widowControl/>
        <w:numPr>
          <w:ilvl w:val="0"/>
          <w:numId w:val="13"/>
        </w:numPr>
        <w:spacing w:after="240" w:line="384" w:lineRule="atLeast"/>
        <w:ind w:firstLineChars="0"/>
        <w:jc w:val="left"/>
        <w:rPr>
          <w:rFonts w:ascii="宋体" w:hAnsi="宋体" w:cs="宋体"/>
          <w:kern w:val="0"/>
          <w:szCs w:val="21"/>
        </w:rPr>
      </w:pPr>
      <w:r>
        <w:rPr>
          <w:rFonts w:ascii="宋体" w:hAnsi="宋体" w:cs="宋体" w:hint="eastAsia"/>
          <w:kern w:val="0"/>
          <w:szCs w:val="21"/>
        </w:rPr>
        <w:t>100M/1000M到桌面，300M无线AP；</w:t>
      </w:r>
    </w:p>
    <w:p w14:paraId="1720C69F" w14:textId="77777777" w:rsidR="00A12B0D" w:rsidRPr="00737839" w:rsidRDefault="00A12B0D" w:rsidP="003726F0">
      <w:pPr>
        <w:pStyle w:val="ab"/>
        <w:widowControl/>
        <w:numPr>
          <w:ilvl w:val="0"/>
          <w:numId w:val="13"/>
        </w:numPr>
        <w:spacing w:after="240" w:line="384" w:lineRule="atLeast"/>
        <w:ind w:firstLineChars="0"/>
        <w:jc w:val="left"/>
        <w:rPr>
          <w:rFonts w:ascii="宋体" w:hAnsi="宋体" w:cs="宋体"/>
          <w:kern w:val="0"/>
          <w:szCs w:val="21"/>
        </w:rPr>
      </w:pPr>
      <w:r>
        <w:rPr>
          <w:rFonts w:ascii="宋体" w:hAnsi="宋体" w:cs="宋体" w:hint="eastAsia"/>
          <w:kern w:val="0"/>
          <w:szCs w:val="21"/>
        </w:rPr>
        <w:t>联通千兆</w:t>
      </w:r>
      <w:r>
        <w:rPr>
          <w:rFonts w:ascii="宋体" w:hAnsi="宋体" w:cs="宋体"/>
          <w:kern w:val="0"/>
          <w:szCs w:val="21"/>
        </w:rPr>
        <w:t>出口广域网链路带宽</w:t>
      </w:r>
      <w:r w:rsidRPr="00737839">
        <w:rPr>
          <w:rFonts w:ascii="宋体" w:hAnsi="宋体" w:cs="宋体"/>
          <w:kern w:val="0"/>
          <w:szCs w:val="21"/>
        </w:rPr>
        <w:t>；</w:t>
      </w:r>
    </w:p>
    <w:p w14:paraId="5F708C2A" w14:textId="77777777" w:rsidR="00A12B0D" w:rsidRPr="00737839" w:rsidRDefault="00A12B0D" w:rsidP="003726F0">
      <w:pPr>
        <w:pStyle w:val="ab"/>
        <w:widowControl/>
        <w:numPr>
          <w:ilvl w:val="0"/>
          <w:numId w:val="13"/>
        </w:numPr>
        <w:spacing w:after="240" w:line="384" w:lineRule="atLeast"/>
        <w:ind w:firstLineChars="0"/>
        <w:jc w:val="left"/>
        <w:rPr>
          <w:rFonts w:ascii="宋体" w:hAnsi="宋体" w:cs="宋体"/>
          <w:kern w:val="0"/>
          <w:szCs w:val="21"/>
        </w:rPr>
      </w:pPr>
      <w:r w:rsidRPr="00737839">
        <w:rPr>
          <w:rFonts w:ascii="宋体" w:hAnsi="宋体" w:cs="宋体"/>
          <w:kern w:val="0"/>
          <w:szCs w:val="21"/>
        </w:rPr>
        <w:t>策略路由与NAT功能分离，采用专用的高性能NAT路由设备，提升出口网络NAT的性能；</w:t>
      </w:r>
    </w:p>
    <w:p w14:paraId="7BBE0F41" w14:textId="77777777" w:rsidR="00A12B0D" w:rsidRPr="00737839" w:rsidRDefault="00A12B0D" w:rsidP="003726F0">
      <w:pPr>
        <w:pStyle w:val="ab"/>
        <w:widowControl/>
        <w:numPr>
          <w:ilvl w:val="0"/>
          <w:numId w:val="13"/>
        </w:numPr>
        <w:spacing w:after="240" w:line="384" w:lineRule="atLeast"/>
        <w:ind w:firstLineChars="0"/>
        <w:jc w:val="left"/>
        <w:rPr>
          <w:rFonts w:ascii="宋体" w:hAnsi="宋体" w:cs="宋体"/>
          <w:kern w:val="0"/>
          <w:szCs w:val="21"/>
        </w:rPr>
      </w:pPr>
      <w:r w:rsidRPr="00737839">
        <w:rPr>
          <w:rFonts w:ascii="宋体" w:hAnsi="宋体" w:cs="宋体"/>
          <w:kern w:val="0"/>
          <w:szCs w:val="21"/>
        </w:rPr>
        <w:t>增加应用带宽控制设备，对出口各种应用进行智能识别，实时监控出口各应用的带宽占用情况，为制定动态的带宽分配策略提供数据依据；</w:t>
      </w:r>
    </w:p>
    <w:p w14:paraId="455C3550" w14:textId="77777777" w:rsidR="00A12B0D" w:rsidRPr="00737839" w:rsidRDefault="00A12B0D" w:rsidP="003726F0">
      <w:pPr>
        <w:pStyle w:val="ab"/>
        <w:widowControl/>
        <w:numPr>
          <w:ilvl w:val="0"/>
          <w:numId w:val="13"/>
        </w:numPr>
        <w:spacing w:after="240" w:line="384" w:lineRule="atLeast"/>
        <w:ind w:firstLineChars="0"/>
        <w:jc w:val="left"/>
        <w:rPr>
          <w:rFonts w:ascii="宋体" w:hAnsi="宋体" w:cs="宋体"/>
          <w:kern w:val="0"/>
          <w:szCs w:val="21"/>
        </w:rPr>
      </w:pPr>
      <w:r w:rsidRPr="00737839">
        <w:rPr>
          <w:rFonts w:ascii="宋体" w:hAnsi="宋体" w:cs="宋体"/>
          <w:kern w:val="0"/>
          <w:szCs w:val="21"/>
        </w:rPr>
        <w:t>通过应用带宽控制设备，实施动态带宽分配，控制P2P应用对出口带宽的过量占用，保障关键业务应用的带宽分配；</w:t>
      </w:r>
    </w:p>
    <w:p w14:paraId="7D760BE9" w14:textId="77777777" w:rsidR="00A12B0D" w:rsidRPr="00737839" w:rsidRDefault="00A12B0D" w:rsidP="003726F0">
      <w:pPr>
        <w:pStyle w:val="ab"/>
        <w:widowControl/>
        <w:numPr>
          <w:ilvl w:val="0"/>
          <w:numId w:val="13"/>
        </w:numPr>
        <w:spacing w:after="240" w:line="384" w:lineRule="atLeast"/>
        <w:ind w:firstLineChars="0"/>
        <w:jc w:val="left"/>
        <w:rPr>
          <w:rFonts w:ascii="宋体" w:hAnsi="宋体" w:cs="宋体"/>
          <w:kern w:val="0"/>
          <w:szCs w:val="21"/>
        </w:rPr>
      </w:pPr>
      <w:r w:rsidRPr="00737839">
        <w:rPr>
          <w:rFonts w:ascii="宋体" w:hAnsi="宋体" w:cs="宋体"/>
          <w:kern w:val="0"/>
          <w:szCs w:val="21"/>
        </w:rPr>
        <w:t>部署日志审计系统，与现有认证计费系统进行联动，提供基于实名用户的访问日志记录与审查，以符合公安部的日志记录要求。</w:t>
      </w:r>
    </w:p>
    <w:p w14:paraId="34B3DF48" w14:textId="77777777" w:rsidR="00A12B0D" w:rsidRPr="00230270" w:rsidRDefault="00A12B0D" w:rsidP="00A12B0D">
      <w:pPr>
        <w:pStyle w:val="2"/>
      </w:pPr>
      <w:bookmarkStart w:id="32" w:name="_Toc394274466"/>
      <w:bookmarkStart w:id="33" w:name="_Toc271312937"/>
      <w:r w:rsidRPr="00230270">
        <w:t>方案解析</w:t>
      </w:r>
      <w:bookmarkEnd w:id="32"/>
      <w:bookmarkEnd w:id="33"/>
    </w:p>
    <w:p w14:paraId="7389ADE3" w14:textId="77777777" w:rsidR="00A12B0D" w:rsidRDefault="00A12B0D" w:rsidP="00A12B0D">
      <w:pPr>
        <w:widowControl/>
        <w:spacing w:after="240" w:line="384" w:lineRule="atLeast"/>
        <w:ind w:left="576"/>
        <w:jc w:val="left"/>
        <w:rPr>
          <w:rFonts w:ascii="宋体" w:hAnsi="宋体" w:cs="宋体"/>
          <w:kern w:val="0"/>
          <w:szCs w:val="21"/>
        </w:rPr>
      </w:pPr>
      <w:r>
        <w:rPr>
          <w:rFonts w:ascii="宋体" w:hAnsi="宋体" w:cs="宋体" w:hint="eastAsia"/>
          <w:kern w:val="0"/>
          <w:szCs w:val="21"/>
        </w:rPr>
        <w:t>本方案采用全新的产品和校园网方案</w:t>
      </w:r>
      <w:r>
        <w:rPr>
          <w:rFonts w:ascii="宋体" w:hAnsi="宋体" w:cs="宋体"/>
          <w:kern w:val="0"/>
          <w:szCs w:val="21"/>
        </w:rPr>
        <w:t>，</w:t>
      </w:r>
      <w:r>
        <w:rPr>
          <w:rFonts w:ascii="宋体" w:hAnsi="宋体" w:cs="宋体" w:hint="eastAsia"/>
          <w:kern w:val="0"/>
          <w:szCs w:val="21"/>
        </w:rPr>
        <w:t>建议的整体</w:t>
      </w:r>
      <w:r w:rsidRPr="004B50BA">
        <w:rPr>
          <w:rFonts w:ascii="宋体" w:hAnsi="宋体" w:cs="宋体"/>
          <w:kern w:val="0"/>
          <w:szCs w:val="21"/>
        </w:rPr>
        <w:t>网络拓扑如下：</w:t>
      </w:r>
    </w:p>
    <w:p w14:paraId="3E430E38" w14:textId="2D85553C" w:rsidR="00DE78B1" w:rsidRPr="004B50BA" w:rsidRDefault="00DE78B1" w:rsidP="00A12B0D">
      <w:pPr>
        <w:widowControl/>
        <w:spacing w:after="240" w:line="384" w:lineRule="atLeast"/>
        <w:ind w:left="576"/>
        <w:jc w:val="left"/>
        <w:rPr>
          <w:rFonts w:ascii="宋体" w:hAnsi="宋体" w:cs="宋体"/>
          <w:kern w:val="0"/>
          <w:szCs w:val="21"/>
        </w:rPr>
      </w:pPr>
      <w:r w:rsidRPr="00794958">
        <w:rPr>
          <w:rFonts w:ascii="宋体" w:hAnsi="宋体" w:cs="宋体"/>
          <w:noProof/>
          <w:kern w:val="0"/>
          <w:szCs w:val="21"/>
        </w:rPr>
        <w:lastRenderedPageBreak/>
        <w:drawing>
          <wp:inline distT="0" distB="0" distL="0" distR="0" wp14:anchorId="6F239EEF" wp14:editId="798CF360">
            <wp:extent cx="5274310" cy="3956050"/>
            <wp:effectExtent l="0" t="0" r="8890" b="6350"/>
            <wp:docPr id="340"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OM 惠州学院整网解决方案.001.png"/>
                    <pic:cNvPicPr/>
                  </pic:nvPicPr>
                  <pic:blipFill>
                    <a:blip r:embed="rId8" cstate="email">
                      <a:extLst>
                        <a:ext uri="{28A0092B-C50C-407E-A947-70E740481C1C}">
                          <a14:useLocalDpi xmlns:a14="http://schemas.microsoft.com/office/drawing/2010/main"/>
                        </a:ext>
                      </a:extLst>
                    </a:blip>
                    <a:stretch>
                      <a:fillRect/>
                    </a:stretch>
                  </pic:blipFill>
                  <pic:spPr>
                    <a:xfrm>
                      <a:off x="0" y="0"/>
                      <a:ext cx="5274310" cy="3956050"/>
                    </a:xfrm>
                    <a:prstGeom prst="rect">
                      <a:avLst/>
                    </a:prstGeom>
                  </pic:spPr>
                </pic:pic>
              </a:graphicData>
            </a:graphic>
          </wp:inline>
        </w:drawing>
      </w:r>
    </w:p>
    <w:p w14:paraId="03E0CA6A" w14:textId="5F7FA0A7" w:rsidR="00A12B0D" w:rsidRDefault="00A12B0D" w:rsidP="00A12B0D">
      <w:pPr>
        <w:widowControl/>
        <w:spacing w:before="100" w:beforeAutospacing="1" w:after="100" w:afterAutospacing="1" w:line="384" w:lineRule="atLeast"/>
        <w:jc w:val="center"/>
        <w:rPr>
          <w:rFonts w:ascii="宋体" w:hAnsi="宋体" w:cs="宋体"/>
          <w:kern w:val="0"/>
          <w:szCs w:val="21"/>
        </w:rPr>
      </w:pPr>
      <w:r w:rsidRPr="004B50BA">
        <w:rPr>
          <w:rFonts w:ascii="宋体" w:hAnsi="宋体" w:cs="宋体"/>
          <w:kern w:val="0"/>
          <w:szCs w:val="21"/>
        </w:rPr>
        <w:t>图3-1  </w:t>
      </w:r>
      <w:r>
        <w:rPr>
          <w:rFonts w:ascii="宋体" w:hAnsi="宋体" w:cs="宋体" w:hint="eastAsia"/>
          <w:kern w:val="0"/>
          <w:szCs w:val="21"/>
        </w:rPr>
        <w:t>整体</w:t>
      </w:r>
      <w:r w:rsidRPr="004B50BA">
        <w:rPr>
          <w:rFonts w:ascii="宋体" w:hAnsi="宋体" w:cs="宋体"/>
          <w:kern w:val="0"/>
          <w:szCs w:val="21"/>
        </w:rPr>
        <w:t>网络拓扑</w:t>
      </w:r>
    </w:p>
    <w:p w14:paraId="655C83B4" w14:textId="5705FBB2" w:rsidR="00E20EF9" w:rsidRPr="004B50BA" w:rsidRDefault="00E20EF9" w:rsidP="00E20EF9">
      <w:pPr>
        <w:widowControl/>
        <w:spacing w:before="100" w:beforeAutospacing="1" w:after="100" w:afterAutospacing="1" w:line="384" w:lineRule="atLeast"/>
        <w:jc w:val="left"/>
        <w:rPr>
          <w:rFonts w:ascii="宋体" w:hAnsi="宋体" w:cs="宋体"/>
          <w:kern w:val="0"/>
          <w:szCs w:val="21"/>
        </w:rPr>
      </w:pPr>
      <w:r>
        <w:rPr>
          <w:rFonts w:ascii="宋体" w:hAnsi="宋体" w:cs="宋体" w:hint="eastAsia"/>
          <w:kern w:val="0"/>
          <w:szCs w:val="21"/>
        </w:rPr>
        <w:t>主要包含如下几大系统：</w:t>
      </w:r>
    </w:p>
    <w:p w14:paraId="580C0EC0" w14:textId="619EADA5" w:rsidR="001D3FF2" w:rsidRDefault="001D3FF2" w:rsidP="001D3FF2">
      <w:pPr>
        <w:pStyle w:val="3"/>
      </w:pPr>
      <w:bookmarkStart w:id="34" w:name="_Toc271312938"/>
      <w:r>
        <w:rPr>
          <w:rFonts w:hint="eastAsia"/>
        </w:rPr>
        <w:t>认证计费</w:t>
      </w:r>
      <w:bookmarkEnd w:id="34"/>
    </w:p>
    <w:p w14:paraId="69F448F9" w14:textId="77777777" w:rsidR="00A12B0D" w:rsidRDefault="00A12B0D" w:rsidP="00A12B0D">
      <w:pPr>
        <w:widowControl/>
        <w:spacing w:line="360" w:lineRule="auto"/>
        <w:ind w:firstLine="420"/>
        <w:jc w:val="left"/>
        <w:rPr>
          <w:rFonts w:ascii="宋体" w:hAnsi="宋体" w:cs="宋体"/>
          <w:kern w:val="0"/>
          <w:szCs w:val="21"/>
        </w:rPr>
      </w:pPr>
      <w:r>
        <w:rPr>
          <w:rFonts w:ascii="宋体" w:hAnsi="宋体" w:cs="宋体" w:hint="eastAsia"/>
          <w:kern w:val="0"/>
          <w:szCs w:val="21"/>
        </w:rPr>
        <w:t>认证计费系统</w:t>
      </w:r>
      <w:r w:rsidRPr="00013F9D">
        <w:rPr>
          <w:rFonts w:ascii="宋体" w:hAnsi="宋体" w:cs="宋体"/>
          <w:kern w:val="0"/>
          <w:szCs w:val="21"/>
        </w:rPr>
        <w:t>GN-S8000-PRS</w:t>
      </w:r>
      <w:r w:rsidRPr="004B50BA">
        <w:rPr>
          <w:rFonts w:ascii="宋体" w:hAnsi="宋体" w:cs="宋体"/>
          <w:kern w:val="0"/>
          <w:szCs w:val="21"/>
        </w:rPr>
        <w:t>与出口路由器组成圆锥形的网络框架，骨干数据流积聚于出口路由器。</w:t>
      </w:r>
    </w:p>
    <w:p w14:paraId="7B8E4799" w14:textId="0281C073" w:rsidR="00DE78B1" w:rsidRDefault="00DE78B1" w:rsidP="00DE78B1">
      <w:pPr>
        <w:pStyle w:val="3"/>
      </w:pPr>
      <w:bookmarkStart w:id="35" w:name="_Toc271312939"/>
      <w:r>
        <w:rPr>
          <w:rFonts w:hint="eastAsia"/>
        </w:rPr>
        <w:t>出口优化及安全解决方案</w:t>
      </w:r>
      <w:bookmarkEnd w:id="35"/>
    </w:p>
    <w:p w14:paraId="3EDAC37E" w14:textId="77777777" w:rsidR="00DE78B1" w:rsidRDefault="00DE78B1" w:rsidP="00DE78B1">
      <w:pPr>
        <w:ind w:firstLine="420"/>
      </w:pPr>
      <w:r>
        <w:t>GCOM</w:t>
      </w:r>
      <w:r w:rsidRPr="00714276">
        <w:rPr>
          <w:rFonts w:hint="eastAsia"/>
        </w:rPr>
        <w:t>应用层网络设备将帮助建立面向用户的运营网络，打造用户可识别、体验可感知、业务可控制、安全可保障的</w:t>
      </w:r>
      <w:r>
        <w:t>校园网</w:t>
      </w:r>
      <w:r w:rsidRPr="00714276">
        <w:rPr>
          <w:rFonts w:hint="eastAsia"/>
        </w:rPr>
        <w:t>智能化管道。</w:t>
      </w:r>
    </w:p>
    <w:p w14:paraId="088E63B8" w14:textId="77777777" w:rsidR="00991D5B" w:rsidRDefault="00991D5B" w:rsidP="00DE78B1">
      <w:pPr>
        <w:widowControl/>
        <w:spacing w:line="360" w:lineRule="auto"/>
        <w:jc w:val="left"/>
        <w:rPr>
          <w:rFonts w:ascii="宋体" w:hAnsi="宋体" w:cs="宋体"/>
          <w:kern w:val="0"/>
          <w:szCs w:val="21"/>
        </w:rPr>
      </w:pPr>
    </w:p>
    <w:p w14:paraId="1F78813D" w14:textId="521B779D" w:rsidR="001D3FF2" w:rsidRPr="005E2AD4" w:rsidRDefault="00DE78B1" w:rsidP="001D3FF2">
      <w:pPr>
        <w:pStyle w:val="3"/>
      </w:pPr>
      <w:bookmarkStart w:id="36" w:name="_Toc271312940"/>
      <w:r>
        <w:rPr>
          <w:rFonts w:hint="eastAsia"/>
        </w:rPr>
        <w:t>IP</w:t>
      </w:r>
      <w:r>
        <w:rPr>
          <w:rFonts w:hint="eastAsia"/>
        </w:rPr>
        <w:t>有线网络系统解决方案</w:t>
      </w:r>
      <w:bookmarkEnd w:id="36"/>
    </w:p>
    <w:p w14:paraId="5BA0779C" w14:textId="77777777" w:rsidR="00A12B0D" w:rsidRDefault="00A12B0D" w:rsidP="00A12B0D">
      <w:pPr>
        <w:widowControl/>
        <w:spacing w:line="360" w:lineRule="auto"/>
        <w:ind w:firstLine="420"/>
        <w:jc w:val="left"/>
        <w:rPr>
          <w:rFonts w:ascii="宋体" w:hAnsi="宋体" w:cs="宋体"/>
          <w:kern w:val="0"/>
          <w:szCs w:val="21"/>
        </w:rPr>
      </w:pPr>
      <w:r>
        <w:rPr>
          <w:rFonts w:ascii="宋体" w:hAnsi="宋体" w:cs="宋体" w:hint="eastAsia"/>
          <w:kern w:val="0"/>
          <w:szCs w:val="21"/>
        </w:rPr>
        <w:t>骨干核心交换机采用S8600-08提供全面的业务支撑，提供高效、高可靠的主干网络。</w:t>
      </w:r>
    </w:p>
    <w:p w14:paraId="36197EE1" w14:textId="77777777" w:rsidR="00A12B0D" w:rsidRDefault="00A12B0D" w:rsidP="00A12B0D">
      <w:pPr>
        <w:widowControl/>
        <w:spacing w:line="360" w:lineRule="auto"/>
        <w:ind w:firstLine="420"/>
        <w:jc w:val="left"/>
        <w:rPr>
          <w:rFonts w:ascii="宋体" w:hAnsi="宋体" w:cs="宋体"/>
          <w:kern w:val="0"/>
          <w:szCs w:val="21"/>
        </w:rPr>
      </w:pPr>
      <w:r>
        <w:rPr>
          <w:rFonts w:ascii="宋体" w:hAnsi="宋体" w:cs="宋体" w:hint="eastAsia"/>
          <w:kern w:val="0"/>
          <w:szCs w:val="21"/>
        </w:rPr>
        <w:t>汇聚设备采用S5650系列万兆交换机，提供汇聚环网，满足宽带、WIFI、监控、背景音乐等多种业务的需求。为智慧校园后续的业务开展提供有力的网络支撑。</w:t>
      </w:r>
    </w:p>
    <w:p w14:paraId="21329E97" w14:textId="5483FE96" w:rsidR="00A12B0D" w:rsidRPr="001F4C1A" w:rsidRDefault="00A12B0D" w:rsidP="001F4C1A">
      <w:pPr>
        <w:widowControl/>
        <w:spacing w:line="360" w:lineRule="auto"/>
        <w:ind w:firstLine="420"/>
        <w:jc w:val="left"/>
        <w:rPr>
          <w:rFonts w:ascii="宋体" w:hAnsi="宋体" w:cs="宋体"/>
          <w:kern w:val="0"/>
          <w:szCs w:val="21"/>
        </w:rPr>
      </w:pPr>
      <w:r>
        <w:rPr>
          <w:rFonts w:ascii="宋体" w:hAnsi="宋体" w:cs="宋体" w:hint="eastAsia"/>
          <w:kern w:val="0"/>
          <w:szCs w:val="21"/>
        </w:rPr>
        <w:lastRenderedPageBreak/>
        <w:t>接入层采用可网管的S2600系列交换机，该系列交换机提供运营级的稳定性。在运营商及行业市场得到的广泛的使用，具有极高的产品稳定性。并且，与统一网管平台配合，可以实现精细化的管理，为整网的管理和维护提供便利。</w:t>
      </w:r>
    </w:p>
    <w:p w14:paraId="30C7FDCE" w14:textId="281D11FA" w:rsidR="001D3FF2" w:rsidRDefault="00E20EF9" w:rsidP="00E20EF9">
      <w:pPr>
        <w:pStyle w:val="3"/>
      </w:pPr>
      <w:bookmarkStart w:id="37" w:name="_Toc271312941"/>
      <w:bookmarkStart w:id="38" w:name="_Toc394274474"/>
      <w:bookmarkStart w:id="39" w:name="_Toc394274463"/>
      <w:r>
        <w:rPr>
          <w:rFonts w:hint="eastAsia"/>
        </w:rPr>
        <w:t>校园一卡通系统解决方案</w:t>
      </w:r>
      <w:bookmarkEnd w:id="37"/>
    </w:p>
    <w:p w14:paraId="240E7EB3" w14:textId="287435A6" w:rsidR="00E20EF9" w:rsidRPr="000C34BC" w:rsidRDefault="00E20EF9" w:rsidP="00E20EF9">
      <w:pPr>
        <w:ind w:firstLine="420"/>
        <w:rPr>
          <w:rFonts w:ascii="Verdana" w:hAnsi="Verdana"/>
          <w:lang w:val="zh-CN"/>
        </w:rPr>
      </w:pPr>
      <w:r>
        <w:rPr>
          <w:rFonts w:ascii="Verdana" w:hAnsi="Verdana" w:hint="eastAsia"/>
          <w:lang w:val="zh-CN"/>
        </w:rPr>
        <w:t>一卡通系统是一个复杂的信息化系统，他由多个不同的子系统构成，且要与多个不同的第三方应用系统连接。所以，一卡通系统的不同部分对于网络有着不同的要求。一方面，一卡通系统与校园内部的各种信息化应用都密切相关，所以，他必须要能与校内的其他第三方应用系统有着安全的网络连接，要接入校园网。另一方面，一卡通系统是一个包含金融服务的系统，有较高的安全性要求，需要使用独立网络。第三方面，一卡通系统还是一个服务系统，需要面向公众开发，需要接入互联网。</w:t>
      </w:r>
      <w:r>
        <w:rPr>
          <w:rFonts w:ascii="Verdana" w:hAnsi="Verdana" w:hint="eastAsia"/>
          <w:lang w:val="zh-CN"/>
        </w:rPr>
        <w:t>GCOM</w:t>
      </w:r>
      <w:r>
        <w:rPr>
          <w:rFonts w:ascii="Verdana" w:hAnsi="Verdana" w:hint="eastAsia"/>
          <w:lang w:val="zh-CN"/>
        </w:rPr>
        <w:t>一卡通系统的设计必须考虑上述多方面的要求，满足校园应用的全面需求。</w:t>
      </w:r>
    </w:p>
    <w:p w14:paraId="5CD64B2A" w14:textId="77777777" w:rsidR="00E20EF9" w:rsidRPr="00E20EF9" w:rsidRDefault="00E20EF9" w:rsidP="00E20EF9"/>
    <w:p w14:paraId="7E476CB9" w14:textId="6DD69B0D" w:rsidR="00E20EF9" w:rsidRDefault="00E20EF9" w:rsidP="00E20EF9">
      <w:pPr>
        <w:pStyle w:val="3"/>
      </w:pPr>
      <w:bookmarkStart w:id="40" w:name="_Toc271312942"/>
      <w:r>
        <w:rPr>
          <w:rFonts w:hint="eastAsia"/>
        </w:rPr>
        <w:t>校园无线覆盖解决方案</w:t>
      </w:r>
      <w:bookmarkEnd w:id="40"/>
    </w:p>
    <w:p w14:paraId="0D3AE126" w14:textId="7171C4C6" w:rsidR="00E20EF9" w:rsidRPr="00E20EF9" w:rsidRDefault="00E20EF9" w:rsidP="00E20EF9">
      <w:pPr>
        <w:ind w:firstLine="420"/>
      </w:pPr>
      <w:r w:rsidRPr="00E20EF9">
        <w:rPr>
          <w:rFonts w:hint="eastAsia"/>
        </w:rPr>
        <w:t>本项目方案设计遵循技术先进、功能齐全、性能稳定、节约成本的原则。并综合考虑施工、维护及操作因素，并将为今后的发展、扩建、改造等因素留有扩充的余地。针对宿舍网和办公网两种不同的场景，进行针对性的根据不同区域特点，对应布放智分型</w:t>
      </w:r>
      <w:r w:rsidRPr="00E20EF9">
        <w:rPr>
          <w:rFonts w:hint="eastAsia"/>
        </w:rPr>
        <w:t>AP</w:t>
      </w:r>
      <w:r w:rsidRPr="00E20EF9">
        <w:rPr>
          <w:rFonts w:hint="eastAsia"/>
        </w:rPr>
        <w:t>、放装型</w:t>
      </w:r>
      <w:r w:rsidRPr="00E20EF9">
        <w:rPr>
          <w:rFonts w:hint="eastAsia"/>
        </w:rPr>
        <w:t>AP</w:t>
      </w:r>
      <w:r w:rsidRPr="00E20EF9">
        <w:rPr>
          <w:rFonts w:hint="eastAsia"/>
        </w:rPr>
        <w:t>、和室外型</w:t>
      </w:r>
      <w:r w:rsidRPr="00E20EF9">
        <w:rPr>
          <w:rFonts w:hint="eastAsia"/>
        </w:rPr>
        <w:t>AP</w:t>
      </w:r>
      <w:r w:rsidRPr="00E20EF9">
        <w:rPr>
          <w:rFonts w:hint="eastAsia"/>
        </w:rPr>
        <w:t>。</w:t>
      </w:r>
    </w:p>
    <w:p w14:paraId="5D073423" w14:textId="04FC793D" w:rsidR="00E20EF9" w:rsidRDefault="00E20EF9" w:rsidP="00E20EF9">
      <w:pPr>
        <w:pStyle w:val="3"/>
      </w:pPr>
      <w:bookmarkStart w:id="41" w:name="_Toc271312943"/>
      <w:r>
        <w:rPr>
          <w:rFonts w:hint="eastAsia"/>
        </w:rPr>
        <w:t>校园广播及背景音乐解决方案</w:t>
      </w:r>
      <w:bookmarkEnd w:id="41"/>
    </w:p>
    <w:p w14:paraId="3AF6737B" w14:textId="77777777" w:rsidR="00E20EF9" w:rsidRDefault="00E20EF9" w:rsidP="00E20EF9">
      <w:pPr>
        <w:spacing w:line="360" w:lineRule="auto"/>
        <w:ind w:firstLineChars="200" w:firstLine="420"/>
        <w:rPr>
          <w:rFonts w:ascii="新宋体" w:eastAsia="新宋体" w:hAnsi="新宋体"/>
          <w:szCs w:val="21"/>
        </w:rPr>
      </w:pPr>
      <w:r w:rsidRPr="00174EFD">
        <w:rPr>
          <w:rFonts w:ascii="新宋体" w:eastAsia="新宋体" w:hAnsi="新宋体"/>
          <w:szCs w:val="21"/>
        </w:rPr>
        <w:t>按照国际流行趋势，公共广播系统将背景音乐广播系统和消防紧急广播系统合二为一。正常情况下，公共广播系统除了具有播放背景音乐、广播通知等背景音乐广播系统功能以外，在遇到消防报警时，能对出事区域实现自动选区或手动选区进行紧急广播。</w:t>
      </w:r>
    </w:p>
    <w:p w14:paraId="3496C6E2" w14:textId="77777777" w:rsidR="00E20EF9" w:rsidRPr="00E20EF9" w:rsidRDefault="00E20EF9" w:rsidP="00E20EF9"/>
    <w:p w14:paraId="64C3D3D4" w14:textId="110B32EE" w:rsidR="00E20EF9" w:rsidRDefault="00E20EF9" w:rsidP="00E20EF9">
      <w:pPr>
        <w:pStyle w:val="3"/>
      </w:pPr>
      <w:bookmarkStart w:id="42" w:name="_Toc271312944"/>
      <w:r>
        <w:rPr>
          <w:rFonts w:hint="eastAsia"/>
        </w:rPr>
        <w:t>校园应用系统</w:t>
      </w:r>
      <w:bookmarkEnd w:id="42"/>
    </w:p>
    <w:p w14:paraId="5AB57BA7" w14:textId="77777777" w:rsidR="00253729" w:rsidRPr="00253729" w:rsidRDefault="00253729" w:rsidP="00253729">
      <w:pPr>
        <w:ind w:firstLine="420"/>
      </w:pPr>
      <w:r w:rsidRPr="00253729">
        <w:rPr>
          <w:rFonts w:hint="eastAsia"/>
        </w:rPr>
        <w:t>数字化校园是以网络为基础，利用计算机技术、网络技术、通信技术等的信息化手段和工具，实现从环境</w:t>
      </w:r>
      <w:r w:rsidRPr="00253729">
        <w:rPr>
          <w:rFonts w:hint="eastAsia"/>
        </w:rPr>
        <w:t>(</w:t>
      </w:r>
      <w:r w:rsidRPr="00253729">
        <w:rPr>
          <w:rFonts w:hint="eastAsia"/>
        </w:rPr>
        <w:t>包括设备、教室等</w:t>
      </w:r>
      <w:r w:rsidRPr="00253729">
        <w:rPr>
          <w:rFonts w:hint="eastAsia"/>
        </w:rPr>
        <w:t>)</w:t>
      </w:r>
      <w:r w:rsidRPr="00253729">
        <w:rPr>
          <w:rFonts w:hint="eastAsia"/>
        </w:rPr>
        <w:t>、资源</w:t>
      </w:r>
      <w:r w:rsidRPr="00253729">
        <w:rPr>
          <w:rFonts w:hint="eastAsia"/>
        </w:rPr>
        <w:t>(</w:t>
      </w:r>
      <w:r w:rsidRPr="00253729">
        <w:rPr>
          <w:rFonts w:hint="eastAsia"/>
        </w:rPr>
        <w:t>如图书、讲义、课件等</w:t>
      </w:r>
      <w:r w:rsidRPr="00253729">
        <w:rPr>
          <w:rFonts w:hint="eastAsia"/>
        </w:rPr>
        <w:t>)</w:t>
      </w:r>
      <w:r w:rsidRPr="00253729">
        <w:rPr>
          <w:rFonts w:hint="eastAsia"/>
        </w:rPr>
        <w:t>到活动</w:t>
      </w:r>
      <w:r w:rsidRPr="00253729">
        <w:rPr>
          <w:rFonts w:hint="eastAsia"/>
        </w:rPr>
        <w:t>(</w:t>
      </w:r>
      <w:r w:rsidRPr="00253729">
        <w:rPr>
          <w:rFonts w:hint="eastAsia"/>
        </w:rPr>
        <w:t>包括教、学、管理、服务、办公等</w:t>
      </w:r>
      <w:r w:rsidRPr="00253729">
        <w:rPr>
          <w:rFonts w:hint="eastAsia"/>
        </w:rPr>
        <w:t>)</w:t>
      </w:r>
      <w:r w:rsidRPr="00253729">
        <w:rPr>
          <w:rFonts w:hint="eastAsia"/>
        </w:rPr>
        <w:t>的全部数字化，从而构建一个数字化的校园环境。我们结合学院现有的建设基础及需求，并充分考虑将来的扩展和升级，制定了符合学院教学和管理特点且具有高度可扩展性的数字校园整体技术架构。</w:t>
      </w:r>
    </w:p>
    <w:p w14:paraId="75AD82FD" w14:textId="1C14CF2C" w:rsidR="00E20EF9" w:rsidRDefault="00E20EF9" w:rsidP="00E20EF9">
      <w:pPr>
        <w:pStyle w:val="3"/>
      </w:pPr>
      <w:bookmarkStart w:id="43" w:name="_Toc271312945"/>
      <w:r>
        <w:rPr>
          <w:rFonts w:hint="eastAsia"/>
        </w:rPr>
        <w:t>IT</w:t>
      </w:r>
      <w:r>
        <w:rPr>
          <w:rFonts w:hint="eastAsia"/>
        </w:rPr>
        <w:t>运维管理系统</w:t>
      </w:r>
      <w:bookmarkEnd w:id="43"/>
    </w:p>
    <w:p w14:paraId="2D5DEABA" w14:textId="2B06A886" w:rsidR="00253729" w:rsidRPr="00253729" w:rsidRDefault="00253729" w:rsidP="00253729">
      <w:r>
        <w:rPr>
          <w:rFonts w:ascii="Times New Roman" w:hAnsi="Times New Roman"/>
          <w:sz w:val="24"/>
          <w:szCs w:val="24"/>
        </w:rPr>
        <w:t>GCOM</w:t>
      </w:r>
      <w:r w:rsidRPr="00794958">
        <w:rPr>
          <w:rFonts w:ascii="Times New Roman" w:hAnsi="Times New Roman" w:hint="eastAsia"/>
          <w:sz w:val="24"/>
          <w:szCs w:val="24"/>
        </w:rPr>
        <w:t>网络</w:t>
      </w:r>
      <w:r>
        <w:rPr>
          <w:rFonts w:ascii="Times New Roman" w:hAnsi="Times New Roman"/>
          <w:sz w:val="24"/>
          <w:szCs w:val="24"/>
        </w:rPr>
        <w:t>GBNVIEW</w:t>
      </w:r>
      <w:r w:rsidRPr="00794958">
        <w:rPr>
          <w:rFonts w:ascii="Times New Roman" w:hAnsi="Times New Roman" w:hint="eastAsia"/>
          <w:sz w:val="24"/>
          <w:szCs w:val="24"/>
        </w:rPr>
        <w:t>运维管理系统可扩展提供完善的知识库，以支撑学校运维体系的建设。遵循</w:t>
      </w:r>
      <w:r w:rsidRPr="00794958">
        <w:rPr>
          <w:rFonts w:ascii="Times New Roman" w:hAnsi="Times New Roman" w:hint="eastAsia"/>
          <w:sz w:val="24"/>
          <w:szCs w:val="24"/>
        </w:rPr>
        <w:t>ITIL</w:t>
      </w:r>
      <w:r w:rsidRPr="00794958">
        <w:rPr>
          <w:rFonts w:ascii="Times New Roman" w:hAnsi="Times New Roman" w:hint="eastAsia"/>
          <w:sz w:val="24"/>
          <w:szCs w:val="24"/>
        </w:rPr>
        <w:t>、</w:t>
      </w:r>
      <w:r w:rsidRPr="00794958">
        <w:rPr>
          <w:rFonts w:ascii="Times New Roman" w:hAnsi="Times New Roman" w:hint="eastAsia"/>
          <w:sz w:val="24"/>
          <w:szCs w:val="24"/>
        </w:rPr>
        <w:t>ISO20000</w:t>
      </w:r>
      <w:r w:rsidRPr="00794958">
        <w:rPr>
          <w:rFonts w:ascii="Times New Roman" w:hAnsi="Times New Roman" w:hint="eastAsia"/>
          <w:sz w:val="24"/>
          <w:szCs w:val="24"/>
        </w:rPr>
        <w:t>标准，支持未来基于</w:t>
      </w:r>
      <w:r w:rsidRPr="00794958">
        <w:rPr>
          <w:rFonts w:ascii="Times New Roman" w:hAnsi="Times New Roman" w:hint="eastAsia"/>
          <w:sz w:val="24"/>
          <w:szCs w:val="24"/>
        </w:rPr>
        <w:t>IT</w:t>
      </w:r>
      <w:r w:rsidRPr="00794958">
        <w:rPr>
          <w:rFonts w:ascii="Times New Roman" w:hAnsi="Times New Roman" w:hint="eastAsia"/>
          <w:sz w:val="24"/>
          <w:szCs w:val="24"/>
        </w:rPr>
        <w:t>运维管理系统中的事件管理、配置管理、计划任务管理三大功能的扩展，形成统一的</w:t>
      </w:r>
      <w:r w:rsidRPr="00794958">
        <w:rPr>
          <w:rFonts w:ascii="Times New Roman" w:hAnsi="Times New Roman" w:hint="eastAsia"/>
          <w:sz w:val="24"/>
          <w:szCs w:val="24"/>
        </w:rPr>
        <w:t>IT</w:t>
      </w:r>
      <w:r w:rsidRPr="00794958">
        <w:rPr>
          <w:rFonts w:ascii="Times New Roman" w:hAnsi="Times New Roman" w:hint="eastAsia"/>
          <w:sz w:val="24"/>
          <w:szCs w:val="24"/>
        </w:rPr>
        <w:t>运维管理系统。</w:t>
      </w:r>
    </w:p>
    <w:p w14:paraId="4A544F8A" w14:textId="123BAEAA" w:rsidR="00DC3A8F" w:rsidRDefault="00295A43" w:rsidP="00DC3A8F">
      <w:pPr>
        <w:pStyle w:val="1"/>
      </w:pPr>
      <w:bookmarkStart w:id="44" w:name="_Toc271312946"/>
      <w:r>
        <w:lastRenderedPageBreak/>
        <w:t>A8000</w:t>
      </w:r>
      <w:r w:rsidR="00DC3A8F">
        <w:rPr>
          <w:rFonts w:hint="eastAsia"/>
        </w:rPr>
        <w:t>认证计费系统</w:t>
      </w:r>
      <w:bookmarkEnd w:id="38"/>
      <w:bookmarkEnd w:id="44"/>
    </w:p>
    <w:p w14:paraId="1F7C3581" w14:textId="77777777" w:rsidR="00DC3A8F" w:rsidRDefault="00DC3A8F" w:rsidP="00DC3A8F">
      <w:pPr>
        <w:pStyle w:val="2"/>
      </w:pPr>
      <w:bookmarkStart w:id="45" w:name="_Toc267158457"/>
      <w:bookmarkStart w:id="46" w:name="_Toc394274475"/>
      <w:bookmarkStart w:id="47" w:name="_Toc271312947"/>
      <w:r w:rsidRPr="00921281">
        <w:rPr>
          <w:rFonts w:hint="eastAsia"/>
        </w:rPr>
        <w:t>构建“用户顺心、网管省心”安全高效认证计费平台</w:t>
      </w:r>
      <w:bookmarkEnd w:id="45"/>
      <w:bookmarkEnd w:id="46"/>
      <w:bookmarkEnd w:id="47"/>
    </w:p>
    <w:p w14:paraId="7B1D5D91" w14:textId="77777777" w:rsidR="00DC3A8F" w:rsidRDefault="00DC3A8F" w:rsidP="00DC3A8F">
      <w:pPr>
        <w:pStyle w:val="3"/>
      </w:pPr>
      <w:bookmarkStart w:id="48" w:name="_Toc267158458"/>
      <w:bookmarkStart w:id="49" w:name="_Toc394274476"/>
      <w:bookmarkStart w:id="50" w:name="_Toc271312948"/>
      <w:r w:rsidRPr="00206867">
        <w:rPr>
          <w:rFonts w:hint="eastAsia"/>
        </w:rPr>
        <w:t>“用户顺心，网管省心”为产品核心理念</w:t>
      </w:r>
      <w:bookmarkEnd w:id="48"/>
      <w:bookmarkEnd w:id="49"/>
      <w:bookmarkEnd w:id="50"/>
    </w:p>
    <w:p w14:paraId="309B7D5C" w14:textId="77777777" w:rsidR="00DC3A8F" w:rsidRDefault="00DC3A8F" w:rsidP="00DC3A8F">
      <w:pPr>
        <w:spacing w:line="360" w:lineRule="auto"/>
        <w:ind w:firstLineChars="202" w:firstLine="424"/>
        <w:rPr>
          <w:szCs w:val="21"/>
        </w:rPr>
      </w:pPr>
      <w:r>
        <w:rPr>
          <w:szCs w:val="21"/>
        </w:rPr>
        <w:t>GCOM</w:t>
      </w:r>
      <w:r w:rsidRPr="00D24F36">
        <w:rPr>
          <w:rFonts w:hint="eastAsia"/>
          <w:szCs w:val="21"/>
        </w:rPr>
        <w:t>产品和方案在过去十年也发生了很大的提升和优化，跟随宽带网络的发展步伐。关注的重点是校园网络的建设，以高性能计费网关作为龙头，配合校园宽带运营计费平台，为各类型校园网络</w:t>
      </w:r>
      <w:r>
        <w:rPr>
          <w:rFonts w:hint="eastAsia"/>
          <w:szCs w:val="21"/>
        </w:rPr>
        <w:t>提</w:t>
      </w:r>
      <w:r w:rsidRPr="00D24F36">
        <w:rPr>
          <w:rFonts w:hint="eastAsia"/>
          <w:szCs w:val="21"/>
        </w:rPr>
        <w:t>供可运营、可管理、可盈利的解决方案，高校客户达到</w:t>
      </w:r>
      <w:r w:rsidRPr="00D24F36">
        <w:rPr>
          <w:rFonts w:hint="eastAsia"/>
          <w:szCs w:val="21"/>
        </w:rPr>
        <w:t>900</w:t>
      </w:r>
      <w:r>
        <w:rPr>
          <w:rFonts w:hint="eastAsia"/>
          <w:szCs w:val="21"/>
        </w:rPr>
        <w:t>多个，而宽带认证平台的角色越来越重要。</w:t>
      </w:r>
    </w:p>
    <w:p w14:paraId="58250BA9" w14:textId="77777777" w:rsidR="00DC3A8F" w:rsidRPr="00D24F36" w:rsidRDefault="00DC3A8F" w:rsidP="00DC3A8F">
      <w:pPr>
        <w:spacing w:line="360" w:lineRule="auto"/>
        <w:ind w:firstLineChars="202" w:firstLine="424"/>
        <w:rPr>
          <w:szCs w:val="21"/>
        </w:rPr>
      </w:pPr>
      <w:r>
        <w:rPr>
          <w:rFonts w:hint="eastAsia"/>
          <w:noProof/>
          <w:szCs w:val="21"/>
        </w:rPr>
        <w:drawing>
          <wp:inline distT="0" distB="0" distL="0" distR="0" wp14:anchorId="5C08CFAC" wp14:editId="5913DE69">
            <wp:extent cx="2548521" cy="1707194"/>
            <wp:effectExtent l="0" t="0" r="4445" b="7620"/>
            <wp:docPr id="30" name="图片 1"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无标题"/>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554027" cy="1710882"/>
                    </a:xfrm>
                    <a:prstGeom prst="rect">
                      <a:avLst/>
                    </a:prstGeom>
                    <a:noFill/>
                    <a:ln>
                      <a:noFill/>
                    </a:ln>
                  </pic:spPr>
                </pic:pic>
              </a:graphicData>
            </a:graphic>
          </wp:inline>
        </w:drawing>
      </w:r>
    </w:p>
    <w:p w14:paraId="203D390C" w14:textId="77777777" w:rsidR="00DC3A8F" w:rsidRPr="00C16811" w:rsidRDefault="00DC3A8F" w:rsidP="00DC3A8F">
      <w:pPr>
        <w:spacing w:line="360" w:lineRule="auto"/>
        <w:ind w:firstLineChars="200" w:firstLine="420"/>
        <w:rPr>
          <w:szCs w:val="21"/>
        </w:rPr>
      </w:pPr>
      <w:r w:rsidRPr="00D24F36">
        <w:rPr>
          <w:rFonts w:hint="eastAsia"/>
          <w:szCs w:val="21"/>
        </w:rPr>
        <w:t>随着校园网络初步建成，网络中心关注的重点从网络建设转移到网络保障、安全、应用和运营；而最终用户，已经对网络有严重的依赖性，十分关心使用网络的质量和体验。所以</w:t>
      </w:r>
      <w:r>
        <w:rPr>
          <w:szCs w:val="21"/>
        </w:rPr>
        <w:t>GCOM</w:t>
      </w:r>
      <w:r w:rsidRPr="00D24F36">
        <w:rPr>
          <w:rFonts w:hint="eastAsia"/>
          <w:szCs w:val="21"/>
        </w:rPr>
        <w:t>的宽带认证平台的核心目标是：用户顺心，网管省心。</w:t>
      </w:r>
      <w:r>
        <w:rPr>
          <w:rFonts w:hint="eastAsia"/>
          <w:szCs w:val="21"/>
        </w:rPr>
        <w:t>那如何才能打造一个用户顺心和网管省心的认证计费系统呢？</w:t>
      </w:r>
      <w:r>
        <w:rPr>
          <w:szCs w:val="21"/>
        </w:rPr>
        <w:t>GCOM</w:t>
      </w:r>
      <w:r>
        <w:rPr>
          <w:rFonts w:hint="eastAsia"/>
          <w:szCs w:val="21"/>
        </w:rPr>
        <w:t>主要可以归结以下几点：</w:t>
      </w:r>
    </w:p>
    <w:p w14:paraId="67C2555A" w14:textId="77777777" w:rsidR="00DC3A8F" w:rsidRDefault="00DC3A8F" w:rsidP="00DC3A8F">
      <w:pPr>
        <w:spacing w:line="360" w:lineRule="auto"/>
        <w:ind w:firstLineChars="200" w:firstLine="562"/>
        <w:rPr>
          <w:b/>
          <w:sz w:val="28"/>
          <w:szCs w:val="28"/>
        </w:rPr>
      </w:pPr>
      <w:r w:rsidRPr="00D24F36">
        <w:rPr>
          <w:rFonts w:hint="eastAsia"/>
          <w:b/>
          <w:sz w:val="28"/>
          <w:szCs w:val="28"/>
        </w:rPr>
        <w:t>用户顺心</w:t>
      </w:r>
    </w:p>
    <w:p w14:paraId="25514F4A" w14:textId="77777777" w:rsidR="00DC3A8F" w:rsidRDefault="00DC3A8F" w:rsidP="00DC3A8F">
      <w:pPr>
        <w:spacing w:line="360" w:lineRule="auto"/>
        <w:ind w:firstLineChars="200" w:firstLine="420"/>
        <w:rPr>
          <w:szCs w:val="21"/>
        </w:rPr>
      </w:pPr>
      <w:r w:rsidRPr="00D24F36">
        <w:rPr>
          <w:rFonts w:hint="eastAsia"/>
          <w:szCs w:val="21"/>
        </w:rPr>
        <w:t>用户顺心</w:t>
      </w:r>
      <w:r>
        <w:rPr>
          <w:rFonts w:hint="eastAsia"/>
          <w:szCs w:val="21"/>
        </w:rPr>
        <w:t>指的是终端用户，即最终的使用群体；而在高校里面，用户主要就是广大师生，</w:t>
      </w:r>
      <w:r>
        <w:rPr>
          <w:szCs w:val="21"/>
        </w:rPr>
        <w:t>GCOM</w:t>
      </w:r>
      <w:r>
        <w:rPr>
          <w:rFonts w:hint="eastAsia"/>
          <w:szCs w:val="21"/>
        </w:rPr>
        <w:t>认证计费系统要做到的就是让广大师生满意，从用户桌面认证客户端到认证计费运营支撑系统平台，再到</w:t>
      </w:r>
      <w:r>
        <w:rPr>
          <w:szCs w:val="21"/>
        </w:rPr>
        <w:t>A8000</w:t>
      </w:r>
      <w:r>
        <w:rPr>
          <w:rFonts w:hint="eastAsia"/>
          <w:szCs w:val="21"/>
        </w:rPr>
        <w:t xml:space="preserve"> B-RAS</w:t>
      </w:r>
      <w:r>
        <w:rPr>
          <w:rFonts w:hint="eastAsia"/>
          <w:szCs w:val="21"/>
        </w:rPr>
        <w:t>认证计费网关，再到第三方接口等等，我们都要把系统做到“尽善尽美，滴水不漏”，要把用户的体验放在第一位，以用户的感受为依归，凭借</w:t>
      </w:r>
      <w:r>
        <w:rPr>
          <w:szCs w:val="21"/>
        </w:rPr>
        <w:t>GCOM</w:t>
      </w:r>
      <w:r>
        <w:rPr>
          <w:rFonts w:hint="eastAsia"/>
          <w:szCs w:val="21"/>
        </w:rPr>
        <w:t>丰富的经验和专业的售后团队，为用户提供最优质、最可靠的服务。</w:t>
      </w:r>
    </w:p>
    <w:p w14:paraId="3B5B8B72" w14:textId="77777777" w:rsidR="00DC3A8F" w:rsidRPr="00D24F36" w:rsidRDefault="00DC3A8F" w:rsidP="00DC3A8F">
      <w:pPr>
        <w:spacing w:line="360" w:lineRule="auto"/>
        <w:ind w:firstLineChars="200" w:firstLine="420"/>
        <w:rPr>
          <w:szCs w:val="21"/>
        </w:rPr>
      </w:pPr>
      <w:r>
        <w:rPr>
          <w:rFonts w:hint="eastAsia"/>
          <w:szCs w:val="21"/>
        </w:rPr>
        <w:t>从</w:t>
      </w:r>
      <w:r>
        <w:rPr>
          <w:szCs w:val="21"/>
        </w:rPr>
        <w:t>GCOM</w:t>
      </w:r>
      <w:r>
        <w:rPr>
          <w:rFonts w:hint="eastAsia"/>
          <w:szCs w:val="21"/>
        </w:rPr>
        <w:t>软件上看，例如认证客户端方面，我们的售后客服人员</w:t>
      </w:r>
      <w:r>
        <w:rPr>
          <w:rFonts w:hint="eastAsia"/>
          <w:szCs w:val="21"/>
        </w:rPr>
        <w:t>7 X 24</w:t>
      </w:r>
      <w:r>
        <w:rPr>
          <w:rFonts w:hint="eastAsia"/>
          <w:szCs w:val="21"/>
        </w:rPr>
        <w:t>小时在线，实时、耐心地为用户解答客户端认证时遇到的问题，诸如账号密码错误、错误代码分析、网络连接问题、兼容性等问题，并提供我方整理的</w:t>
      </w:r>
      <w:r>
        <w:rPr>
          <w:rFonts w:hint="eastAsia"/>
          <w:szCs w:val="21"/>
        </w:rPr>
        <w:t>FAQ</w:t>
      </w:r>
      <w:r>
        <w:rPr>
          <w:rFonts w:hint="eastAsia"/>
          <w:szCs w:val="21"/>
        </w:rPr>
        <w:t>和客户端安装使用说明给用户查阅，根据用户需要提供客户端二次开发定制服务，如遇到</w:t>
      </w:r>
      <w:r>
        <w:rPr>
          <w:rFonts w:hint="eastAsia"/>
          <w:szCs w:val="21"/>
        </w:rPr>
        <w:t>1</w:t>
      </w:r>
      <w:r>
        <w:rPr>
          <w:rFonts w:hint="eastAsia"/>
          <w:szCs w:val="21"/>
        </w:rPr>
        <w:t>级故障</w:t>
      </w:r>
      <w:r>
        <w:rPr>
          <w:szCs w:val="21"/>
        </w:rPr>
        <w:t>GCOM</w:t>
      </w:r>
      <w:r>
        <w:rPr>
          <w:rFonts w:hint="eastAsia"/>
          <w:szCs w:val="21"/>
        </w:rPr>
        <w:t>方会马上启动紧急服务机制，</w:t>
      </w:r>
      <w:r>
        <w:rPr>
          <w:rFonts w:hint="eastAsia"/>
          <w:szCs w:val="21"/>
        </w:rPr>
        <w:t>4</w:t>
      </w:r>
      <w:r>
        <w:rPr>
          <w:rFonts w:hint="eastAsia"/>
          <w:szCs w:val="21"/>
        </w:rPr>
        <w:t>小时内派遣技术人员提供现场服务，并于本部成立客户故障处理专案小组，务必在</w:t>
      </w:r>
      <w:r>
        <w:rPr>
          <w:rFonts w:hint="eastAsia"/>
          <w:szCs w:val="21"/>
        </w:rPr>
        <w:lastRenderedPageBreak/>
        <w:t>短时间内解决用户遇到的问题，问题处理完成后提交完整的服务报告和故障分析等相关文档或资料进行备案。</w:t>
      </w:r>
    </w:p>
    <w:p w14:paraId="42016BC8" w14:textId="77777777" w:rsidR="00DC3A8F" w:rsidRDefault="00DC3A8F" w:rsidP="00DC3A8F">
      <w:pPr>
        <w:spacing w:line="360" w:lineRule="auto"/>
        <w:ind w:firstLineChars="200" w:firstLine="562"/>
        <w:rPr>
          <w:b/>
          <w:sz w:val="28"/>
          <w:szCs w:val="28"/>
        </w:rPr>
      </w:pPr>
      <w:r w:rsidRPr="00D24F36">
        <w:rPr>
          <w:rFonts w:hint="eastAsia"/>
          <w:b/>
          <w:sz w:val="28"/>
          <w:szCs w:val="28"/>
        </w:rPr>
        <w:t>网管省心</w:t>
      </w:r>
    </w:p>
    <w:p w14:paraId="4B90A98D" w14:textId="77777777" w:rsidR="00DC3A8F" w:rsidRDefault="00DC3A8F" w:rsidP="00DC3A8F">
      <w:pPr>
        <w:spacing w:line="360" w:lineRule="auto"/>
        <w:ind w:firstLineChars="200" w:firstLine="420"/>
        <w:rPr>
          <w:szCs w:val="21"/>
        </w:rPr>
      </w:pPr>
      <w:r w:rsidRPr="00C16811">
        <w:rPr>
          <w:rFonts w:hint="eastAsia"/>
          <w:szCs w:val="21"/>
        </w:rPr>
        <w:t>网管省心</w:t>
      </w:r>
      <w:r>
        <w:rPr>
          <w:rFonts w:hint="eastAsia"/>
          <w:szCs w:val="21"/>
        </w:rPr>
        <w:t>则指的是信息中心（网络中心）领导和老师。随着校园信息化建设发展得如火如荼，高校信息化系统也是越来越多，如校园一卡通、</w:t>
      </w:r>
      <w:r>
        <w:rPr>
          <w:rFonts w:hint="eastAsia"/>
          <w:szCs w:val="21"/>
        </w:rPr>
        <w:t>OA</w:t>
      </w:r>
      <w:r>
        <w:rPr>
          <w:rFonts w:hint="eastAsia"/>
          <w:szCs w:val="21"/>
        </w:rPr>
        <w:t>系统、邮件系统、信息发布系统、图书馆管理系统、教务系统等等，诸多信息化系统大部分都需要由网络中心老师负责管理和维护，除了应用系统的维护以外，网络中心老师主要的任务还是维护基础校园网络的稳定和优化，高校中少则几百台，多则上千台网络设备需要网络中心老师来维护，所以说校园网的稳定、信息化的完善，这与信息中心老师是密不可分的，而信息中心老师又是高校教务工作系统中最吃力不讨好的工作，信息中心老师所承受的压力可想而知。</w:t>
      </w:r>
    </w:p>
    <w:p w14:paraId="07C57485" w14:textId="77777777" w:rsidR="00DC3A8F" w:rsidRDefault="00DC3A8F" w:rsidP="00DC3A8F">
      <w:pPr>
        <w:spacing w:line="360" w:lineRule="auto"/>
        <w:ind w:firstLineChars="200" w:firstLine="420"/>
        <w:rPr>
          <w:szCs w:val="21"/>
        </w:rPr>
      </w:pPr>
      <w:r>
        <w:rPr>
          <w:szCs w:val="21"/>
        </w:rPr>
        <w:t>GCOM</w:t>
      </w:r>
      <w:r>
        <w:rPr>
          <w:rFonts w:hint="eastAsia"/>
          <w:szCs w:val="21"/>
        </w:rPr>
        <w:t>2010</w:t>
      </w:r>
      <w:r>
        <w:rPr>
          <w:rFonts w:hint="eastAsia"/>
          <w:szCs w:val="21"/>
        </w:rPr>
        <w:t>年提出的让“网管省心”针对的就是网管老师，如何减轻他们对认证计费系统的维护量，如何能让他们用得更加方便，如何让减少他们的工作量并提高工作效率等等，都是</w:t>
      </w:r>
      <w:r>
        <w:rPr>
          <w:szCs w:val="21"/>
        </w:rPr>
        <w:t>GCOM</w:t>
      </w:r>
      <w:r>
        <w:rPr>
          <w:rFonts w:hint="eastAsia"/>
          <w:szCs w:val="21"/>
        </w:rPr>
        <w:t>现在和将来需要面对和解决的问题。</w:t>
      </w:r>
    </w:p>
    <w:p w14:paraId="3D13D42E" w14:textId="77777777" w:rsidR="00DC3A8F" w:rsidRPr="0040390E" w:rsidRDefault="00DC3A8F" w:rsidP="00DC3A8F">
      <w:pPr>
        <w:spacing w:line="360" w:lineRule="auto"/>
        <w:ind w:firstLineChars="200" w:firstLine="420"/>
        <w:rPr>
          <w:szCs w:val="21"/>
        </w:rPr>
      </w:pPr>
      <w:r>
        <w:rPr>
          <w:rFonts w:hint="eastAsia"/>
          <w:szCs w:val="21"/>
        </w:rPr>
        <w:t>在我们</w:t>
      </w:r>
      <w:r>
        <w:rPr>
          <w:rFonts w:hint="eastAsia"/>
          <w:szCs w:val="21"/>
        </w:rPr>
        <w:t>900</w:t>
      </w:r>
      <w:r>
        <w:rPr>
          <w:rFonts w:hint="eastAsia"/>
          <w:szCs w:val="21"/>
        </w:rPr>
        <w:t>多家高校网管老师对我们系统的使用中发现，不少网管老师认为</w:t>
      </w:r>
      <w:r>
        <w:rPr>
          <w:szCs w:val="21"/>
        </w:rPr>
        <w:t>GCOM</w:t>
      </w:r>
      <w:r>
        <w:rPr>
          <w:rFonts w:hint="eastAsia"/>
          <w:szCs w:val="21"/>
        </w:rPr>
        <w:t>管理系统采用</w:t>
      </w:r>
      <w:r>
        <w:rPr>
          <w:rFonts w:hint="eastAsia"/>
          <w:szCs w:val="21"/>
        </w:rPr>
        <w:t>C/S</w:t>
      </w:r>
      <w:r>
        <w:rPr>
          <w:rFonts w:hint="eastAsia"/>
          <w:szCs w:val="21"/>
        </w:rPr>
        <w:t>架构，不论在系统配置还是用户管理中都不十分方便，</w:t>
      </w:r>
      <w:r>
        <w:rPr>
          <w:rFonts w:hint="eastAsia"/>
          <w:szCs w:val="21"/>
        </w:rPr>
        <w:t>C/S</w:t>
      </w:r>
      <w:r>
        <w:rPr>
          <w:rFonts w:hint="eastAsia"/>
          <w:szCs w:val="21"/>
        </w:rPr>
        <w:t>架构确实在互联网高速发展的时期已经跟不上时代的脚步，</w:t>
      </w:r>
      <w:r>
        <w:rPr>
          <w:szCs w:val="21"/>
        </w:rPr>
        <w:t>GCOM</w:t>
      </w:r>
      <w:r>
        <w:rPr>
          <w:rFonts w:hint="eastAsia"/>
          <w:szCs w:val="21"/>
        </w:rPr>
        <w:t>也认识到了这一点，我们在</w:t>
      </w:r>
      <w:r>
        <w:rPr>
          <w:rFonts w:hint="eastAsia"/>
          <w:szCs w:val="21"/>
        </w:rPr>
        <w:t>2010</w:t>
      </w:r>
      <w:r>
        <w:rPr>
          <w:rFonts w:hint="eastAsia"/>
          <w:szCs w:val="21"/>
        </w:rPr>
        <w:t>年就作出了响应，这年是</w:t>
      </w:r>
      <w:r>
        <w:rPr>
          <w:szCs w:val="21"/>
        </w:rPr>
        <w:t>GCOM</w:t>
      </w:r>
      <w:r>
        <w:rPr>
          <w:rFonts w:hint="eastAsia"/>
          <w:szCs w:val="21"/>
        </w:rPr>
        <w:t>用户高速发展的一年，更是</w:t>
      </w:r>
      <w:r>
        <w:rPr>
          <w:szCs w:val="21"/>
        </w:rPr>
        <w:t>GCOM</w:t>
      </w:r>
      <w:r>
        <w:rPr>
          <w:rFonts w:hint="eastAsia"/>
          <w:szCs w:val="21"/>
        </w:rPr>
        <w:t>实现自我跨越的一年，在这一年里我们发布了高校认证计费专版，该版本摒弃近</w:t>
      </w:r>
      <w:r>
        <w:rPr>
          <w:rFonts w:hint="eastAsia"/>
          <w:szCs w:val="21"/>
        </w:rPr>
        <w:t>10</w:t>
      </w:r>
      <w:r>
        <w:rPr>
          <w:rFonts w:hint="eastAsia"/>
          <w:szCs w:val="21"/>
        </w:rPr>
        <w:t>年的</w:t>
      </w:r>
      <w:r>
        <w:rPr>
          <w:rFonts w:hint="eastAsia"/>
          <w:szCs w:val="21"/>
        </w:rPr>
        <w:t>C/S</w:t>
      </w:r>
      <w:r>
        <w:rPr>
          <w:rFonts w:hint="eastAsia"/>
          <w:szCs w:val="21"/>
        </w:rPr>
        <w:t>架构，新系统基于</w:t>
      </w:r>
      <w:r>
        <w:rPr>
          <w:rFonts w:hint="eastAsia"/>
          <w:szCs w:val="21"/>
        </w:rPr>
        <w:t>WEB2.0</w:t>
      </w:r>
      <w:r>
        <w:rPr>
          <w:rFonts w:hint="eastAsia"/>
          <w:szCs w:val="21"/>
        </w:rPr>
        <w:t>的</w:t>
      </w:r>
      <w:r>
        <w:rPr>
          <w:rFonts w:hint="eastAsia"/>
          <w:szCs w:val="21"/>
        </w:rPr>
        <w:t>B/S</w:t>
      </w:r>
      <w:r>
        <w:rPr>
          <w:rFonts w:hint="eastAsia"/>
          <w:szCs w:val="21"/>
        </w:rPr>
        <w:t>架构，不但采用全新的架构来开发系统，发挥了</w:t>
      </w:r>
      <w:r>
        <w:rPr>
          <w:rFonts w:hint="eastAsia"/>
          <w:szCs w:val="21"/>
        </w:rPr>
        <w:t>B/S</w:t>
      </w:r>
      <w:r>
        <w:rPr>
          <w:rFonts w:hint="eastAsia"/>
          <w:szCs w:val="21"/>
        </w:rPr>
        <w:t>版本应用方便，配置灵活，可视化强的特点；更是把原来</w:t>
      </w:r>
      <w:r>
        <w:rPr>
          <w:rFonts w:hint="eastAsia"/>
          <w:szCs w:val="21"/>
        </w:rPr>
        <w:t>C/S</w:t>
      </w:r>
      <w:r>
        <w:rPr>
          <w:rFonts w:hint="eastAsia"/>
          <w:szCs w:val="21"/>
        </w:rPr>
        <w:t>架构中系统配置不直观，用户管理不方便，应用功能找不到和一些配置误区及漏洞给完完全全的改进了，最重要的是该版本是专门针对高校应用特点而开发的，不论系统功能还是性能都是比以前版本有了质的飞跃，我们相信</w:t>
      </w:r>
      <w:r>
        <w:rPr>
          <w:rFonts w:hint="eastAsia"/>
          <w:szCs w:val="21"/>
        </w:rPr>
        <w:t>2011</w:t>
      </w:r>
      <w:r>
        <w:rPr>
          <w:rFonts w:hint="eastAsia"/>
          <w:szCs w:val="21"/>
        </w:rPr>
        <w:t>年高校认证计费专版一定会让网管老师耳目一新，更加让老师们大大的省心！</w:t>
      </w:r>
    </w:p>
    <w:p w14:paraId="3CBFB597" w14:textId="77777777" w:rsidR="00DC3A8F" w:rsidRDefault="00DC3A8F" w:rsidP="00DC3A8F">
      <w:pPr>
        <w:pStyle w:val="3"/>
      </w:pPr>
      <w:bookmarkStart w:id="51" w:name="_Toc267158459"/>
      <w:bookmarkStart w:id="52" w:name="_Toc394274477"/>
      <w:bookmarkStart w:id="53" w:name="_Toc271312949"/>
      <w:r w:rsidRPr="00206867">
        <w:rPr>
          <w:rFonts w:hint="eastAsia"/>
        </w:rPr>
        <w:t>注重产品“全生命周期”管理和服务</w:t>
      </w:r>
      <w:bookmarkEnd w:id="51"/>
      <w:bookmarkEnd w:id="52"/>
      <w:bookmarkEnd w:id="53"/>
    </w:p>
    <w:p w14:paraId="21A62345" w14:textId="77777777" w:rsidR="00DC3A8F" w:rsidRPr="00386B7B" w:rsidRDefault="00DC3A8F" w:rsidP="00DC3A8F">
      <w:pPr>
        <w:ind w:firstLineChars="150" w:firstLine="360"/>
        <w:rPr>
          <w:rFonts w:ascii="黑体" w:eastAsia="黑体"/>
          <w:sz w:val="24"/>
          <w:szCs w:val="24"/>
        </w:rPr>
      </w:pPr>
      <w:r w:rsidRPr="00386B7B">
        <w:rPr>
          <w:rFonts w:ascii="黑体" w:eastAsia="黑体"/>
          <w:sz w:val="24"/>
          <w:szCs w:val="24"/>
        </w:rPr>
        <w:t>GCOM</w:t>
      </w:r>
      <w:r w:rsidRPr="00386B7B">
        <w:rPr>
          <w:rFonts w:ascii="黑体" w:eastAsia="黑体" w:hint="eastAsia"/>
          <w:sz w:val="24"/>
          <w:szCs w:val="24"/>
        </w:rPr>
        <w:t>与校园网络共同成长</w:t>
      </w:r>
    </w:p>
    <w:p w14:paraId="7DA3D77E" w14:textId="77777777" w:rsidR="00DC3A8F" w:rsidRDefault="00DC3A8F" w:rsidP="00DC3A8F">
      <w:pPr>
        <w:ind w:firstLineChars="150" w:firstLine="420"/>
        <w:rPr>
          <w:rFonts w:ascii="黑体" w:eastAsia="黑体"/>
          <w:sz w:val="28"/>
          <w:szCs w:val="28"/>
        </w:rPr>
      </w:pPr>
      <w:r>
        <w:rPr>
          <w:rFonts w:ascii="黑体" w:eastAsia="黑体" w:hint="eastAsia"/>
          <w:noProof/>
          <w:sz w:val="28"/>
          <w:szCs w:val="28"/>
        </w:rPr>
        <w:drawing>
          <wp:anchor distT="0" distB="0" distL="114300" distR="114300" simplePos="0" relativeHeight="251668480" behindDoc="0" locked="0" layoutInCell="1" allowOverlap="1" wp14:anchorId="6A4855AF" wp14:editId="740BF7DB">
            <wp:simplePos x="0" y="0"/>
            <wp:positionH relativeFrom="column">
              <wp:posOffset>2714625</wp:posOffset>
            </wp:positionH>
            <wp:positionV relativeFrom="paragraph">
              <wp:posOffset>190500</wp:posOffset>
            </wp:positionV>
            <wp:extent cx="2485390" cy="1834515"/>
            <wp:effectExtent l="0" t="0" r="0" b="0"/>
            <wp:wrapNone/>
            <wp:docPr id="45" name="图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示 13"/>
                    <pic:cNvPicPr>
                      <a:picLocks noChangeArrowheads="1"/>
                    </pic:cNvPicPr>
                  </pic:nvPicPr>
                  <pic:blipFill>
                    <a:blip r:embed="rId10" cstate="email">
                      <a:extLst>
                        <a:ext uri="{28A0092B-C50C-407E-A947-70E740481C1C}">
                          <a14:useLocalDpi xmlns:a14="http://schemas.microsoft.com/office/drawing/2010/main"/>
                        </a:ext>
                      </a:extLst>
                    </a:blip>
                    <a:srcRect l="-6685" r="-6537"/>
                    <a:stretch>
                      <a:fillRect/>
                    </a:stretch>
                  </pic:blipFill>
                  <pic:spPr bwMode="auto">
                    <a:xfrm>
                      <a:off x="0" y="0"/>
                      <a:ext cx="2485390" cy="18345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67456" behindDoc="0" locked="0" layoutInCell="1" allowOverlap="1" wp14:anchorId="0A30923C" wp14:editId="0466BD13">
            <wp:simplePos x="0" y="0"/>
            <wp:positionH relativeFrom="column">
              <wp:posOffset>-485140</wp:posOffset>
            </wp:positionH>
            <wp:positionV relativeFrom="paragraph">
              <wp:posOffset>45085</wp:posOffset>
            </wp:positionV>
            <wp:extent cx="3094990" cy="2157095"/>
            <wp:effectExtent l="0" t="0" r="0" b="1905"/>
            <wp:wrapNone/>
            <wp:docPr id="44" name="图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示 12"/>
                    <pic:cNvPicPr>
                      <a:picLocks noChangeArrowheads="1"/>
                    </pic:cNvPicPr>
                  </pic:nvPicPr>
                  <pic:blipFill>
                    <a:blip r:embed="rId11" cstate="email">
                      <a:extLst>
                        <a:ext uri="{28A0092B-C50C-407E-A947-70E740481C1C}">
                          <a14:useLocalDpi xmlns:a14="http://schemas.microsoft.com/office/drawing/2010/main"/>
                        </a:ext>
                      </a:extLst>
                    </a:blip>
                    <a:srcRect l="-44536" r="-44536"/>
                    <a:stretch>
                      <a:fillRect/>
                    </a:stretch>
                  </pic:blipFill>
                  <pic:spPr bwMode="auto">
                    <a:xfrm>
                      <a:off x="0" y="0"/>
                      <a:ext cx="3094990" cy="2157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8EFD47" w14:textId="77777777" w:rsidR="00DC3A8F" w:rsidRDefault="00DC3A8F" w:rsidP="00DC3A8F">
      <w:pPr>
        <w:ind w:firstLineChars="150" w:firstLine="420"/>
        <w:rPr>
          <w:rFonts w:ascii="黑体" w:eastAsia="黑体"/>
          <w:sz w:val="28"/>
          <w:szCs w:val="28"/>
        </w:rPr>
      </w:pPr>
    </w:p>
    <w:p w14:paraId="3597540D" w14:textId="77777777" w:rsidR="00DC3A8F" w:rsidRDefault="00DC3A8F" w:rsidP="00DC3A8F">
      <w:pPr>
        <w:ind w:firstLineChars="150" w:firstLine="420"/>
        <w:rPr>
          <w:rFonts w:ascii="黑体" w:eastAsia="黑体"/>
          <w:sz w:val="28"/>
          <w:szCs w:val="28"/>
        </w:rPr>
      </w:pPr>
    </w:p>
    <w:p w14:paraId="0980469A" w14:textId="77777777" w:rsidR="00DC3A8F" w:rsidRDefault="00DC3A8F" w:rsidP="00DC3A8F">
      <w:pPr>
        <w:ind w:firstLineChars="150" w:firstLine="420"/>
        <w:rPr>
          <w:rFonts w:ascii="黑体" w:eastAsia="黑体"/>
          <w:sz w:val="28"/>
          <w:szCs w:val="28"/>
        </w:rPr>
      </w:pPr>
    </w:p>
    <w:p w14:paraId="19212730" w14:textId="77777777" w:rsidR="00DC3A8F" w:rsidRDefault="00DC3A8F" w:rsidP="00DC3A8F">
      <w:pPr>
        <w:ind w:firstLineChars="150" w:firstLine="420"/>
        <w:rPr>
          <w:rFonts w:ascii="黑体" w:eastAsia="黑体"/>
          <w:sz w:val="28"/>
          <w:szCs w:val="28"/>
        </w:rPr>
      </w:pPr>
    </w:p>
    <w:p w14:paraId="27E91A7B" w14:textId="77777777" w:rsidR="00DC3A8F" w:rsidRPr="00214344" w:rsidRDefault="00DC3A8F" w:rsidP="00DC3A8F"/>
    <w:p w14:paraId="34A9A372" w14:textId="77777777" w:rsidR="00DC3A8F" w:rsidRDefault="00DC3A8F" w:rsidP="00DC3A8F">
      <w:pPr>
        <w:spacing w:line="360" w:lineRule="auto"/>
        <w:ind w:firstLineChars="200" w:firstLine="560"/>
        <w:rPr>
          <w:rFonts w:ascii="黑体" w:eastAsia="黑体"/>
          <w:sz w:val="28"/>
          <w:szCs w:val="28"/>
        </w:rPr>
      </w:pPr>
    </w:p>
    <w:p w14:paraId="6AF0202E" w14:textId="77777777" w:rsidR="00DC3A8F" w:rsidRDefault="00DC3A8F" w:rsidP="00DC3A8F">
      <w:pPr>
        <w:spacing w:line="360" w:lineRule="auto"/>
        <w:ind w:firstLineChars="200" w:firstLine="560"/>
        <w:rPr>
          <w:rFonts w:ascii="黑体" w:eastAsia="黑体"/>
          <w:sz w:val="28"/>
          <w:szCs w:val="28"/>
        </w:rPr>
      </w:pPr>
      <w:r>
        <w:rPr>
          <w:rFonts w:ascii="黑体" w:eastAsia="黑体" w:hint="eastAsia"/>
          <w:sz w:val="28"/>
          <w:szCs w:val="28"/>
        </w:rPr>
        <w:t>关注校园网络“全生命周期”的不同需求</w:t>
      </w:r>
    </w:p>
    <w:p w14:paraId="190F87C3" w14:textId="77777777" w:rsidR="00DC3A8F" w:rsidRDefault="00DC3A8F" w:rsidP="00DC3A8F">
      <w:pPr>
        <w:spacing w:line="360" w:lineRule="auto"/>
        <w:ind w:firstLineChars="200" w:firstLine="420"/>
      </w:pPr>
      <w:r>
        <w:rPr>
          <w:rFonts w:hint="eastAsia"/>
        </w:rPr>
        <w:t>学校的园区、网络和出口的规模不断扩大，而老师的编制并没有同步扩大，高校网络安全保障问题是网络中心的老师目前最为关心的问题：如何从各个环节来保障校园网络的正常运作，降低老师的工作量，提高自动化管理的程度呢？</w:t>
      </w:r>
    </w:p>
    <w:p w14:paraId="03D811D8" w14:textId="77777777" w:rsidR="00DC3A8F" w:rsidRPr="00F41ED1" w:rsidRDefault="00DC3A8F" w:rsidP="00DC3A8F">
      <w:pPr>
        <w:spacing w:line="360" w:lineRule="auto"/>
        <w:ind w:firstLineChars="200" w:firstLine="420"/>
        <w:rPr>
          <w:b/>
        </w:rPr>
      </w:pPr>
      <w:r>
        <w:t>GCOM</w:t>
      </w:r>
      <w:r>
        <w:rPr>
          <w:rFonts w:hint="eastAsia"/>
        </w:rPr>
        <w:t>新一代产品校园宽带认证平台的重点，不光是关心网络建设阶段，更要关注到网络发展的全生命周期：“建设</w:t>
      </w:r>
      <w:r>
        <w:t>—</w:t>
      </w:r>
      <w:r>
        <w:rPr>
          <w:rFonts w:hint="eastAsia"/>
        </w:rPr>
        <w:t>运营</w:t>
      </w:r>
      <w:r>
        <w:t>—</w:t>
      </w:r>
      <w:r>
        <w:rPr>
          <w:rFonts w:hint="eastAsia"/>
        </w:rPr>
        <w:t>保障</w:t>
      </w:r>
      <w:r>
        <w:t>—</w:t>
      </w:r>
      <w:r>
        <w:rPr>
          <w:rFonts w:hint="eastAsia"/>
        </w:rPr>
        <w:t>应用</w:t>
      </w:r>
      <w:r>
        <w:t>—</w:t>
      </w:r>
      <w:r>
        <w:rPr>
          <w:rFonts w:hint="eastAsia"/>
        </w:rPr>
        <w:t>再建设”</w:t>
      </w:r>
      <w:r>
        <w:rPr>
          <w:rFonts w:hint="eastAsia"/>
        </w:rPr>
        <w:t xml:space="preserve"> </w:t>
      </w:r>
      <w:r>
        <w:rPr>
          <w:rFonts w:hint="eastAsia"/>
        </w:rPr>
        <w:t>，</w:t>
      </w:r>
      <w:r>
        <w:t>GCOM</w:t>
      </w:r>
      <w:r>
        <w:rPr>
          <w:rFonts w:hint="eastAsia"/>
        </w:rPr>
        <w:t>为各个不同的时期都提供精心的服务和长期的支持</w:t>
      </w:r>
    </w:p>
    <w:p w14:paraId="13314252" w14:textId="77777777" w:rsidR="00DC3A8F" w:rsidRDefault="00DC3A8F" w:rsidP="00DC3A8F">
      <w:pPr>
        <w:spacing w:line="360" w:lineRule="auto"/>
        <w:ind w:firstLineChars="200" w:firstLine="420"/>
      </w:pPr>
    </w:p>
    <w:p w14:paraId="63C9F5C4" w14:textId="77777777" w:rsidR="00DC3A8F" w:rsidRDefault="00DC3A8F" w:rsidP="00DC3A8F">
      <w:pPr>
        <w:spacing w:line="360" w:lineRule="auto"/>
        <w:ind w:firstLineChars="200" w:firstLine="420"/>
      </w:pPr>
    </w:p>
    <w:p w14:paraId="55E63FF6" w14:textId="77777777" w:rsidR="00DC3A8F" w:rsidRDefault="00DC3A8F" w:rsidP="00DC3A8F">
      <w:pPr>
        <w:spacing w:line="360" w:lineRule="auto"/>
        <w:ind w:firstLineChars="200" w:firstLine="420"/>
      </w:pPr>
    </w:p>
    <w:p w14:paraId="7D309F73" w14:textId="77777777" w:rsidR="00DC3A8F" w:rsidRDefault="00DC3A8F" w:rsidP="00DC3A8F">
      <w:pPr>
        <w:spacing w:line="360" w:lineRule="auto"/>
        <w:ind w:firstLineChars="200" w:firstLine="420"/>
      </w:pPr>
    </w:p>
    <w:p w14:paraId="4D61EBDF" w14:textId="77777777" w:rsidR="00DC3A8F" w:rsidRDefault="00DC3A8F" w:rsidP="00DC3A8F">
      <w:pPr>
        <w:spacing w:line="360" w:lineRule="auto"/>
        <w:ind w:firstLineChars="200" w:firstLine="420"/>
      </w:pPr>
      <w:r>
        <w:rPr>
          <w:rFonts w:hint="eastAsia"/>
          <w:noProof/>
        </w:rPr>
        <mc:AlternateContent>
          <mc:Choice Requires="wpg">
            <w:drawing>
              <wp:anchor distT="0" distB="0" distL="114300" distR="114300" simplePos="0" relativeHeight="251669504" behindDoc="0" locked="0" layoutInCell="1" allowOverlap="1" wp14:anchorId="74703AFF" wp14:editId="10943237">
                <wp:simplePos x="0" y="0"/>
                <wp:positionH relativeFrom="column">
                  <wp:posOffset>-4323</wp:posOffset>
                </wp:positionH>
                <wp:positionV relativeFrom="paragraph">
                  <wp:posOffset>141052</wp:posOffset>
                </wp:positionV>
                <wp:extent cx="5215029" cy="4159045"/>
                <wp:effectExtent l="0" t="0" r="5080" b="0"/>
                <wp:wrapNone/>
                <wp:docPr id="1" name="组合 5"/>
                <wp:cNvGraphicFramePr/>
                <a:graphic xmlns:a="http://schemas.openxmlformats.org/drawingml/2006/main">
                  <a:graphicData uri="http://schemas.microsoft.com/office/word/2010/wordprocessingGroup">
                    <wpg:wgp>
                      <wpg:cNvGrpSpPr/>
                      <wpg:grpSpPr>
                        <a:xfrm>
                          <a:off x="0" y="0"/>
                          <a:ext cx="5215029" cy="4159045"/>
                          <a:chOff x="0" y="0"/>
                          <a:chExt cx="5215029" cy="4159045"/>
                        </a:xfrm>
                      </wpg:grpSpPr>
                      <pic:pic xmlns:pic="http://schemas.openxmlformats.org/drawingml/2006/picture">
                        <pic:nvPicPr>
                          <pic:cNvPr id="2" name="图片 7"/>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2153264" y="0"/>
                            <a:ext cx="837708" cy="837709"/>
                          </a:xfrm>
                          <a:prstGeom prst="rect">
                            <a:avLst/>
                          </a:prstGeom>
                          <a:noFill/>
                        </pic:spPr>
                      </pic:pic>
                      <wpg:grpSp>
                        <wpg:cNvPr id="3" name="组合 4"/>
                        <wpg:cNvGrpSpPr/>
                        <wpg:grpSpPr>
                          <a:xfrm>
                            <a:off x="0" y="401156"/>
                            <a:ext cx="5215029" cy="3757889"/>
                            <a:chOff x="0" y="0"/>
                            <a:chExt cx="5215029" cy="3757889"/>
                          </a:xfrm>
                        </wpg:grpSpPr>
                        <pic:pic xmlns:pic="http://schemas.openxmlformats.org/drawingml/2006/picture">
                          <pic:nvPicPr>
                            <pic:cNvPr id="7" name="图示 7"/>
                            <pic:cNvPicPr>
                              <a:picLocks/>
                            </pic:cNvPicPr>
                          </pic:nvPicPr>
                          <pic:blipFill>
                            <a:blip r:embed="rId13" cstate="email">
                              <a:extLst>
                                <a:ext uri="{28A0092B-C50C-407E-A947-70E740481C1C}">
                                  <a14:useLocalDpi xmlns:a14="http://schemas.microsoft.com/office/drawing/2010/main"/>
                                </a:ext>
                              </a:extLst>
                            </a:blip>
                            <a:srcRect t="-3203" b="-2167"/>
                            <a:stretch>
                              <a:fillRect/>
                            </a:stretch>
                          </pic:blipFill>
                          <pic:spPr bwMode="auto">
                            <a:xfrm>
                              <a:off x="0" y="0"/>
                              <a:ext cx="2843489" cy="2035278"/>
                            </a:xfrm>
                            <a:prstGeom prst="rect">
                              <a:avLst/>
                            </a:prstGeom>
                            <a:noFill/>
                            <a:ln>
                              <a:noFill/>
                            </a:ln>
                          </pic:spPr>
                        </pic:pic>
                        <pic:pic xmlns:pic="http://schemas.openxmlformats.org/drawingml/2006/picture">
                          <pic:nvPicPr>
                            <pic:cNvPr id="9" name="图示 10"/>
                            <pic:cNvPicPr>
                              <a:picLocks/>
                            </pic:cNvPicPr>
                          </pic:nvPicPr>
                          <pic:blipFill>
                            <a:blip r:embed="rId14" cstate="email">
                              <a:extLst>
                                <a:ext uri="{28A0092B-C50C-407E-A947-70E740481C1C}">
                                  <a14:useLocalDpi xmlns:a14="http://schemas.microsoft.com/office/drawing/2010/main"/>
                                </a:ext>
                              </a:extLst>
                            </a:blip>
                            <a:srcRect t="-494"/>
                            <a:stretch>
                              <a:fillRect/>
                            </a:stretch>
                          </pic:blipFill>
                          <pic:spPr bwMode="auto">
                            <a:xfrm>
                              <a:off x="0" y="2153265"/>
                              <a:ext cx="2778596" cy="1262462"/>
                            </a:xfrm>
                            <a:prstGeom prst="rect">
                              <a:avLst/>
                            </a:prstGeom>
                            <a:noFill/>
                            <a:ln>
                              <a:noFill/>
                            </a:ln>
                          </pic:spPr>
                        </pic:pic>
                        <pic:pic xmlns:pic="http://schemas.openxmlformats.org/drawingml/2006/picture">
                          <pic:nvPicPr>
                            <pic:cNvPr id="10" name="图示 9"/>
                            <pic:cNvPicPr>
                              <a:picLocks/>
                            </pic:cNvPicPr>
                          </pic:nvPicPr>
                          <pic:blipFill>
                            <a:blip r:embed="rId15" cstate="email">
                              <a:extLst>
                                <a:ext uri="{28A0092B-C50C-407E-A947-70E740481C1C}">
                                  <a14:useLocalDpi xmlns:a14="http://schemas.microsoft.com/office/drawing/2010/main"/>
                                </a:ext>
                              </a:extLst>
                            </a:blip>
                            <a:srcRect t="-494"/>
                            <a:stretch>
                              <a:fillRect/>
                            </a:stretch>
                          </pic:blipFill>
                          <pic:spPr bwMode="auto">
                            <a:xfrm>
                              <a:off x="2424634" y="2542622"/>
                              <a:ext cx="2542622" cy="1215267"/>
                            </a:xfrm>
                            <a:prstGeom prst="rect">
                              <a:avLst/>
                            </a:prstGeom>
                            <a:noFill/>
                            <a:ln>
                              <a:noFill/>
                            </a:ln>
                          </pic:spPr>
                        </pic:pic>
                        <pic:pic xmlns:pic="http://schemas.openxmlformats.org/drawingml/2006/picture">
                          <pic:nvPicPr>
                            <pic:cNvPr id="11" name="图片 8"/>
                            <pic:cNvPicPr>
                              <a:picLocks noChangeAspect="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2153264" y="1722612"/>
                              <a:ext cx="761017" cy="761017"/>
                            </a:xfrm>
                            <a:prstGeom prst="rect">
                              <a:avLst/>
                            </a:prstGeom>
                            <a:noFill/>
                          </pic:spPr>
                        </pic:pic>
                        <pic:pic xmlns:pic="http://schemas.openxmlformats.org/drawingml/2006/picture">
                          <pic:nvPicPr>
                            <pic:cNvPr id="12" name="图示 8"/>
                            <pic:cNvPicPr>
                              <a:picLocks/>
                            </pic:cNvPicPr>
                          </pic:nvPicPr>
                          <pic:blipFill>
                            <a:blip r:embed="rId17" cstate="email">
                              <a:extLst>
                                <a:ext uri="{28A0092B-C50C-407E-A947-70E740481C1C}">
                                  <a14:useLocalDpi xmlns:a14="http://schemas.microsoft.com/office/drawing/2010/main"/>
                                </a:ext>
                              </a:extLst>
                            </a:blip>
                            <a:srcRect t="-4811" b="-1968"/>
                            <a:stretch>
                              <a:fillRect/>
                            </a:stretch>
                          </pic:blipFill>
                          <pic:spPr bwMode="auto">
                            <a:xfrm>
                              <a:off x="2725502" y="690225"/>
                              <a:ext cx="2489527" cy="1427644"/>
                            </a:xfrm>
                            <a:prstGeom prst="rect">
                              <a:avLst/>
                            </a:prstGeom>
                            <a:noFill/>
                            <a:ln>
                              <a:noFill/>
                            </a:ln>
                          </pic:spPr>
                        </pic:pic>
                      </wpg:grpSp>
                    </wpg:wgp>
                  </a:graphicData>
                </a:graphic>
              </wp:anchor>
            </w:drawing>
          </mc:Choice>
          <mc:Fallback xmlns:mv="urn:schemas-microsoft-com:mac:vml" xmlns:mo="http://schemas.microsoft.com/office/mac/office/2008/main">
            <w:pict>
              <v:group id="组合 5" o:spid="_x0000_s1026" style="position:absolute;left:0;text-align:left;margin-left:-.3pt;margin-top:11.1pt;width:410.65pt;height:327.5pt;z-index:251669504" coordsize="5215029,415904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 o:spid="_x0000_s1027" type="#_x0000_t75" style="position:absolute;left:2153264;width:837708;height:83770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6o&#10;RBDEAAAA2gAAAA8AAABkcnMvZG93bnJldi54bWxEj0uLAjEQhO8L/ofQwt7WjMKuMk4UXRUWD4IP&#10;EG/NpOeBk87sJOr4740geCyq6isqmbamEldqXGlZQb8XgSBOrS45V3DYr75GIJxH1lhZJgV3cjCd&#10;dD4SjLW98ZauO5+LAGEXo4LC+zqW0qUFGXQ9WxMHL7ONQR9kk0vd4C3ATSUHUfQjDZYcFgqs6beg&#10;9Ly7GAXH//U87R9Hh/1picMy0/XivPlW6rPbzsYgPLX+HX61/7SCATyvhBsgJw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F6oRBDEAAAA2gAAAA8AAAAAAAAAAAAAAAAAnAIA&#10;AGRycy9kb3ducmV2LnhtbFBLBQYAAAAABAAEAPcAAACNAwAAAAA=&#10;">
                  <v:imagedata r:id="rId19" o:title=""/>
                  <v:path arrowok="t"/>
                </v:shape>
                <v:group id="组合 4" o:spid="_x0000_s1028" style="position:absolute;top:401156;width:5215029;height:3757889" coordsize="5215029,37578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N18vsfDAAAA2gAAAA8A&#10;AAAAAAAAAAAAAAAAqQIAAGRycy9kb3ducmV2LnhtbFBLBQYAAAAABAAEAPoAAACZAwAAAAA=&#10;">
                  <v:shape id="图示 7" o:spid="_x0000_s1029" type="#_x0000_t75" style="position:absolute;width:2843489;height:203527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zK&#10;JKzCAAAA2gAAAA8AAABkcnMvZG93bnJldi54bWxEj0FrwkAUhO+C/2F5hd7Mpg00bXQNIhSEVkRT&#10;74/sMwlm38bsatJ/3xWEHoeZ+YZZ5KNpxY1611hW8BLFIIhLqxuuFPwUn7N3EM4ja2wtk4JfcpAv&#10;p5MFZtoOvKfbwVciQNhlqKD2vsukdGVNBl1kO+LgnWxv0AfZV1L3OAS4aeVrHL9Jgw2HhRo7WtdU&#10;ng9Xo4D238mgU+M/JCfF+XL8Om13qVLPT+NqDsLT6P/Dj/ZGK0jhfiXcALn8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syiSswgAAANoAAAAPAAAAAAAAAAAAAAAAAJwCAABk&#10;cnMvZG93bnJldi54bWxQSwUGAAAAAAQABAD3AAAAiwMAAAAA&#10;">
                    <v:imagedata r:id="rId20" o:title="" croptop="-2099f" cropbottom="-1420f"/>
                    <v:path arrowok="t"/>
                    <o:lock v:ext="edit" aspectratio="f"/>
                  </v:shape>
                  <v:shape id="图示 10" o:spid="_x0000_s1030" type="#_x0000_t75" style="position:absolute;top:2153265;width:2778596;height:126246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5D&#10;RKDDAAAA2gAAAA8AAABkcnMvZG93bnJldi54bWxEj92KwjAUhO8F3yEcYe80VVZxu0YRRRAEof7A&#10;7t2hObbV5qQ0UevbG0HwcpiZb5jJrDGluFHtCssK+r0IBHFqdcGZgsN+1R2DcB5ZY2mZFDzIwWza&#10;bk0w1vbOCd12PhMBwi5GBbn3VSylS3My6Hq2Ig7eydYGfZB1JnWN9wA3pRxE0UgaLDgs5FjRIqf0&#10;srsaBW5QpvPHdvmfHN1qsxxuvvvJ+U+pr04z/wXhqfGf8Lu91gp+4HUl3AA5fQI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PkNEoMMAAADaAAAADwAAAAAAAAAAAAAAAACcAgAA&#10;ZHJzL2Rvd25yZXYueG1sUEsFBgAAAAAEAAQA9wAAAIwDAAAAAA==&#10;">
                    <v:imagedata r:id="rId21" o:title="" croptop="-324f"/>
                    <v:path arrowok="t"/>
                    <o:lock v:ext="edit" aspectratio="f"/>
                  </v:shape>
                  <v:shape id="图示 9" o:spid="_x0000_s1031" type="#_x0000_t75" style="position:absolute;left:2424634;top:2542622;width:2542622;height:121526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zi&#10;qmXEAAAA2wAAAA8AAABkcnMvZG93bnJldi54bWxEj81uwkAMhO+V+g4rV+JWNiAVlZQNohWg3mhC&#10;Dz1aWedHzXqj7JaEt68PSNxszXjm82Y7uU5daAitZwOLeQKKuPS25drA9/nw/AoqRGSLnWcycKUA&#10;2+zxYYOp9SPndClirSSEQ4oGmhj7VOtQNuQwzH1PLFrlB4dR1qHWdsBRwl2nl0my0g5bloYGe/po&#10;qPwt/pwBvevGPn9fHH708SVff9HpGveVMbOnafcGKtIU7+bb9acVfKGXX2QAnf0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FziqmXEAAAA2wAAAA8AAAAAAAAAAAAAAAAAnAIA&#10;AGRycy9kb3ducmV2LnhtbFBLBQYAAAAABAAEAPcAAACNAwAAAAA=&#10;">
                    <v:imagedata r:id="rId22" o:title="" croptop="-324f"/>
                    <v:path arrowok="t"/>
                    <o:lock v:ext="edit" aspectratio="f"/>
                  </v:shape>
                  <v:shape id="图片 8" o:spid="_x0000_s1032" type="#_x0000_t75" style="position:absolute;left:2153264;top:1722612;width:761017;height:76101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ki&#10;YJrBAAAA2wAAAA8AAABkcnMvZG93bnJldi54bWxET01rAjEQvRf8D2GEXkSz66GU1SgiLuilUNtL&#10;b8NmzAY3k2UT19hf3xQKvc3jfc56m1wnRhqC9aygXBQgiBuvLRsFnx/1/BVEiMgaO8+k4EEBtpvJ&#10;0xor7e/8TuM5GpFDOFSooI2xr6QMTUsOw8L3xJm7+MFhzHAwUg94z+Guk8uieJEOLeeGFnvat9Rc&#10;zzen4HTgg69D8Rb77y87qx9pZmxS6nmadisQkVL8F/+5jzrPL+H3l3yA3Pw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AkiYJrBAAAA2wAAAA8AAAAAAAAAAAAAAAAAnAIAAGRy&#10;cy9kb3ducmV2LnhtbFBLBQYAAAAABAAEAPcAAACKAwAAAAA=&#10;">
                    <v:imagedata r:id="rId23" o:title=""/>
                    <v:path arrowok="t"/>
                  </v:shape>
                  <v:shape id="图示 8" o:spid="_x0000_s1033" type="#_x0000_t75" style="position:absolute;left:2725502;top:690225;width:2489527;height:142764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ni&#10;0+HDAAAA2wAAAA8AAABkcnMvZG93bnJldi54bWxET0trwkAQvhf6H5Yp9KYbcyglukoRIu1FaFTQ&#10;2zQ7JmmzsyG75uGvdwWht/n4nrNYDaYWHbWusqxgNo1AEOdWV1wo2O/SyTsI55E11pZJwUgOVsvn&#10;pwUm2vb8TV3mCxFC2CWooPS+SaR0eUkG3dQ2xIE729agD7AtpG6xD+GmlnEUvUmDFYeGEhtal5T/&#10;ZRejIG1kfjp+nY/X7LDZpvYnu/5uRqVeX4aPOQhPg/8XP9yfOsyP4f5LOEAub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SeLT4cMAAADbAAAADwAAAAAAAAAAAAAAAACcAgAA&#10;ZHJzL2Rvd25yZXYueG1sUEsFBgAAAAAEAAQA9wAAAIwDAAAAAA==&#10;">
                    <v:imagedata r:id="rId24" o:title="" croptop="-3153f" cropbottom="-1290f"/>
                    <v:path arrowok="t"/>
                    <o:lock v:ext="edit" aspectratio="f"/>
                  </v:shape>
                </v:group>
              </v:group>
            </w:pict>
          </mc:Fallback>
        </mc:AlternateContent>
      </w:r>
      <w:r>
        <w:rPr>
          <w:rFonts w:hint="eastAsia"/>
          <w:noProof/>
        </w:rPr>
        <w:drawing>
          <wp:anchor distT="0" distB="0" distL="114300" distR="114300" simplePos="0" relativeHeight="251670528" behindDoc="0" locked="0" layoutInCell="1" allowOverlap="1" wp14:anchorId="205718E9" wp14:editId="48636D93">
            <wp:simplePos x="0" y="0"/>
            <wp:positionH relativeFrom="column">
              <wp:posOffset>4608195</wp:posOffset>
            </wp:positionH>
            <wp:positionV relativeFrom="paragraph">
              <wp:posOffset>1426210</wp:posOffset>
            </wp:positionV>
            <wp:extent cx="772795" cy="772795"/>
            <wp:effectExtent l="0" t="0" r="0" b="0"/>
            <wp:wrapNone/>
            <wp:docPr id="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772795" cy="772795"/>
                    </a:xfrm>
                    <a:prstGeom prst="rect">
                      <a:avLst/>
                    </a:prstGeom>
                    <a:noFill/>
                  </pic:spPr>
                </pic:pic>
              </a:graphicData>
            </a:graphic>
            <wp14:sizeRelH relativeFrom="page">
              <wp14:pctWidth>0</wp14:pctWidth>
            </wp14:sizeRelH>
            <wp14:sizeRelV relativeFrom="page">
              <wp14:pctHeight>0</wp14:pctHeight>
            </wp14:sizeRelV>
          </wp:anchor>
        </w:drawing>
      </w:r>
    </w:p>
    <w:p w14:paraId="40A2B5D5" w14:textId="77777777" w:rsidR="00DC3A8F" w:rsidRDefault="00DC3A8F" w:rsidP="00DC3A8F"/>
    <w:p w14:paraId="3D2694D4" w14:textId="77777777" w:rsidR="00DC3A8F" w:rsidRDefault="00DC3A8F" w:rsidP="00DC3A8F"/>
    <w:p w14:paraId="0C286ACD" w14:textId="77777777" w:rsidR="00DC3A8F" w:rsidRDefault="00DC3A8F" w:rsidP="00DC3A8F"/>
    <w:p w14:paraId="0595EF87" w14:textId="77777777" w:rsidR="00DC3A8F" w:rsidRDefault="00DC3A8F" w:rsidP="00DC3A8F"/>
    <w:p w14:paraId="6412B23B" w14:textId="77777777" w:rsidR="00DC3A8F" w:rsidRDefault="00DC3A8F" w:rsidP="00DC3A8F"/>
    <w:p w14:paraId="3C4C775F" w14:textId="77777777" w:rsidR="00DC3A8F" w:rsidRDefault="00DC3A8F" w:rsidP="00DC3A8F"/>
    <w:p w14:paraId="5C8C4D9A" w14:textId="77777777" w:rsidR="00DC3A8F" w:rsidRDefault="00DC3A8F" w:rsidP="00DC3A8F"/>
    <w:p w14:paraId="0D8A01D6" w14:textId="77777777" w:rsidR="00DC3A8F" w:rsidRDefault="00DC3A8F" w:rsidP="00DC3A8F"/>
    <w:p w14:paraId="02753002" w14:textId="77777777" w:rsidR="00DC3A8F" w:rsidRDefault="00DC3A8F" w:rsidP="00DC3A8F"/>
    <w:p w14:paraId="64BF7838" w14:textId="77777777" w:rsidR="00DC3A8F" w:rsidRDefault="00DC3A8F" w:rsidP="00DC3A8F"/>
    <w:p w14:paraId="2073DEBB" w14:textId="77777777" w:rsidR="00DC3A8F" w:rsidRDefault="00DC3A8F" w:rsidP="00DC3A8F"/>
    <w:p w14:paraId="18346302" w14:textId="77777777" w:rsidR="00DC3A8F" w:rsidRDefault="00DC3A8F" w:rsidP="00DC3A8F"/>
    <w:p w14:paraId="2CC70A9C" w14:textId="77777777" w:rsidR="00DC3A8F" w:rsidRDefault="00DC3A8F" w:rsidP="00DC3A8F"/>
    <w:p w14:paraId="6AEED611" w14:textId="77777777" w:rsidR="00DC3A8F" w:rsidRDefault="00DC3A8F" w:rsidP="00DC3A8F"/>
    <w:p w14:paraId="67972A62" w14:textId="77777777" w:rsidR="00DC3A8F" w:rsidRDefault="00DC3A8F" w:rsidP="00DC3A8F"/>
    <w:p w14:paraId="2D41D422" w14:textId="77777777" w:rsidR="00DC3A8F" w:rsidRDefault="00DC3A8F" w:rsidP="00DC3A8F"/>
    <w:p w14:paraId="5173F0B8" w14:textId="77777777" w:rsidR="00DC3A8F" w:rsidRDefault="00DC3A8F" w:rsidP="00DC3A8F"/>
    <w:p w14:paraId="67E6B0E9" w14:textId="77777777" w:rsidR="00DC3A8F" w:rsidRPr="00386B7B" w:rsidRDefault="00DC3A8F" w:rsidP="00DC3A8F"/>
    <w:p w14:paraId="181DD455" w14:textId="77777777" w:rsidR="00DC3A8F" w:rsidRDefault="00DC3A8F" w:rsidP="00DC3A8F"/>
    <w:p w14:paraId="4B6773C1" w14:textId="77777777" w:rsidR="00DC3A8F" w:rsidRDefault="00DC3A8F" w:rsidP="00DC3A8F"/>
    <w:p w14:paraId="5AD099C4" w14:textId="77777777" w:rsidR="00DC3A8F" w:rsidRDefault="00DC3A8F" w:rsidP="00DC3A8F"/>
    <w:p w14:paraId="0FA7C833" w14:textId="77777777" w:rsidR="00DC3A8F" w:rsidRDefault="00DC3A8F" w:rsidP="00DC3A8F">
      <w:pPr>
        <w:pStyle w:val="3"/>
      </w:pPr>
      <w:bookmarkStart w:id="54" w:name="_Toc267158460"/>
      <w:bookmarkStart w:id="55" w:name="_Toc394274478"/>
      <w:bookmarkStart w:id="56" w:name="_Toc271312950"/>
      <w:r w:rsidRPr="00206867">
        <w:rPr>
          <w:rFonts w:hint="eastAsia"/>
        </w:rPr>
        <w:t>专注高校认证计费市场企业团队优势</w:t>
      </w:r>
      <w:bookmarkEnd w:id="54"/>
      <w:bookmarkEnd w:id="55"/>
      <w:bookmarkEnd w:id="56"/>
    </w:p>
    <w:p w14:paraId="32B817C2" w14:textId="77777777" w:rsidR="00DC3A8F" w:rsidRDefault="00DC3A8F" w:rsidP="00DC3A8F">
      <w:pPr>
        <w:spacing w:line="360" w:lineRule="auto"/>
        <w:ind w:firstLineChars="200" w:firstLine="420"/>
      </w:pPr>
      <w:r>
        <w:rPr>
          <w:rFonts w:hint="eastAsia"/>
        </w:rPr>
        <w:t>通过多年的积累和优化，</w:t>
      </w:r>
      <w:r>
        <w:t>GCOM</w:t>
      </w:r>
      <w:r>
        <w:rPr>
          <w:rFonts w:hint="eastAsia"/>
        </w:rPr>
        <w:t>的优势在不断扩大，不仅体现在产品优势，更重要是体现其企业长期积累的优势：员工从业素质和经验，员工和分支机构数量，专业知识与服务意识，团队配合与流程优化，产品质量与风险控制，持续稳定的企业发展，正是多重的优势，造就了</w:t>
      </w:r>
      <w:r>
        <w:t>GCOM</w:t>
      </w:r>
      <w:r>
        <w:rPr>
          <w:rFonts w:hint="eastAsia"/>
        </w:rPr>
        <w:t>“宽带计费第一品牌”的美誉。</w:t>
      </w:r>
    </w:p>
    <w:p w14:paraId="5B742F0A" w14:textId="77777777" w:rsidR="00DC3A8F" w:rsidRDefault="00DC3A8F" w:rsidP="00DC3A8F">
      <w:pPr>
        <w:spacing w:line="360" w:lineRule="auto"/>
        <w:ind w:firstLineChars="200" w:firstLine="420"/>
      </w:pPr>
      <w:r>
        <w:t>GCOM</w:t>
      </w:r>
      <w:r>
        <w:rPr>
          <w:rFonts w:hint="eastAsia"/>
        </w:rPr>
        <w:t>现总公司位于深圳，并在广州、上海、成都、西安、武汉等地有直属办事处，公司宽带认证计费业务覆盖全国</w:t>
      </w:r>
      <w:r>
        <w:rPr>
          <w:rFonts w:hint="eastAsia"/>
        </w:rPr>
        <w:t>200</w:t>
      </w:r>
      <w:r>
        <w:rPr>
          <w:rFonts w:hint="eastAsia"/>
        </w:rPr>
        <w:t>个城市，终端用户上百万，是国内适用范围最广，覆盖用户最多的宽带认证计费的领头羊；现有员工近</w:t>
      </w:r>
      <w:r>
        <w:rPr>
          <w:rFonts w:hint="eastAsia"/>
        </w:rPr>
        <w:t>200</w:t>
      </w:r>
      <w:r>
        <w:rPr>
          <w:rFonts w:hint="eastAsia"/>
        </w:rPr>
        <w:t>名，服务部门主要有售前咨询部、售后服务部、研发部、测试部、生产部等，并设有独立的质保部门对各个服务和生产环节进行严格的监督和跟踪，务求让产品精益求精，服务细微体贴，使用户用得放心，服务称心。</w:t>
      </w:r>
    </w:p>
    <w:p w14:paraId="133D6A01" w14:textId="77777777" w:rsidR="00DC3A8F" w:rsidRDefault="00DC3A8F" w:rsidP="00DC3A8F">
      <w:pPr>
        <w:spacing w:line="360" w:lineRule="auto"/>
        <w:ind w:firstLineChars="200" w:firstLine="420"/>
      </w:pPr>
    </w:p>
    <w:p w14:paraId="361853E6" w14:textId="77777777" w:rsidR="00DC3A8F" w:rsidRDefault="00DC3A8F" w:rsidP="00DC3A8F">
      <w:pPr>
        <w:spacing w:line="360" w:lineRule="auto"/>
        <w:ind w:firstLineChars="200" w:firstLine="420"/>
      </w:pPr>
    </w:p>
    <w:p w14:paraId="5E57667C" w14:textId="77777777" w:rsidR="00DC3A8F" w:rsidRDefault="00DC3A8F" w:rsidP="00DC3A8F">
      <w:pPr>
        <w:spacing w:line="360" w:lineRule="auto"/>
        <w:ind w:firstLineChars="200" w:firstLine="420"/>
      </w:pPr>
    </w:p>
    <w:p w14:paraId="5A038B45" w14:textId="77777777" w:rsidR="00DC3A8F" w:rsidRDefault="00DC3A8F" w:rsidP="00DC3A8F">
      <w:pPr>
        <w:spacing w:line="360" w:lineRule="auto"/>
        <w:ind w:firstLineChars="200" w:firstLine="420"/>
      </w:pPr>
    </w:p>
    <w:p w14:paraId="5502C94E" w14:textId="77777777" w:rsidR="00DC3A8F" w:rsidRDefault="00DC3A8F" w:rsidP="00DC3A8F">
      <w:pPr>
        <w:spacing w:line="360" w:lineRule="auto"/>
        <w:ind w:firstLineChars="200" w:firstLine="420"/>
      </w:pPr>
      <w:r>
        <w:rPr>
          <w:rFonts w:hint="eastAsia"/>
          <w:noProof/>
        </w:rPr>
        <w:drawing>
          <wp:anchor distT="0" distB="0" distL="114300" distR="114300" simplePos="0" relativeHeight="251671552" behindDoc="0" locked="0" layoutInCell="1" allowOverlap="1" wp14:anchorId="296F6C75" wp14:editId="32A085FE">
            <wp:simplePos x="0" y="0"/>
            <wp:positionH relativeFrom="column">
              <wp:posOffset>390832</wp:posOffset>
            </wp:positionH>
            <wp:positionV relativeFrom="paragraph">
              <wp:posOffset>-5899</wp:posOffset>
            </wp:positionV>
            <wp:extent cx="3740191" cy="2011680"/>
            <wp:effectExtent l="0" t="0" r="0" b="7620"/>
            <wp:wrapNone/>
            <wp:docPr id="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3740191" cy="2011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F19D1C" w14:textId="77777777" w:rsidR="00DC3A8F" w:rsidRDefault="00DC3A8F" w:rsidP="00DC3A8F">
      <w:pPr>
        <w:spacing w:line="360" w:lineRule="auto"/>
        <w:ind w:firstLineChars="200" w:firstLine="420"/>
      </w:pPr>
    </w:p>
    <w:p w14:paraId="5E252AF7" w14:textId="77777777" w:rsidR="00DC3A8F" w:rsidRDefault="00DC3A8F" w:rsidP="00DC3A8F">
      <w:pPr>
        <w:spacing w:line="360" w:lineRule="auto"/>
        <w:ind w:firstLineChars="200" w:firstLine="420"/>
      </w:pPr>
    </w:p>
    <w:p w14:paraId="52EE1FDE" w14:textId="77777777" w:rsidR="00DC3A8F" w:rsidRDefault="00DC3A8F" w:rsidP="00DC3A8F">
      <w:pPr>
        <w:spacing w:line="360" w:lineRule="auto"/>
        <w:ind w:firstLineChars="200" w:firstLine="420"/>
      </w:pPr>
    </w:p>
    <w:p w14:paraId="14497532" w14:textId="77777777" w:rsidR="00DC3A8F" w:rsidRDefault="00DC3A8F" w:rsidP="00DC3A8F">
      <w:pPr>
        <w:spacing w:line="360" w:lineRule="auto"/>
        <w:ind w:firstLineChars="200" w:firstLine="420"/>
      </w:pPr>
    </w:p>
    <w:p w14:paraId="6121C811" w14:textId="77777777" w:rsidR="00DC3A8F" w:rsidRDefault="00DC3A8F" w:rsidP="00DC3A8F">
      <w:pPr>
        <w:spacing w:line="360" w:lineRule="auto"/>
      </w:pPr>
    </w:p>
    <w:p w14:paraId="68052A43" w14:textId="77777777" w:rsidR="00DC3A8F" w:rsidRDefault="00DC3A8F" w:rsidP="00DC3A8F">
      <w:pPr>
        <w:spacing w:line="360" w:lineRule="auto"/>
      </w:pPr>
    </w:p>
    <w:p w14:paraId="2933305F" w14:textId="77777777" w:rsidR="00DC3A8F" w:rsidRPr="002D559A" w:rsidRDefault="00DC3A8F" w:rsidP="00DC3A8F">
      <w:pPr>
        <w:spacing w:line="360" w:lineRule="auto"/>
        <w:ind w:firstLineChars="200" w:firstLine="420"/>
      </w:pPr>
      <w:r>
        <w:t>GCOM</w:t>
      </w:r>
      <w:r>
        <w:rPr>
          <w:rFonts w:hint="eastAsia"/>
        </w:rPr>
        <w:t>下一个十年的目标，是继续开发更加适合校园网络发展的产品，努力为校园网络提供更优质的保障服务，关注校园网络的应用和增值。</w:t>
      </w:r>
    </w:p>
    <w:p w14:paraId="2BD372CC" w14:textId="6DB6A426" w:rsidR="00DC3A8F" w:rsidRDefault="00DC3A8F" w:rsidP="00DC3A8F">
      <w:pPr>
        <w:pStyle w:val="3"/>
      </w:pPr>
      <w:bookmarkStart w:id="57" w:name="_Toc267158461"/>
      <w:bookmarkStart w:id="58" w:name="_Toc394274479"/>
      <w:bookmarkStart w:id="59" w:name="_Toc271312951"/>
      <w:r w:rsidRPr="00206867">
        <w:rPr>
          <w:rFonts w:hint="eastAsia"/>
        </w:rPr>
        <w:t>201</w:t>
      </w:r>
      <w:r w:rsidR="004F4083">
        <w:rPr>
          <w:rFonts w:hint="eastAsia"/>
        </w:rPr>
        <w:t>2</w:t>
      </w:r>
      <w:r w:rsidRPr="00206867">
        <w:rPr>
          <w:rFonts w:hint="eastAsia"/>
        </w:rPr>
        <w:t>年倾力打造高校认证计费专版</w:t>
      </w:r>
      <w:bookmarkEnd w:id="57"/>
      <w:bookmarkEnd w:id="58"/>
      <w:bookmarkEnd w:id="59"/>
    </w:p>
    <w:p w14:paraId="7A758612" w14:textId="77777777" w:rsidR="00DC3A8F" w:rsidRDefault="00DC3A8F" w:rsidP="00DC3A8F">
      <w:pPr>
        <w:spacing w:line="360" w:lineRule="auto"/>
        <w:ind w:firstLineChars="200" w:firstLine="420"/>
      </w:pPr>
      <w:r>
        <w:t>GCOM</w:t>
      </w:r>
      <w:r>
        <w:rPr>
          <w:rFonts w:hint="eastAsia"/>
        </w:rPr>
        <w:t>B/S</w:t>
      </w:r>
      <w:r>
        <w:rPr>
          <w:rFonts w:hint="eastAsia"/>
        </w:rPr>
        <w:t>和</w:t>
      </w:r>
      <w:r>
        <w:rPr>
          <w:rFonts w:hint="eastAsia"/>
        </w:rPr>
        <w:t>C/S</w:t>
      </w:r>
      <w:r>
        <w:rPr>
          <w:rFonts w:hint="eastAsia"/>
        </w:rPr>
        <w:t>版本丰富了我们的产品线，使系统配置和管理上更加直观，基于</w:t>
      </w:r>
      <w:r>
        <w:rPr>
          <w:rFonts w:hint="eastAsia"/>
        </w:rPr>
        <w:t>WEB2.0</w:t>
      </w:r>
      <w:r>
        <w:rPr>
          <w:rFonts w:hint="eastAsia"/>
        </w:rPr>
        <w:t>技术开发的应用系统使用户使用更加轻松和便利；双架构版本的支持为用户提供了更多的选择空间，用户可以根据自己的需求，选择自己合适的管理系统；该版本在继承原有</w:t>
      </w:r>
      <w:r>
        <w:rPr>
          <w:rFonts w:hint="eastAsia"/>
        </w:rPr>
        <w:t>C/S</w:t>
      </w:r>
      <w:r>
        <w:rPr>
          <w:rFonts w:hint="eastAsia"/>
        </w:rPr>
        <w:t>版本功能的基础上，还增加了很多人性化的功能，如快速配置指引，即通过该指引完成网关基本</w:t>
      </w:r>
      <w:r>
        <w:rPr>
          <w:rFonts w:hint="eastAsia"/>
        </w:rPr>
        <w:lastRenderedPageBreak/>
        <w:t>和常用的功能配置，该功能简化了系统配置步骤，使网关能在最快的时间内配置完成并为用户提供接入认证计费服务，大大提高了网管对网关配置的工作效率；</w:t>
      </w:r>
      <w:r>
        <w:rPr>
          <w:rFonts w:hint="eastAsia"/>
        </w:rPr>
        <w:t>Web</w:t>
      </w:r>
      <w:r>
        <w:rPr>
          <w:rFonts w:hint="eastAsia"/>
        </w:rPr>
        <w:t>信息发布功能独立成为一个系统配置模块，修正了传统</w:t>
      </w:r>
      <w:r>
        <w:rPr>
          <w:rFonts w:hint="eastAsia"/>
        </w:rPr>
        <w:t>C/S</w:t>
      </w:r>
      <w:r>
        <w:rPr>
          <w:rFonts w:hint="eastAsia"/>
        </w:rPr>
        <w:t>版本信息发布不方便且经常误发和漏发的情况，使信息发布更加便利，丰富了高校信息服务系统，</w:t>
      </w:r>
      <w:r>
        <w:rPr>
          <w:rFonts w:hint="eastAsia"/>
        </w:rPr>
        <w:t>B/S</w:t>
      </w:r>
      <w:r>
        <w:rPr>
          <w:rFonts w:hint="eastAsia"/>
        </w:rPr>
        <w:t>版本新增的功能还有很多很多，这些都是</w:t>
      </w:r>
      <w:r>
        <w:t>GCOM</w:t>
      </w:r>
      <w:r>
        <w:rPr>
          <w:rFonts w:hint="eastAsia"/>
        </w:rPr>
        <w:t>高校的核心理念“网管省心”的最好阐释。</w:t>
      </w:r>
    </w:p>
    <w:p w14:paraId="09A56671" w14:textId="77777777" w:rsidR="00DC3A8F" w:rsidRDefault="00DC3A8F" w:rsidP="00DC3A8F">
      <w:pPr>
        <w:pStyle w:val="2"/>
      </w:pPr>
      <w:bookmarkStart w:id="60" w:name="_Toc394274480"/>
      <w:bookmarkStart w:id="61" w:name="_Toc271312952"/>
      <w:r>
        <w:rPr>
          <w:rFonts w:hint="eastAsia"/>
        </w:rPr>
        <w:t>高校认证计费专版介绍</w:t>
      </w:r>
      <w:bookmarkEnd w:id="60"/>
      <w:bookmarkEnd w:id="61"/>
    </w:p>
    <w:p w14:paraId="2957A0F1" w14:textId="77777777" w:rsidR="00DC3A8F" w:rsidRPr="00F41ED1" w:rsidRDefault="00DC3A8F" w:rsidP="00DC3A8F">
      <w:pPr>
        <w:pStyle w:val="3"/>
      </w:pPr>
      <w:bookmarkStart w:id="62" w:name="_Toc394274481"/>
      <w:bookmarkStart w:id="63" w:name="_Toc271312953"/>
      <w:r w:rsidRPr="00F41ED1">
        <w:t>A8000</w:t>
      </w:r>
      <w:r w:rsidRPr="00F41ED1">
        <w:rPr>
          <w:rFonts w:hint="eastAsia"/>
        </w:rPr>
        <w:t>万兆高性能认证计费网关</w:t>
      </w:r>
      <w:bookmarkEnd w:id="62"/>
      <w:bookmarkEnd w:id="63"/>
    </w:p>
    <w:p w14:paraId="21C6179E" w14:textId="77777777" w:rsidR="00DC3A8F" w:rsidRPr="000C3AC1" w:rsidRDefault="00DC3A8F" w:rsidP="00DC3A8F">
      <w:pPr>
        <w:autoSpaceDE w:val="0"/>
        <w:autoSpaceDN w:val="0"/>
        <w:adjustRightInd w:val="0"/>
        <w:spacing w:after="120" w:line="360" w:lineRule="auto"/>
        <w:ind w:firstLineChars="200" w:firstLine="420"/>
        <w:rPr>
          <w:rFonts w:ascii="宋体" w:hAnsi="宋体"/>
          <w:szCs w:val="21"/>
        </w:rPr>
      </w:pPr>
      <w:r w:rsidRPr="000C3AC1">
        <w:rPr>
          <w:rFonts w:ascii="宋体" w:hAnsi="宋体" w:cs="宋体" w:hint="eastAsia"/>
          <w:kern w:val="0"/>
          <w:szCs w:val="21"/>
        </w:rPr>
        <w:t>设备采用多核技术，比上一代产品性能提高</w:t>
      </w:r>
      <w:r w:rsidRPr="000C3AC1">
        <w:rPr>
          <w:rFonts w:ascii="宋体" w:hAnsi="宋体" w:cs="宋体"/>
          <w:kern w:val="0"/>
          <w:szCs w:val="21"/>
        </w:rPr>
        <w:t>2-3</w:t>
      </w:r>
      <w:r w:rsidRPr="000C3AC1">
        <w:rPr>
          <w:rFonts w:ascii="宋体" w:hAnsi="宋体" w:cs="宋体" w:hint="eastAsia"/>
          <w:kern w:val="0"/>
          <w:szCs w:val="21"/>
        </w:rPr>
        <w:t>倍；</w:t>
      </w:r>
    </w:p>
    <w:p w14:paraId="4784C89D" w14:textId="68BF0875" w:rsidR="00DC3A8F" w:rsidRDefault="00DC3A8F" w:rsidP="00DC3A8F">
      <w:pPr>
        <w:autoSpaceDE w:val="0"/>
        <w:autoSpaceDN w:val="0"/>
        <w:adjustRightInd w:val="0"/>
        <w:spacing w:line="360" w:lineRule="auto"/>
        <w:ind w:firstLineChars="200" w:firstLine="420"/>
        <w:rPr>
          <w:rFonts w:ascii="宋体" w:cs="宋体"/>
          <w:b/>
          <w:kern w:val="0"/>
          <w:szCs w:val="21"/>
        </w:rPr>
      </w:pPr>
      <w:r w:rsidRPr="000C3AC1">
        <w:rPr>
          <w:rFonts w:ascii="宋体" w:hAnsi="宋体" w:cs="宋体" w:hint="eastAsia"/>
          <w:kern w:val="0"/>
          <w:szCs w:val="21"/>
        </w:rPr>
        <w:t>产品采用4核CPU，双操作系统的平台，继承了原有</w:t>
      </w:r>
      <w:r w:rsidR="004F4083">
        <w:rPr>
          <w:rFonts w:ascii="宋体" w:hAnsi="宋体" w:cs="宋体"/>
          <w:kern w:val="0"/>
          <w:szCs w:val="21"/>
        </w:rPr>
        <w:t>GOS</w:t>
      </w:r>
      <w:r w:rsidRPr="000C3AC1">
        <w:rPr>
          <w:rFonts w:ascii="宋体" w:hAnsi="宋体" w:cs="宋体" w:hint="eastAsia"/>
          <w:kern w:val="0"/>
          <w:szCs w:val="21"/>
        </w:rPr>
        <w:t>平台系统优异的稳定和高性能的优点，以</w:t>
      </w:r>
      <w:r w:rsidR="004F4083">
        <w:rPr>
          <w:rFonts w:ascii="宋体" w:hAnsi="宋体" w:cs="宋体"/>
          <w:kern w:val="0"/>
          <w:szCs w:val="21"/>
        </w:rPr>
        <w:t>GOS</w:t>
      </w:r>
      <w:r w:rsidRPr="000C3AC1">
        <w:rPr>
          <w:rFonts w:ascii="宋体" w:hAnsi="宋体" w:cs="宋体" w:hint="eastAsia"/>
          <w:kern w:val="0"/>
          <w:szCs w:val="21"/>
        </w:rPr>
        <w:t>为核心的同时又采用了开放的linux操作平台作为应用开发平台，支持IPv4/v6双栈技术，</w:t>
      </w:r>
      <w:r>
        <w:rPr>
          <w:rFonts w:ascii="宋体" w:hAnsi="宋体" w:cs="宋体" w:hint="eastAsia"/>
          <w:kern w:val="0"/>
          <w:szCs w:val="21"/>
        </w:rPr>
        <w:t>单向最高可达5G，Smartbit测速最高</w:t>
      </w:r>
      <w:r w:rsidRPr="000C3AC1">
        <w:rPr>
          <w:rFonts w:ascii="宋体" w:hAnsi="宋体" w:cs="宋体" w:hint="eastAsia"/>
          <w:kern w:val="0"/>
          <w:szCs w:val="21"/>
        </w:rPr>
        <w:t>实现了双向</w:t>
      </w:r>
      <w:r>
        <w:rPr>
          <w:rFonts w:ascii="宋体" w:hAnsi="宋体" w:cs="宋体" w:hint="eastAsia"/>
          <w:kern w:val="0"/>
          <w:szCs w:val="21"/>
        </w:rPr>
        <w:t>10</w:t>
      </w:r>
      <w:r w:rsidRPr="000C3AC1">
        <w:rPr>
          <w:rFonts w:ascii="宋体" w:hAnsi="宋体" w:cs="宋体" w:hint="eastAsia"/>
          <w:kern w:val="0"/>
          <w:szCs w:val="21"/>
        </w:rPr>
        <w:t>G（即</w:t>
      </w:r>
      <w:r>
        <w:rPr>
          <w:rFonts w:ascii="宋体" w:hAnsi="宋体" w:cs="宋体" w:hint="eastAsia"/>
          <w:kern w:val="0"/>
          <w:szCs w:val="21"/>
        </w:rPr>
        <w:t>万兆</w:t>
      </w:r>
      <w:r w:rsidRPr="000C3AC1">
        <w:rPr>
          <w:rFonts w:ascii="宋体" w:hAnsi="宋体" w:cs="宋体" w:hint="eastAsia"/>
          <w:kern w:val="0"/>
          <w:szCs w:val="21"/>
        </w:rPr>
        <w:t>的全线速转发能力），转发能力比</w:t>
      </w:r>
      <w:r>
        <w:rPr>
          <w:rFonts w:ascii="宋体" w:hAnsi="宋体" w:cs="宋体"/>
          <w:kern w:val="0"/>
          <w:szCs w:val="21"/>
        </w:rPr>
        <w:t>GCOM</w:t>
      </w:r>
      <w:r w:rsidRPr="000C3AC1">
        <w:rPr>
          <w:rFonts w:ascii="宋体" w:hAnsi="宋体" w:cs="宋体" w:hint="eastAsia"/>
          <w:kern w:val="0"/>
          <w:szCs w:val="21"/>
        </w:rPr>
        <w:t xml:space="preserve"> 2133 B-RAS提高</w:t>
      </w:r>
      <w:r>
        <w:rPr>
          <w:rFonts w:ascii="宋体" w:hAnsi="宋体" w:cs="宋体" w:hint="eastAsia"/>
          <w:kern w:val="0"/>
          <w:szCs w:val="21"/>
        </w:rPr>
        <w:t>4-5</w:t>
      </w:r>
      <w:r w:rsidRPr="000C3AC1">
        <w:rPr>
          <w:rFonts w:ascii="宋体" w:hAnsi="宋体" w:cs="宋体" w:hint="eastAsia"/>
          <w:kern w:val="0"/>
          <w:szCs w:val="21"/>
        </w:rPr>
        <w:t>倍，</w:t>
      </w:r>
      <w:r>
        <w:rPr>
          <w:rFonts w:ascii="宋体" w:hAnsi="宋体" w:cs="宋体" w:hint="eastAsia"/>
          <w:kern w:val="0"/>
          <w:szCs w:val="21"/>
        </w:rPr>
        <w:t>比上一代</w:t>
      </w:r>
      <w:r>
        <w:rPr>
          <w:rFonts w:ascii="宋体" w:hAnsi="宋体" w:cs="宋体"/>
          <w:kern w:val="0"/>
          <w:szCs w:val="21"/>
        </w:rPr>
        <w:t>GCOM</w:t>
      </w:r>
      <w:r>
        <w:rPr>
          <w:rFonts w:ascii="宋体" w:hAnsi="宋体" w:cs="宋体" w:hint="eastAsia"/>
          <w:kern w:val="0"/>
          <w:szCs w:val="21"/>
        </w:rPr>
        <w:t xml:space="preserve"> </w:t>
      </w:r>
      <w:r>
        <w:rPr>
          <w:rFonts w:ascii="宋体" w:hAnsi="宋体" w:cs="宋体"/>
          <w:kern w:val="0"/>
          <w:szCs w:val="21"/>
        </w:rPr>
        <w:t>A8000</w:t>
      </w:r>
      <w:r>
        <w:rPr>
          <w:rFonts w:ascii="宋体" w:hAnsi="宋体" w:cs="宋体" w:hint="eastAsia"/>
          <w:kern w:val="0"/>
          <w:szCs w:val="21"/>
        </w:rPr>
        <w:t xml:space="preserve"> B-RAS</w:t>
      </w:r>
      <w:r w:rsidRPr="000C3AC1">
        <w:rPr>
          <w:rFonts w:ascii="宋体" w:hAnsi="宋体" w:cs="宋体" w:hint="eastAsia"/>
          <w:kern w:val="0"/>
          <w:szCs w:val="21"/>
        </w:rPr>
        <w:t>千兆</w:t>
      </w:r>
      <w:r>
        <w:rPr>
          <w:rFonts w:ascii="宋体" w:hAnsi="宋体" w:cs="宋体" w:hint="eastAsia"/>
          <w:kern w:val="0"/>
          <w:szCs w:val="21"/>
        </w:rPr>
        <w:t>型号提高2-3倍，</w:t>
      </w:r>
      <w:r w:rsidRPr="000C3AC1">
        <w:rPr>
          <w:rFonts w:ascii="宋体" w:hAnsi="宋体" w:cs="宋体" w:hint="eastAsia"/>
          <w:kern w:val="0"/>
          <w:szCs w:val="21"/>
        </w:rPr>
        <w:t>全双工64字节包转发率达到100％，真正实现</w:t>
      </w:r>
      <w:r>
        <w:rPr>
          <w:rFonts w:ascii="宋体" w:hAnsi="宋体" w:cs="宋体" w:hint="eastAsia"/>
          <w:kern w:val="0"/>
          <w:szCs w:val="21"/>
        </w:rPr>
        <w:t>万</w:t>
      </w:r>
      <w:r w:rsidRPr="000C3AC1">
        <w:rPr>
          <w:rFonts w:ascii="宋体" w:hAnsi="宋体" w:cs="宋体" w:hint="eastAsia"/>
          <w:kern w:val="0"/>
          <w:szCs w:val="21"/>
        </w:rPr>
        <w:t>兆线性转发。</w:t>
      </w:r>
    </w:p>
    <w:p w14:paraId="4C10FC10" w14:textId="77777777" w:rsidR="00DC3A8F" w:rsidRPr="00F41ED1" w:rsidRDefault="00DC3A8F" w:rsidP="00DC3A8F">
      <w:pPr>
        <w:pStyle w:val="3"/>
      </w:pPr>
      <w:bookmarkStart w:id="64" w:name="_Toc267158465"/>
      <w:bookmarkStart w:id="65" w:name="_Toc394274482"/>
      <w:bookmarkStart w:id="66" w:name="_Toc271312954"/>
      <w:r w:rsidRPr="00F41ED1">
        <w:rPr>
          <w:rFonts w:hint="eastAsia"/>
        </w:rPr>
        <w:t>高效、安全、稳定、高可用冗余</w:t>
      </w:r>
      <w:bookmarkEnd w:id="64"/>
      <w:bookmarkEnd w:id="65"/>
      <w:bookmarkEnd w:id="66"/>
    </w:p>
    <w:p w14:paraId="42A2C129" w14:textId="0AD519B6" w:rsidR="00DC3A8F" w:rsidRPr="000D5B5F" w:rsidRDefault="00DC3A8F" w:rsidP="00DC3A8F">
      <w:pPr>
        <w:pStyle w:val="af8"/>
        <w:spacing w:line="360" w:lineRule="auto"/>
      </w:pPr>
      <w:r>
        <w:rPr>
          <w:rFonts w:ascii="宋体" w:cs="宋体"/>
          <w:kern w:val="0"/>
          <w:szCs w:val="21"/>
        </w:rPr>
        <w:t>GCOM</w:t>
      </w:r>
      <w:r>
        <w:rPr>
          <w:rFonts w:ascii="宋体" w:cs="宋体" w:hint="eastAsia"/>
          <w:kern w:val="0"/>
          <w:szCs w:val="21"/>
        </w:rPr>
        <w:t xml:space="preserve"> </w:t>
      </w:r>
      <w:r>
        <w:rPr>
          <w:rFonts w:ascii="宋体" w:cs="宋体"/>
          <w:kern w:val="0"/>
          <w:szCs w:val="21"/>
        </w:rPr>
        <w:t>A8000</w:t>
      </w:r>
      <w:r>
        <w:rPr>
          <w:rFonts w:ascii="宋体" w:cs="宋体" w:hint="eastAsia"/>
          <w:kern w:val="0"/>
          <w:szCs w:val="21"/>
        </w:rPr>
        <w:t>采用</w:t>
      </w:r>
      <w:r w:rsidRPr="000C3AC1">
        <w:rPr>
          <w:rFonts w:ascii="宋体" w:hAnsi="宋体" w:cs="宋体" w:hint="eastAsia"/>
          <w:kern w:val="0"/>
          <w:szCs w:val="21"/>
        </w:rPr>
        <w:t>双操作系统的平台，继承了原有</w:t>
      </w:r>
      <w:r w:rsidR="004F4083">
        <w:rPr>
          <w:rFonts w:ascii="宋体" w:hAnsi="宋体" w:cs="宋体"/>
          <w:kern w:val="0"/>
          <w:szCs w:val="21"/>
        </w:rPr>
        <w:t>GOS</w:t>
      </w:r>
      <w:r w:rsidRPr="000C3AC1">
        <w:rPr>
          <w:rFonts w:ascii="宋体" w:hAnsi="宋体" w:cs="宋体" w:hint="eastAsia"/>
          <w:kern w:val="0"/>
          <w:szCs w:val="21"/>
        </w:rPr>
        <w:t>平台系统优异的稳定和高性能的优点，以</w:t>
      </w:r>
      <w:r w:rsidR="004F4083">
        <w:rPr>
          <w:rFonts w:ascii="宋体" w:hAnsi="宋体" w:cs="宋体"/>
          <w:kern w:val="0"/>
          <w:szCs w:val="21"/>
        </w:rPr>
        <w:t>GOS</w:t>
      </w:r>
      <w:r w:rsidRPr="000C3AC1">
        <w:rPr>
          <w:rFonts w:ascii="宋体" w:hAnsi="宋体" w:cs="宋体" w:hint="eastAsia"/>
          <w:kern w:val="0"/>
          <w:szCs w:val="21"/>
        </w:rPr>
        <w:t>为核心的同时又采用了开放的linux操作平台作为应用开发平台</w:t>
      </w:r>
      <w:r>
        <w:rPr>
          <w:rFonts w:ascii="宋体" w:hAnsi="宋体" w:cs="宋体" w:hint="eastAsia"/>
          <w:kern w:val="0"/>
          <w:szCs w:val="21"/>
        </w:rPr>
        <w:t>，</w:t>
      </w:r>
      <w:r w:rsidR="004F4083">
        <w:rPr>
          <w:rFonts w:ascii="宋体" w:hAnsi="宋体" w:cs="宋体"/>
          <w:kern w:val="0"/>
          <w:szCs w:val="21"/>
        </w:rPr>
        <w:t>GOS</w:t>
      </w:r>
      <w:r>
        <w:rPr>
          <w:rFonts w:ascii="宋体" w:hAnsi="宋体" w:cs="宋体" w:hint="eastAsia"/>
          <w:kern w:val="0"/>
          <w:szCs w:val="21"/>
        </w:rPr>
        <w:t>内核在防病毒、防Dos攻击和Http拒绝服务攻击充分保障了核心网服务的安全。</w:t>
      </w:r>
    </w:p>
    <w:p w14:paraId="78D92971" w14:textId="5D3CA5D6" w:rsidR="00DC3A8F" w:rsidRDefault="00DC3A8F" w:rsidP="00DC3A8F">
      <w:pPr>
        <w:autoSpaceDE w:val="0"/>
        <w:autoSpaceDN w:val="0"/>
        <w:adjustRightInd w:val="0"/>
        <w:spacing w:line="360" w:lineRule="auto"/>
        <w:ind w:firstLineChars="200" w:firstLine="420"/>
        <w:rPr>
          <w:rFonts w:ascii="宋体" w:cs="宋体"/>
          <w:kern w:val="0"/>
          <w:szCs w:val="21"/>
        </w:rPr>
      </w:pPr>
      <w:r>
        <w:rPr>
          <w:rFonts w:ascii="宋体" w:cs="宋体"/>
          <w:kern w:val="0"/>
          <w:szCs w:val="21"/>
        </w:rPr>
        <w:t>GCOM</w:t>
      </w:r>
      <w:r>
        <w:rPr>
          <w:rFonts w:ascii="宋体" w:cs="宋体" w:hint="eastAsia"/>
          <w:kern w:val="0"/>
          <w:szCs w:val="21"/>
        </w:rPr>
        <w:t xml:space="preserve"> </w:t>
      </w:r>
      <w:r>
        <w:rPr>
          <w:rFonts w:ascii="宋体" w:cs="宋体"/>
          <w:kern w:val="0"/>
          <w:szCs w:val="21"/>
        </w:rPr>
        <w:t>A8000</w:t>
      </w:r>
      <w:r>
        <w:rPr>
          <w:rFonts w:ascii="宋体" w:cs="宋体" w:hint="eastAsia"/>
          <w:kern w:val="0"/>
          <w:szCs w:val="21"/>
        </w:rPr>
        <w:t>支持链路汇聚和负载均衡功能，</w:t>
      </w:r>
      <w:r w:rsidRPr="00884D86">
        <w:rPr>
          <w:rFonts w:ascii="宋体" w:cs="宋体" w:hint="eastAsia"/>
          <w:kern w:val="0"/>
          <w:szCs w:val="21"/>
        </w:rPr>
        <w:t>能够灵活适应日益复杂的</w:t>
      </w:r>
      <w:r w:rsidR="00714276">
        <w:rPr>
          <w:rFonts w:ascii="宋体" w:cs="宋体"/>
          <w:kern w:val="0"/>
          <w:szCs w:val="21"/>
        </w:rPr>
        <w:t>校园网</w:t>
      </w:r>
      <w:r w:rsidRPr="00884D86">
        <w:rPr>
          <w:rFonts w:ascii="宋体" w:cs="宋体" w:hint="eastAsia"/>
          <w:kern w:val="0"/>
          <w:szCs w:val="21"/>
        </w:rPr>
        <w:t>网络环境，特别是在运营商经过多年发展后，并发用户数和流量大大增加，</w:t>
      </w:r>
      <w:r>
        <w:rPr>
          <w:rFonts w:ascii="宋体" w:cs="宋体"/>
          <w:kern w:val="0"/>
          <w:szCs w:val="21"/>
        </w:rPr>
        <w:t>GCOM</w:t>
      </w:r>
      <w:r w:rsidRPr="00884D86">
        <w:rPr>
          <w:rFonts w:ascii="宋体" w:cs="宋体" w:hint="eastAsia"/>
          <w:kern w:val="0"/>
          <w:szCs w:val="21"/>
        </w:rPr>
        <w:t xml:space="preserve"> </w:t>
      </w:r>
      <w:r>
        <w:rPr>
          <w:rFonts w:ascii="宋体" w:cs="宋体"/>
          <w:kern w:val="0"/>
          <w:szCs w:val="21"/>
        </w:rPr>
        <w:t>A8000</w:t>
      </w:r>
      <w:r w:rsidRPr="00884D86">
        <w:rPr>
          <w:rFonts w:ascii="宋体" w:cs="宋体" w:hint="eastAsia"/>
          <w:kern w:val="0"/>
          <w:szCs w:val="21"/>
        </w:rPr>
        <w:t xml:space="preserve"> B-RAS为客户提供高性能和低成本的组网方案，大大提高客户的设备投资利用率。</w:t>
      </w:r>
      <w:r>
        <w:rPr>
          <w:rFonts w:ascii="宋体" w:cs="宋体"/>
          <w:kern w:val="0"/>
          <w:szCs w:val="21"/>
        </w:rPr>
        <w:t>GCOM</w:t>
      </w:r>
      <w:r w:rsidRPr="00884D86">
        <w:rPr>
          <w:rFonts w:ascii="宋体" w:cs="宋体" w:hint="eastAsia"/>
          <w:kern w:val="0"/>
          <w:szCs w:val="21"/>
        </w:rPr>
        <w:t xml:space="preserve"> </w:t>
      </w:r>
      <w:r>
        <w:rPr>
          <w:rFonts w:ascii="宋体" w:cs="宋体"/>
          <w:kern w:val="0"/>
          <w:szCs w:val="21"/>
        </w:rPr>
        <w:t>A8000</w:t>
      </w:r>
      <w:r w:rsidRPr="00884D86">
        <w:rPr>
          <w:rFonts w:ascii="宋体" w:cs="宋体" w:hint="eastAsia"/>
          <w:kern w:val="0"/>
          <w:szCs w:val="21"/>
        </w:rPr>
        <w:t xml:space="preserve"> B-RAS最多可支持6个千兆网络端口，可支持双进双出的端口配置模式，另外两个千兆网络端口可用于两台</w:t>
      </w:r>
      <w:r>
        <w:rPr>
          <w:rFonts w:ascii="宋体" w:cs="宋体"/>
          <w:kern w:val="0"/>
          <w:szCs w:val="21"/>
        </w:rPr>
        <w:t>GCOM</w:t>
      </w:r>
      <w:r w:rsidRPr="00884D86">
        <w:rPr>
          <w:rFonts w:ascii="宋体" w:cs="宋体" w:hint="eastAsia"/>
          <w:kern w:val="0"/>
          <w:szCs w:val="21"/>
        </w:rPr>
        <w:t xml:space="preserve"> </w:t>
      </w:r>
      <w:r>
        <w:rPr>
          <w:rFonts w:ascii="宋体" w:cs="宋体"/>
          <w:kern w:val="0"/>
          <w:szCs w:val="21"/>
        </w:rPr>
        <w:t>A8000</w:t>
      </w:r>
      <w:r w:rsidRPr="00884D86">
        <w:rPr>
          <w:rFonts w:ascii="宋体" w:cs="宋体" w:hint="eastAsia"/>
          <w:kern w:val="0"/>
          <w:szCs w:val="21"/>
        </w:rPr>
        <w:t>之间数据同步，满足chunk链路环境下负载分担环境。</w:t>
      </w:r>
      <w:r>
        <w:rPr>
          <w:rFonts w:ascii="宋体" w:cs="宋体"/>
          <w:kern w:val="0"/>
          <w:szCs w:val="21"/>
        </w:rPr>
        <w:t>GCOM</w:t>
      </w:r>
      <w:r w:rsidRPr="00884D86">
        <w:rPr>
          <w:rFonts w:ascii="宋体" w:cs="宋体" w:hint="eastAsia"/>
          <w:kern w:val="0"/>
          <w:szCs w:val="21"/>
        </w:rPr>
        <w:t xml:space="preserve"> </w:t>
      </w:r>
      <w:r>
        <w:rPr>
          <w:rFonts w:ascii="宋体" w:cs="宋体"/>
          <w:kern w:val="0"/>
          <w:szCs w:val="21"/>
        </w:rPr>
        <w:t>A8000</w:t>
      </w:r>
      <w:r w:rsidRPr="00884D86">
        <w:rPr>
          <w:rFonts w:ascii="宋体" w:cs="宋体" w:hint="eastAsia"/>
          <w:kern w:val="0"/>
          <w:szCs w:val="21"/>
        </w:rPr>
        <w:t xml:space="preserve"> B-RAS端口支持链路聚合功能，两条1G捆绑可以满足单台设备单向2G双向4G</w:t>
      </w:r>
      <w:r>
        <w:rPr>
          <w:rFonts w:ascii="宋体" w:cs="宋体" w:hint="eastAsia"/>
          <w:kern w:val="0"/>
          <w:szCs w:val="21"/>
        </w:rPr>
        <w:t>的流量，此功能足以体现了</w:t>
      </w:r>
      <w:r>
        <w:rPr>
          <w:rFonts w:ascii="宋体" w:cs="宋体"/>
          <w:kern w:val="0"/>
          <w:szCs w:val="21"/>
        </w:rPr>
        <w:t>A8000</w:t>
      </w:r>
      <w:r>
        <w:rPr>
          <w:rFonts w:ascii="宋体" w:cs="宋体" w:hint="eastAsia"/>
          <w:kern w:val="0"/>
          <w:szCs w:val="21"/>
        </w:rPr>
        <w:t>的高效和高可用性。</w:t>
      </w:r>
    </w:p>
    <w:p w14:paraId="3E17D54D" w14:textId="77777777" w:rsidR="00DC3A8F" w:rsidRPr="00884D86" w:rsidRDefault="00DC3A8F" w:rsidP="00DC3A8F">
      <w:pPr>
        <w:autoSpaceDE w:val="0"/>
        <w:autoSpaceDN w:val="0"/>
        <w:adjustRightInd w:val="0"/>
        <w:spacing w:line="360" w:lineRule="auto"/>
        <w:ind w:firstLineChars="200" w:firstLine="420"/>
        <w:rPr>
          <w:rFonts w:ascii="宋体" w:cs="宋体"/>
          <w:kern w:val="0"/>
          <w:szCs w:val="21"/>
        </w:rPr>
      </w:pPr>
      <w:r>
        <w:rPr>
          <w:rFonts w:ascii="宋体" w:cs="宋体"/>
          <w:kern w:val="0"/>
          <w:szCs w:val="21"/>
        </w:rPr>
        <w:t>GCOM</w:t>
      </w:r>
      <w:r>
        <w:rPr>
          <w:rFonts w:ascii="宋体" w:cs="宋体" w:hint="eastAsia"/>
          <w:kern w:val="0"/>
          <w:szCs w:val="21"/>
        </w:rPr>
        <w:t xml:space="preserve"> </w:t>
      </w:r>
      <w:r>
        <w:rPr>
          <w:rFonts w:ascii="宋体" w:cs="宋体"/>
          <w:kern w:val="0"/>
          <w:szCs w:val="21"/>
        </w:rPr>
        <w:t>A8000</w:t>
      </w:r>
      <w:r>
        <w:rPr>
          <w:rFonts w:ascii="宋体" w:cs="宋体" w:hint="eastAsia"/>
          <w:kern w:val="0"/>
          <w:szCs w:val="21"/>
        </w:rPr>
        <w:t>支持Radius Cache功能，作为接入服务器应用时，当Radius Server出现当机或者故障，</w:t>
      </w:r>
      <w:r>
        <w:rPr>
          <w:rFonts w:ascii="宋体" w:cs="宋体"/>
          <w:kern w:val="0"/>
          <w:szCs w:val="21"/>
        </w:rPr>
        <w:t>A8000</w:t>
      </w:r>
      <w:r>
        <w:rPr>
          <w:rFonts w:ascii="宋体" w:cs="宋体" w:hint="eastAsia"/>
          <w:kern w:val="0"/>
          <w:szCs w:val="21"/>
        </w:rPr>
        <w:t>会自动触发Cache功能，此时</w:t>
      </w:r>
      <w:r>
        <w:rPr>
          <w:rFonts w:ascii="宋体" w:cs="宋体"/>
          <w:kern w:val="0"/>
          <w:szCs w:val="21"/>
        </w:rPr>
        <w:t>A8000</w:t>
      </w:r>
      <w:r>
        <w:rPr>
          <w:rFonts w:ascii="宋体" w:cs="宋体" w:hint="eastAsia"/>
          <w:kern w:val="0"/>
          <w:szCs w:val="21"/>
        </w:rPr>
        <w:t>会自动同步最近一次故障前用户的账号和密码信息，从而保证原有用户上网业务不受影响，大大提高了网络的稳定性。</w:t>
      </w:r>
    </w:p>
    <w:p w14:paraId="335ED18D" w14:textId="77777777" w:rsidR="00DC3A8F" w:rsidRDefault="00DC3A8F" w:rsidP="00DC3A8F">
      <w:pPr>
        <w:autoSpaceDE w:val="0"/>
        <w:autoSpaceDN w:val="0"/>
        <w:adjustRightInd w:val="0"/>
        <w:spacing w:line="360" w:lineRule="auto"/>
        <w:ind w:firstLineChars="200" w:firstLine="420"/>
        <w:rPr>
          <w:rFonts w:ascii="宋体" w:cs="宋体"/>
          <w:kern w:val="0"/>
          <w:szCs w:val="21"/>
        </w:rPr>
      </w:pPr>
      <w:r>
        <w:rPr>
          <w:rFonts w:ascii="宋体" w:cs="宋体"/>
          <w:kern w:val="0"/>
          <w:szCs w:val="21"/>
        </w:rPr>
        <w:t>GCOM</w:t>
      </w:r>
      <w:r w:rsidRPr="00884D86">
        <w:rPr>
          <w:rFonts w:ascii="宋体" w:cs="宋体" w:hint="eastAsia"/>
          <w:kern w:val="0"/>
          <w:szCs w:val="21"/>
        </w:rPr>
        <w:t xml:space="preserve"> </w:t>
      </w:r>
      <w:r>
        <w:rPr>
          <w:rFonts w:ascii="宋体" w:cs="宋体"/>
          <w:kern w:val="0"/>
          <w:szCs w:val="21"/>
        </w:rPr>
        <w:t>A8000</w:t>
      </w:r>
      <w:r w:rsidRPr="00884D86">
        <w:rPr>
          <w:rFonts w:ascii="宋体" w:cs="宋体" w:hint="eastAsia"/>
          <w:kern w:val="0"/>
          <w:szCs w:val="21"/>
        </w:rPr>
        <w:t>可配合交换机负载均衡模块或</w:t>
      </w:r>
      <w:r>
        <w:rPr>
          <w:rFonts w:ascii="宋体" w:cs="宋体"/>
          <w:kern w:val="0"/>
          <w:szCs w:val="21"/>
        </w:rPr>
        <w:t>GCOM</w:t>
      </w:r>
      <w:r w:rsidRPr="00884D86">
        <w:rPr>
          <w:rFonts w:ascii="宋体" w:cs="宋体" w:hint="eastAsia"/>
          <w:kern w:val="0"/>
          <w:szCs w:val="21"/>
        </w:rPr>
        <w:t xml:space="preserve"> </w:t>
      </w:r>
      <w:r>
        <w:rPr>
          <w:rFonts w:ascii="宋体" w:cs="宋体"/>
          <w:kern w:val="0"/>
          <w:szCs w:val="21"/>
        </w:rPr>
        <w:t>A8000</w:t>
      </w:r>
      <w:r w:rsidRPr="00884D86">
        <w:rPr>
          <w:rFonts w:ascii="宋体" w:cs="宋体" w:hint="eastAsia"/>
          <w:kern w:val="0"/>
          <w:szCs w:val="21"/>
        </w:rPr>
        <w:t xml:space="preserve"> LBS网络负载均衡器，实现多网关</w:t>
      </w:r>
      <w:r w:rsidRPr="00884D86">
        <w:rPr>
          <w:rFonts w:ascii="宋体" w:cs="宋体" w:hint="eastAsia"/>
          <w:kern w:val="0"/>
          <w:szCs w:val="21"/>
        </w:rPr>
        <w:lastRenderedPageBreak/>
        <w:t>负载均衡，将大并发用户和大流量进行动态均衡分发，极大地提高了访问速度，为企业和运营商网络提供了一个高性能的负载均衡解决方案。</w:t>
      </w:r>
    </w:p>
    <w:p w14:paraId="5799DB3F" w14:textId="77777777" w:rsidR="00DC3A8F" w:rsidRPr="00A742C8" w:rsidRDefault="00DC3A8F" w:rsidP="00DC3A8F">
      <w:pPr>
        <w:pStyle w:val="3"/>
      </w:pPr>
      <w:bookmarkStart w:id="67" w:name="_Toc267158466"/>
      <w:bookmarkStart w:id="68" w:name="_Toc394274483"/>
      <w:bookmarkStart w:id="69" w:name="_Toc271312955"/>
      <w:r w:rsidRPr="00A742C8">
        <w:t>IPv6/v4</w:t>
      </w:r>
      <w:r w:rsidRPr="00A742C8">
        <w:rPr>
          <w:rFonts w:hint="eastAsia"/>
        </w:rPr>
        <w:t>双栈</w:t>
      </w:r>
      <w:bookmarkEnd w:id="67"/>
      <w:bookmarkEnd w:id="68"/>
      <w:bookmarkEnd w:id="69"/>
    </w:p>
    <w:p w14:paraId="447CF599" w14:textId="77777777" w:rsidR="00DC3A8F" w:rsidRPr="008C4A88" w:rsidRDefault="00DC3A8F" w:rsidP="00DC3A8F">
      <w:pPr>
        <w:pStyle w:val="af8"/>
        <w:spacing w:line="360" w:lineRule="auto"/>
      </w:pPr>
      <w:r w:rsidRPr="00312D58">
        <w:rPr>
          <w:rFonts w:ascii="宋体" w:cs="宋体"/>
          <w:kern w:val="0"/>
          <w:szCs w:val="21"/>
        </w:rPr>
        <w:t>IPv6(Internet Protocol Version 6，即网际网路协定版本6)也被称作下一代互联网协议，它是由IETF设计的用来替代现行的IPv4协议的一种新的IP协议。IPv6是为了解决IPv4所存在的一些问题和不足而提出的，同时它还在许多方面提出了改进，例如路由方面、自动配置等方面。</w:t>
      </w:r>
      <w:r w:rsidRPr="00312D58">
        <w:rPr>
          <w:rFonts w:ascii="宋体" w:cs="宋体" w:hint="eastAsia"/>
          <w:kern w:val="0"/>
          <w:szCs w:val="21"/>
        </w:rPr>
        <w:t>新一代</w:t>
      </w:r>
      <w:r>
        <w:rPr>
          <w:rFonts w:ascii="宋体" w:cs="宋体"/>
          <w:kern w:val="0"/>
          <w:szCs w:val="21"/>
        </w:rPr>
        <w:t>GCOM</w:t>
      </w:r>
      <w:r w:rsidRPr="00312D58">
        <w:rPr>
          <w:rFonts w:ascii="宋体" w:cs="宋体" w:hint="eastAsia"/>
          <w:kern w:val="0"/>
          <w:szCs w:val="21"/>
        </w:rPr>
        <w:t xml:space="preserve"> </w:t>
      </w:r>
      <w:r>
        <w:rPr>
          <w:rFonts w:ascii="宋体" w:cs="宋体"/>
          <w:kern w:val="0"/>
          <w:szCs w:val="21"/>
        </w:rPr>
        <w:t>A8000</w:t>
      </w:r>
      <w:r w:rsidRPr="00312D58">
        <w:rPr>
          <w:rFonts w:ascii="宋体" w:cs="宋体" w:hint="eastAsia"/>
          <w:kern w:val="0"/>
          <w:szCs w:val="21"/>
        </w:rPr>
        <w:t xml:space="preserve"> B-RAS全面支持IPv6，完全满足新一代IPV6网络认证计费和运营管理需求。同时，</w:t>
      </w:r>
      <w:r w:rsidRPr="00312D58">
        <w:rPr>
          <w:rFonts w:ascii="宋体" w:cs="宋体"/>
          <w:kern w:val="0"/>
          <w:szCs w:val="21"/>
        </w:rPr>
        <w:t>北京</w:t>
      </w:r>
      <w:r>
        <w:rPr>
          <w:rFonts w:ascii="宋体" w:cs="宋体"/>
          <w:kern w:val="0"/>
          <w:szCs w:val="21"/>
        </w:rPr>
        <w:t>GCOMGCOM</w:t>
      </w:r>
      <w:r>
        <w:rPr>
          <w:rFonts w:ascii="宋体" w:cs="宋体" w:hint="eastAsia"/>
          <w:kern w:val="0"/>
          <w:szCs w:val="21"/>
        </w:rPr>
        <w:t xml:space="preserve"> </w:t>
      </w:r>
      <w:r>
        <w:rPr>
          <w:rFonts w:ascii="宋体" w:cs="宋体"/>
          <w:kern w:val="0"/>
          <w:szCs w:val="21"/>
        </w:rPr>
        <w:t>A8000</w:t>
      </w:r>
      <w:r>
        <w:rPr>
          <w:rFonts w:ascii="宋体" w:cs="宋体" w:hint="eastAsia"/>
          <w:kern w:val="0"/>
          <w:szCs w:val="21"/>
        </w:rPr>
        <w:t xml:space="preserve"> B-RAS是</w:t>
      </w:r>
      <w:r w:rsidRPr="00312D58">
        <w:rPr>
          <w:rFonts w:ascii="宋体" w:cs="宋体"/>
          <w:kern w:val="0"/>
          <w:szCs w:val="21"/>
        </w:rPr>
        <w:t>国内首个通过IPv6 Ready第二阶段增强金牌认证的宽带认证计费产品。</w:t>
      </w:r>
    </w:p>
    <w:p w14:paraId="08E6D623" w14:textId="77777777" w:rsidR="00DC3A8F" w:rsidRPr="00A742C8" w:rsidRDefault="00DC3A8F" w:rsidP="00DC3A8F">
      <w:pPr>
        <w:pStyle w:val="3"/>
      </w:pPr>
      <w:bookmarkStart w:id="70" w:name="_Toc267158467"/>
      <w:bookmarkStart w:id="71" w:name="_Toc394274484"/>
      <w:bookmarkStart w:id="72" w:name="_Toc271312956"/>
      <w:r w:rsidRPr="00A742C8">
        <w:rPr>
          <w:rFonts w:hint="eastAsia"/>
        </w:rPr>
        <w:t>数字化校园统一身份认证</w:t>
      </w:r>
      <w:bookmarkEnd w:id="70"/>
      <w:bookmarkEnd w:id="71"/>
      <w:bookmarkEnd w:id="72"/>
    </w:p>
    <w:p w14:paraId="1AB1B13E" w14:textId="77777777" w:rsidR="00DC3A8F" w:rsidRDefault="00DC3A8F" w:rsidP="00DC3A8F">
      <w:pPr>
        <w:spacing w:line="360" w:lineRule="auto"/>
        <w:ind w:firstLineChars="200" w:firstLine="420"/>
        <w:rPr>
          <w:szCs w:val="21"/>
        </w:rPr>
      </w:pPr>
      <w:r w:rsidRPr="00835F6C">
        <w:rPr>
          <w:rFonts w:hint="eastAsia"/>
          <w:szCs w:val="21"/>
        </w:rPr>
        <w:t>随着高校信息化建设的脚步日益加快，数字化校园建设在各大高校如火如荼的进行着，数字化校园建设最重要的环节当属高校一卡通和高校宽带认证计费系统</w:t>
      </w:r>
      <w:r>
        <w:rPr>
          <w:rFonts w:hint="eastAsia"/>
          <w:szCs w:val="21"/>
        </w:rPr>
        <w:t>，</w:t>
      </w:r>
      <w:r>
        <w:rPr>
          <w:szCs w:val="21"/>
        </w:rPr>
        <w:t>GCOMGCOM</w:t>
      </w:r>
      <w:r>
        <w:rPr>
          <w:rFonts w:hint="eastAsia"/>
          <w:szCs w:val="21"/>
        </w:rPr>
        <w:t>宽带认证计费系统支持与多种认证系统通过</w:t>
      </w:r>
      <w:r>
        <w:rPr>
          <w:rFonts w:hint="eastAsia"/>
          <w:szCs w:val="21"/>
        </w:rPr>
        <w:t>LDAP</w:t>
      </w:r>
      <w:r>
        <w:rPr>
          <w:rFonts w:hint="eastAsia"/>
          <w:szCs w:val="21"/>
        </w:rPr>
        <w:t>或</w:t>
      </w:r>
      <w:r>
        <w:rPr>
          <w:rFonts w:hint="eastAsia"/>
          <w:szCs w:val="21"/>
        </w:rPr>
        <w:t>RADIUS</w:t>
      </w:r>
      <w:r>
        <w:rPr>
          <w:rFonts w:hint="eastAsia"/>
          <w:szCs w:val="21"/>
        </w:rPr>
        <w:t>进行对接，</w:t>
      </w:r>
      <w:r>
        <w:rPr>
          <w:rFonts w:hint="eastAsia"/>
          <w:szCs w:val="21"/>
        </w:rPr>
        <w:t>2008</w:t>
      </w:r>
      <w:r>
        <w:rPr>
          <w:rFonts w:hint="eastAsia"/>
          <w:szCs w:val="21"/>
        </w:rPr>
        <w:t>年至今，已经和新中新、三九、鑫三强等国内主流知名校园一卡通公司完成对接，能实现校园卡统一身份认证、收费、业务办理、圈存等业务，并成功与深圳大学、河海大学、北京联合大学、云南财经学院等综合性大学完成校园卡对接。</w:t>
      </w:r>
    </w:p>
    <w:p w14:paraId="2DE957AA" w14:textId="77777777" w:rsidR="00DC3A8F" w:rsidRPr="000C3AC1" w:rsidRDefault="00DC3A8F" w:rsidP="00DC3A8F">
      <w:pPr>
        <w:spacing w:line="360" w:lineRule="auto"/>
        <w:ind w:firstLineChars="200" w:firstLine="420"/>
      </w:pPr>
      <w:r>
        <w:rPr>
          <w:rFonts w:hint="eastAsia"/>
          <w:szCs w:val="21"/>
        </w:rPr>
        <w:t>在与深圳大学新中新校园一卡通对接的项目中，更是实现了认证与计费全业务接口无缝衔接，从认证方面，深圳大学师生宽带认证时只需要输入校园卡的查询密码即可通过认证，实现以校园卡为信息化建设核心，并与认证计费网关实现统一身份认证平台；从计费方面，</w:t>
      </w:r>
      <w:r>
        <w:rPr>
          <w:szCs w:val="21"/>
        </w:rPr>
        <w:t>GCOM</w:t>
      </w:r>
      <w:r>
        <w:rPr>
          <w:rFonts w:hint="eastAsia"/>
          <w:szCs w:val="21"/>
        </w:rPr>
        <w:t>开放了计费业务全接口，实现了刷卡开户、收费、扣费、定期圈存和自然月结算策略（运营商通用计费策略）以及缴费自动触发开户等个性化功能，以上举措让深大师生在校园宽带上的使用更加便利，缴费更加方便，计费更加准确合理，极大促进了数字化校园与宽带认证系统整合的步伐。</w:t>
      </w:r>
    </w:p>
    <w:p w14:paraId="6BD4DAD0" w14:textId="77777777" w:rsidR="00DC3A8F" w:rsidRPr="00A742C8" w:rsidRDefault="00DC3A8F" w:rsidP="00DC3A8F">
      <w:pPr>
        <w:pStyle w:val="3"/>
      </w:pPr>
      <w:bookmarkStart w:id="73" w:name="_Toc267158468"/>
      <w:bookmarkStart w:id="74" w:name="_Toc394274485"/>
      <w:bookmarkStart w:id="75" w:name="_Toc271312957"/>
      <w:r w:rsidRPr="00A742C8">
        <w:rPr>
          <w:rFonts w:hint="eastAsia"/>
        </w:rPr>
        <w:t>有线与无线认证计费无缝结合</w:t>
      </w:r>
      <w:bookmarkEnd w:id="73"/>
      <w:bookmarkEnd w:id="74"/>
      <w:bookmarkEnd w:id="75"/>
    </w:p>
    <w:p w14:paraId="5FDB5765" w14:textId="77777777" w:rsidR="00DC3A8F" w:rsidRDefault="00DC3A8F" w:rsidP="00DC3A8F">
      <w:pPr>
        <w:spacing w:line="360" w:lineRule="auto"/>
        <w:ind w:firstLine="480"/>
      </w:pPr>
      <w:r>
        <w:rPr>
          <w:rFonts w:hint="eastAsia"/>
        </w:rPr>
        <w:t>21</w:t>
      </w:r>
      <w:r>
        <w:rPr>
          <w:rFonts w:hint="eastAsia"/>
        </w:rPr>
        <w:t>世纪初期传统高校校园网基本上都采用以太网方式部署，组网形式单一，教务区和学生区也都是</w:t>
      </w:r>
      <w:r>
        <w:rPr>
          <w:rFonts w:hint="eastAsia"/>
        </w:rPr>
        <w:t>LAN</w:t>
      </w:r>
      <w:r>
        <w:rPr>
          <w:rFonts w:hint="eastAsia"/>
        </w:rPr>
        <w:t>或者</w:t>
      </w:r>
      <w:r>
        <w:rPr>
          <w:rFonts w:hint="eastAsia"/>
        </w:rPr>
        <w:t>DSLAM</w:t>
      </w:r>
      <w:r>
        <w:rPr>
          <w:rFonts w:hint="eastAsia"/>
        </w:rPr>
        <w:t>有线组网方式，无线网络在高校基本很少会应用到。随着网络技术的日新月异，无线终端越来越微型化和新型化，以及高校数字化建设的发展，无线网络的应用得以高速发展，特别是在高校校园网中更是层出不穷，各大高校都争相在有线网络的基础上架构无线网络，并覆盖校内热点区域甚至是全校。</w:t>
      </w:r>
    </w:p>
    <w:p w14:paraId="7CB4A504" w14:textId="77777777" w:rsidR="00DC3A8F" w:rsidRDefault="00DC3A8F" w:rsidP="00DC3A8F">
      <w:pPr>
        <w:spacing w:line="360" w:lineRule="auto"/>
        <w:ind w:firstLine="480"/>
      </w:pPr>
      <w:r>
        <w:lastRenderedPageBreak/>
        <w:t>GCOM</w:t>
      </w:r>
      <w:r>
        <w:rPr>
          <w:rFonts w:hint="eastAsia"/>
        </w:rPr>
        <w:t>抓住无线网络高速发展的机遇，并大力发展无线应用产品，现已实现有线与无线认证计费系统无缝联动，针对无线终端的需求开发了</w:t>
      </w:r>
      <w:r>
        <w:rPr>
          <w:rFonts w:hint="eastAsia"/>
        </w:rPr>
        <w:t>AC Portal</w:t>
      </w:r>
      <w:r>
        <w:rPr>
          <w:rFonts w:hint="eastAsia"/>
        </w:rPr>
        <w:t>无线认证门户系统，该产品支持市面上绝大多数的无线终端接入，如上网本、</w:t>
      </w:r>
      <w:r>
        <w:rPr>
          <w:rFonts w:hint="eastAsia"/>
        </w:rPr>
        <w:t>PDA</w:t>
      </w:r>
      <w:r>
        <w:rPr>
          <w:rFonts w:hint="eastAsia"/>
        </w:rPr>
        <w:t>、手机、</w:t>
      </w:r>
      <w:r>
        <w:rPr>
          <w:rFonts w:hint="eastAsia"/>
        </w:rPr>
        <w:t>PSP</w:t>
      </w:r>
      <w:r>
        <w:rPr>
          <w:rFonts w:hint="eastAsia"/>
        </w:rPr>
        <w:t>、</w:t>
      </w:r>
      <w:r>
        <w:rPr>
          <w:rFonts w:hint="eastAsia"/>
        </w:rPr>
        <w:t>Ipad</w:t>
      </w:r>
      <w:r>
        <w:rPr>
          <w:rFonts w:hint="eastAsia"/>
        </w:rPr>
        <w:t>等便携式无线终端，为其推送个性化的登陆页面和提供认证服务。</w:t>
      </w:r>
      <w:r>
        <w:rPr>
          <w:rFonts w:hint="eastAsia"/>
        </w:rPr>
        <w:t>AC Portal</w:t>
      </w:r>
      <w:r>
        <w:rPr>
          <w:rFonts w:hint="eastAsia"/>
        </w:rPr>
        <w:t>现已广泛应用于各大运营商无线网络中，为运营商用户提供接入认证。</w:t>
      </w:r>
    </w:p>
    <w:p w14:paraId="392B76CD" w14:textId="77777777" w:rsidR="00DC3A8F" w:rsidRPr="000700B1" w:rsidRDefault="00DC3A8F" w:rsidP="00DC3A8F">
      <w:pPr>
        <w:spacing w:line="360" w:lineRule="auto"/>
        <w:ind w:firstLine="480"/>
      </w:pPr>
      <w:r>
        <w:rPr>
          <w:rFonts w:hint="eastAsia"/>
        </w:rPr>
        <w:t>高校对无线产品的应用需求也越来越迫切，而作为一直致力于打造最好的数字化校园，</w:t>
      </w:r>
      <w:r>
        <w:rPr>
          <w:rFonts w:hint="eastAsia"/>
        </w:rPr>
        <w:t>2011</w:t>
      </w:r>
      <w:r>
        <w:rPr>
          <w:rFonts w:hint="eastAsia"/>
        </w:rPr>
        <w:t>年</w:t>
      </w:r>
      <w:r>
        <w:rPr>
          <w:rFonts w:hint="eastAsia"/>
        </w:rPr>
        <w:t>26</w:t>
      </w:r>
      <w:r>
        <w:rPr>
          <w:rFonts w:hint="eastAsia"/>
        </w:rPr>
        <w:t>界世界大学生运动会赛事承办点之一的深圳大学，</w:t>
      </w:r>
      <w:r>
        <w:rPr>
          <w:rFonts w:hint="eastAsia"/>
        </w:rPr>
        <w:t>2010</w:t>
      </w:r>
      <w:r>
        <w:rPr>
          <w:rFonts w:hint="eastAsia"/>
        </w:rPr>
        <w:t>年全校热点区域均覆盖了无线，为了满足师生和大运会对无线校园网认证的需求，</w:t>
      </w:r>
      <w:r>
        <w:rPr>
          <w:rFonts w:hint="eastAsia"/>
        </w:rPr>
        <w:t>2010</w:t>
      </w:r>
      <w:r>
        <w:rPr>
          <w:rFonts w:hint="eastAsia"/>
        </w:rPr>
        <w:t>年深圳大学采购了</w:t>
      </w:r>
      <w:r>
        <w:t>GCOM</w:t>
      </w:r>
      <w:r>
        <w:rPr>
          <w:rFonts w:hint="eastAsia"/>
        </w:rPr>
        <w:t>AC Portal</w:t>
      </w:r>
      <w:r>
        <w:rPr>
          <w:rFonts w:hint="eastAsia"/>
        </w:rPr>
        <w:t>无线认证门户系统，并应用于校内热点区域，该系统兼容深大原有认证计费系统的管理功能和一卡通认证，使全校师生充分体验到无线校园网络与有线网络融合带来的乐趣。</w:t>
      </w:r>
    </w:p>
    <w:p w14:paraId="53796320" w14:textId="77777777" w:rsidR="00DC3A8F" w:rsidRPr="00A742C8" w:rsidRDefault="00DC3A8F" w:rsidP="00DC3A8F">
      <w:pPr>
        <w:pStyle w:val="3"/>
      </w:pPr>
      <w:bookmarkStart w:id="76" w:name="_Toc267158469"/>
      <w:bookmarkStart w:id="77" w:name="_Toc394274486"/>
      <w:bookmarkStart w:id="78" w:name="_Toc271312958"/>
      <w:r w:rsidRPr="00A742C8">
        <w:rPr>
          <w:rFonts w:hint="eastAsia"/>
        </w:rPr>
        <w:t>打造安全、便利的防私接、防破解客户端</w:t>
      </w:r>
      <w:bookmarkEnd w:id="76"/>
      <w:bookmarkEnd w:id="77"/>
      <w:bookmarkEnd w:id="78"/>
    </w:p>
    <w:p w14:paraId="72DC957E" w14:textId="77777777" w:rsidR="00DC3A8F" w:rsidRPr="002311C7" w:rsidRDefault="00DC3A8F" w:rsidP="00DC3A8F">
      <w:pPr>
        <w:spacing w:line="360" w:lineRule="auto"/>
        <w:ind w:firstLineChars="200" w:firstLine="420"/>
        <w:rPr>
          <w:szCs w:val="21"/>
        </w:rPr>
      </w:pPr>
      <w:r>
        <w:rPr>
          <w:szCs w:val="21"/>
        </w:rPr>
        <w:t>GCOM</w:t>
      </w:r>
      <w:r w:rsidRPr="002311C7">
        <w:rPr>
          <w:rFonts w:hint="eastAsia"/>
          <w:szCs w:val="21"/>
        </w:rPr>
        <w:t>的防用户私接代理技术采用与接入服务器实时通讯的客户端本地检测方式，客户端软件实时检测用户</w:t>
      </w:r>
      <w:r w:rsidRPr="002311C7">
        <w:rPr>
          <w:rFonts w:hint="eastAsia"/>
          <w:szCs w:val="21"/>
        </w:rPr>
        <w:t>PC</w:t>
      </w:r>
      <w:r w:rsidRPr="002311C7">
        <w:rPr>
          <w:rFonts w:hint="eastAsia"/>
          <w:szCs w:val="21"/>
        </w:rPr>
        <w:t>的上网行为特征，如果发现有符合代理私接特征的行为，则通知接入服务器停止该用户的接入。</w:t>
      </w:r>
      <w:r>
        <w:rPr>
          <w:rFonts w:hint="eastAsia"/>
          <w:szCs w:val="21"/>
        </w:rPr>
        <w:t>该技术具有以下特点：</w:t>
      </w:r>
    </w:p>
    <w:p w14:paraId="135FFEEF" w14:textId="77777777" w:rsidR="00DC3A8F" w:rsidRDefault="00DC3A8F" w:rsidP="00DC3A8F">
      <w:pPr>
        <w:spacing w:line="360" w:lineRule="auto"/>
        <w:ind w:firstLine="480"/>
      </w:pPr>
      <w:r>
        <w:rPr>
          <w:rFonts w:hint="eastAsia"/>
        </w:rPr>
        <w:t>1.</w:t>
      </w:r>
      <w:r>
        <w:rPr>
          <w:rFonts w:hint="eastAsia"/>
        </w:rPr>
        <w:tab/>
      </w:r>
      <w:r>
        <w:t>GCOM</w:t>
      </w:r>
      <w:r>
        <w:rPr>
          <w:rFonts w:hint="eastAsia"/>
        </w:rPr>
        <w:t>的防用户私接代理技术是目前同行业中成熟度最高，覆盖用户终端数最大的防私接代理技术，共有</w:t>
      </w:r>
      <w:r>
        <w:rPr>
          <w:rFonts w:hint="eastAsia"/>
        </w:rPr>
        <w:t>180</w:t>
      </w:r>
      <w:r>
        <w:rPr>
          <w:rFonts w:hint="eastAsia"/>
        </w:rPr>
        <w:t>多家有线电视台宽带网、</w:t>
      </w:r>
      <w:r>
        <w:rPr>
          <w:rFonts w:hint="eastAsia"/>
        </w:rPr>
        <w:t>70</w:t>
      </w:r>
      <w:r>
        <w:rPr>
          <w:rFonts w:hint="eastAsia"/>
        </w:rPr>
        <w:t>多家电信运营商、</w:t>
      </w:r>
      <w:r>
        <w:rPr>
          <w:rFonts w:hint="eastAsia"/>
        </w:rPr>
        <w:t>500</w:t>
      </w:r>
      <w:r>
        <w:rPr>
          <w:rFonts w:hint="eastAsia"/>
        </w:rPr>
        <w:t>多家高校使用</w:t>
      </w:r>
      <w:r>
        <w:t>GCOM</w:t>
      </w:r>
      <w:r>
        <w:rPr>
          <w:rFonts w:hint="eastAsia"/>
        </w:rPr>
        <w:t>防代理技术，涵盖近百万终端用户；</w:t>
      </w:r>
    </w:p>
    <w:p w14:paraId="64C3C98C" w14:textId="77777777" w:rsidR="00DC3A8F" w:rsidRDefault="00DC3A8F" w:rsidP="00DC3A8F">
      <w:pPr>
        <w:spacing w:line="360" w:lineRule="auto"/>
        <w:ind w:firstLine="480"/>
      </w:pPr>
      <w:r>
        <w:rPr>
          <w:rFonts w:hint="eastAsia"/>
        </w:rPr>
        <w:t>2.</w:t>
      </w:r>
      <w:r>
        <w:rPr>
          <w:rFonts w:hint="eastAsia"/>
        </w:rPr>
        <w:tab/>
      </w:r>
      <w:r>
        <w:rPr>
          <w:rFonts w:hint="eastAsia"/>
        </w:rPr>
        <w:t>控制实时性，一旦检测有通过私接代理的用户，实时停止该用户的接入权限；非其他厂家事后溯源型的防代理技术，需要时间积累才能定位和控制；</w:t>
      </w:r>
    </w:p>
    <w:p w14:paraId="4617FEF0" w14:textId="3FBB98A4" w:rsidR="00DC3A8F" w:rsidRDefault="00DC3A8F" w:rsidP="00DC3A8F">
      <w:pPr>
        <w:spacing w:line="360" w:lineRule="auto"/>
        <w:ind w:firstLine="480"/>
      </w:pPr>
      <w:r>
        <w:rPr>
          <w:rFonts w:hint="eastAsia"/>
        </w:rPr>
        <w:t>3.</w:t>
      </w:r>
      <w:r>
        <w:rPr>
          <w:rFonts w:hint="eastAsia"/>
        </w:rPr>
        <w:tab/>
      </w:r>
      <w:r>
        <w:rPr>
          <w:rFonts w:hint="eastAsia"/>
        </w:rPr>
        <w:t>部署简单灵活，适用于各种复杂的网络结构，部署时应不影响整个</w:t>
      </w:r>
      <w:r w:rsidR="00714276">
        <w:t>校园网</w:t>
      </w:r>
      <w:r>
        <w:rPr>
          <w:rFonts w:hint="eastAsia"/>
        </w:rPr>
        <w:t>的结构，不需改动接入服务器和网络设备的网络配置</w:t>
      </w:r>
    </w:p>
    <w:p w14:paraId="219C196D" w14:textId="77777777" w:rsidR="00DC3A8F" w:rsidRDefault="00DC3A8F" w:rsidP="00DC3A8F">
      <w:pPr>
        <w:spacing w:line="360" w:lineRule="auto"/>
        <w:ind w:firstLine="480"/>
      </w:pPr>
      <w:r>
        <w:rPr>
          <w:rFonts w:hint="eastAsia"/>
        </w:rPr>
        <w:t>4.</w:t>
      </w:r>
      <w:r>
        <w:rPr>
          <w:rFonts w:hint="eastAsia"/>
        </w:rPr>
        <w:tab/>
      </w:r>
      <w:r>
        <w:rPr>
          <w:rFonts w:hint="eastAsia"/>
        </w:rPr>
        <w:t>支持多种认证方式的用户环境，包括</w:t>
      </w:r>
      <w:r>
        <w:rPr>
          <w:rFonts w:hint="eastAsia"/>
        </w:rPr>
        <w:t>PPPoE</w:t>
      </w:r>
      <w:r>
        <w:rPr>
          <w:rFonts w:hint="eastAsia"/>
        </w:rPr>
        <w:t>、</w:t>
      </w:r>
      <w:r>
        <w:rPr>
          <w:rFonts w:hint="eastAsia"/>
        </w:rPr>
        <w:t>802.1x</w:t>
      </w:r>
      <w:r>
        <w:rPr>
          <w:rFonts w:hint="eastAsia"/>
        </w:rPr>
        <w:t>等，为网络管理者提供完整的防非法私接解决方案；</w:t>
      </w:r>
    </w:p>
    <w:p w14:paraId="7C883513" w14:textId="77777777" w:rsidR="00DC3A8F" w:rsidRDefault="00DC3A8F" w:rsidP="00DC3A8F">
      <w:pPr>
        <w:spacing w:line="360" w:lineRule="auto"/>
        <w:ind w:firstLine="480"/>
      </w:pPr>
      <w:r>
        <w:rPr>
          <w:rFonts w:hint="eastAsia"/>
        </w:rPr>
        <w:t>5.</w:t>
      </w:r>
      <w:r>
        <w:rPr>
          <w:rFonts w:hint="eastAsia"/>
        </w:rPr>
        <w:tab/>
      </w:r>
      <w:r>
        <w:rPr>
          <w:rFonts w:hint="eastAsia"/>
        </w:rPr>
        <w:t>防代理客户端和插件兼容性强，支持</w:t>
      </w:r>
      <w:r>
        <w:rPr>
          <w:rFonts w:hint="eastAsia"/>
        </w:rPr>
        <w:t>Windows vista</w:t>
      </w:r>
      <w:r>
        <w:rPr>
          <w:rFonts w:hint="eastAsia"/>
        </w:rPr>
        <w:t>和</w:t>
      </w:r>
      <w:r>
        <w:rPr>
          <w:rFonts w:hint="eastAsia"/>
        </w:rPr>
        <w:t>Windows 7</w:t>
      </w:r>
      <w:r>
        <w:rPr>
          <w:rFonts w:hint="eastAsia"/>
        </w:rPr>
        <w:t>等新的操作系统，同时支持各种版本的</w:t>
      </w:r>
      <w:r>
        <w:rPr>
          <w:rFonts w:hint="eastAsia"/>
        </w:rPr>
        <w:t>Linux</w:t>
      </w:r>
      <w:r>
        <w:rPr>
          <w:rFonts w:hint="eastAsia"/>
        </w:rPr>
        <w:t>系统，特别是适应高校校园网这种用户操作系统众多的使用环境。另外还兼容个人电脑上各种常见的防火墙和防病毒软件，如卡巴斯基、诺顿、金山、</w:t>
      </w:r>
      <w:r>
        <w:rPr>
          <w:rFonts w:hint="eastAsia"/>
        </w:rPr>
        <w:t>360</w:t>
      </w:r>
      <w:r>
        <w:rPr>
          <w:rFonts w:hint="eastAsia"/>
        </w:rPr>
        <w:t>安全卫士等。</w:t>
      </w:r>
    </w:p>
    <w:p w14:paraId="106908E0" w14:textId="77777777" w:rsidR="00DC3A8F" w:rsidRDefault="00DC3A8F" w:rsidP="00DC3A8F">
      <w:pPr>
        <w:spacing w:line="360" w:lineRule="auto"/>
        <w:ind w:firstLine="480"/>
      </w:pPr>
      <w:r>
        <w:rPr>
          <w:rFonts w:hint="eastAsia"/>
        </w:rPr>
        <w:t>6.</w:t>
      </w:r>
      <w:r>
        <w:rPr>
          <w:rFonts w:hint="eastAsia"/>
        </w:rPr>
        <w:tab/>
      </w:r>
      <w:r>
        <w:rPr>
          <w:rFonts w:hint="eastAsia"/>
        </w:rPr>
        <w:t>需具备易升级、防破解的功能，能在短时间内解决因代理软件更新导致的无法防止某些代理软件接入的问题；</w:t>
      </w:r>
    </w:p>
    <w:p w14:paraId="28862D4D" w14:textId="77777777" w:rsidR="00DC3A8F" w:rsidRDefault="00DC3A8F" w:rsidP="00DC3A8F">
      <w:pPr>
        <w:spacing w:line="360" w:lineRule="auto"/>
        <w:ind w:firstLine="480"/>
      </w:pPr>
      <w:r>
        <w:rPr>
          <w:rFonts w:hint="eastAsia"/>
        </w:rPr>
        <w:lastRenderedPageBreak/>
        <w:t>7.</w:t>
      </w:r>
      <w:r>
        <w:rPr>
          <w:rFonts w:hint="eastAsia"/>
        </w:rPr>
        <w:tab/>
      </w:r>
      <w:r>
        <w:rPr>
          <w:rFonts w:hint="eastAsia"/>
        </w:rPr>
        <w:t>采用接入服务器和防代理客户端互为绑定的方式，接入服务器实时检测防代理客户端的工作状态；</w:t>
      </w:r>
    </w:p>
    <w:p w14:paraId="3E84B817" w14:textId="77777777" w:rsidR="00DC3A8F" w:rsidRPr="009B5B4D" w:rsidRDefault="00DC3A8F" w:rsidP="00DC3A8F">
      <w:pPr>
        <w:pStyle w:val="af8"/>
      </w:pPr>
      <w:r>
        <w:rPr>
          <w:rFonts w:hint="eastAsia"/>
        </w:rPr>
        <w:t>8.</w:t>
      </w:r>
      <w:r>
        <w:rPr>
          <w:rFonts w:hint="eastAsia"/>
        </w:rPr>
        <w:tab/>
      </w:r>
      <w:r>
        <w:rPr>
          <w:rFonts w:hint="eastAsia"/>
        </w:rPr>
        <w:t>防止代理私接的类型全面，包括软件代理、宽带路由器代理、互联网共享等；</w:t>
      </w:r>
    </w:p>
    <w:p w14:paraId="04973163" w14:textId="77777777" w:rsidR="00DC3A8F" w:rsidRDefault="00DC3A8F" w:rsidP="00DC3A8F">
      <w:pPr>
        <w:spacing w:line="360" w:lineRule="auto"/>
        <w:ind w:firstLineChars="200" w:firstLine="420"/>
        <w:rPr>
          <w:rFonts w:ascii="宋体" w:cs="宋体"/>
          <w:kern w:val="0"/>
          <w:lang w:val="zh-CN"/>
        </w:rPr>
      </w:pPr>
      <w:r>
        <w:rPr>
          <w:rFonts w:ascii="宋体" w:cs="宋体" w:hint="eastAsia"/>
          <w:kern w:val="0"/>
          <w:lang w:val="zh-CN"/>
        </w:rPr>
        <w:t>9.  系统还支持防</w:t>
      </w:r>
      <w:r w:rsidRPr="00A10780">
        <w:rPr>
          <w:rFonts w:ascii="宋体" w:cs="宋体"/>
          <w:kern w:val="0"/>
          <w:lang w:val="zh-CN"/>
        </w:rPr>
        <w:t>DHCP</w:t>
      </w:r>
      <w:r>
        <w:rPr>
          <w:rFonts w:ascii="宋体" w:cs="宋体" w:hint="eastAsia"/>
          <w:kern w:val="0"/>
          <w:lang w:val="zh-CN"/>
        </w:rPr>
        <w:t>干扰功能，</w:t>
      </w:r>
      <w:r w:rsidRPr="00A10780">
        <w:rPr>
          <w:rFonts w:ascii="宋体" w:cs="宋体" w:hint="eastAsia"/>
          <w:kern w:val="0"/>
          <w:lang w:val="zh-CN"/>
        </w:rPr>
        <w:t>解决</w:t>
      </w:r>
      <w:r>
        <w:rPr>
          <w:rFonts w:ascii="宋体" w:cs="宋体" w:hint="eastAsia"/>
          <w:kern w:val="0"/>
          <w:lang w:val="zh-CN"/>
        </w:rPr>
        <w:t>了</w:t>
      </w:r>
      <w:r w:rsidRPr="00A10780">
        <w:rPr>
          <w:rFonts w:ascii="宋体" w:cs="宋体" w:hint="eastAsia"/>
          <w:kern w:val="0"/>
          <w:lang w:val="zh-CN"/>
        </w:rPr>
        <w:t>内部非法</w:t>
      </w:r>
      <w:r w:rsidRPr="00A10780">
        <w:rPr>
          <w:rFonts w:ascii="宋体" w:cs="宋体"/>
          <w:kern w:val="0"/>
          <w:lang w:val="zh-CN"/>
        </w:rPr>
        <w:t>DHCP</w:t>
      </w:r>
      <w:r w:rsidRPr="00A10780">
        <w:rPr>
          <w:rFonts w:ascii="宋体" w:cs="宋体" w:hint="eastAsia"/>
          <w:kern w:val="0"/>
          <w:lang w:val="zh-CN"/>
        </w:rPr>
        <w:t>服务器干扰，启动该功能后，只要用户正常获得合法</w:t>
      </w:r>
      <w:r w:rsidRPr="00A10780">
        <w:rPr>
          <w:rFonts w:ascii="宋体" w:cs="宋体"/>
          <w:kern w:val="0"/>
          <w:lang w:val="zh-CN"/>
        </w:rPr>
        <w:t>IP</w:t>
      </w:r>
      <w:r w:rsidRPr="00A10780">
        <w:rPr>
          <w:rFonts w:ascii="宋体" w:cs="宋体" w:hint="eastAsia"/>
          <w:kern w:val="0"/>
          <w:lang w:val="zh-CN"/>
        </w:rPr>
        <w:t>后，客户端会自动记录合法的</w:t>
      </w:r>
      <w:r w:rsidRPr="00A10780">
        <w:rPr>
          <w:rFonts w:ascii="宋体" w:cs="宋体"/>
          <w:kern w:val="0"/>
          <w:lang w:val="zh-CN"/>
        </w:rPr>
        <w:t>DHCP</w:t>
      </w:r>
      <w:r w:rsidRPr="00A10780">
        <w:rPr>
          <w:rFonts w:ascii="宋体" w:cs="宋体" w:hint="eastAsia"/>
          <w:kern w:val="0"/>
          <w:lang w:val="zh-CN"/>
        </w:rPr>
        <w:t>服务器，以后就不会再获得非法的</w:t>
      </w:r>
      <w:r w:rsidRPr="00A10780">
        <w:rPr>
          <w:rFonts w:ascii="宋体" w:cs="宋体"/>
          <w:kern w:val="0"/>
          <w:lang w:val="zh-CN"/>
        </w:rPr>
        <w:t>DHCP</w:t>
      </w:r>
      <w:r w:rsidRPr="00A10780">
        <w:rPr>
          <w:rFonts w:ascii="宋体" w:cs="宋体" w:hint="eastAsia"/>
          <w:kern w:val="0"/>
          <w:lang w:val="zh-CN"/>
        </w:rPr>
        <w:t>发出的</w:t>
      </w:r>
      <w:r w:rsidRPr="00A10780">
        <w:rPr>
          <w:rFonts w:ascii="宋体" w:cs="宋体"/>
          <w:kern w:val="0"/>
          <w:lang w:val="zh-CN"/>
        </w:rPr>
        <w:t>IP</w:t>
      </w:r>
      <w:r>
        <w:rPr>
          <w:rFonts w:ascii="宋体" w:cs="宋体" w:hint="eastAsia"/>
          <w:kern w:val="0"/>
          <w:lang w:val="zh-CN"/>
        </w:rPr>
        <w:t>。</w:t>
      </w:r>
    </w:p>
    <w:p w14:paraId="374E4D13" w14:textId="77777777" w:rsidR="00DC3A8F" w:rsidRPr="00A742C8" w:rsidRDefault="00DC3A8F" w:rsidP="00DC3A8F">
      <w:pPr>
        <w:pStyle w:val="3"/>
      </w:pPr>
      <w:bookmarkStart w:id="79" w:name="_Toc267158470"/>
      <w:bookmarkStart w:id="80" w:name="_Toc394274487"/>
      <w:bookmarkStart w:id="81" w:name="_Toc271312959"/>
      <w:r w:rsidRPr="00A742C8">
        <w:rPr>
          <w:rFonts w:hint="eastAsia"/>
        </w:rPr>
        <w:t>基于</w:t>
      </w:r>
      <w:r w:rsidRPr="00A742C8">
        <w:rPr>
          <w:rFonts w:hint="eastAsia"/>
        </w:rPr>
        <w:t>Web 2.0</w:t>
      </w:r>
      <w:r w:rsidRPr="00A742C8">
        <w:rPr>
          <w:rFonts w:hint="eastAsia"/>
        </w:rPr>
        <w:t>的</w:t>
      </w:r>
      <w:r w:rsidRPr="00A742C8">
        <w:rPr>
          <w:rFonts w:hint="eastAsia"/>
        </w:rPr>
        <w:t>B/S</w:t>
      </w:r>
      <w:r w:rsidRPr="00A742C8">
        <w:rPr>
          <w:rFonts w:hint="eastAsia"/>
        </w:rPr>
        <w:t>版本跨平台管理软件</w:t>
      </w:r>
      <w:bookmarkEnd w:id="79"/>
      <w:bookmarkEnd w:id="80"/>
      <w:bookmarkEnd w:id="81"/>
    </w:p>
    <w:p w14:paraId="51EFAEE3" w14:textId="77777777" w:rsidR="00DC3A8F" w:rsidRDefault="00DC3A8F" w:rsidP="00DC3A8F">
      <w:pPr>
        <w:pStyle w:val="af8"/>
        <w:spacing w:line="360" w:lineRule="auto"/>
      </w:pPr>
      <w:r>
        <w:t>GCOM</w:t>
      </w:r>
      <w:r>
        <w:rPr>
          <w:rFonts w:hint="eastAsia"/>
        </w:rPr>
        <w:t>基于</w:t>
      </w:r>
      <w:r>
        <w:rPr>
          <w:rFonts w:hint="eastAsia"/>
        </w:rPr>
        <w:t>Web.20</w:t>
      </w:r>
      <w:r>
        <w:rPr>
          <w:rFonts w:hint="eastAsia"/>
        </w:rPr>
        <w:t>平台开发的</w:t>
      </w:r>
      <w:r>
        <w:rPr>
          <w:rFonts w:hint="eastAsia"/>
        </w:rPr>
        <w:t>B/S</w:t>
      </w:r>
      <w:r>
        <w:rPr>
          <w:rFonts w:hint="eastAsia"/>
        </w:rPr>
        <w:t>校园专版功能强大，界面美观，系统管理员登录窗口采用悬浮式设计，并配以淡绿色为背景，让人感觉整体大气和优雅并重。</w:t>
      </w:r>
    </w:p>
    <w:p w14:paraId="73152443" w14:textId="77777777" w:rsidR="00DC3A8F" w:rsidRDefault="00DC3A8F" w:rsidP="00DC3A8F">
      <w:pPr>
        <w:pStyle w:val="af8"/>
        <w:spacing w:line="360" w:lineRule="auto"/>
      </w:pPr>
      <w:r>
        <w:rPr>
          <w:rFonts w:hint="eastAsia"/>
        </w:rPr>
        <w:t>进入管理界面后，系统采用多通道多入口的直观方式部署各个功能要素，其中包括用户管理、后台管理、网关管理和查询统计</w:t>
      </w:r>
      <w:r>
        <w:rPr>
          <w:rFonts w:hint="eastAsia"/>
        </w:rPr>
        <w:t>4</w:t>
      </w:r>
      <w:r>
        <w:rPr>
          <w:rFonts w:hint="eastAsia"/>
        </w:rPr>
        <w:t>大项，每一项都以列表式展开，让网管人员一目了然，并且当中都具备快速配置指引，使高校老师能快速和准确的配置所需功能，从而大大提高其工作效率，如下图所示。</w:t>
      </w:r>
    </w:p>
    <w:p w14:paraId="0D1D0A77" w14:textId="77777777" w:rsidR="00DC3A8F" w:rsidRDefault="00DC3A8F" w:rsidP="00DC3A8F">
      <w:pPr>
        <w:pStyle w:val="af8"/>
        <w:spacing w:line="360" w:lineRule="auto"/>
        <w:rPr>
          <w:b/>
          <w:sz w:val="24"/>
          <w:szCs w:val="24"/>
        </w:rPr>
      </w:pPr>
      <w:r w:rsidRPr="009F05BF">
        <w:rPr>
          <w:rFonts w:hint="eastAsia"/>
          <w:b/>
          <w:sz w:val="24"/>
          <w:szCs w:val="24"/>
        </w:rPr>
        <w:t>用户管理：</w:t>
      </w:r>
    </w:p>
    <w:p w14:paraId="2E272EE7" w14:textId="77777777" w:rsidR="00DC3A8F" w:rsidRPr="009F05BF" w:rsidRDefault="00DC3A8F" w:rsidP="00DC3A8F">
      <w:pPr>
        <w:pStyle w:val="af8"/>
        <w:spacing w:line="360" w:lineRule="auto"/>
        <w:rPr>
          <w:b/>
          <w:sz w:val="24"/>
          <w:szCs w:val="24"/>
        </w:rPr>
      </w:pPr>
      <w:r>
        <w:rPr>
          <w:rFonts w:hint="eastAsia"/>
          <w:b/>
          <w:noProof/>
          <w:sz w:val="24"/>
          <w:szCs w:val="24"/>
        </w:rPr>
        <w:drawing>
          <wp:inline distT="0" distB="0" distL="0" distR="0" wp14:anchorId="534131AC" wp14:editId="071B6981">
            <wp:extent cx="5269230" cy="2809331"/>
            <wp:effectExtent l="0" t="0" r="0" b="10160"/>
            <wp:docPr id="28" name="图片 3" descr="用户管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用户管理"/>
                    <pic:cNvPicPr>
                      <a:picLocks noChangeAspect="1" noChangeArrowheads="1"/>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5269230" cy="2809331"/>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03F2C2F" w14:textId="77777777" w:rsidR="00DC3A8F" w:rsidRDefault="00DC3A8F" w:rsidP="00DC3A8F">
      <w:pPr>
        <w:pStyle w:val="af8"/>
        <w:spacing w:line="360" w:lineRule="auto"/>
        <w:rPr>
          <w:b/>
          <w:sz w:val="24"/>
          <w:szCs w:val="24"/>
        </w:rPr>
      </w:pPr>
      <w:r w:rsidRPr="009F05BF">
        <w:rPr>
          <w:rFonts w:hint="eastAsia"/>
          <w:b/>
          <w:sz w:val="24"/>
          <w:szCs w:val="24"/>
        </w:rPr>
        <w:t>后台管理：</w:t>
      </w:r>
    </w:p>
    <w:p w14:paraId="028EDFDE" w14:textId="77777777" w:rsidR="00DC3A8F" w:rsidRDefault="00DC3A8F" w:rsidP="00DC3A8F">
      <w:pPr>
        <w:pStyle w:val="af8"/>
        <w:spacing w:line="360" w:lineRule="auto"/>
        <w:rPr>
          <w:b/>
          <w:sz w:val="24"/>
          <w:szCs w:val="24"/>
        </w:rPr>
      </w:pPr>
      <w:r>
        <w:rPr>
          <w:rFonts w:hint="eastAsia"/>
          <w:b/>
          <w:noProof/>
          <w:sz w:val="24"/>
          <w:szCs w:val="24"/>
        </w:rPr>
        <w:lastRenderedPageBreak/>
        <w:drawing>
          <wp:inline distT="0" distB="0" distL="0" distR="0" wp14:anchorId="41AB416C" wp14:editId="61F9919E">
            <wp:extent cx="5269230" cy="2744833"/>
            <wp:effectExtent l="0" t="0" r="0" b="0"/>
            <wp:docPr id="212" name="图片 4" descr="后台管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后台管理"/>
                    <pic:cNvPicPr>
                      <a:picLocks noChangeAspect="1" noChangeArrowheads="1"/>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5269230" cy="274483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E2F047E" w14:textId="77777777" w:rsidR="00DC3A8F" w:rsidRPr="009F05BF" w:rsidRDefault="00DC3A8F" w:rsidP="00DC3A8F">
      <w:pPr>
        <w:pStyle w:val="af8"/>
        <w:spacing w:line="360" w:lineRule="auto"/>
        <w:rPr>
          <w:b/>
          <w:sz w:val="24"/>
          <w:szCs w:val="24"/>
        </w:rPr>
      </w:pPr>
    </w:p>
    <w:p w14:paraId="2CCC1C23" w14:textId="77777777" w:rsidR="00DC3A8F" w:rsidRDefault="00DC3A8F" w:rsidP="00DC3A8F">
      <w:pPr>
        <w:pStyle w:val="af8"/>
        <w:spacing w:line="360" w:lineRule="auto"/>
        <w:rPr>
          <w:b/>
          <w:sz w:val="24"/>
          <w:szCs w:val="24"/>
        </w:rPr>
      </w:pPr>
      <w:r w:rsidRPr="009F05BF">
        <w:rPr>
          <w:rFonts w:hint="eastAsia"/>
          <w:b/>
          <w:sz w:val="24"/>
          <w:szCs w:val="24"/>
        </w:rPr>
        <w:t>网关管理：</w:t>
      </w:r>
    </w:p>
    <w:p w14:paraId="2D602456" w14:textId="77777777" w:rsidR="00DC3A8F" w:rsidRDefault="00DC3A8F" w:rsidP="00DC3A8F">
      <w:pPr>
        <w:pStyle w:val="af8"/>
        <w:spacing w:line="360" w:lineRule="auto"/>
        <w:rPr>
          <w:b/>
          <w:sz w:val="24"/>
          <w:szCs w:val="24"/>
        </w:rPr>
      </w:pPr>
      <w:r>
        <w:rPr>
          <w:rFonts w:hint="eastAsia"/>
          <w:b/>
          <w:noProof/>
          <w:sz w:val="24"/>
          <w:szCs w:val="24"/>
        </w:rPr>
        <w:drawing>
          <wp:inline distT="0" distB="0" distL="0" distR="0" wp14:anchorId="3E543BE1" wp14:editId="408A0CA4">
            <wp:extent cx="5269230" cy="2770959"/>
            <wp:effectExtent l="0" t="0" r="0" b="0"/>
            <wp:docPr id="213" name="图片 5" descr="功能管理页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功能管理页面"/>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5269230" cy="277095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C5EC4DE" w14:textId="77777777" w:rsidR="00DC3A8F" w:rsidRPr="009F05BF" w:rsidRDefault="00DC3A8F" w:rsidP="00DC3A8F">
      <w:pPr>
        <w:pStyle w:val="af8"/>
        <w:spacing w:line="360" w:lineRule="auto"/>
        <w:rPr>
          <w:b/>
          <w:sz w:val="24"/>
          <w:szCs w:val="24"/>
        </w:rPr>
      </w:pPr>
    </w:p>
    <w:p w14:paraId="3AB35962" w14:textId="77777777" w:rsidR="00DC3A8F" w:rsidRPr="009F05BF" w:rsidRDefault="00DC3A8F" w:rsidP="00DC3A8F">
      <w:pPr>
        <w:pStyle w:val="af8"/>
        <w:spacing w:line="360" w:lineRule="auto"/>
        <w:rPr>
          <w:b/>
          <w:sz w:val="24"/>
          <w:szCs w:val="24"/>
        </w:rPr>
      </w:pPr>
      <w:r w:rsidRPr="009F05BF">
        <w:rPr>
          <w:rFonts w:hint="eastAsia"/>
          <w:b/>
          <w:sz w:val="24"/>
          <w:szCs w:val="24"/>
        </w:rPr>
        <w:t>查询统计</w:t>
      </w:r>
    </w:p>
    <w:p w14:paraId="0D78CB30" w14:textId="77777777" w:rsidR="00DC3A8F" w:rsidRPr="00613406" w:rsidRDefault="00DC3A8F" w:rsidP="00DC3A8F">
      <w:pPr>
        <w:pStyle w:val="af8"/>
        <w:spacing w:line="360" w:lineRule="auto"/>
      </w:pPr>
      <w:r>
        <w:rPr>
          <w:rFonts w:hint="eastAsia"/>
          <w:noProof/>
        </w:rPr>
        <w:lastRenderedPageBreak/>
        <w:drawing>
          <wp:inline distT="0" distB="0" distL="0" distR="0" wp14:anchorId="0B13CA9F" wp14:editId="1150DD7A">
            <wp:extent cx="5262415" cy="2418533"/>
            <wp:effectExtent l="0" t="0" r="0" b="0"/>
            <wp:docPr id="214" name="图片 6" descr="查询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查询统计"/>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5263515" cy="241903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E17A7F5" w14:textId="77777777" w:rsidR="00DC3A8F" w:rsidRPr="00A742C8" w:rsidRDefault="00DC3A8F" w:rsidP="00DC3A8F">
      <w:pPr>
        <w:pStyle w:val="3"/>
      </w:pPr>
      <w:bookmarkStart w:id="82" w:name="_Toc285203206"/>
      <w:bookmarkStart w:id="83" w:name="_Toc267158471"/>
      <w:bookmarkStart w:id="84" w:name="_Toc394274488"/>
      <w:bookmarkStart w:id="85" w:name="_Toc271312960"/>
      <w:r w:rsidRPr="00A742C8">
        <w:rPr>
          <w:rFonts w:hint="eastAsia"/>
        </w:rPr>
        <w:t>账号管理及控制策略</w:t>
      </w:r>
      <w:bookmarkEnd w:id="82"/>
      <w:bookmarkEnd w:id="83"/>
      <w:bookmarkEnd w:id="84"/>
      <w:bookmarkEnd w:id="85"/>
    </w:p>
    <w:p w14:paraId="1C9352B3" w14:textId="77777777" w:rsidR="00DC3A8F" w:rsidRPr="00467CB7" w:rsidRDefault="00DC3A8F" w:rsidP="00DC3A8F">
      <w:pPr>
        <w:spacing w:line="360" w:lineRule="auto"/>
        <w:ind w:firstLine="480"/>
      </w:pPr>
      <w:r w:rsidRPr="00A0282A">
        <w:rPr>
          <w:rFonts w:hint="eastAsia"/>
        </w:rPr>
        <w:t>为了加强</w:t>
      </w:r>
      <w:r>
        <w:rPr>
          <w:rFonts w:hint="eastAsia"/>
        </w:rPr>
        <w:t>学生上网</w:t>
      </w:r>
      <w:r w:rsidRPr="00A0282A">
        <w:rPr>
          <w:rFonts w:hint="eastAsia"/>
        </w:rPr>
        <w:t>管理</w:t>
      </w:r>
      <w:r>
        <w:rPr>
          <w:rFonts w:hint="eastAsia"/>
        </w:rPr>
        <w:t>，一方面要能够准确定位上网的学生，另一方面要能使学生账号只能在某个网络位置上网，促使其规范上网，这需要认证计费系统能够将账号绑定用户所在的网络设备所在的位置参数，如</w:t>
      </w:r>
      <w:r>
        <w:rPr>
          <w:rFonts w:hint="eastAsia"/>
        </w:rPr>
        <w:t>VLAN</w:t>
      </w:r>
      <w:r>
        <w:rPr>
          <w:rFonts w:hint="eastAsia"/>
        </w:rPr>
        <w:t>、</w:t>
      </w:r>
      <w:r>
        <w:rPr>
          <w:rFonts w:hint="eastAsia"/>
        </w:rPr>
        <w:t>MAC</w:t>
      </w:r>
      <w:r>
        <w:rPr>
          <w:rFonts w:hint="eastAsia"/>
        </w:rPr>
        <w:t>、交换机端口、交换机</w:t>
      </w:r>
      <w:r>
        <w:rPr>
          <w:rFonts w:hint="eastAsia"/>
        </w:rPr>
        <w:t>IP</w:t>
      </w:r>
      <w:r>
        <w:rPr>
          <w:rFonts w:hint="eastAsia"/>
        </w:rPr>
        <w:t>等。</w:t>
      </w:r>
    </w:p>
    <w:p w14:paraId="5AD857B2" w14:textId="77777777" w:rsidR="00DC3A8F" w:rsidRDefault="00DC3A8F" w:rsidP="00DC3A8F">
      <w:pPr>
        <w:spacing w:line="360" w:lineRule="auto"/>
        <w:ind w:firstLine="480"/>
      </w:pPr>
      <w:r>
        <w:t>GCOM</w:t>
      </w:r>
      <w:r>
        <w:rPr>
          <w:rFonts w:hint="eastAsia"/>
        </w:rPr>
        <w:t xml:space="preserve"> </w:t>
      </w:r>
      <w:r>
        <w:t>A8000</w:t>
      </w:r>
      <w:r>
        <w:rPr>
          <w:rFonts w:hint="eastAsia"/>
        </w:rPr>
        <w:t xml:space="preserve"> B-RAS</w:t>
      </w:r>
      <w:r>
        <w:rPr>
          <w:rFonts w:hint="eastAsia"/>
        </w:rPr>
        <w:t>的</w:t>
      </w:r>
      <w:r>
        <w:t>GCOM</w:t>
      </w:r>
      <w:r>
        <w:rPr>
          <w:rFonts w:hint="eastAsia"/>
        </w:rPr>
        <w:t>客户端软件，能够透过三层绑定用户</w:t>
      </w:r>
      <w:r>
        <w:rPr>
          <w:rFonts w:hint="eastAsia"/>
        </w:rPr>
        <w:t>MAC</w:t>
      </w:r>
      <w:r>
        <w:rPr>
          <w:rFonts w:hint="eastAsia"/>
        </w:rPr>
        <w:t>，配合接入层交换机，利用通用的</w:t>
      </w:r>
      <w:r>
        <w:rPr>
          <w:rFonts w:hint="eastAsia"/>
        </w:rPr>
        <w:t>RADIUS</w:t>
      </w:r>
      <w:r>
        <w:rPr>
          <w:rFonts w:hint="eastAsia"/>
        </w:rPr>
        <w:t>认证协议，能够有效绑定交换机</w:t>
      </w:r>
      <w:r>
        <w:rPr>
          <w:rFonts w:hint="eastAsia"/>
        </w:rPr>
        <w:t>IP</w:t>
      </w:r>
      <w:r>
        <w:rPr>
          <w:rFonts w:hint="eastAsia"/>
        </w:rPr>
        <w:t>、交换机端口、</w:t>
      </w:r>
      <w:r>
        <w:rPr>
          <w:rFonts w:hint="eastAsia"/>
        </w:rPr>
        <w:t>VLAN</w:t>
      </w:r>
      <w:r>
        <w:rPr>
          <w:rFonts w:hint="eastAsia"/>
        </w:rPr>
        <w:t>等。</w:t>
      </w:r>
    </w:p>
    <w:p w14:paraId="38A92A1F" w14:textId="77777777" w:rsidR="00DC3A8F" w:rsidRDefault="00DC3A8F" w:rsidP="00DC3A8F">
      <w:pPr>
        <w:spacing w:line="360" w:lineRule="auto"/>
        <w:ind w:firstLine="480"/>
      </w:pPr>
      <w:r>
        <w:rPr>
          <w:rFonts w:hint="eastAsia"/>
        </w:rPr>
        <w:t>另外，</w:t>
      </w:r>
      <w:r>
        <w:t>GCOM</w:t>
      </w:r>
      <w:r>
        <w:rPr>
          <w:rFonts w:hint="eastAsia"/>
        </w:rPr>
        <w:t xml:space="preserve"> </w:t>
      </w:r>
      <w:r>
        <w:t>A8000</w:t>
      </w:r>
      <w:r>
        <w:rPr>
          <w:rFonts w:hint="eastAsia"/>
        </w:rPr>
        <w:t xml:space="preserve"> B-RAS</w:t>
      </w:r>
      <w:r>
        <w:rPr>
          <w:rFonts w:hint="eastAsia"/>
        </w:rPr>
        <w:t>具有丰富的基于组或用户的控制策略，如使用量限制、带宽策略、服务策略、基于目标地址的访问时间策略等等，满足校园网内各种不同层次用户的管理需求。</w:t>
      </w:r>
    </w:p>
    <w:p w14:paraId="4CC1B4AA" w14:textId="77777777" w:rsidR="00DC3A8F" w:rsidRPr="00916192" w:rsidRDefault="00DC3A8F" w:rsidP="00DC3A8F">
      <w:pPr>
        <w:spacing w:line="360" w:lineRule="auto"/>
        <w:ind w:firstLine="480"/>
      </w:pPr>
      <w:r w:rsidRPr="00916192">
        <w:rPr>
          <w:rFonts w:hint="eastAsia"/>
        </w:rPr>
        <w:t>能够对不同用户授予不同权限，是提供多层次服务的基础，否则整个网络就像就像汽车，自行车和行人都挤在一条没有红绿灯的高速公路上，无法体现宽频网络的优势。包括带宽授权，可以控制每个组内的用户进行上、下行带宽；服务授权，即控制每个组内的用户访问不同的目标地址可以享有不同的带宽；功能授权，既控制每个组内用户不同时段具有的不同的访问功能，如上课时间不能访问</w:t>
      </w:r>
      <w:r w:rsidRPr="00916192">
        <w:rPr>
          <w:rFonts w:hint="eastAsia"/>
        </w:rPr>
        <w:t>QQ</w:t>
      </w:r>
      <w:r w:rsidRPr="00916192">
        <w:rPr>
          <w:rFonts w:hint="eastAsia"/>
        </w:rPr>
        <w:t>等。</w:t>
      </w:r>
    </w:p>
    <w:p w14:paraId="3E3CA996" w14:textId="77777777" w:rsidR="00DC3A8F" w:rsidRDefault="00DC3A8F" w:rsidP="00DC3A8F">
      <w:pPr>
        <w:spacing w:line="360" w:lineRule="auto"/>
        <w:ind w:firstLine="480"/>
      </w:pPr>
      <w:r>
        <w:rPr>
          <w:rFonts w:hint="eastAsia"/>
        </w:rPr>
        <w:t>支持控制账户</w:t>
      </w:r>
      <w:r>
        <w:rPr>
          <w:rFonts w:hint="eastAsia"/>
        </w:rPr>
        <w:t>TCP/IP</w:t>
      </w:r>
      <w:r>
        <w:rPr>
          <w:rFonts w:hint="eastAsia"/>
        </w:rPr>
        <w:t>连接数、是否允许使用代理、是否自动绑定其</w:t>
      </w:r>
      <w:r>
        <w:rPr>
          <w:rFonts w:hint="eastAsia"/>
        </w:rPr>
        <w:t>IP/MAC</w:t>
      </w:r>
      <w:r>
        <w:rPr>
          <w:rFonts w:hint="eastAsia"/>
        </w:rPr>
        <w:t>地址、限制使用时长、允许单账户多人同时使用、支持基于时间策略、节假日优惠、赠送。</w:t>
      </w:r>
    </w:p>
    <w:p w14:paraId="69F125C3" w14:textId="43EEE52D" w:rsidR="00714276" w:rsidRDefault="00765D96" w:rsidP="00DE78B1">
      <w:pPr>
        <w:pStyle w:val="1"/>
      </w:pPr>
      <w:bookmarkStart w:id="86" w:name="_Toc271312961"/>
      <w:r>
        <w:rPr>
          <w:rFonts w:hint="eastAsia"/>
        </w:rPr>
        <w:t>出口优化及</w:t>
      </w:r>
      <w:r w:rsidR="00B23869">
        <w:rPr>
          <w:rFonts w:hint="eastAsia"/>
        </w:rPr>
        <w:t>安全解决方案</w:t>
      </w:r>
      <w:bookmarkEnd w:id="86"/>
    </w:p>
    <w:p w14:paraId="4BD1F2BC" w14:textId="228D1ED1" w:rsidR="00714276" w:rsidRDefault="00714276" w:rsidP="00714276">
      <w:pPr>
        <w:pStyle w:val="2"/>
      </w:pPr>
      <w:bookmarkStart w:id="87" w:name="_Toc271312962"/>
      <w:r>
        <w:rPr>
          <w:rFonts w:hint="eastAsia"/>
        </w:rPr>
        <w:t>整网安全</w:t>
      </w:r>
      <w:r w:rsidR="00173596">
        <w:rPr>
          <w:rFonts w:hint="eastAsia"/>
        </w:rPr>
        <w:t>与优化</w:t>
      </w:r>
      <w:r>
        <w:rPr>
          <w:rFonts w:hint="eastAsia"/>
        </w:rPr>
        <w:t>解决方案</w:t>
      </w:r>
      <w:bookmarkEnd w:id="87"/>
    </w:p>
    <w:p w14:paraId="59125D02" w14:textId="505A03D7" w:rsidR="00714276" w:rsidRDefault="00714276" w:rsidP="00714276">
      <w:pPr>
        <w:ind w:firstLine="420"/>
      </w:pPr>
      <w:r w:rsidRPr="00714276">
        <w:rPr>
          <w:rFonts w:hint="eastAsia"/>
        </w:rPr>
        <w:t>在移动无线网络快速发展的今天，固网宽带的建设从未停止过。随着“宽带中国”战略</w:t>
      </w:r>
      <w:r w:rsidRPr="00714276">
        <w:rPr>
          <w:rFonts w:hint="eastAsia"/>
        </w:rPr>
        <w:lastRenderedPageBreak/>
        <w:t>的发布，宽带首次成为国家战略性公共基础设施。</w:t>
      </w:r>
      <w:r w:rsidRPr="00714276">
        <w:rPr>
          <w:rFonts w:hint="eastAsia"/>
          <w:b/>
          <w:noProof/>
        </w:rPr>
        <mc:AlternateContent>
          <mc:Choice Requires="wps">
            <w:drawing>
              <wp:anchor distT="0" distB="0" distL="114300" distR="114300" simplePos="0" relativeHeight="251679744" behindDoc="0" locked="0" layoutInCell="1" allowOverlap="1" wp14:anchorId="4C709155" wp14:editId="15843D5A">
                <wp:simplePos x="0" y="0"/>
                <wp:positionH relativeFrom="margin">
                  <wp:posOffset>1270</wp:posOffset>
                </wp:positionH>
                <wp:positionV relativeFrom="margin">
                  <wp:posOffset>3228975</wp:posOffset>
                </wp:positionV>
                <wp:extent cx="5257800" cy="0"/>
                <wp:effectExtent l="0" t="19050" r="0" b="19050"/>
                <wp:wrapNone/>
                <wp:docPr id="373"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straightConnector1">
                          <a:avLst/>
                        </a:prstGeom>
                        <a:noFill/>
                        <a:ln w="38100">
                          <a:solidFill>
                            <a:srgbClr val="003595"/>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0,0l21600,21600e" filled="f">
                <v:path arrowok="t" fillok="f" o:connecttype="none"/>
                <o:lock v:ext="edit" shapetype="t"/>
              </v:shapetype>
              <v:shape id="直接箭头连接符 4" o:spid="_x0000_s1026" type="#_x0000_t32" style="position:absolute;left:0;text-align:left;margin-left:.1pt;margin-top:254.25pt;width:414pt;height:0;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" strokecolor="#003595" strokeweight="3pt">
                <w10:wrap anchorx="margin" anchory="margin"/>
              </v:shape>
            </w:pict>
          </mc:Fallback>
        </mc:AlternateContent>
      </w:r>
      <w:r w:rsidRPr="00714276">
        <w:rPr>
          <w:rFonts w:hint="eastAsia"/>
        </w:rPr>
        <w:t>传统网络层设备仅关注网络的连通性及链路的可靠性，无法感知用户及应用并进行精细化的管理与运营，</w:t>
      </w:r>
      <w:r>
        <w:t>GCOM</w:t>
      </w:r>
      <w:r w:rsidRPr="00714276">
        <w:rPr>
          <w:rFonts w:hint="eastAsia"/>
        </w:rPr>
        <w:t>应用层网络设备将帮助建立面向用户的运营网络，打造用户可识别、体验可感知、业务可控制、安全可保障的</w:t>
      </w:r>
      <w:r>
        <w:t>校园网</w:t>
      </w:r>
      <w:r w:rsidRPr="00714276">
        <w:rPr>
          <w:rFonts w:hint="eastAsia"/>
        </w:rPr>
        <w:t>智能化管道。</w:t>
      </w:r>
    </w:p>
    <w:p w14:paraId="5DD90712" w14:textId="77777777" w:rsidR="00714276" w:rsidRDefault="00714276" w:rsidP="00714276">
      <w:pPr>
        <w:ind w:firstLine="420"/>
      </w:pPr>
    </w:p>
    <w:p w14:paraId="3086F436" w14:textId="634A9F27" w:rsidR="00714276" w:rsidRPr="00714276" w:rsidRDefault="00714276" w:rsidP="00714276">
      <w:r w:rsidRPr="00714276">
        <w:rPr>
          <w:noProof/>
        </w:rPr>
        <w:drawing>
          <wp:inline distT="0" distB="0" distL="0" distR="0" wp14:anchorId="40C898E6" wp14:editId="6A9E8173">
            <wp:extent cx="5200650" cy="4119880"/>
            <wp:effectExtent l="0" t="0" r="6350" b="0"/>
            <wp:docPr id="376" name="图片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5200650" cy="4119880"/>
                    </a:xfrm>
                    <a:prstGeom prst="rect">
                      <a:avLst/>
                    </a:prstGeom>
                    <a:noFill/>
                  </pic:spPr>
                </pic:pic>
              </a:graphicData>
            </a:graphic>
          </wp:inline>
        </w:drawing>
      </w:r>
    </w:p>
    <w:p w14:paraId="167CB265" w14:textId="2693B1C8" w:rsidR="00714276" w:rsidRDefault="00714276" w:rsidP="00714276">
      <w:pPr>
        <w:pStyle w:val="2"/>
      </w:pPr>
      <w:bookmarkStart w:id="88" w:name="_Toc271312963"/>
      <w:r>
        <w:rPr>
          <w:rFonts w:hint="eastAsia"/>
        </w:rPr>
        <w:t>上网行为管理</w:t>
      </w:r>
      <w:bookmarkEnd w:id="88"/>
    </w:p>
    <w:p w14:paraId="44539754" w14:textId="48D495AC" w:rsidR="00714276" w:rsidRPr="00714276" w:rsidRDefault="00714276" w:rsidP="00714276">
      <w:pPr>
        <w:pStyle w:val="3"/>
      </w:pPr>
      <w:bookmarkStart w:id="89" w:name="_Toc271312964"/>
      <w:r w:rsidRPr="00714276">
        <w:rPr>
          <w:rFonts w:hint="eastAsia"/>
        </w:rPr>
        <w:t>用户上网日志留存解决方案</w:t>
      </w:r>
      <w:bookmarkEnd w:id="89"/>
    </w:p>
    <w:p w14:paraId="55E157F1" w14:textId="32218249" w:rsidR="00714276" w:rsidRPr="00714276" w:rsidRDefault="00714276" w:rsidP="00714276">
      <w:pPr>
        <w:ind w:firstLine="420"/>
      </w:pPr>
      <w:r w:rsidRPr="00714276">
        <w:rPr>
          <w:rFonts w:hint="eastAsia"/>
        </w:rPr>
        <w:t>在</w:t>
      </w:r>
      <w:r>
        <w:t>校园网</w:t>
      </w:r>
      <w:r w:rsidRPr="00714276">
        <w:rPr>
          <w:rFonts w:hint="eastAsia"/>
        </w:rPr>
        <w:t>汇聚层或核心层通过端口镜像或旁路分光的方式将流量复制至用户上网日志留存设备，用户上网日志留存设备通过对流量的应用层深度解析可获取用户的上网账号、源</w:t>
      </w:r>
      <w:r w:rsidRPr="00714276">
        <w:rPr>
          <w:rFonts w:hint="eastAsia"/>
        </w:rPr>
        <w:t>IP</w:t>
      </w:r>
      <w:r w:rsidRPr="00714276">
        <w:rPr>
          <w:rFonts w:hint="eastAsia"/>
        </w:rPr>
        <w:t>地址、</w:t>
      </w:r>
      <w:r w:rsidRPr="00714276">
        <w:rPr>
          <w:rFonts w:hint="eastAsia"/>
        </w:rPr>
        <w:t>URL</w:t>
      </w:r>
      <w:r w:rsidRPr="00714276">
        <w:rPr>
          <w:rFonts w:hint="eastAsia"/>
        </w:rPr>
        <w:t>记录及其他上网行为记录，设备内置存储可保存日志信息，并可通过对接外置数据中心实现扩展，以满足公安部或其他监管部门保留用户行为日志</w:t>
      </w:r>
      <w:r w:rsidRPr="00714276">
        <w:rPr>
          <w:rFonts w:hint="eastAsia"/>
        </w:rPr>
        <w:t>60</w:t>
      </w:r>
      <w:r w:rsidRPr="00714276">
        <w:rPr>
          <w:rFonts w:hint="eastAsia"/>
        </w:rPr>
        <w:t>天、用户上网日志追溯等要求。</w:t>
      </w:r>
    </w:p>
    <w:p w14:paraId="40F79E01" w14:textId="77777777" w:rsidR="00714276" w:rsidRPr="00714276" w:rsidRDefault="00714276" w:rsidP="00714276"/>
    <w:p w14:paraId="767563F4" w14:textId="77777777" w:rsidR="00714276" w:rsidRPr="00714276" w:rsidRDefault="00714276" w:rsidP="00714276">
      <w:pPr>
        <w:pStyle w:val="3"/>
      </w:pPr>
      <w:bookmarkStart w:id="90" w:name="_Toc271312965"/>
      <w:r w:rsidRPr="00714276">
        <w:rPr>
          <w:rFonts w:hint="eastAsia"/>
        </w:rPr>
        <w:t>完整的用户上网日志记录</w:t>
      </w:r>
      <w:bookmarkEnd w:id="90"/>
    </w:p>
    <w:p w14:paraId="10886E72" w14:textId="77777777" w:rsidR="00714276" w:rsidRPr="00714276" w:rsidRDefault="00714276" w:rsidP="00714276">
      <w:r w:rsidRPr="00714276">
        <w:rPr>
          <w:noProof/>
        </w:rPr>
        <w:lastRenderedPageBreak/>
        <w:drawing>
          <wp:anchor distT="0" distB="0" distL="114300" distR="114300" simplePos="0" relativeHeight="251681792" behindDoc="0" locked="0" layoutInCell="1" allowOverlap="1" wp14:anchorId="6EFBACF5" wp14:editId="48271D8D">
            <wp:simplePos x="0" y="0"/>
            <wp:positionH relativeFrom="column">
              <wp:posOffset>142875</wp:posOffset>
            </wp:positionH>
            <wp:positionV relativeFrom="paragraph">
              <wp:posOffset>588645</wp:posOffset>
            </wp:positionV>
            <wp:extent cx="5110480" cy="2846705"/>
            <wp:effectExtent l="0" t="0" r="0" b="0"/>
            <wp:wrapTopAndBottom/>
            <wp:docPr id="377"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5110480" cy="2846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4276">
        <w:rPr>
          <w:rFonts w:hint="eastAsia"/>
          <w:b/>
        </w:rPr>
        <w:t>网页访问：</w:t>
      </w:r>
      <w:r w:rsidRPr="00714276">
        <w:rPr>
          <w:rFonts w:hint="eastAsia"/>
        </w:rPr>
        <w:t>用户访问的</w:t>
      </w:r>
      <w:r w:rsidRPr="00714276">
        <w:t>URL</w:t>
      </w:r>
      <w:r w:rsidRPr="00714276">
        <w:rPr>
          <w:rFonts w:hint="eastAsia"/>
        </w:rPr>
        <w:t>地址、网页标题、时间等内容，能够完全监控与记录。同时，通过网页快照功能，直观展现网页内容，便于管理人员快速查看。</w:t>
      </w:r>
    </w:p>
    <w:p w14:paraId="5D01C6FB" w14:textId="77777777" w:rsidR="00714276" w:rsidRPr="00714276" w:rsidRDefault="00714276" w:rsidP="00714276">
      <w:r w:rsidRPr="00714276">
        <w:rPr>
          <w:rFonts w:hint="eastAsia"/>
          <w:b/>
        </w:rPr>
        <w:t>邮件收发：</w:t>
      </w:r>
      <w:r w:rsidRPr="00714276">
        <w:rPr>
          <w:rFonts w:hint="eastAsia"/>
        </w:rPr>
        <w:t>对于</w:t>
      </w:r>
      <w:r w:rsidRPr="00714276">
        <w:t>Webmail</w:t>
      </w:r>
      <w:r w:rsidRPr="00714276">
        <w:rPr>
          <w:rFonts w:hint="eastAsia"/>
        </w:rPr>
        <w:t>或邮件客户端收发邮件，能够记录邮件的时间、发件人、收件人、标题、正文内容和附件等，附件内容可提供下载做进一步审核。</w:t>
      </w:r>
    </w:p>
    <w:p w14:paraId="283B7489" w14:textId="77777777" w:rsidR="00714276" w:rsidRPr="00714276" w:rsidRDefault="00714276" w:rsidP="00714276">
      <w:r w:rsidRPr="00714276">
        <w:rPr>
          <w:rFonts w:hint="eastAsia"/>
          <w:b/>
        </w:rPr>
        <w:t>微博论坛：</w:t>
      </w:r>
      <w:r w:rsidRPr="00714276">
        <w:rPr>
          <w:rFonts w:hint="eastAsia"/>
        </w:rPr>
        <w:t>对于微博、社交论坛发帖不仅能够根据关键字进行过滤，发布的内容也能全面记录，准确还原发帖内容，提高可读性。</w:t>
      </w:r>
    </w:p>
    <w:p w14:paraId="0BF26E16" w14:textId="77777777" w:rsidR="00714276" w:rsidRPr="00714276" w:rsidRDefault="00714276" w:rsidP="00714276">
      <w:r w:rsidRPr="00714276">
        <w:rPr>
          <w:rFonts w:hint="eastAsia"/>
          <w:b/>
        </w:rPr>
        <w:t>SSL</w:t>
      </w:r>
      <w:r w:rsidRPr="00714276">
        <w:rPr>
          <w:rFonts w:hint="eastAsia"/>
          <w:b/>
        </w:rPr>
        <w:t>加密应用：</w:t>
      </w:r>
      <w:r w:rsidRPr="00714276">
        <w:rPr>
          <w:rFonts w:hint="eastAsia"/>
        </w:rPr>
        <w:t>同时，对于经过</w:t>
      </w:r>
      <w:r w:rsidRPr="00714276">
        <w:t>SSL</w:t>
      </w:r>
      <w:r w:rsidRPr="00714276">
        <w:rPr>
          <w:rFonts w:hint="eastAsia"/>
        </w:rPr>
        <w:t>加密的</w:t>
      </w:r>
      <w:r w:rsidRPr="00714276">
        <w:t>webmail</w:t>
      </w:r>
      <w:r w:rsidRPr="00714276">
        <w:rPr>
          <w:rFonts w:hint="eastAsia"/>
        </w:rPr>
        <w:t>外发邮件、</w:t>
      </w:r>
      <w:r w:rsidRPr="00714276">
        <w:t>SSL</w:t>
      </w:r>
      <w:r w:rsidRPr="00714276">
        <w:rPr>
          <w:rFonts w:hint="eastAsia"/>
        </w:rPr>
        <w:t>加密的</w:t>
      </w:r>
      <w:r w:rsidRPr="00714276">
        <w:t>SMTP/POP3</w:t>
      </w:r>
      <w:r w:rsidRPr="00714276">
        <w:rPr>
          <w:rFonts w:hint="eastAsia"/>
        </w:rPr>
        <w:t>，</w:t>
      </w:r>
      <w:r w:rsidRPr="00714276">
        <w:t>AC</w:t>
      </w:r>
      <w:r w:rsidRPr="00714276">
        <w:rPr>
          <w:rFonts w:hint="eastAsia"/>
        </w:rPr>
        <w:t>可以基于关键字过滤和内容审计记录。</w:t>
      </w:r>
    </w:p>
    <w:p w14:paraId="6E75EBF3" w14:textId="77777777" w:rsidR="00714276" w:rsidRPr="00714276" w:rsidRDefault="00714276" w:rsidP="00714276">
      <w:r w:rsidRPr="00714276">
        <w:rPr>
          <w:rFonts w:hint="eastAsia"/>
        </w:rPr>
        <w:t>以上记录功能，针对不同的用户、用户组，通过数据简单的勾选，即可完成差异化的行为审计功能。</w:t>
      </w:r>
    </w:p>
    <w:p w14:paraId="3CE9BEB1" w14:textId="77777777" w:rsidR="00714276" w:rsidRPr="00714276" w:rsidRDefault="00714276" w:rsidP="00714276"/>
    <w:p w14:paraId="6E45580D" w14:textId="77777777" w:rsidR="00714276" w:rsidRPr="00714276" w:rsidRDefault="00714276" w:rsidP="00714276">
      <w:pPr>
        <w:rPr>
          <w:b/>
        </w:rPr>
      </w:pPr>
    </w:p>
    <w:p w14:paraId="754FDD0F" w14:textId="77777777" w:rsidR="00714276" w:rsidRPr="00714276" w:rsidRDefault="00714276" w:rsidP="00714276">
      <w:pPr>
        <w:pStyle w:val="3"/>
      </w:pPr>
      <w:bookmarkStart w:id="91" w:name="_Toc271312966"/>
      <w:r w:rsidRPr="00714276">
        <w:rPr>
          <w:rFonts w:hint="eastAsia"/>
        </w:rPr>
        <w:t>丰富的用户上网行为报表</w:t>
      </w:r>
      <w:bookmarkEnd w:id="91"/>
    </w:p>
    <w:p w14:paraId="13E08FD9" w14:textId="77777777" w:rsidR="00714276" w:rsidRPr="00714276" w:rsidRDefault="00714276" w:rsidP="00714276">
      <w:r w:rsidRPr="00714276">
        <w:rPr>
          <w:noProof/>
        </w:rPr>
        <w:drawing>
          <wp:anchor distT="0" distB="0" distL="114300" distR="114300" simplePos="0" relativeHeight="251682816" behindDoc="0" locked="0" layoutInCell="1" allowOverlap="1" wp14:anchorId="1FA58F74" wp14:editId="2D7D17D4">
            <wp:simplePos x="0" y="0"/>
            <wp:positionH relativeFrom="column">
              <wp:posOffset>47625</wp:posOffset>
            </wp:positionH>
            <wp:positionV relativeFrom="paragraph">
              <wp:posOffset>640080</wp:posOffset>
            </wp:positionV>
            <wp:extent cx="5238750" cy="2381250"/>
            <wp:effectExtent l="0" t="0" r="0" b="0"/>
            <wp:wrapTopAndBottom/>
            <wp:docPr id="378"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532"/>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523875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4276">
        <w:rPr>
          <w:rFonts w:hint="eastAsia"/>
        </w:rPr>
        <w:t>通过统计报表功能，将直观的获得关于流量、邮件收发、上网时间、网络行为等方面的详细的报表和图形化统计结果，并且支持导出</w:t>
      </w:r>
      <w:r w:rsidRPr="00714276">
        <w:t>PDF</w:t>
      </w:r>
      <w:r w:rsidRPr="00714276">
        <w:rPr>
          <w:rFonts w:hint="eastAsia"/>
        </w:rPr>
        <w:t>等文档、</w:t>
      </w:r>
      <w:r w:rsidRPr="00714276">
        <w:t>Email</w:t>
      </w:r>
      <w:r w:rsidRPr="00714276">
        <w:rPr>
          <w:rFonts w:hint="eastAsia"/>
        </w:rPr>
        <w:t>投递等功能。</w:t>
      </w:r>
    </w:p>
    <w:p w14:paraId="28FB3400" w14:textId="77777777" w:rsidR="00714276" w:rsidRPr="00714276" w:rsidRDefault="00714276" w:rsidP="00714276">
      <w:r w:rsidRPr="00714276">
        <w:rPr>
          <w:rFonts w:hint="eastAsia"/>
        </w:rPr>
        <w:t>通过数据中心的内容检索工具，可以实现类似</w:t>
      </w:r>
      <w:r w:rsidRPr="00714276">
        <w:t>Google</w:t>
      </w:r>
      <w:r w:rsidRPr="00714276">
        <w:rPr>
          <w:rFonts w:hint="eastAsia"/>
        </w:rPr>
        <w:t>一样的内容搜索，从海量日志中查询</w:t>
      </w:r>
      <w:r w:rsidRPr="00714276">
        <w:rPr>
          <w:rFonts w:hint="eastAsia"/>
        </w:rPr>
        <w:lastRenderedPageBreak/>
        <w:t>需要的日志记录，并且支持高级搜索，支持订阅和自动</w:t>
      </w:r>
      <w:r w:rsidRPr="00714276">
        <w:t>Email</w:t>
      </w:r>
      <w:r w:rsidRPr="00714276">
        <w:rPr>
          <w:rFonts w:hint="eastAsia"/>
        </w:rPr>
        <w:t>投递功能，极大的方便了管理者的使用。</w:t>
      </w:r>
    </w:p>
    <w:p w14:paraId="4806B85E" w14:textId="77777777" w:rsidR="00714276" w:rsidRPr="00714276" w:rsidRDefault="00714276" w:rsidP="00714276"/>
    <w:p w14:paraId="44DBDC38" w14:textId="77777777" w:rsidR="00714276" w:rsidRPr="00714276" w:rsidRDefault="00714276" w:rsidP="00714276">
      <w:pPr>
        <w:pStyle w:val="3"/>
      </w:pPr>
      <w:bookmarkStart w:id="92" w:name="_Toc271312967"/>
      <w:r w:rsidRPr="00714276">
        <w:rPr>
          <w:rFonts w:hint="eastAsia"/>
        </w:rPr>
        <w:t>与</w:t>
      </w:r>
      <w:r w:rsidRPr="00714276">
        <w:rPr>
          <w:rFonts w:hint="eastAsia"/>
        </w:rPr>
        <w:t>NAT</w:t>
      </w:r>
      <w:r w:rsidRPr="00714276">
        <w:rPr>
          <w:rFonts w:hint="eastAsia"/>
        </w:rPr>
        <w:t>日志结合的用户溯源方案</w:t>
      </w:r>
      <w:bookmarkEnd w:id="92"/>
    </w:p>
    <w:p w14:paraId="419C23AA" w14:textId="1012C578" w:rsidR="00714276" w:rsidRPr="00714276" w:rsidRDefault="00714276" w:rsidP="00714276">
      <w:r w:rsidRPr="00714276">
        <w:rPr>
          <w:rFonts w:hint="eastAsia"/>
        </w:rPr>
        <w:t>由于</w:t>
      </w:r>
      <w:r w:rsidRPr="00714276">
        <w:rPr>
          <w:rFonts w:hint="eastAsia"/>
        </w:rPr>
        <w:t>IPv4</w:t>
      </w:r>
      <w:r w:rsidRPr="00714276">
        <w:rPr>
          <w:rFonts w:hint="eastAsia"/>
        </w:rPr>
        <w:t>地址资源有限，导致用户不得不在</w:t>
      </w:r>
      <w:r>
        <w:t>校园网</w:t>
      </w:r>
      <w:r w:rsidRPr="00714276">
        <w:rPr>
          <w:rFonts w:hint="eastAsia"/>
        </w:rPr>
        <w:t>上部署</w:t>
      </w:r>
      <w:r w:rsidRPr="00714276">
        <w:rPr>
          <w:rFonts w:hint="eastAsia"/>
        </w:rPr>
        <w:t>NAT</w:t>
      </w:r>
      <w:r w:rsidRPr="00714276">
        <w:rPr>
          <w:rFonts w:hint="eastAsia"/>
        </w:rPr>
        <w:t>以解决</w:t>
      </w:r>
      <w:r w:rsidRPr="00714276">
        <w:rPr>
          <w:rFonts w:hint="eastAsia"/>
        </w:rPr>
        <w:t>IPv4</w:t>
      </w:r>
      <w:r w:rsidRPr="00714276">
        <w:rPr>
          <w:rFonts w:hint="eastAsia"/>
        </w:rPr>
        <w:t>地址不足的问题，此时如果用户上网日志留存设备部署在</w:t>
      </w:r>
      <w:r w:rsidRPr="00714276">
        <w:rPr>
          <w:rFonts w:hint="eastAsia"/>
        </w:rPr>
        <w:t>NAT</w:t>
      </w:r>
      <w:r w:rsidRPr="00714276">
        <w:rPr>
          <w:rFonts w:hint="eastAsia"/>
        </w:rPr>
        <w:t>之后，则根据用户的上网行为无法直接溯源出用户</w:t>
      </w:r>
      <w:r w:rsidRPr="00714276">
        <w:rPr>
          <w:rFonts w:hint="eastAsia"/>
        </w:rPr>
        <w:t>NAT</w:t>
      </w:r>
      <w:r w:rsidRPr="00714276">
        <w:rPr>
          <w:rFonts w:hint="eastAsia"/>
        </w:rPr>
        <w:t>前的源</w:t>
      </w:r>
      <w:r w:rsidRPr="00714276">
        <w:rPr>
          <w:rFonts w:hint="eastAsia"/>
        </w:rPr>
        <w:t>IP</w:t>
      </w:r>
      <w:r w:rsidRPr="00714276">
        <w:rPr>
          <w:rFonts w:hint="eastAsia"/>
        </w:rPr>
        <w:t>地址。</w:t>
      </w:r>
    </w:p>
    <w:p w14:paraId="1E110A00" w14:textId="2D4D6BB1" w:rsidR="00714276" w:rsidRPr="00714276" w:rsidRDefault="00714276" w:rsidP="00714276">
      <w:pPr>
        <w:rPr>
          <w:b/>
        </w:rPr>
      </w:pPr>
      <w:r>
        <w:t>GCOM</w:t>
      </w:r>
      <w:r w:rsidRPr="00714276">
        <w:rPr>
          <w:rFonts w:hint="eastAsia"/>
        </w:rPr>
        <w:t>用户上网日志留存设备可与</w:t>
      </w:r>
      <w:r w:rsidRPr="00714276">
        <w:rPr>
          <w:rFonts w:hint="eastAsia"/>
        </w:rPr>
        <w:t>NAT</w:t>
      </w:r>
      <w:r w:rsidRPr="00714276">
        <w:rPr>
          <w:rFonts w:hint="eastAsia"/>
        </w:rPr>
        <w:t>设备的</w:t>
      </w:r>
      <w:r w:rsidRPr="00714276">
        <w:rPr>
          <w:rFonts w:hint="eastAsia"/>
        </w:rPr>
        <w:t>NAT</w:t>
      </w:r>
      <w:r w:rsidRPr="00714276">
        <w:rPr>
          <w:rFonts w:hint="eastAsia"/>
        </w:rPr>
        <w:t>日志记录进行结合，通过时间戳、用户目的</w:t>
      </w:r>
      <w:r w:rsidRPr="00714276">
        <w:rPr>
          <w:rFonts w:hint="eastAsia"/>
        </w:rPr>
        <w:t>IP</w:t>
      </w:r>
      <w:r w:rsidRPr="00714276">
        <w:rPr>
          <w:rFonts w:hint="eastAsia"/>
        </w:rPr>
        <w:t>、目的端口等信息的匹配，实现用户上网行为与用户</w:t>
      </w:r>
      <w:r w:rsidRPr="00714276">
        <w:rPr>
          <w:rFonts w:hint="eastAsia"/>
        </w:rPr>
        <w:t>NAT</w:t>
      </w:r>
      <w:r w:rsidRPr="00714276">
        <w:rPr>
          <w:rFonts w:hint="eastAsia"/>
        </w:rPr>
        <w:t>前的源</w:t>
      </w:r>
      <w:r w:rsidRPr="00714276">
        <w:rPr>
          <w:rFonts w:hint="eastAsia"/>
        </w:rPr>
        <w:t>IP</w:t>
      </w:r>
      <w:r w:rsidRPr="00714276">
        <w:rPr>
          <w:rFonts w:hint="eastAsia"/>
        </w:rPr>
        <w:t>地址的关联，满足在</w:t>
      </w:r>
      <w:r w:rsidRPr="00714276">
        <w:rPr>
          <w:rFonts w:hint="eastAsia"/>
        </w:rPr>
        <w:t>NAT</w:t>
      </w:r>
      <w:r w:rsidRPr="00714276">
        <w:rPr>
          <w:rFonts w:hint="eastAsia"/>
        </w:rPr>
        <w:t>环境下用户上网行为溯源的问题。</w:t>
      </w:r>
    </w:p>
    <w:p w14:paraId="0EB9624B" w14:textId="77777777" w:rsidR="00714276" w:rsidRPr="00714276" w:rsidRDefault="00714276" w:rsidP="00714276">
      <w:pPr>
        <w:rPr>
          <w:b/>
        </w:rPr>
      </w:pPr>
    </w:p>
    <w:p w14:paraId="089DDB94" w14:textId="77777777" w:rsidR="00714276" w:rsidRPr="00714276" w:rsidRDefault="00714276" w:rsidP="00173596">
      <w:pPr>
        <w:pStyle w:val="2"/>
      </w:pPr>
      <w:bookmarkStart w:id="93" w:name="_Toc271312968"/>
      <w:r w:rsidRPr="00714276">
        <w:rPr>
          <w:rFonts w:hint="eastAsia"/>
        </w:rPr>
        <w:t>多出口链路优化解决方案</w:t>
      </w:r>
      <w:bookmarkEnd w:id="93"/>
    </w:p>
    <w:p w14:paraId="2AFD63C4" w14:textId="51C346F0" w:rsidR="00714276" w:rsidRPr="00714276" w:rsidRDefault="00714276" w:rsidP="00714276">
      <w:r>
        <w:t>校园网</w:t>
      </w:r>
      <w:r w:rsidRPr="00714276">
        <w:rPr>
          <w:rFonts w:hint="eastAsia"/>
        </w:rPr>
        <w:t>出口往往需要租用多个运营商的多条出口链路，为提升多条出口链路的稳定性和可靠性，消除单点故障，在</w:t>
      </w:r>
      <w:r>
        <w:t>校园网</w:t>
      </w:r>
      <w:r w:rsidRPr="00714276">
        <w:rPr>
          <w:rFonts w:hint="eastAsia"/>
        </w:rPr>
        <w:t>出口部署</w:t>
      </w:r>
      <w:r>
        <w:t>GCOM</w:t>
      </w:r>
      <w:r w:rsidRPr="00714276">
        <w:rPr>
          <w:rFonts w:hint="eastAsia"/>
        </w:rPr>
        <w:t>多出口链路优化设备可以实现多条链路的负载均衡，包括出站流量的负载均衡及入站流量的负载均衡。</w:t>
      </w:r>
    </w:p>
    <w:p w14:paraId="55E931BA" w14:textId="77777777" w:rsidR="00714276" w:rsidRPr="00714276" w:rsidRDefault="00714276" w:rsidP="00714276"/>
    <w:p w14:paraId="6E2594C1" w14:textId="77777777" w:rsidR="00714276" w:rsidRPr="00714276" w:rsidRDefault="00714276" w:rsidP="00714276">
      <w:pPr>
        <w:pStyle w:val="3"/>
      </w:pPr>
      <w:bookmarkStart w:id="94" w:name="_Toc271312969"/>
      <w:r w:rsidRPr="00714276">
        <w:rPr>
          <w:rFonts w:hint="eastAsia"/>
        </w:rPr>
        <w:t>链路负载过程</w:t>
      </w:r>
      <w:bookmarkEnd w:id="94"/>
    </w:p>
    <w:p w14:paraId="32C8B317" w14:textId="77777777" w:rsidR="00714276" w:rsidRPr="00714276" w:rsidRDefault="00714276" w:rsidP="00714276">
      <w:pPr>
        <w:rPr>
          <w:b/>
        </w:rPr>
      </w:pPr>
      <w:r w:rsidRPr="00714276">
        <w:rPr>
          <w:rFonts w:hint="eastAsia"/>
          <w:b/>
        </w:rPr>
        <w:t>出站流量负载（内部用户访问互联网资源的流量）</w:t>
      </w:r>
    </w:p>
    <w:p w14:paraId="588B4050" w14:textId="1473202C" w:rsidR="00714276" w:rsidRPr="00714276" w:rsidRDefault="00714276" w:rsidP="00714276">
      <w:r>
        <w:t>GCOM</w:t>
      </w:r>
      <w:r w:rsidRPr="00714276">
        <w:rPr>
          <w:rFonts w:hint="eastAsia"/>
        </w:rPr>
        <w:t>多出口链路优化设备接收到内网用户访问的流量以后，可以根据预先设定负载策略将访问电信的资源的出站流量分配到电信的链路之上，并做源地址的</w:t>
      </w:r>
      <w:r w:rsidRPr="00714276">
        <w:rPr>
          <w:rFonts w:hint="eastAsia"/>
        </w:rPr>
        <w:t>NAT</w:t>
      </w:r>
      <w:r w:rsidRPr="00714276">
        <w:rPr>
          <w:rFonts w:hint="eastAsia"/>
        </w:rPr>
        <w:t>，（可以指定某一合法</w:t>
      </w:r>
      <w:r w:rsidRPr="00714276">
        <w:rPr>
          <w:rFonts w:hint="eastAsia"/>
        </w:rPr>
        <w:t>IP</w:t>
      </w:r>
      <w:r w:rsidRPr="00714276">
        <w:rPr>
          <w:rFonts w:hint="eastAsia"/>
        </w:rPr>
        <w:t>地址进行源地址的</w:t>
      </w:r>
      <w:r w:rsidRPr="00714276">
        <w:rPr>
          <w:rFonts w:hint="eastAsia"/>
        </w:rPr>
        <w:t>NAT</w:t>
      </w:r>
      <w:r w:rsidRPr="00714276">
        <w:rPr>
          <w:rFonts w:hint="eastAsia"/>
        </w:rPr>
        <w:t>，也可以用多出口链路优化设备的接口地址自动映射），保证数据包返回时能够正确接收；同理，其它的访问的流量会通过相应策略会被分配到其它的运营商链路之上。</w:t>
      </w:r>
    </w:p>
    <w:p w14:paraId="712F176C" w14:textId="77777777" w:rsidR="00714276" w:rsidRPr="00714276" w:rsidRDefault="00714276" w:rsidP="00714276">
      <w:r w:rsidRPr="00714276">
        <w:rPr>
          <w:noProof/>
        </w:rPr>
        <w:drawing>
          <wp:anchor distT="0" distB="0" distL="114300" distR="114300" simplePos="0" relativeHeight="251686912" behindDoc="0" locked="0" layoutInCell="1" allowOverlap="1" wp14:anchorId="3307ECD1" wp14:editId="5214EEBB">
            <wp:simplePos x="0" y="0"/>
            <wp:positionH relativeFrom="column">
              <wp:posOffset>933450</wp:posOffset>
            </wp:positionH>
            <wp:positionV relativeFrom="paragraph">
              <wp:posOffset>106680</wp:posOffset>
            </wp:positionV>
            <wp:extent cx="3723640" cy="2571115"/>
            <wp:effectExtent l="0" t="0" r="0" b="635"/>
            <wp:wrapTopAndBottom/>
            <wp:docPr id="379"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3723640" cy="2571115"/>
                    </a:xfrm>
                    <a:prstGeom prst="rect">
                      <a:avLst/>
                    </a:prstGeom>
                    <a:noFill/>
                  </pic:spPr>
                </pic:pic>
              </a:graphicData>
            </a:graphic>
            <wp14:sizeRelH relativeFrom="page">
              <wp14:pctWidth>0</wp14:pctWidth>
            </wp14:sizeRelH>
            <wp14:sizeRelV relativeFrom="page">
              <wp14:pctHeight>0</wp14:pctHeight>
            </wp14:sizeRelV>
          </wp:anchor>
        </w:drawing>
      </w:r>
      <w:r w:rsidRPr="00714276">
        <w:t xml:space="preserve"> </w:t>
      </w:r>
    </w:p>
    <w:p w14:paraId="36A28CAF" w14:textId="77777777" w:rsidR="00714276" w:rsidRPr="00714276" w:rsidRDefault="00714276" w:rsidP="00714276">
      <w:pPr>
        <w:pStyle w:val="3"/>
      </w:pPr>
      <w:bookmarkStart w:id="95" w:name="_Toc271312970"/>
      <w:r w:rsidRPr="00714276">
        <w:rPr>
          <w:rFonts w:hint="eastAsia"/>
        </w:rPr>
        <w:t>入站流量负载（外部用户访问内部资源的流量）</w:t>
      </w:r>
      <w:bookmarkEnd w:id="95"/>
    </w:p>
    <w:p w14:paraId="14FBF88F" w14:textId="7CFD1932" w:rsidR="00714276" w:rsidRPr="00714276" w:rsidRDefault="00714276" w:rsidP="00714276">
      <w:r w:rsidRPr="00714276">
        <w:rPr>
          <w:rFonts w:hint="eastAsia"/>
        </w:rPr>
        <w:t>通过在域名注册提供商处修改域名</w:t>
      </w:r>
      <w:r w:rsidRPr="00714276">
        <w:rPr>
          <w:rFonts w:hint="eastAsia"/>
        </w:rPr>
        <w:t>NS</w:t>
      </w:r>
      <w:r w:rsidRPr="00714276">
        <w:rPr>
          <w:rFonts w:hint="eastAsia"/>
        </w:rPr>
        <w:t>记录，</w:t>
      </w:r>
      <w:r>
        <w:t>GCOM</w:t>
      </w:r>
      <w:r w:rsidRPr="00714276">
        <w:rPr>
          <w:rFonts w:hint="eastAsia"/>
        </w:rPr>
        <w:t>多出口链路优化设备获得域名解析权，</w:t>
      </w:r>
      <w:r>
        <w:lastRenderedPageBreak/>
        <w:t>GCOM</w:t>
      </w:r>
      <w:r w:rsidRPr="00714276">
        <w:rPr>
          <w:rFonts w:hint="eastAsia"/>
        </w:rPr>
        <w:t>实现一个域名绑定多个运营商的公网地址，负责解析来自多个运营商用户的域名解析请求。</w:t>
      </w:r>
    </w:p>
    <w:p w14:paraId="217B3767" w14:textId="229661A7" w:rsidR="00714276" w:rsidRPr="00714276" w:rsidRDefault="00714276" w:rsidP="00714276">
      <w:r w:rsidRPr="00714276">
        <w:rPr>
          <w:rFonts w:hint="eastAsia"/>
        </w:rPr>
        <w:t>根据实现设定负载策略可以实现，如电信的用户通过电信的线路访问内部资源，联通的用户通过联通的线路访问内部资源；</w:t>
      </w:r>
      <w:r>
        <w:t>GCOM</w:t>
      </w:r>
      <w:r w:rsidRPr="00714276">
        <w:rPr>
          <w:rFonts w:hint="eastAsia"/>
        </w:rPr>
        <w:t>多出口链路优化设备还可以通过两条链路做反向查询，根据</w:t>
      </w:r>
      <w:r w:rsidRPr="00714276">
        <w:rPr>
          <w:rFonts w:hint="eastAsia"/>
        </w:rPr>
        <w:t>RTT</w:t>
      </w:r>
      <w:r w:rsidRPr="00714276">
        <w:rPr>
          <w:rFonts w:hint="eastAsia"/>
        </w:rPr>
        <w:t>时间判断链路的好坏，并且综合以上两个参数返回相应的</w:t>
      </w:r>
      <w:r w:rsidRPr="00714276">
        <w:rPr>
          <w:rFonts w:hint="eastAsia"/>
        </w:rPr>
        <w:t>IP</w:t>
      </w:r>
      <w:r w:rsidRPr="00714276">
        <w:rPr>
          <w:rFonts w:hint="eastAsia"/>
        </w:rPr>
        <w:t>地址。</w:t>
      </w:r>
    </w:p>
    <w:p w14:paraId="0F093FC4" w14:textId="77777777" w:rsidR="00714276" w:rsidRPr="00714276" w:rsidRDefault="00714276" w:rsidP="00714276">
      <w:r w:rsidRPr="00714276">
        <w:rPr>
          <w:noProof/>
        </w:rPr>
        <w:drawing>
          <wp:anchor distT="0" distB="0" distL="114300" distR="114300" simplePos="0" relativeHeight="251687936" behindDoc="0" locked="0" layoutInCell="1" allowOverlap="1" wp14:anchorId="08176FDA" wp14:editId="062AB19A">
            <wp:simplePos x="0" y="0"/>
            <wp:positionH relativeFrom="column">
              <wp:posOffset>571500</wp:posOffset>
            </wp:positionH>
            <wp:positionV relativeFrom="paragraph">
              <wp:posOffset>87630</wp:posOffset>
            </wp:positionV>
            <wp:extent cx="4152265" cy="2200275"/>
            <wp:effectExtent l="0" t="0" r="635" b="9525"/>
            <wp:wrapTopAndBottom/>
            <wp:docPr id="380"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4152265" cy="2200275"/>
                    </a:xfrm>
                    <a:prstGeom prst="rect">
                      <a:avLst/>
                    </a:prstGeom>
                    <a:noFill/>
                  </pic:spPr>
                </pic:pic>
              </a:graphicData>
            </a:graphic>
            <wp14:sizeRelH relativeFrom="page">
              <wp14:pctWidth>0</wp14:pctWidth>
            </wp14:sizeRelH>
            <wp14:sizeRelV relativeFrom="page">
              <wp14:pctHeight>0</wp14:pctHeight>
            </wp14:sizeRelV>
          </wp:anchor>
        </w:drawing>
      </w:r>
    </w:p>
    <w:p w14:paraId="70DFF168" w14:textId="77777777" w:rsidR="00714276" w:rsidRPr="00714276" w:rsidRDefault="00714276" w:rsidP="00714276">
      <w:pPr>
        <w:pStyle w:val="3"/>
      </w:pPr>
      <w:bookmarkStart w:id="96" w:name="_Toc271312971"/>
      <w:r w:rsidRPr="00714276">
        <w:rPr>
          <w:rFonts w:hint="eastAsia"/>
        </w:rPr>
        <w:t>健康检查机制</w:t>
      </w:r>
      <w:bookmarkEnd w:id="96"/>
    </w:p>
    <w:p w14:paraId="5A3D0D41" w14:textId="77777777" w:rsidR="00714276" w:rsidRPr="00714276" w:rsidRDefault="00714276" w:rsidP="00714276">
      <w:r w:rsidRPr="00714276">
        <w:rPr>
          <w:rFonts w:hint="eastAsia"/>
        </w:rPr>
        <w:t>通过多个</w:t>
      </w:r>
      <w:r w:rsidRPr="00714276">
        <w:rPr>
          <w:rFonts w:hint="eastAsia"/>
        </w:rPr>
        <w:t>Internet</w:t>
      </w:r>
      <w:r w:rsidRPr="00714276">
        <w:rPr>
          <w:rFonts w:hint="eastAsia"/>
        </w:rPr>
        <w:t>站点的可达性，来共同判断一条链路的状况。例如，通过电信线路检查</w:t>
      </w:r>
      <w:hyperlink r:id="rId36" w:history="1">
        <w:r w:rsidRPr="00714276">
          <w:rPr>
            <w:rStyle w:val="af6"/>
            <w:rFonts w:hint="eastAsia"/>
          </w:rPr>
          <w:t>www.sina.com</w:t>
        </w:r>
      </w:hyperlink>
      <w:r w:rsidRPr="00714276">
        <w:rPr>
          <w:rFonts w:hint="eastAsia"/>
        </w:rPr>
        <w:t>、</w:t>
      </w:r>
      <w:hyperlink r:id="rId37" w:history="1">
        <w:r w:rsidRPr="00714276">
          <w:rPr>
            <w:rStyle w:val="af6"/>
            <w:rFonts w:hint="eastAsia"/>
          </w:rPr>
          <w:t>www.sohu.com</w:t>
        </w:r>
      </w:hyperlink>
      <w:r w:rsidRPr="00714276">
        <w:rPr>
          <w:rFonts w:hint="eastAsia"/>
        </w:rPr>
        <w:t>以及</w:t>
      </w:r>
      <w:hyperlink r:id="rId38" w:history="1">
        <w:r w:rsidRPr="00714276">
          <w:rPr>
            <w:rStyle w:val="af6"/>
            <w:rFonts w:hint="eastAsia"/>
          </w:rPr>
          <w:t>www.qq.com</w:t>
        </w:r>
      </w:hyperlink>
      <w:r w:rsidRPr="00714276">
        <w:rPr>
          <w:rFonts w:hint="eastAsia"/>
        </w:rPr>
        <w:t>的</w:t>
      </w:r>
      <w:r w:rsidRPr="00714276">
        <w:rPr>
          <w:rFonts w:hint="eastAsia"/>
        </w:rPr>
        <w:t>TCP 80</w:t>
      </w:r>
      <w:r w:rsidRPr="00714276">
        <w:rPr>
          <w:rFonts w:hint="eastAsia"/>
        </w:rPr>
        <w:t>端口，并对检查结果做“或”运算。这样，只要其中一个站点可达，即可表明链路状态良好。该方法避免了</w:t>
      </w:r>
      <w:r w:rsidRPr="00714276">
        <w:rPr>
          <w:rFonts w:hint="eastAsia"/>
        </w:rPr>
        <w:t>ICMP</w:t>
      </w:r>
      <w:r w:rsidRPr="00714276">
        <w:rPr>
          <w:rFonts w:hint="eastAsia"/>
        </w:rPr>
        <w:t>检查的局限性，也避免了单一站点检查带来的单点失误。在检测发现链路中断时可自动将用户流量平滑切换至其他链路，保证用户业务不中断。</w:t>
      </w:r>
    </w:p>
    <w:p w14:paraId="733254CC" w14:textId="77777777" w:rsidR="00714276" w:rsidRPr="00714276" w:rsidRDefault="00714276" w:rsidP="00714276"/>
    <w:p w14:paraId="6CEBFC4F" w14:textId="77777777" w:rsidR="00714276" w:rsidRPr="00714276" w:rsidRDefault="00714276" w:rsidP="00714276">
      <w:pPr>
        <w:pStyle w:val="3"/>
      </w:pPr>
      <w:bookmarkStart w:id="97" w:name="_Toc271312972"/>
      <w:r w:rsidRPr="00714276">
        <w:rPr>
          <w:rFonts w:hint="eastAsia"/>
        </w:rPr>
        <w:t>链路负载算法</w:t>
      </w:r>
      <w:bookmarkEnd w:id="97"/>
    </w:p>
    <w:p w14:paraId="343B599D" w14:textId="760DE509" w:rsidR="00714276" w:rsidRPr="00714276" w:rsidRDefault="00714276" w:rsidP="00714276">
      <w:r w:rsidRPr="00714276">
        <w:rPr>
          <w:rFonts w:hint="eastAsia"/>
        </w:rPr>
        <w:t>为保障</w:t>
      </w:r>
      <w:r>
        <w:t>校园网</w:t>
      </w:r>
      <w:r w:rsidRPr="00714276">
        <w:rPr>
          <w:rFonts w:hint="eastAsia"/>
        </w:rPr>
        <w:t>用户在访问资源时，能够被引导至“最优”的链路负载，</w:t>
      </w:r>
      <w:r>
        <w:t>GCOM</w:t>
      </w:r>
      <w:r w:rsidRPr="00714276">
        <w:rPr>
          <w:rFonts w:hint="eastAsia"/>
        </w:rPr>
        <w:t>多出口链路优化设备需要对用户到各站点之间的距离、延时、及当前数据中心的负荷等众多因素进行分析判断。支持静态和动态两种就近性方法，两种方式可以并存使用。</w:t>
      </w:r>
    </w:p>
    <w:p w14:paraId="63E999B3" w14:textId="77777777" w:rsidR="00714276" w:rsidRPr="00714276" w:rsidRDefault="00714276" w:rsidP="00714276">
      <w:pPr>
        <w:rPr>
          <w:b/>
        </w:rPr>
      </w:pPr>
      <w:r w:rsidRPr="00714276">
        <w:rPr>
          <w:rFonts w:hint="eastAsia"/>
          <w:b/>
        </w:rPr>
        <w:t>静态就近性</w:t>
      </w:r>
    </w:p>
    <w:p w14:paraId="13BA54AD" w14:textId="77777777" w:rsidR="00714276" w:rsidRPr="00714276" w:rsidRDefault="00714276" w:rsidP="00714276">
      <w:r w:rsidRPr="00714276">
        <w:rPr>
          <w:rFonts w:hint="eastAsia"/>
        </w:rPr>
        <w:t>搜集全球的</w:t>
      </w:r>
      <w:r w:rsidRPr="00714276">
        <w:rPr>
          <w:rFonts w:hint="eastAsia"/>
        </w:rPr>
        <w:t>IP</w:t>
      </w:r>
      <w:r w:rsidRPr="00714276">
        <w:rPr>
          <w:rFonts w:hint="eastAsia"/>
        </w:rPr>
        <w:t>地址并形成地址库，能够实现实时更新；当用户访问目标</w:t>
      </w:r>
      <w:r w:rsidRPr="00714276">
        <w:rPr>
          <w:rFonts w:hint="eastAsia"/>
        </w:rPr>
        <w:t>IP</w:t>
      </w:r>
      <w:r w:rsidRPr="00714276">
        <w:rPr>
          <w:rFonts w:hint="eastAsia"/>
        </w:rPr>
        <w:t>属于哪个运营商（或地区），就为用户选择这个运营商（或地区）的链路。</w:t>
      </w:r>
    </w:p>
    <w:p w14:paraId="6E4F32DB" w14:textId="77777777" w:rsidR="00714276" w:rsidRPr="00714276" w:rsidRDefault="00714276" w:rsidP="00714276">
      <w:r w:rsidRPr="00714276">
        <w:rPr>
          <w:rFonts w:hint="eastAsia"/>
        </w:rPr>
        <w:t>当用户请求没有包含设备的地址库中时，将会主动查询该地址所属地区（或运营商），匹配之后再根据静态就进行为用户选择链路。</w:t>
      </w:r>
    </w:p>
    <w:p w14:paraId="6F5EFCBB" w14:textId="77777777" w:rsidR="00714276" w:rsidRPr="00714276" w:rsidRDefault="00714276" w:rsidP="00714276">
      <w:r w:rsidRPr="00714276">
        <w:rPr>
          <w:rFonts w:hint="eastAsia"/>
        </w:rPr>
        <w:t>如果上述两种方式都无法判别用户请求</w:t>
      </w:r>
      <w:r w:rsidRPr="00714276">
        <w:rPr>
          <w:rFonts w:hint="eastAsia"/>
        </w:rPr>
        <w:t>IP</w:t>
      </w:r>
      <w:r w:rsidRPr="00714276">
        <w:rPr>
          <w:rFonts w:hint="eastAsia"/>
        </w:rPr>
        <w:t>所属地区（或运营），则直接使用动态就近性。</w:t>
      </w:r>
    </w:p>
    <w:p w14:paraId="2A1297D5" w14:textId="77777777" w:rsidR="00714276" w:rsidRPr="00714276" w:rsidRDefault="00714276" w:rsidP="00714276">
      <w:pPr>
        <w:pStyle w:val="3"/>
      </w:pPr>
      <w:bookmarkStart w:id="98" w:name="_Toc271312973"/>
      <w:r w:rsidRPr="00714276">
        <w:rPr>
          <w:rFonts w:hint="eastAsia"/>
        </w:rPr>
        <w:t>动态就近性</w:t>
      </w:r>
      <w:bookmarkEnd w:id="98"/>
    </w:p>
    <w:p w14:paraId="265790A2" w14:textId="77777777" w:rsidR="00714276" w:rsidRPr="00714276" w:rsidRDefault="00714276" w:rsidP="00714276">
      <w:r w:rsidRPr="00714276">
        <w:rPr>
          <w:rFonts w:hint="eastAsia"/>
        </w:rPr>
        <w:t>当用户发起访问请求时，通过综合考虑各数据中心与请求地址之间的路由节点数量、数据传输的延迟和数据中心链路的实时负荷，准确计算出最佳路径，将用户引导至最佳的数据中心。</w:t>
      </w:r>
    </w:p>
    <w:p w14:paraId="085470EB" w14:textId="77777777" w:rsidR="00714276" w:rsidRPr="00714276" w:rsidRDefault="00714276" w:rsidP="00714276">
      <w:pPr>
        <w:pStyle w:val="3"/>
      </w:pPr>
      <w:bookmarkStart w:id="99" w:name="_Toc271312974"/>
      <w:r w:rsidRPr="00714276">
        <w:rPr>
          <w:rFonts w:hint="eastAsia"/>
        </w:rPr>
        <w:t>其他算法</w:t>
      </w:r>
      <w:bookmarkEnd w:id="99"/>
    </w:p>
    <w:p w14:paraId="2A7CA796" w14:textId="77777777" w:rsidR="00714276" w:rsidRPr="00714276" w:rsidRDefault="00714276" w:rsidP="00714276">
      <w:r w:rsidRPr="00714276">
        <w:rPr>
          <w:rFonts w:hint="eastAsia"/>
        </w:rPr>
        <w:t>为方便维护人员能够根据自身需求选择相应的链路分配策略，还支持如下算法：轮询、哈希、加权轮询、带宽比例、首个可用、加权最少连接、加权最小流量、基于时间段负载算法等。</w:t>
      </w:r>
    </w:p>
    <w:p w14:paraId="0B35F286" w14:textId="77777777" w:rsidR="00714276" w:rsidRPr="00714276" w:rsidRDefault="00714276" w:rsidP="00714276"/>
    <w:p w14:paraId="2FA5A7AB" w14:textId="77777777" w:rsidR="00714276" w:rsidRPr="00714276" w:rsidRDefault="00714276" w:rsidP="00714276">
      <w:pPr>
        <w:pStyle w:val="3"/>
      </w:pPr>
      <w:bookmarkStart w:id="100" w:name="_Toc271312975"/>
      <w:r w:rsidRPr="00714276">
        <w:rPr>
          <w:rFonts w:hint="eastAsia"/>
        </w:rPr>
        <w:t>DNS</w:t>
      </w:r>
      <w:r w:rsidRPr="00714276">
        <w:rPr>
          <w:rFonts w:hint="eastAsia"/>
        </w:rPr>
        <w:t>优化</w:t>
      </w:r>
      <w:bookmarkEnd w:id="100"/>
    </w:p>
    <w:p w14:paraId="011E0C50" w14:textId="77777777" w:rsidR="00714276" w:rsidRPr="00714276" w:rsidRDefault="00714276" w:rsidP="00714276">
      <w:r w:rsidRPr="00714276">
        <w:rPr>
          <w:rFonts w:hint="eastAsia"/>
        </w:rPr>
        <w:t>当网络出口部署了多条互联网链路后，内网用户在上网的时候由于普遍都填写其中某一运营商的</w:t>
      </w:r>
      <w:r w:rsidRPr="00714276">
        <w:rPr>
          <w:rFonts w:hint="eastAsia"/>
        </w:rPr>
        <w:t>DNS</w:t>
      </w:r>
      <w:r w:rsidRPr="00714276">
        <w:rPr>
          <w:rFonts w:hint="eastAsia"/>
        </w:rPr>
        <w:t>服务器，于是大部分的用户都被分配到同一条出口链路上，使得该链路一直处于繁忙状态，进而导致该链路上的用户访问速度下降，而另一条链路却处于闲置状态。链路利用的不均衡，一方面造成互联网资源的闲置浪费，另一个方面内网用户的访问体验无法得到切实保障。</w:t>
      </w:r>
    </w:p>
    <w:p w14:paraId="78CB0D96" w14:textId="1E7EBE2E" w:rsidR="00714276" w:rsidRPr="00714276" w:rsidRDefault="00714276" w:rsidP="00714276">
      <w:r>
        <w:t>GCOM</w:t>
      </w:r>
      <w:r>
        <w:rPr>
          <w:rFonts w:hint="eastAsia"/>
        </w:rPr>
        <w:t xml:space="preserve"> </w:t>
      </w:r>
      <w:r w:rsidRPr="00714276">
        <w:t>DNS</w:t>
      </w:r>
      <w:r w:rsidRPr="00714276">
        <w:rPr>
          <w:rFonts w:hint="eastAsia"/>
        </w:rPr>
        <w:t>透明代理技术可以有效解决以上由于</w:t>
      </w:r>
      <w:r w:rsidRPr="00714276">
        <w:rPr>
          <w:rFonts w:hint="eastAsia"/>
        </w:rPr>
        <w:t>DNS</w:t>
      </w:r>
      <w:r w:rsidRPr="00714276">
        <w:rPr>
          <w:rFonts w:hint="eastAsia"/>
        </w:rPr>
        <w:t>利用率不均造成的问题。不论内网用户使用哪家运营商的</w:t>
      </w:r>
      <w:r w:rsidRPr="00714276">
        <w:t>DNS</w:t>
      </w:r>
      <w:r w:rsidRPr="00714276">
        <w:rPr>
          <w:rFonts w:hint="eastAsia"/>
        </w:rPr>
        <w:t>服务器地址，</w:t>
      </w:r>
      <w:r>
        <w:t>GCOM</w:t>
      </w:r>
      <w:r w:rsidRPr="00714276">
        <w:rPr>
          <w:rFonts w:hint="eastAsia"/>
        </w:rPr>
        <w:t>多出口链路优化设备都可</w:t>
      </w:r>
      <w:r w:rsidRPr="00714276">
        <w:t>基于负载均衡算法</w:t>
      </w:r>
      <w:r w:rsidRPr="00714276">
        <w:rPr>
          <w:rFonts w:hint="eastAsia"/>
        </w:rPr>
        <w:t>来</w:t>
      </w:r>
      <w:r w:rsidRPr="00714276">
        <w:t>代理</w:t>
      </w:r>
      <w:r w:rsidRPr="00714276">
        <w:rPr>
          <w:rFonts w:hint="eastAsia"/>
        </w:rPr>
        <w:t>内网</w:t>
      </w:r>
      <w:r w:rsidRPr="00714276">
        <w:t>用户进行</w:t>
      </w:r>
      <w:r w:rsidRPr="00714276">
        <w:t>DNS</w:t>
      </w:r>
      <w:r w:rsidRPr="00714276">
        <w:t>请求转发</w:t>
      </w:r>
      <w:r w:rsidRPr="00714276">
        <w:rPr>
          <w:rFonts w:hint="eastAsia"/>
        </w:rPr>
        <w:t>，使得多个运营商的</w:t>
      </w:r>
      <w:r w:rsidRPr="00714276">
        <w:rPr>
          <w:rFonts w:hint="eastAsia"/>
        </w:rPr>
        <w:t>DNS</w:t>
      </w:r>
      <w:r w:rsidRPr="00714276">
        <w:rPr>
          <w:rFonts w:hint="eastAsia"/>
        </w:rPr>
        <w:t>服务器使用趋于均衡，</w:t>
      </w:r>
      <w:r w:rsidRPr="00714276">
        <w:t>避免单运营商</w:t>
      </w:r>
      <w:r w:rsidRPr="00714276">
        <w:rPr>
          <w:rFonts w:hint="eastAsia"/>
        </w:rPr>
        <w:t>DNS</w:t>
      </w:r>
      <w:r w:rsidRPr="00714276">
        <w:t>解析出现单</w:t>
      </w:r>
      <w:r w:rsidRPr="00714276">
        <w:rPr>
          <w:rFonts w:hint="eastAsia"/>
        </w:rPr>
        <w:t>一</w:t>
      </w:r>
      <w:r w:rsidRPr="00714276">
        <w:t>链路流量过载</w:t>
      </w:r>
      <w:r w:rsidRPr="00714276">
        <w:rPr>
          <w:rFonts w:hint="eastAsia"/>
        </w:rPr>
        <w:t>，从而平衡多条运营商线路的</w:t>
      </w:r>
      <w:r w:rsidRPr="00714276">
        <w:t>带宽利用率</w:t>
      </w:r>
      <w:r w:rsidRPr="00714276">
        <w:rPr>
          <w:rFonts w:hint="eastAsia"/>
        </w:rPr>
        <w:t>。</w:t>
      </w:r>
    </w:p>
    <w:p w14:paraId="20D519FF" w14:textId="77777777" w:rsidR="00714276" w:rsidRPr="00714276" w:rsidRDefault="00714276" w:rsidP="00714276"/>
    <w:p w14:paraId="2A531D3C" w14:textId="77777777" w:rsidR="00714276" w:rsidRPr="00714276" w:rsidRDefault="00714276" w:rsidP="00714276">
      <w:pPr>
        <w:pStyle w:val="3"/>
      </w:pPr>
      <w:bookmarkStart w:id="101" w:name="_Toc271312976"/>
      <w:r w:rsidRPr="00714276">
        <w:rPr>
          <w:rFonts w:hint="eastAsia"/>
        </w:rPr>
        <w:t>智能路由</w:t>
      </w:r>
      <w:bookmarkEnd w:id="101"/>
    </w:p>
    <w:p w14:paraId="51955938" w14:textId="77777777" w:rsidR="00714276" w:rsidRPr="00714276" w:rsidRDefault="00714276" w:rsidP="00714276">
      <w:r w:rsidRPr="00714276">
        <w:rPr>
          <w:rFonts w:hint="eastAsia"/>
        </w:rPr>
        <w:t>在网络出口部署了多条互联网链路后，运维人员为保证各条链路的利用率，常常要指定专门的链路用于特定的业务访问。例如，当内网终端访问某些在线视频网站的时候，一律走指定的专用链路出站，以保障访问体验。此时通过智能路由功能，管理员可以根据时间计划、访问目的域名等因素来配置出站链路，提供远比普通策略路由更为灵活的链路调用机制。</w:t>
      </w:r>
    </w:p>
    <w:p w14:paraId="698C8BB0" w14:textId="77777777" w:rsidR="00714276" w:rsidRPr="00714276" w:rsidRDefault="00714276" w:rsidP="003726F0">
      <w:pPr>
        <w:numPr>
          <w:ilvl w:val="0"/>
          <w:numId w:val="16"/>
        </w:numPr>
      </w:pPr>
      <w:r w:rsidRPr="00714276">
        <w:rPr>
          <w:rFonts w:hint="eastAsia"/>
        </w:rPr>
        <w:t>支持基于五元组条件（源</w:t>
      </w:r>
      <w:r w:rsidRPr="00714276">
        <w:rPr>
          <w:rFonts w:hint="eastAsia"/>
        </w:rPr>
        <w:t>IP</w:t>
      </w:r>
      <w:r w:rsidRPr="00714276">
        <w:rPr>
          <w:rFonts w:hint="eastAsia"/>
        </w:rPr>
        <w:t>地址，源端口，目的</w:t>
      </w:r>
      <w:r w:rsidRPr="00714276">
        <w:rPr>
          <w:rFonts w:hint="eastAsia"/>
        </w:rPr>
        <w:t>IP</w:t>
      </w:r>
      <w:r w:rsidRPr="00714276">
        <w:rPr>
          <w:rFonts w:hint="eastAsia"/>
        </w:rPr>
        <w:t>地址，目的端口，传输层协议号）来配置出站访问的链路调度策略；</w:t>
      </w:r>
    </w:p>
    <w:p w14:paraId="4FD7D0AE" w14:textId="77777777" w:rsidR="00714276" w:rsidRPr="00714276" w:rsidRDefault="00714276" w:rsidP="003726F0">
      <w:pPr>
        <w:numPr>
          <w:ilvl w:val="0"/>
          <w:numId w:val="16"/>
        </w:numPr>
      </w:pPr>
      <w:r w:rsidRPr="00714276">
        <w:rPr>
          <w:rFonts w:hint="eastAsia"/>
        </w:rPr>
        <w:t>支持基于管理员自定义的时间计划来配置出站访问的链路调度策略；</w:t>
      </w:r>
    </w:p>
    <w:p w14:paraId="256D72B6" w14:textId="77777777" w:rsidR="00714276" w:rsidRPr="00714276" w:rsidRDefault="00714276" w:rsidP="003726F0">
      <w:pPr>
        <w:numPr>
          <w:ilvl w:val="0"/>
          <w:numId w:val="16"/>
        </w:numPr>
      </w:pPr>
      <w:r w:rsidRPr="00714276">
        <w:rPr>
          <w:rFonts w:hint="eastAsia"/>
        </w:rPr>
        <w:t>支持基于目的域名或</w:t>
      </w:r>
      <w:r w:rsidRPr="00714276">
        <w:rPr>
          <w:rFonts w:hint="eastAsia"/>
        </w:rPr>
        <w:t>ISP</w:t>
      </w:r>
      <w:r w:rsidRPr="00714276">
        <w:rPr>
          <w:rFonts w:hint="eastAsia"/>
        </w:rPr>
        <w:t>地址段来配置出站访问的链路调度策略。</w:t>
      </w:r>
    </w:p>
    <w:p w14:paraId="72D67F3D" w14:textId="77777777" w:rsidR="00714276" w:rsidRPr="00714276" w:rsidRDefault="00714276" w:rsidP="00714276"/>
    <w:p w14:paraId="29DC402C" w14:textId="77777777" w:rsidR="00714276" w:rsidRPr="00714276" w:rsidRDefault="00714276" w:rsidP="00714276">
      <w:pPr>
        <w:rPr>
          <w:b/>
        </w:rPr>
      </w:pPr>
    </w:p>
    <w:p w14:paraId="42119519" w14:textId="77777777" w:rsidR="004D68D4" w:rsidRPr="00714276" w:rsidRDefault="004D68D4" w:rsidP="004D68D4">
      <w:pPr>
        <w:pStyle w:val="2"/>
      </w:pPr>
      <w:bookmarkStart w:id="102" w:name="_Toc271312977"/>
      <w:r w:rsidRPr="00714276">
        <w:rPr>
          <w:rFonts w:hint="eastAsia"/>
        </w:rPr>
        <w:t>内容优化建议</w:t>
      </w:r>
      <w:bookmarkEnd w:id="102"/>
    </w:p>
    <w:p w14:paraId="384569A4" w14:textId="77777777" w:rsidR="004D68D4" w:rsidRDefault="004D68D4" w:rsidP="004D68D4">
      <w:pPr>
        <w:autoSpaceDE w:val="0"/>
        <w:autoSpaceDN w:val="0"/>
        <w:adjustRightInd w:val="0"/>
        <w:spacing w:line="360" w:lineRule="auto"/>
        <w:ind w:firstLineChars="202" w:firstLine="485"/>
        <w:jc w:val="left"/>
        <w:rPr>
          <w:rFonts w:ascii="宋体" w:hAnsi="宋体"/>
          <w:sz w:val="24"/>
        </w:rPr>
      </w:pPr>
      <w:r w:rsidRPr="00BE26A5">
        <w:rPr>
          <w:rFonts w:ascii="宋体" w:hAnsi="宋体" w:hint="eastAsia"/>
          <w:sz w:val="24"/>
        </w:rPr>
        <w:t>随着网络的飞速发展，从2000年至今，网络的流量模型及应用模型均发生了较大的改变。根据权威统计，2011年，互联网每月产生的流量为280亿GB，这个数字在2015年将翻4倍。其中，视频流量将占据61%。在流量飞涨的背后，实质上是应用模型和用户行为的变化——从早期的聊天、浏览网页，到后来的各种应用软件、各种业务系统。因此，为了提高最终学校网络用户师生的体验，需要 “疏堵结合”的理念，使用Cache内容缓存加速设备。通过分析用户访问资源的热度，将热点资源缓存在本地。后续学校师生用户访问该资源时，直接从本地读取即可，从而提高了用户的访问速度，并节省出口带宽。</w:t>
      </w:r>
    </w:p>
    <w:p w14:paraId="59F29989" w14:textId="77777777" w:rsidR="004D68D4" w:rsidRDefault="004D68D4" w:rsidP="004D68D4">
      <w:pPr>
        <w:autoSpaceDE w:val="0"/>
        <w:autoSpaceDN w:val="0"/>
        <w:adjustRightInd w:val="0"/>
        <w:spacing w:line="360" w:lineRule="auto"/>
        <w:ind w:firstLineChars="202" w:firstLine="487"/>
        <w:jc w:val="left"/>
        <w:rPr>
          <w:rFonts w:ascii="宋体" w:hAnsi="宋体"/>
          <w:b/>
          <w:sz w:val="24"/>
        </w:rPr>
      </w:pPr>
      <w:r w:rsidRPr="00820BCC">
        <w:rPr>
          <w:rFonts w:ascii="宋体" w:hAnsi="宋体" w:hint="eastAsia"/>
          <w:b/>
          <w:sz w:val="24"/>
        </w:rPr>
        <w:t>具体参数</w:t>
      </w:r>
      <w:r w:rsidRPr="00820BCC">
        <w:rPr>
          <w:rFonts w:ascii="宋体" w:hAnsi="宋体"/>
          <w:b/>
          <w:sz w:val="24"/>
        </w:rPr>
        <w:t>要求：</w:t>
      </w:r>
    </w:p>
    <w:p w14:paraId="4AF8F842" w14:textId="77777777" w:rsidR="004D68D4" w:rsidRDefault="004D68D4" w:rsidP="004D68D4">
      <w:pPr>
        <w:autoSpaceDE w:val="0"/>
        <w:autoSpaceDN w:val="0"/>
        <w:adjustRightInd w:val="0"/>
        <w:spacing w:line="360" w:lineRule="auto"/>
        <w:ind w:firstLineChars="202" w:firstLine="487"/>
        <w:jc w:val="left"/>
        <w:rPr>
          <w:rFonts w:ascii="宋体" w:hAnsi="宋体"/>
          <w:b/>
          <w:sz w:val="24"/>
        </w:rPr>
      </w:pPr>
    </w:p>
    <w:tbl>
      <w:tblPr>
        <w:tblW w:w="8500" w:type="dxa"/>
        <w:tblInd w:w="113" w:type="dxa"/>
        <w:tblLook w:val="04A0" w:firstRow="1" w:lastRow="0" w:firstColumn="1" w:lastColumn="0" w:noHBand="0" w:noVBand="1"/>
      </w:tblPr>
      <w:tblGrid>
        <w:gridCol w:w="1160"/>
        <w:gridCol w:w="7340"/>
      </w:tblGrid>
      <w:tr w:rsidR="004D68D4" w:rsidRPr="009074BE" w14:paraId="28D6D11C" w14:textId="77777777" w:rsidTr="00765D96">
        <w:trPr>
          <w:trHeight w:val="497"/>
        </w:trPr>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58CD80" w14:textId="77777777" w:rsidR="004D68D4" w:rsidRPr="009074BE" w:rsidRDefault="004D68D4" w:rsidP="00765D96">
            <w:pPr>
              <w:widowControl/>
              <w:jc w:val="center"/>
              <w:rPr>
                <w:rFonts w:ascii="宋体" w:hAnsi="宋体" w:cs="宋体"/>
                <w:bCs/>
                <w:color w:val="000000"/>
                <w:kern w:val="0"/>
                <w:sz w:val="20"/>
                <w:szCs w:val="20"/>
              </w:rPr>
            </w:pPr>
            <w:r w:rsidRPr="009074BE">
              <w:rPr>
                <w:rFonts w:ascii="宋体" w:hAnsi="宋体" w:cs="宋体" w:hint="eastAsia"/>
                <w:bCs/>
                <w:color w:val="000000"/>
                <w:kern w:val="0"/>
                <w:sz w:val="20"/>
                <w:szCs w:val="20"/>
              </w:rPr>
              <w:t>硬件规格</w:t>
            </w:r>
          </w:p>
        </w:tc>
        <w:tc>
          <w:tcPr>
            <w:tcW w:w="7340" w:type="dxa"/>
            <w:tcBorders>
              <w:top w:val="single" w:sz="4" w:space="0" w:color="auto"/>
              <w:left w:val="nil"/>
              <w:bottom w:val="single" w:sz="4" w:space="0" w:color="auto"/>
              <w:right w:val="single" w:sz="4" w:space="0" w:color="auto"/>
            </w:tcBorders>
            <w:shd w:val="clear" w:color="auto" w:fill="auto"/>
            <w:vAlign w:val="center"/>
            <w:hideMark/>
          </w:tcPr>
          <w:p w14:paraId="05D072F5"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存储磁盘≥16T</w:t>
            </w:r>
          </w:p>
        </w:tc>
      </w:tr>
      <w:tr w:rsidR="004D68D4" w:rsidRPr="009074BE" w14:paraId="495660E1" w14:textId="77777777" w:rsidTr="00765D96">
        <w:trPr>
          <w:trHeight w:val="360"/>
        </w:trPr>
        <w:tc>
          <w:tcPr>
            <w:tcW w:w="1160" w:type="dxa"/>
            <w:vMerge/>
            <w:tcBorders>
              <w:top w:val="single" w:sz="4" w:space="0" w:color="auto"/>
              <w:left w:val="single" w:sz="4" w:space="0" w:color="auto"/>
              <w:bottom w:val="single" w:sz="4" w:space="0" w:color="auto"/>
              <w:right w:val="single" w:sz="4" w:space="0" w:color="auto"/>
            </w:tcBorders>
            <w:vAlign w:val="center"/>
            <w:hideMark/>
          </w:tcPr>
          <w:p w14:paraId="5420EA2D"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0DC4935F"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系统硬盘≥120G SSD</w:t>
            </w:r>
          </w:p>
        </w:tc>
      </w:tr>
      <w:tr w:rsidR="004D68D4" w:rsidRPr="009074BE" w14:paraId="7AB2F14E" w14:textId="77777777" w:rsidTr="00765D96">
        <w:trPr>
          <w:trHeight w:val="240"/>
        </w:trPr>
        <w:tc>
          <w:tcPr>
            <w:tcW w:w="1160" w:type="dxa"/>
            <w:vMerge/>
            <w:tcBorders>
              <w:top w:val="single" w:sz="4" w:space="0" w:color="auto"/>
              <w:left w:val="single" w:sz="4" w:space="0" w:color="auto"/>
              <w:bottom w:val="single" w:sz="4" w:space="0" w:color="auto"/>
              <w:right w:val="single" w:sz="4" w:space="0" w:color="auto"/>
            </w:tcBorders>
            <w:vAlign w:val="center"/>
            <w:hideMark/>
          </w:tcPr>
          <w:p w14:paraId="11CF6884"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5CE93C16"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硬盘槽位数≥8</w:t>
            </w:r>
          </w:p>
        </w:tc>
      </w:tr>
      <w:tr w:rsidR="004D68D4" w:rsidRPr="009074BE" w14:paraId="40160B36" w14:textId="77777777" w:rsidTr="00765D96">
        <w:trPr>
          <w:trHeight w:val="240"/>
        </w:trPr>
        <w:tc>
          <w:tcPr>
            <w:tcW w:w="1160" w:type="dxa"/>
            <w:vMerge/>
            <w:tcBorders>
              <w:top w:val="single" w:sz="4" w:space="0" w:color="auto"/>
              <w:left w:val="single" w:sz="4" w:space="0" w:color="auto"/>
              <w:bottom w:val="single" w:sz="4" w:space="0" w:color="auto"/>
              <w:right w:val="single" w:sz="4" w:space="0" w:color="auto"/>
            </w:tcBorders>
            <w:vAlign w:val="center"/>
            <w:hideMark/>
          </w:tcPr>
          <w:p w14:paraId="3DE02AF5"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5BDCC8F3"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网络接口≥4千兆电口+4千兆光口，可扩展2万兆口</w:t>
            </w:r>
          </w:p>
        </w:tc>
      </w:tr>
      <w:tr w:rsidR="004D68D4" w:rsidRPr="009074BE" w14:paraId="14824C56" w14:textId="77777777" w:rsidTr="00765D96">
        <w:trPr>
          <w:trHeight w:val="240"/>
        </w:trPr>
        <w:tc>
          <w:tcPr>
            <w:tcW w:w="1160" w:type="dxa"/>
            <w:vMerge/>
            <w:tcBorders>
              <w:top w:val="single" w:sz="4" w:space="0" w:color="auto"/>
              <w:left w:val="single" w:sz="4" w:space="0" w:color="auto"/>
              <w:bottom w:val="single" w:sz="4" w:space="0" w:color="auto"/>
              <w:right w:val="single" w:sz="4" w:space="0" w:color="auto"/>
            </w:tcBorders>
            <w:vAlign w:val="center"/>
            <w:hideMark/>
          </w:tcPr>
          <w:p w14:paraId="28B8F6E7"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5AE4BF0D"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网络接口中光口需支持电口SFP和光口SFP</w:t>
            </w:r>
          </w:p>
        </w:tc>
      </w:tr>
      <w:tr w:rsidR="004D68D4" w:rsidRPr="009074BE" w14:paraId="5808F746" w14:textId="77777777" w:rsidTr="00765D96">
        <w:trPr>
          <w:trHeight w:val="240"/>
        </w:trPr>
        <w:tc>
          <w:tcPr>
            <w:tcW w:w="1160" w:type="dxa"/>
            <w:vMerge/>
            <w:tcBorders>
              <w:top w:val="single" w:sz="4" w:space="0" w:color="auto"/>
              <w:left w:val="single" w:sz="4" w:space="0" w:color="auto"/>
              <w:bottom w:val="single" w:sz="4" w:space="0" w:color="auto"/>
              <w:right w:val="single" w:sz="4" w:space="0" w:color="auto"/>
            </w:tcBorders>
            <w:vAlign w:val="center"/>
            <w:hideMark/>
          </w:tcPr>
          <w:p w14:paraId="65B74752"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43380AF3"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配置USB接口≥6个</w:t>
            </w:r>
          </w:p>
        </w:tc>
      </w:tr>
      <w:tr w:rsidR="004D68D4" w:rsidRPr="009074BE" w14:paraId="081EE8C6" w14:textId="77777777" w:rsidTr="00765D96">
        <w:trPr>
          <w:trHeight w:val="240"/>
        </w:trPr>
        <w:tc>
          <w:tcPr>
            <w:tcW w:w="1160" w:type="dxa"/>
            <w:vMerge/>
            <w:tcBorders>
              <w:top w:val="single" w:sz="4" w:space="0" w:color="auto"/>
              <w:left w:val="single" w:sz="4" w:space="0" w:color="auto"/>
              <w:bottom w:val="single" w:sz="4" w:space="0" w:color="auto"/>
              <w:right w:val="single" w:sz="4" w:space="0" w:color="auto"/>
            </w:tcBorders>
            <w:vAlign w:val="center"/>
            <w:hideMark/>
          </w:tcPr>
          <w:p w14:paraId="6B0320F4"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72141963"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内存≥32G</w:t>
            </w:r>
          </w:p>
        </w:tc>
      </w:tr>
      <w:tr w:rsidR="004D68D4" w:rsidRPr="009074BE" w14:paraId="03AECED9" w14:textId="77777777" w:rsidTr="00765D96">
        <w:trPr>
          <w:trHeight w:val="240"/>
        </w:trPr>
        <w:tc>
          <w:tcPr>
            <w:tcW w:w="1160" w:type="dxa"/>
            <w:vMerge/>
            <w:tcBorders>
              <w:top w:val="single" w:sz="4" w:space="0" w:color="auto"/>
              <w:left w:val="single" w:sz="4" w:space="0" w:color="auto"/>
              <w:bottom w:val="single" w:sz="4" w:space="0" w:color="auto"/>
              <w:right w:val="single" w:sz="4" w:space="0" w:color="auto"/>
            </w:tcBorders>
            <w:vAlign w:val="center"/>
            <w:hideMark/>
          </w:tcPr>
          <w:p w14:paraId="24D4A682"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0D049402"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1+1冗余电源</w:t>
            </w:r>
          </w:p>
        </w:tc>
      </w:tr>
      <w:tr w:rsidR="004D68D4" w:rsidRPr="009074BE" w14:paraId="6D102D68" w14:textId="77777777" w:rsidTr="00765D96">
        <w:trPr>
          <w:trHeight w:val="24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14:paraId="6441FE32" w14:textId="77777777" w:rsidR="004D68D4" w:rsidRPr="009074BE" w:rsidRDefault="004D68D4" w:rsidP="00765D96">
            <w:pPr>
              <w:widowControl/>
              <w:jc w:val="center"/>
              <w:rPr>
                <w:rFonts w:ascii="宋体" w:hAnsi="宋体" w:cs="宋体"/>
                <w:bCs/>
                <w:color w:val="000000"/>
                <w:kern w:val="0"/>
                <w:sz w:val="20"/>
                <w:szCs w:val="20"/>
              </w:rPr>
            </w:pPr>
            <w:r w:rsidRPr="009074BE">
              <w:rPr>
                <w:rFonts w:ascii="宋体" w:hAnsi="宋体" w:cs="宋体" w:hint="eastAsia"/>
                <w:bCs/>
                <w:color w:val="000000"/>
                <w:kern w:val="0"/>
                <w:sz w:val="20"/>
                <w:szCs w:val="20"/>
              </w:rPr>
              <w:t>产品功能</w:t>
            </w:r>
          </w:p>
        </w:tc>
        <w:tc>
          <w:tcPr>
            <w:tcW w:w="7340" w:type="dxa"/>
            <w:tcBorders>
              <w:top w:val="nil"/>
              <w:left w:val="nil"/>
              <w:bottom w:val="single" w:sz="4" w:space="0" w:color="auto"/>
              <w:right w:val="single" w:sz="4" w:space="0" w:color="auto"/>
            </w:tcBorders>
            <w:shd w:val="clear" w:color="auto" w:fill="auto"/>
            <w:vAlign w:val="center"/>
            <w:hideMark/>
          </w:tcPr>
          <w:p w14:paraId="52C1BA2D"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支持HTTP文件下载缓存加速</w:t>
            </w:r>
          </w:p>
        </w:tc>
      </w:tr>
      <w:tr w:rsidR="004D68D4" w:rsidRPr="009074BE" w14:paraId="2BD7E721" w14:textId="77777777" w:rsidTr="00765D96">
        <w:trPr>
          <w:trHeight w:val="240"/>
        </w:trPr>
        <w:tc>
          <w:tcPr>
            <w:tcW w:w="1160" w:type="dxa"/>
            <w:vMerge/>
            <w:tcBorders>
              <w:top w:val="nil"/>
              <w:left w:val="single" w:sz="4" w:space="0" w:color="auto"/>
              <w:bottom w:val="single" w:sz="4" w:space="0" w:color="auto"/>
              <w:right w:val="single" w:sz="4" w:space="0" w:color="auto"/>
            </w:tcBorders>
            <w:vAlign w:val="center"/>
            <w:hideMark/>
          </w:tcPr>
          <w:p w14:paraId="20AADF8D"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564EE5EF"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支持热点HTTP文件预缓存功能</w:t>
            </w:r>
          </w:p>
        </w:tc>
      </w:tr>
      <w:tr w:rsidR="004D68D4" w:rsidRPr="009074BE" w14:paraId="52BB44F1" w14:textId="77777777" w:rsidTr="00765D96">
        <w:trPr>
          <w:trHeight w:val="480"/>
        </w:trPr>
        <w:tc>
          <w:tcPr>
            <w:tcW w:w="1160" w:type="dxa"/>
            <w:vMerge/>
            <w:tcBorders>
              <w:top w:val="nil"/>
              <w:left w:val="single" w:sz="4" w:space="0" w:color="auto"/>
              <w:bottom w:val="single" w:sz="4" w:space="0" w:color="auto"/>
              <w:right w:val="single" w:sz="4" w:space="0" w:color="auto"/>
            </w:tcBorders>
            <w:vAlign w:val="center"/>
            <w:hideMark/>
          </w:tcPr>
          <w:p w14:paraId="14CAA6A5"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3D67D09F"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支持主流智能终端加速，包括Windows、Android、iOS等智能终端，针对iOS缓存内容需要提供界面截图</w:t>
            </w:r>
          </w:p>
        </w:tc>
      </w:tr>
      <w:tr w:rsidR="004D68D4" w:rsidRPr="009074BE" w14:paraId="7D1A738D" w14:textId="77777777" w:rsidTr="00765D96">
        <w:trPr>
          <w:trHeight w:val="720"/>
        </w:trPr>
        <w:tc>
          <w:tcPr>
            <w:tcW w:w="1160" w:type="dxa"/>
            <w:vMerge/>
            <w:tcBorders>
              <w:top w:val="nil"/>
              <w:left w:val="single" w:sz="4" w:space="0" w:color="auto"/>
              <w:bottom w:val="single" w:sz="4" w:space="0" w:color="auto"/>
              <w:right w:val="single" w:sz="4" w:space="0" w:color="auto"/>
            </w:tcBorders>
            <w:vAlign w:val="center"/>
            <w:hideMark/>
          </w:tcPr>
          <w:p w14:paraId="7550C1F1"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362D2613"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支持主流电子市场加速，包括91助手、安智市场、豌豆荚、应用汇、木蚂蚁、App Store、同步推、历趣网、机客网等等，需要提供界面截图</w:t>
            </w:r>
          </w:p>
        </w:tc>
      </w:tr>
      <w:tr w:rsidR="004D68D4" w:rsidRPr="009074BE" w14:paraId="3C6ECB71" w14:textId="77777777" w:rsidTr="00765D96">
        <w:trPr>
          <w:trHeight w:val="480"/>
        </w:trPr>
        <w:tc>
          <w:tcPr>
            <w:tcW w:w="1160" w:type="dxa"/>
            <w:vMerge/>
            <w:tcBorders>
              <w:top w:val="nil"/>
              <w:left w:val="single" w:sz="4" w:space="0" w:color="auto"/>
              <w:bottom w:val="single" w:sz="4" w:space="0" w:color="auto"/>
              <w:right w:val="single" w:sz="4" w:space="0" w:color="auto"/>
            </w:tcBorders>
            <w:vAlign w:val="center"/>
            <w:hideMark/>
          </w:tcPr>
          <w:p w14:paraId="7ACFE174"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14091B73"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支持智能终端视频加速，比如优酷、土豆、搜狐、乐视、腾讯、PPLive等，需要提供界面截图</w:t>
            </w:r>
          </w:p>
        </w:tc>
      </w:tr>
      <w:tr w:rsidR="004D68D4" w:rsidRPr="009074BE" w14:paraId="2903DE8F" w14:textId="77777777" w:rsidTr="00765D96">
        <w:trPr>
          <w:trHeight w:val="720"/>
        </w:trPr>
        <w:tc>
          <w:tcPr>
            <w:tcW w:w="1160" w:type="dxa"/>
            <w:vMerge/>
            <w:tcBorders>
              <w:top w:val="nil"/>
              <w:left w:val="single" w:sz="4" w:space="0" w:color="auto"/>
              <w:bottom w:val="single" w:sz="4" w:space="0" w:color="auto"/>
              <w:right w:val="single" w:sz="4" w:space="0" w:color="auto"/>
            </w:tcBorders>
            <w:vAlign w:val="center"/>
            <w:hideMark/>
          </w:tcPr>
          <w:p w14:paraId="017F7E87"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1325B7AB"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支持主流电子市场预缓存功能，包括安卓市场、91助手、豌豆荚、百度应用、机锋网、木蚂蚁、历趣、机客网等等，需要提供界面截图</w:t>
            </w:r>
          </w:p>
        </w:tc>
      </w:tr>
      <w:tr w:rsidR="004D68D4" w:rsidRPr="009074BE" w14:paraId="6E7A05FE" w14:textId="77777777" w:rsidTr="00765D96">
        <w:trPr>
          <w:trHeight w:val="480"/>
        </w:trPr>
        <w:tc>
          <w:tcPr>
            <w:tcW w:w="1160" w:type="dxa"/>
            <w:vMerge/>
            <w:tcBorders>
              <w:top w:val="nil"/>
              <w:left w:val="single" w:sz="4" w:space="0" w:color="auto"/>
              <w:bottom w:val="single" w:sz="4" w:space="0" w:color="auto"/>
              <w:right w:val="single" w:sz="4" w:space="0" w:color="auto"/>
            </w:tcBorders>
            <w:vAlign w:val="center"/>
            <w:hideMark/>
          </w:tcPr>
          <w:p w14:paraId="147DE536"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3CCF0EDD"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支持所有视频网站的缓存加速，不仅仅是特定的视频网站</w:t>
            </w:r>
          </w:p>
        </w:tc>
      </w:tr>
      <w:tr w:rsidR="004D68D4" w:rsidRPr="009074BE" w14:paraId="0F43B92C" w14:textId="77777777" w:rsidTr="00765D96">
        <w:trPr>
          <w:trHeight w:val="960"/>
        </w:trPr>
        <w:tc>
          <w:tcPr>
            <w:tcW w:w="1160" w:type="dxa"/>
            <w:vMerge/>
            <w:tcBorders>
              <w:top w:val="nil"/>
              <w:left w:val="single" w:sz="4" w:space="0" w:color="auto"/>
              <w:bottom w:val="single" w:sz="4" w:space="0" w:color="auto"/>
              <w:right w:val="single" w:sz="4" w:space="0" w:color="auto"/>
            </w:tcBorders>
            <w:vAlign w:val="center"/>
            <w:hideMark/>
          </w:tcPr>
          <w:p w14:paraId="5A44D15D"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1D20D2CD"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视频支持主流视频网站预缓存功能，视频网站不少于18个（需提供界面截图），例如优酷、土豆、搜狐视频、乐视、腾讯、PPLive等等18个主流的网站都支持预先缓存</w:t>
            </w:r>
          </w:p>
        </w:tc>
      </w:tr>
      <w:tr w:rsidR="004D68D4" w:rsidRPr="009074BE" w14:paraId="71C01A10" w14:textId="77777777" w:rsidTr="00765D96">
        <w:trPr>
          <w:trHeight w:val="720"/>
        </w:trPr>
        <w:tc>
          <w:tcPr>
            <w:tcW w:w="1160" w:type="dxa"/>
            <w:vMerge/>
            <w:tcBorders>
              <w:top w:val="nil"/>
              <w:left w:val="single" w:sz="4" w:space="0" w:color="auto"/>
              <w:bottom w:val="single" w:sz="4" w:space="0" w:color="auto"/>
              <w:right w:val="single" w:sz="4" w:space="0" w:color="auto"/>
            </w:tcBorders>
            <w:vAlign w:val="center"/>
            <w:hideMark/>
          </w:tcPr>
          <w:p w14:paraId="34239764"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547398F7"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支持视频切片主动补齐功能，提供截图证明</w:t>
            </w:r>
          </w:p>
        </w:tc>
      </w:tr>
      <w:tr w:rsidR="004D68D4" w:rsidRPr="009074BE" w14:paraId="05064370" w14:textId="77777777" w:rsidTr="00765D96">
        <w:trPr>
          <w:trHeight w:val="720"/>
        </w:trPr>
        <w:tc>
          <w:tcPr>
            <w:tcW w:w="1160" w:type="dxa"/>
            <w:vMerge/>
            <w:tcBorders>
              <w:top w:val="nil"/>
              <w:left w:val="single" w:sz="4" w:space="0" w:color="auto"/>
              <w:bottom w:val="single" w:sz="4" w:space="0" w:color="auto"/>
              <w:right w:val="single" w:sz="4" w:space="0" w:color="auto"/>
            </w:tcBorders>
            <w:vAlign w:val="center"/>
            <w:hideMark/>
          </w:tcPr>
          <w:p w14:paraId="71B4CBF3"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40011819"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支持P2P缓存加速，需要提供界面截图</w:t>
            </w:r>
          </w:p>
        </w:tc>
      </w:tr>
      <w:tr w:rsidR="004D68D4" w:rsidRPr="009074BE" w14:paraId="4F60CBB6" w14:textId="77777777" w:rsidTr="00765D96">
        <w:trPr>
          <w:trHeight w:val="960"/>
        </w:trPr>
        <w:tc>
          <w:tcPr>
            <w:tcW w:w="1160" w:type="dxa"/>
            <w:vMerge/>
            <w:tcBorders>
              <w:top w:val="nil"/>
              <w:left w:val="single" w:sz="4" w:space="0" w:color="auto"/>
              <w:bottom w:val="single" w:sz="4" w:space="0" w:color="auto"/>
              <w:right w:val="single" w:sz="4" w:space="0" w:color="auto"/>
            </w:tcBorders>
            <w:vAlign w:val="center"/>
            <w:hideMark/>
          </w:tcPr>
          <w:p w14:paraId="5C55D6AF"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6419DDD9"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内置病毒查杀引擎，默认是开启的，用户可选关闭，病毒扫描文件扩展名支持用户自定义，支持病毒白名单设置；支持病毒文件的删除、清空、恢复等操作；病毒库支持定期自动更新；以上都需要提供界面截图</w:t>
            </w:r>
          </w:p>
        </w:tc>
      </w:tr>
      <w:tr w:rsidR="004D68D4" w:rsidRPr="009074BE" w14:paraId="5B35937D" w14:textId="77777777" w:rsidTr="00765D96">
        <w:trPr>
          <w:trHeight w:val="720"/>
        </w:trPr>
        <w:tc>
          <w:tcPr>
            <w:tcW w:w="1160" w:type="dxa"/>
            <w:vMerge/>
            <w:tcBorders>
              <w:top w:val="nil"/>
              <w:left w:val="single" w:sz="4" w:space="0" w:color="auto"/>
              <w:bottom w:val="single" w:sz="4" w:space="0" w:color="auto"/>
              <w:right w:val="single" w:sz="4" w:space="0" w:color="auto"/>
            </w:tcBorders>
            <w:vAlign w:val="center"/>
            <w:hideMark/>
          </w:tcPr>
          <w:p w14:paraId="4F73E4F3"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2C232455"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各类协议的回源队列长度可以自定义，且时间段支持多个，支持对下载队列管理，包括删除和删除并加速黑名单，需要提供界面截图</w:t>
            </w:r>
          </w:p>
        </w:tc>
      </w:tr>
      <w:tr w:rsidR="004D68D4" w:rsidRPr="009074BE" w14:paraId="62D83256" w14:textId="77777777" w:rsidTr="00765D96">
        <w:trPr>
          <w:trHeight w:val="240"/>
        </w:trPr>
        <w:tc>
          <w:tcPr>
            <w:tcW w:w="1160" w:type="dxa"/>
            <w:vMerge/>
            <w:tcBorders>
              <w:top w:val="nil"/>
              <w:left w:val="single" w:sz="4" w:space="0" w:color="auto"/>
              <w:bottom w:val="single" w:sz="4" w:space="0" w:color="auto"/>
              <w:right w:val="single" w:sz="4" w:space="0" w:color="auto"/>
            </w:tcBorders>
            <w:vAlign w:val="center"/>
            <w:hideMark/>
          </w:tcPr>
          <w:p w14:paraId="31680E9C"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0005353E"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已缓存文件的检查周期支持自定义，提供截图</w:t>
            </w:r>
          </w:p>
        </w:tc>
      </w:tr>
      <w:tr w:rsidR="004D68D4" w:rsidRPr="009074BE" w14:paraId="77514C67" w14:textId="77777777" w:rsidTr="00765D96">
        <w:trPr>
          <w:trHeight w:val="720"/>
        </w:trPr>
        <w:tc>
          <w:tcPr>
            <w:tcW w:w="1160" w:type="dxa"/>
            <w:vMerge/>
            <w:tcBorders>
              <w:top w:val="nil"/>
              <w:left w:val="single" w:sz="4" w:space="0" w:color="auto"/>
              <w:bottom w:val="single" w:sz="4" w:space="0" w:color="auto"/>
              <w:right w:val="single" w:sz="4" w:space="0" w:color="auto"/>
            </w:tcBorders>
            <w:vAlign w:val="center"/>
            <w:hideMark/>
          </w:tcPr>
          <w:p w14:paraId="1B0FEA88"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4CA52A37"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重要站点支持实时健康检查，杜绝缓存提供过期文件给用户</w:t>
            </w:r>
          </w:p>
        </w:tc>
      </w:tr>
      <w:tr w:rsidR="004D68D4" w:rsidRPr="009074BE" w14:paraId="4AACD847" w14:textId="77777777" w:rsidTr="00765D96">
        <w:trPr>
          <w:trHeight w:val="720"/>
        </w:trPr>
        <w:tc>
          <w:tcPr>
            <w:tcW w:w="1160" w:type="dxa"/>
            <w:vMerge/>
            <w:tcBorders>
              <w:top w:val="nil"/>
              <w:left w:val="single" w:sz="4" w:space="0" w:color="auto"/>
              <w:bottom w:val="single" w:sz="4" w:space="0" w:color="auto"/>
              <w:right w:val="single" w:sz="4" w:space="0" w:color="auto"/>
            </w:tcBorders>
            <w:vAlign w:val="center"/>
            <w:hideMark/>
          </w:tcPr>
          <w:p w14:paraId="04ED161D"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16761268"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支持IPv4云联盟部署，支持IPv6云联盟部署，把IPv4资源通过IPv6调度，减轻IPv4出口带宽压力，需要提供界面截图</w:t>
            </w:r>
          </w:p>
        </w:tc>
      </w:tr>
      <w:tr w:rsidR="004D68D4" w:rsidRPr="009074BE" w14:paraId="64F7E979" w14:textId="77777777" w:rsidTr="00765D96">
        <w:trPr>
          <w:trHeight w:val="480"/>
        </w:trPr>
        <w:tc>
          <w:tcPr>
            <w:tcW w:w="1160" w:type="dxa"/>
            <w:vMerge/>
            <w:tcBorders>
              <w:top w:val="nil"/>
              <w:left w:val="single" w:sz="4" w:space="0" w:color="auto"/>
              <w:bottom w:val="single" w:sz="4" w:space="0" w:color="auto"/>
              <w:right w:val="single" w:sz="4" w:space="0" w:color="auto"/>
            </w:tcBorders>
            <w:vAlign w:val="center"/>
            <w:hideMark/>
          </w:tcPr>
          <w:p w14:paraId="63F1F3FB"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5429DC5E"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支持热点门户，门户支持域名配置，门户支持标题、顶部和底部自定义，门户支持黑名单，提供界面截图</w:t>
            </w:r>
          </w:p>
        </w:tc>
      </w:tr>
      <w:tr w:rsidR="004D68D4" w:rsidRPr="009074BE" w14:paraId="72119409" w14:textId="77777777" w:rsidTr="00765D96">
        <w:trPr>
          <w:trHeight w:val="240"/>
        </w:trPr>
        <w:tc>
          <w:tcPr>
            <w:tcW w:w="1160" w:type="dxa"/>
            <w:vMerge/>
            <w:tcBorders>
              <w:top w:val="nil"/>
              <w:left w:val="single" w:sz="4" w:space="0" w:color="auto"/>
              <w:bottom w:val="single" w:sz="4" w:space="0" w:color="auto"/>
              <w:right w:val="single" w:sz="4" w:space="0" w:color="auto"/>
            </w:tcBorders>
            <w:vAlign w:val="center"/>
            <w:hideMark/>
          </w:tcPr>
          <w:p w14:paraId="15C4B34E"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hideMark/>
          </w:tcPr>
          <w:p w14:paraId="361F83D7"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热点门户资源可开放API接口</w:t>
            </w:r>
          </w:p>
        </w:tc>
      </w:tr>
      <w:tr w:rsidR="004D68D4" w:rsidRPr="009074BE" w14:paraId="5BD00FA0" w14:textId="77777777" w:rsidTr="00765D96">
        <w:trPr>
          <w:trHeight w:val="480"/>
        </w:trPr>
        <w:tc>
          <w:tcPr>
            <w:tcW w:w="1160" w:type="dxa"/>
            <w:vMerge/>
            <w:tcBorders>
              <w:top w:val="nil"/>
              <w:left w:val="single" w:sz="4" w:space="0" w:color="auto"/>
              <w:bottom w:val="single" w:sz="4" w:space="0" w:color="auto"/>
              <w:right w:val="single" w:sz="4" w:space="0" w:color="auto"/>
            </w:tcBorders>
            <w:vAlign w:val="center"/>
            <w:hideMark/>
          </w:tcPr>
          <w:p w14:paraId="276921AB"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073D7577"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支持电视盒子加速，支持主流播控平台缓存加速</w:t>
            </w:r>
          </w:p>
        </w:tc>
      </w:tr>
      <w:tr w:rsidR="004D68D4" w:rsidRPr="009074BE" w14:paraId="298E9428" w14:textId="77777777" w:rsidTr="00765D96">
        <w:trPr>
          <w:trHeight w:val="240"/>
        </w:trPr>
        <w:tc>
          <w:tcPr>
            <w:tcW w:w="1160" w:type="dxa"/>
            <w:vMerge/>
            <w:tcBorders>
              <w:top w:val="nil"/>
              <w:left w:val="single" w:sz="4" w:space="0" w:color="auto"/>
              <w:bottom w:val="single" w:sz="4" w:space="0" w:color="auto"/>
              <w:right w:val="single" w:sz="4" w:space="0" w:color="auto"/>
            </w:tcBorders>
            <w:vAlign w:val="center"/>
            <w:hideMark/>
          </w:tcPr>
          <w:p w14:paraId="57F44C35"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521C7A59"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支持缓存下载带宽控制，需要提供截图</w:t>
            </w:r>
          </w:p>
        </w:tc>
      </w:tr>
      <w:tr w:rsidR="004D68D4" w:rsidRPr="009074BE" w14:paraId="6D77571F" w14:textId="77777777" w:rsidTr="00765D96">
        <w:trPr>
          <w:trHeight w:val="480"/>
        </w:trPr>
        <w:tc>
          <w:tcPr>
            <w:tcW w:w="1160" w:type="dxa"/>
            <w:vMerge/>
            <w:tcBorders>
              <w:top w:val="nil"/>
              <w:left w:val="single" w:sz="4" w:space="0" w:color="auto"/>
              <w:bottom w:val="single" w:sz="4" w:space="0" w:color="auto"/>
              <w:right w:val="single" w:sz="4" w:space="0" w:color="auto"/>
            </w:tcBorders>
            <w:vAlign w:val="center"/>
            <w:hideMark/>
          </w:tcPr>
          <w:p w14:paraId="5DD6849E"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09AA832F"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支持网盘加速</w:t>
            </w:r>
          </w:p>
        </w:tc>
      </w:tr>
      <w:tr w:rsidR="004D68D4" w:rsidRPr="009074BE" w14:paraId="18D4837C" w14:textId="77777777" w:rsidTr="00765D96">
        <w:trPr>
          <w:trHeight w:val="240"/>
        </w:trPr>
        <w:tc>
          <w:tcPr>
            <w:tcW w:w="1160" w:type="dxa"/>
            <w:vMerge/>
            <w:tcBorders>
              <w:top w:val="nil"/>
              <w:left w:val="single" w:sz="4" w:space="0" w:color="auto"/>
              <w:bottom w:val="single" w:sz="4" w:space="0" w:color="auto"/>
              <w:right w:val="single" w:sz="4" w:space="0" w:color="auto"/>
            </w:tcBorders>
            <w:vAlign w:val="center"/>
            <w:hideMark/>
          </w:tcPr>
          <w:p w14:paraId="1656312E"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03A9815D"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支持集群模式部署</w:t>
            </w:r>
          </w:p>
        </w:tc>
      </w:tr>
      <w:tr w:rsidR="004D68D4" w:rsidRPr="009074BE" w14:paraId="3F928DA1" w14:textId="77777777" w:rsidTr="00765D96">
        <w:trPr>
          <w:trHeight w:val="720"/>
        </w:trPr>
        <w:tc>
          <w:tcPr>
            <w:tcW w:w="1160" w:type="dxa"/>
            <w:vMerge/>
            <w:tcBorders>
              <w:top w:val="nil"/>
              <w:left w:val="single" w:sz="4" w:space="0" w:color="auto"/>
              <w:bottom w:val="single" w:sz="4" w:space="0" w:color="auto"/>
              <w:right w:val="single" w:sz="4" w:space="0" w:color="auto"/>
            </w:tcBorders>
            <w:vAlign w:val="center"/>
            <w:hideMark/>
          </w:tcPr>
          <w:p w14:paraId="2BC4F674"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3E2F81C7"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磁盘可视化管理，内置硬盘面板图，红灯表示异常，绿色表示正常；支持硬盘的清空，移除、挂载和格式化等操作，提供界面截图</w:t>
            </w:r>
          </w:p>
        </w:tc>
      </w:tr>
      <w:tr w:rsidR="004D68D4" w:rsidRPr="009074BE" w14:paraId="74154581" w14:textId="77777777" w:rsidTr="00765D96">
        <w:trPr>
          <w:trHeight w:val="480"/>
        </w:trPr>
        <w:tc>
          <w:tcPr>
            <w:tcW w:w="1160" w:type="dxa"/>
            <w:vMerge w:val="restart"/>
            <w:tcBorders>
              <w:top w:val="nil"/>
              <w:left w:val="single" w:sz="4" w:space="0" w:color="auto"/>
              <w:bottom w:val="single" w:sz="4" w:space="0" w:color="000000"/>
              <w:right w:val="single" w:sz="4" w:space="0" w:color="auto"/>
            </w:tcBorders>
            <w:shd w:val="clear" w:color="auto" w:fill="auto"/>
            <w:vAlign w:val="center"/>
            <w:hideMark/>
          </w:tcPr>
          <w:p w14:paraId="74502743" w14:textId="77777777" w:rsidR="004D68D4" w:rsidRPr="009074BE" w:rsidRDefault="004D68D4" w:rsidP="00765D96">
            <w:pPr>
              <w:widowControl/>
              <w:jc w:val="center"/>
              <w:rPr>
                <w:rFonts w:ascii="宋体" w:hAnsi="宋体" w:cs="宋体"/>
                <w:bCs/>
                <w:color w:val="000000"/>
                <w:kern w:val="0"/>
                <w:sz w:val="20"/>
                <w:szCs w:val="20"/>
              </w:rPr>
            </w:pPr>
            <w:r w:rsidRPr="009074BE">
              <w:rPr>
                <w:rFonts w:ascii="宋体" w:hAnsi="宋体" w:cs="宋体" w:hint="eastAsia"/>
                <w:bCs/>
                <w:color w:val="000000"/>
                <w:kern w:val="0"/>
                <w:sz w:val="20"/>
                <w:szCs w:val="20"/>
              </w:rPr>
              <w:t>性能指标</w:t>
            </w:r>
          </w:p>
        </w:tc>
        <w:tc>
          <w:tcPr>
            <w:tcW w:w="7340" w:type="dxa"/>
            <w:tcBorders>
              <w:top w:val="nil"/>
              <w:left w:val="nil"/>
              <w:bottom w:val="single" w:sz="4" w:space="0" w:color="auto"/>
              <w:right w:val="single" w:sz="4" w:space="0" w:color="auto"/>
            </w:tcBorders>
            <w:shd w:val="clear" w:color="auto" w:fill="auto"/>
            <w:vAlign w:val="center"/>
            <w:hideMark/>
          </w:tcPr>
          <w:p w14:paraId="41FF2402"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URL重定向时延迟小于2ms,提供三方权威检测机构检测报告</w:t>
            </w:r>
          </w:p>
        </w:tc>
      </w:tr>
      <w:tr w:rsidR="004D68D4" w:rsidRPr="009074BE" w14:paraId="2361661D" w14:textId="77777777" w:rsidTr="00765D96">
        <w:trPr>
          <w:trHeight w:val="480"/>
        </w:trPr>
        <w:tc>
          <w:tcPr>
            <w:tcW w:w="1160" w:type="dxa"/>
            <w:vMerge/>
            <w:tcBorders>
              <w:top w:val="nil"/>
              <w:left w:val="single" w:sz="4" w:space="0" w:color="auto"/>
              <w:bottom w:val="single" w:sz="4" w:space="0" w:color="000000"/>
              <w:right w:val="single" w:sz="4" w:space="0" w:color="auto"/>
            </w:tcBorders>
            <w:vAlign w:val="center"/>
            <w:hideMark/>
          </w:tcPr>
          <w:p w14:paraId="6F184B77"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1213F9C3"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每秒新建用户不少于1万，提供三方权威检测机构检测报告</w:t>
            </w:r>
          </w:p>
        </w:tc>
      </w:tr>
      <w:tr w:rsidR="004D68D4" w:rsidRPr="009074BE" w14:paraId="6FF27728" w14:textId="77777777" w:rsidTr="00765D96">
        <w:trPr>
          <w:trHeight w:val="480"/>
        </w:trPr>
        <w:tc>
          <w:tcPr>
            <w:tcW w:w="1160" w:type="dxa"/>
            <w:vMerge/>
            <w:tcBorders>
              <w:top w:val="nil"/>
              <w:left w:val="single" w:sz="4" w:space="0" w:color="auto"/>
              <w:bottom w:val="single" w:sz="4" w:space="0" w:color="000000"/>
              <w:right w:val="single" w:sz="4" w:space="0" w:color="auto"/>
            </w:tcBorders>
            <w:vAlign w:val="center"/>
            <w:hideMark/>
          </w:tcPr>
          <w:p w14:paraId="6A9729D2" w14:textId="77777777" w:rsidR="004D68D4" w:rsidRPr="009074BE" w:rsidRDefault="004D68D4" w:rsidP="00765D96">
            <w:pPr>
              <w:widowControl/>
              <w:jc w:val="left"/>
              <w:rPr>
                <w:rFonts w:ascii="宋体" w:hAnsi="宋体" w:cs="宋体"/>
                <w:bCs/>
                <w:color w:val="000000"/>
                <w:kern w:val="0"/>
                <w:sz w:val="20"/>
                <w:szCs w:val="20"/>
              </w:rPr>
            </w:pPr>
          </w:p>
        </w:tc>
        <w:tc>
          <w:tcPr>
            <w:tcW w:w="7340" w:type="dxa"/>
            <w:tcBorders>
              <w:top w:val="nil"/>
              <w:left w:val="nil"/>
              <w:bottom w:val="single" w:sz="4" w:space="0" w:color="auto"/>
              <w:right w:val="single" w:sz="4" w:space="0" w:color="auto"/>
            </w:tcBorders>
            <w:shd w:val="clear" w:color="auto" w:fill="auto"/>
            <w:vAlign w:val="center"/>
            <w:hideMark/>
          </w:tcPr>
          <w:p w14:paraId="442C3B79"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并发用户数不少于20万，提供三方权威检测机构检测报告</w:t>
            </w:r>
          </w:p>
        </w:tc>
      </w:tr>
      <w:tr w:rsidR="004D68D4" w:rsidRPr="009074BE" w14:paraId="1FAF42EA" w14:textId="77777777" w:rsidTr="00765D96">
        <w:trPr>
          <w:trHeight w:val="480"/>
        </w:trPr>
        <w:tc>
          <w:tcPr>
            <w:tcW w:w="1160" w:type="dxa"/>
            <w:tcBorders>
              <w:left w:val="single" w:sz="4" w:space="0" w:color="auto"/>
              <w:bottom w:val="single" w:sz="4" w:space="0" w:color="000000"/>
              <w:right w:val="single" w:sz="4" w:space="0" w:color="auto"/>
            </w:tcBorders>
            <w:shd w:val="clear" w:color="auto" w:fill="auto"/>
            <w:vAlign w:val="center"/>
            <w:hideMark/>
          </w:tcPr>
          <w:p w14:paraId="43D23071" w14:textId="77777777" w:rsidR="004D68D4" w:rsidRPr="009074BE" w:rsidRDefault="004D68D4" w:rsidP="00765D96">
            <w:pPr>
              <w:widowControl/>
              <w:jc w:val="center"/>
              <w:rPr>
                <w:rFonts w:ascii="宋体" w:hAnsi="宋体" w:cs="宋体"/>
                <w:bCs/>
                <w:color w:val="000000"/>
                <w:kern w:val="0"/>
                <w:sz w:val="20"/>
                <w:szCs w:val="20"/>
              </w:rPr>
            </w:pPr>
            <w:r w:rsidRPr="009074BE">
              <w:rPr>
                <w:rFonts w:ascii="宋体" w:hAnsi="宋体" w:cs="宋体" w:hint="eastAsia"/>
                <w:bCs/>
                <w:color w:val="000000"/>
                <w:kern w:val="0"/>
                <w:sz w:val="20"/>
                <w:szCs w:val="20"/>
              </w:rPr>
              <w:t>产品</w:t>
            </w:r>
            <w:r w:rsidRPr="009074BE">
              <w:rPr>
                <w:rFonts w:ascii="宋体" w:hAnsi="宋体" w:cs="宋体"/>
                <w:bCs/>
                <w:color w:val="000000"/>
                <w:kern w:val="0"/>
                <w:sz w:val="20"/>
                <w:szCs w:val="20"/>
              </w:rPr>
              <w:t>资质</w:t>
            </w:r>
          </w:p>
        </w:tc>
        <w:tc>
          <w:tcPr>
            <w:tcW w:w="7340" w:type="dxa"/>
            <w:tcBorders>
              <w:top w:val="nil"/>
              <w:left w:val="nil"/>
              <w:bottom w:val="single" w:sz="4" w:space="0" w:color="auto"/>
              <w:right w:val="single" w:sz="4" w:space="0" w:color="auto"/>
            </w:tcBorders>
            <w:shd w:val="clear" w:color="auto" w:fill="auto"/>
            <w:vAlign w:val="center"/>
            <w:hideMark/>
          </w:tcPr>
          <w:p w14:paraId="71994314" w14:textId="77777777" w:rsidR="004D68D4" w:rsidRPr="009074BE" w:rsidRDefault="004D68D4" w:rsidP="00765D96">
            <w:pPr>
              <w:widowControl/>
              <w:jc w:val="left"/>
              <w:rPr>
                <w:rFonts w:ascii="宋体" w:hAnsi="宋体" w:cs="宋体"/>
                <w:color w:val="000000"/>
                <w:kern w:val="0"/>
                <w:sz w:val="20"/>
                <w:szCs w:val="20"/>
              </w:rPr>
            </w:pPr>
            <w:r w:rsidRPr="009074BE">
              <w:rPr>
                <w:rFonts w:ascii="宋体" w:hAnsi="宋体" w:cs="宋体" w:hint="eastAsia"/>
                <w:color w:val="000000"/>
                <w:kern w:val="0"/>
                <w:sz w:val="20"/>
                <w:szCs w:val="20"/>
              </w:rPr>
              <w:t>提供2个以上云联盟成功案例，每个云联盟成员数量不少于5个高校，需要提供所有云联盟成员截图</w:t>
            </w:r>
          </w:p>
        </w:tc>
      </w:tr>
    </w:tbl>
    <w:p w14:paraId="21A6CD2C" w14:textId="77777777" w:rsidR="004D68D4" w:rsidRPr="00820BCC" w:rsidRDefault="004D68D4" w:rsidP="004D68D4">
      <w:pPr>
        <w:autoSpaceDE w:val="0"/>
        <w:autoSpaceDN w:val="0"/>
        <w:adjustRightInd w:val="0"/>
        <w:spacing w:line="360" w:lineRule="auto"/>
        <w:ind w:firstLineChars="202" w:firstLine="487"/>
        <w:jc w:val="left"/>
        <w:rPr>
          <w:rFonts w:ascii="宋体" w:hAnsi="宋体"/>
          <w:b/>
          <w:sz w:val="24"/>
        </w:rPr>
      </w:pPr>
    </w:p>
    <w:p w14:paraId="2ADE96A1" w14:textId="77777777" w:rsidR="004D68D4" w:rsidRPr="00714276" w:rsidRDefault="004D68D4" w:rsidP="004D68D4">
      <w:pPr>
        <w:rPr>
          <w:bCs/>
        </w:rPr>
      </w:pPr>
    </w:p>
    <w:p w14:paraId="203C3D8A" w14:textId="77777777" w:rsidR="004D68D4" w:rsidRPr="004D68D4" w:rsidRDefault="004D68D4" w:rsidP="004D68D4"/>
    <w:p w14:paraId="019698F4" w14:textId="77777777" w:rsidR="00714276" w:rsidRPr="00714276" w:rsidRDefault="00714276" w:rsidP="00173596">
      <w:pPr>
        <w:pStyle w:val="2"/>
      </w:pPr>
      <w:bookmarkStart w:id="103" w:name="_Toc271312978"/>
      <w:r w:rsidRPr="00714276">
        <w:rPr>
          <w:rFonts w:hint="eastAsia"/>
        </w:rPr>
        <w:t>互联网出口安全解决方案</w:t>
      </w:r>
      <w:bookmarkEnd w:id="103"/>
    </w:p>
    <w:p w14:paraId="09766844" w14:textId="5BB39617" w:rsidR="00714276" w:rsidRPr="00714276" w:rsidRDefault="00714276" w:rsidP="00714276">
      <w:r w:rsidRPr="00714276">
        <w:rPr>
          <w:rFonts w:hint="eastAsia"/>
        </w:rPr>
        <w:t>在</w:t>
      </w:r>
      <w:r>
        <w:t>校园网</w:t>
      </w:r>
      <w:r w:rsidRPr="00714276">
        <w:rPr>
          <w:rFonts w:hint="eastAsia"/>
        </w:rPr>
        <w:t>出口边界可以网关或网桥两种模式部署</w:t>
      </w:r>
      <w:r>
        <w:t>GCOM</w:t>
      </w:r>
      <w:r w:rsidRPr="00714276">
        <w:rPr>
          <w:rFonts w:hint="eastAsia"/>
        </w:rPr>
        <w:t>下一代防火墙设备提供网络出口防护，在网关模式下支持</w:t>
      </w:r>
      <w:r w:rsidRPr="00714276">
        <w:rPr>
          <w:rFonts w:hint="eastAsia"/>
        </w:rPr>
        <w:t>NAT</w:t>
      </w:r>
      <w:r w:rsidRPr="00714276">
        <w:rPr>
          <w:rFonts w:hint="eastAsia"/>
        </w:rPr>
        <w:t>、路由转发、</w:t>
      </w:r>
      <w:r w:rsidRPr="00714276">
        <w:rPr>
          <w:rFonts w:hint="eastAsia"/>
        </w:rPr>
        <w:t>DHCP</w:t>
      </w:r>
      <w:r w:rsidRPr="00714276">
        <w:rPr>
          <w:rFonts w:hint="eastAsia"/>
        </w:rPr>
        <w:t>、</w:t>
      </w:r>
      <w:r w:rsidRPr="00714276">
        <w:t>IPSec VPN</w:t>
      </w:r>
      <w:r w:rsidRPr="00714276">
        <w:rPr>
          <w:rFonts w:hint="eastAsia"/>
        </w:rPr>
        <w:t>等功能，支持常见的静态路由、</w:t>
      </w:r>
      <w:r w:rsidRPr="00714276">
        <w:rPr>
          <w:rFonts w:hint="eastAsia"/>
        </w:rPr>
        <w:t>RIP v1/2</w:t>
      </w:r>
      <w:r w:rsidRPr="00714276">
        <w:rPr>
          <w:rFonts w:hint="eastAsia"/>
        </w:rPr>
        <w:t>、</w:t>
      </w:r>
      <w:r w:rsidRPr="00714276">
        <w:rPr>
          <w:rFonts w:hint="eastAsia"/>
        </w:rPr>
        <w:t>OSPF</w:t>
      </w:r>
      <w:r w:rsidRPr="00714276">
        <w:rPr>
          <w:rFonts w:hint="eastAsia"/>
        </w:rPr>
        <w:t>、策略路由等路由协议，并可提供</w:t>
      </w:r>
      <w:r w:rsidRPr="00714276">
        <w:rPr>
          <w:rFonts w:hint="eastAsia"/>
        </w:rPr>
        <w:t>L2</w:t>
      </w:r>
      <w:r w:rsidRPr="00714276">
        <w:rPr>
          <w:rFonts w:hint="eastAsia"/>
        </w:rPr>
        <w:t>到</w:t>
      </w:r>
      <w:r w:rsidRPr="00714276">
        <w:rPr>
          <w:rFonts w:hint="eastAsia"/>
        </w:rPr>
        <w:t>L7</w:t>
      </w:r>
      <w:r w:rsidRPr="00714276">
        <w:rPr>
          <w:rFonts w:hint="eastAsia"/>
        </w:rPr>
        <w:t>的完整保护。</w:t>
      </w:r>
    </w:p>
    <w:p w14:paraId="1E8A9ED8" w14:textId="77777777" w:rsidR="00714276" w:rsidRPr="00714276" w:rsidRDefault="00714276" w:rsidP="00714276"/>
    <w:p w14:paraId="46FC94E7" w14:textId="77777777" w:rsidR="00714276" w:rsidRPr="00714276" w:rsidRDefault="00714276" w:rsidP="00173596">
      <w:pPr>
        <w:pStyle w:val="3"/>
      </w:pPr>
      <w:bookmarkStart w:id="104" w:name="_Toc271312979"/>
      <w:r w:rsidRPr="00714276">
        <w:rPr>
          <w:rFonts w:hint="eastAsia"/>
        </w:rPr>
        <w:t>入侵检测防御</w:t>
      </w:r>
      <w:bookmarkEnd w:id="104"/>
    </w:p>
    <w:p w14:paraId="62E94E9A" w14:textId="166E10A1" w:rsidR="00714276" w:rsidRPr="00714276" w:rsidRDefault="00714276" w:rsidP="00714276">
      <w:r w:rsidRPr="00714276">
        <w:rPr>
          <w:noProof/>
        </w:rPr>
        <w:drawing>
          <wp:anchor distT="0" distB="0" distL="114300" distR="114300" simplePos="0" relativeHeight="251693056" behindDoc="0" locked="0" layoutInCell="1" allowOverlap="1" wp14:anchorId="2EEC0549" wp14:editId="2F939F08">
            <wp:simplePos x="0" y="0"/>
            <wp:positionH relativeFrom="column">
              <wp:posOffset>0</wp:posOffset>
            </wp:positionH>
            <wp:positionV relativeFrom="paragraph">
              <wp:posOffset>1134110</wp:posOffset>
            </wp:positionV>
            <wp:extent cx="5657850" cy="3509645"/>
            <wp:effectExtent l="0" t="0" r="0" b="0"/>
            <wp:wrapTopAndBottom/>
            <wp:docPr id="381" name="图片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657850" cy="3509645"/>
                    </a:xfrm>
                    <a:prstGeom prst="rect">
                      <a:avLst/>
                    </a:prstGeom>
                    <a:noFill/>
                  </pic:spPr>
                </pic:pic>
              </a:graphicData>
            </a:graphic>
            <wp14:sizeRelH relativeFrom="page">
              <wp14:pctWidth>0</wp14:pctWidth>
            </wp14:sizeRelH>
            <wp14:sizeRelV relativeFrom="page">
              <wp14:pctHeight>0</wp14:pctHeight>
            </wp14:sizeRelV>
          </wp:anchor>
        </w:drawing>
      </w:r>
      <w:r w:rsidRPr="00714276">
        <w:rPr>
          <w:rFonts w:hint="eastAsia"/>
        </w:rPr>
        <w:t>灰度威胁关联分析引擎具备</w:t>
      </w:r>
      <w:r w:rsidRPr="00714276">
        <w:rPr>
          <w:rFonts w:hint="eastAsia"/>
        </w:rPr>
        <w:t>3000+</w:t>
      </w:r>
      <w:r w:rsidRPr="00714276">
        <w:rPr>
          <w:rFonts w:hint="eastAsia"/>
        </w:rPr>
        <w:t>条漏洞特征库、</w:t>
      </w:r>
      <w:r w:rsidRPr="00714276">
        <w:rPr>
          <w:rFonts w:hint="eastAsia"/>
        </w:rPr>
        <w:t>2500+Web</w:t>
      </w:r>
      <w:r w:rsidRPr="00714276">
        <w:rPr>
          <w:rFonts w:hint="eastAsia"/>
        </w:rPr>
        <w:t>应用威胁特征库，可以全面识别各种应用层和内容级别的单一安全威胁；另外，</w:t>
      </w:r>
      <w:r>
        <w:t>GCOM</w:t>
      </w:r>
      <w:r w:rsidRPr="00714276">
        <w:rPr>
          <w:rFonts w:hint="eastAsia"/>
        </w:rPr>
        <w:t>凭借在应用层领域</w:t>
      </w:r>
      <w:r w:rsidRPr="00714276">
        <w:rPr>
          <w:rFonts w:hint="eastAsia"/>
        </w:rPr>
        <w:t>6</w:t>
      </w:r>
      <w:r w:rsidRPr="00714276">
        <w:rPr>
          <w:rFonts w:hint="eastAsia"/>
        </w:rPr>
        <w:t>年以上的技术积累，组建了专业的安全攻防团队，可以为用户定期提供最新的威胁特征库更新，以确保防御的及时性。</w:t>
      </w:r>
    </w:p>
    <w:p w14:paraId="2B7942A9" w14:textId="77777777" w:rsidR="00714276" w:rsidRPr="00714276" w:rsidRDefault="00714276" w:rsidP="00714276">
      <w:pPr>
        <w:rPr>
          <w:b/>
        </w:rPr>
      </w:pPr>
    </w:p>
    <w:p w14:paraId="65FF29A1" w14:textId="77777777" w:rsidR="00714276" w:rsidRPr="00714276" w:rsidRDefault="00714276" w:rsidP="00173596">
      <w:pPr>
        <w:pStyle w:val="3"/>
      </w:pPr>
      <w:bookmarkStart w:id="105" w:name="_Toc271312980"/>
      <w:r w:rsidRPr="00714276">
        <w:rPr>
          <w:rFonts w:hint="eastAsia"/>
        </w:rPr>
        <w:lastRenderedPageBreak/>
        <w:t>抗</w:t>
      </w:r>
      <w:r w:rsidRPr="00714276">
        <w:rPr>
          <w:rFonts w:hint="eastAsia"/>
        </w:rPr>
        <w:t>DDOS</w:t>
      </w:r>
      <w:r w:rsidRPr="00714276">
        <w:rPr>
          <w:rFonts w:hint="eastAsia"/>
        </w:rPr>
        <w:t>攻击</w:t>
      </w:r>
      <w:bookmarkEnd w:id="105"/>
    </w:p>
    <w:p w14:paraId="08ECF655" w14:textId="77777777" w:rsidR="00714276" w:rsidRPr="00714276" w:rsidRDefault="00714276" w:rsidP="00714276">
      <w:r w:rsidRPr="00714276">
        <w:rPr>
          <w:rFonts w:hint="eastAsia"/>
        </w:rPr>
        <w:t>采用自主研发的</w:t>
      </w:r>
      <w:r w:rsidRPr="00714276">
        <w:rPr>
          <w:rFonts w:hint="eastAsia"/>
        </w:rPr>
        <w:t>DOS</w:t>
      </w:r>
      <w:r w:rsidRPr="00714276">
        <w:rPr>
          <w:rFonts w:hint="eastAsia"/>
        </w:rPr>
        <w:t>攻击算法，可防护基于数据包的</w:t>
      </w:r>
      <w:r w:rsidRPr="00714276">
        <w:rPr>
          <w:rFonts w:hint="eastAsia"/>
        </w:rPr>
        <w:t>DOS</w:t>
      </w:r>
      <w:r w:rsidRPr="00714276">
        <w:rPr>
          <w:rFonts w:hint="eastAsia"/>
        </w:rPr>
        <w:t>攻击、</w:t>
      </w:r>
      <w:r w:rsidRPr="00714276">
        <w:rPr>
          <w:rFonts w:hint="eastAsia"/>
        </w:rPr>
        <w:t>IP</w:t>
      </w:r>
      <w:r w:rsidRPr="00714276">
        <w:rPr>
          <w:rFonts w:hint="eastAsia"/>
        </w:rPr>
        <w:t>协议报文的</w:t>
      </w:r>
      <w:r w:rsidRPr="00714276">
        <w:rPr>
          <w:rFonts w:hint="eastAsia"/>
        </w:rPr>
        <w:t>DOS</w:t>
      </w:r>
      <w:r w:rsidRPr="00714276">
        <w:rPr>
          <w:rFonts w:hint="eastAsia"/>
        </w:rPr>
        <w:t>攻击、</w:t>
      </w:r>
      <w:r w:rsidRPr="00714276">
        <w:rPr>
          <w:rFonts w:hint="eastAsia"/>
        </w:rPr>
        <w:t>TCP</w:t>
      </w:r>
      <w:r w:rsidRPr="00714276">
        <w:rPr>
          <w:rFonts w:hint="eastAsia"/>
        </w:rPr>
        <w:t>协议报文的</w:t>
      </w:r>
      <w:r w:rsidRPr="00714276">
        <w:rPr>
          <w:rFonts w:hint="eastAsia"/>
        </w:rPr>
        <w:t>DOS</w:t>
      </w:r>
      <w:r w:rsidRPr="00714276">
        <w:rPr>
          <w:rFonts w:hint="eastAsia"/>
        </w:rPr>
        <w:t>攻击、基于</w:t>
      </w:r>
      <w:r w:rsidRPr="00714276">
        <w:rPr>
          <w:rFonts w:hint="eastAsia"/>
        </w:rPr>
        <w:t>HTTP</w:t>
      </w:r>
      <w:r w:rsidRPr="00714276">
        <w:rPr>
          <w:rFonts w:hint="eastAsia"/>
        </w:rPr>
        <w:t>协议的</w:t>
      </w:r>
      <w:r w:rsidRPr="00714276">
        <w:rPr>
          <w:rFonts w:hint="eastAsia"/>
        </w:rPr>
        <w:t>DOS</w:t>
      </w:r>
      <w:r w:rsidRPr="00714276">
        <w:rPr>
          <w:rFonts w:hint="eastAsia"/>
        </w:rPr>
        <w:t>攻击等，实现对网络层、应用层的各类资源耗尽的拒绝服务攻击的防护，实现</w:t>
      </w:r>
      <w:r w:rsidRPr="00714276">
        <w:rPr>
          <w:rFonts w:hint="eastAsia"/>
        </w:rPr>
        <w:t>L2-L7</w:t>
      </w:r>
      <w:r w:rsidRPr="00714276">
        <w:rPr>
          <w:rFonts w:hint="eastAsia"/>
        </w:rPr>
        <w:t>层的异常流量清洗。</w:t>
      </w:r>
    </w:p>
    <w:p w14:paraId="05B2E37D" w14:textId="77777777" w:rsidR="00714276" w:rsidRPr="00714276" w:rsidRDefault="00714276" w:rsidP="00714276">
      <w:pPr>
        <w:rPr>
          <w:b/>
        </w:rPr>
      </w:pPr>
    </w:p>
    <w:p w14:paraId="3ACDE643" w14:textId="77777777" w:rsidR="00714276" w:rsidRPr="00714276" w:rsidRDefault="00714276" w:rsidP="00173596">
      <w:pPr>
        <w:pStyle w:val="3"/>
      </w:pPr>
      <w:bookmarkStart w:id="106" w:name="_Toc271312981"/>
      <w:r w:rsidRPr="00714276">
        <w:rPr>
          <w:rFonts w:hint="eastAsia"/>
        </w:rPr>
        <w:t>病毒检测防护</w:t>
      </w:r>
      <w:bookmarkEnd w:id="106"/>
    </w:p>
    <w:p w14:paraId="0807667E" w14:textId="77777777" w:rsidR="00714276" w:rsidRPr="00714276" w:rsidRDefault="00714276" w:rsidP="00714276">
      <w:r w:rsidRPr="00714276">
        <w:rPr>
          <w:rFonts w:hint="eastAsia"/>
        </w:rPr>
        <w:t>采用先进流引擎查毒技术，针对</w:t>
      </w:r>
      <w:r w:rsidRPr="00714276">
        <w:rPr>
          <w:rFonts w:hint="eastAsia"/>
        </w:rPr>
        <w:t>HTTP</w:t>
      </w:r>
      <w:r w:rsidRPr="00714276">
        <w:rPr>
          <w:rFonts w:hint="eastAsia"/>
        </w:rPr>
        <w:t>、</w:t>
      </w:r>
      <w:r w:rsidRPr="00714276">
        <w:rPr>
          <w:rFonts w:hint="eastAsia"/>
        </w:rPr>
        <w:t>FTP</w:t>
      </w:r>
      <w:r w:rsidRPr="00714276">
        <w:rPr>
          <w:rFonts w:hint="eastAsia"/>
        </w:rPr>
        <w:t>、</w:t>
      </w:r>
      <w:r w:rsidRPr="00714276">
        <w:rPr>
          <w:rFonts w:hint="eastAsia"/>
        </w:rPr>
        <w:t>SMTP</w:t>
      </w:r>
      <w:r w:rsidRPr="00714276">
        <w:rPr>
          <w:rFonts w:hint="eastAsia"/>
        </w:rPr>
        <w:t>、</w:t>
      </w:r>
      <w:r w:rsidRPr="00714276">
        <w:rPr>
          <w:rFonts w:hint="eastAsia"/>
        </w:rPr>
        <w:t>POP3</w:t>
      </w:r>
      <w:r w:rsidRPr="00714276">
        <w:rPr>
          <w:rFonts w:hint="eastAsia"/>
        </w:rPr>
        <w:t>等协议进行查杀；能实时查杀大量文件型、网络型和混合型等各类病毒；并采用新一代虚拟脱壳和行为判断技术，准确查杀各种变种病毒、未知病毒；内置</w:t>
      </w:r>
      <w:r w:rsidRPr="00714276">
        <w:rPr>
          <w:rFonts w:hint="eastAsia"/>
        </w:rPr>
        <w:t>10</w:t>
      </w:r>
      <w:r w:rsidRPr="00714276">
        <w:rPr>
          <w:rFonts w:hint="eastAsia"/>
        </w:rPr>
        <w:t>万条以上的病毒库，并且可以自动或者手动升级。</w:t>
      </w:r>
    </w:p>
    <w:p w14:paraId="1EF3B48F" w14:textId="77777777" w:rsidR="00714276" w:rsidRPr="00714276" w:rsidRDefault="00714276" w:rsidP="00714276"/>
    <w:p w14:paraId="0662A20D" w14:textId="77777777" w:rsidR="00714276" w:rsidRPr="00714276" w:rsidRDefault="00714276" w:rsidP="00173596">
      <w:pPr>
        <w:pStyle w:val="3"/>
      </w:pPr>
      <w:bookmarkStart w:id="107" w:name="_Toc271312982"/>
      <w:r w:rsidRPr="00714276">
        <w:rPr>
          <w:rFonts w:hint="eastAsia"/>
        </w:rPr>
        <w:t>恶意网址过滤</w:t>
      </w:r>
      <w:bookmarkEnd w:id="107"/>
    </w:p>
    <w:p w14:paraId="10EF86DF" w14:textId="77777777" w:rsidR="00714276" w:rsidRPr="00714276" w:rsidRDefault="00714276" w:rsidP="00714276">
      <w:r w:rsidRPr="00714276">
        <w:rPr>
          <w:rFonts w:hint="eastAsia"/>
        </w:rPr>
        <w:t>内置庞大的恶意网址库，并且实时更新，当用户访问恶意网站，将被提前告知，并实时预警拦截，让“好奇害死猫”流血信息安全事件不再重演，防范</w:t>
      </w:r>
      <w:r w:rsidRPr="00714276">
        <w:rPr>
          <w:rFonts w:hint="eastAsia"/>
        </w:rPr>
        <w:t>APT</w:t>
      </w:r>
      <w:r w:rsidRPr="00714276">
        <w:rPr>
          <w:rFonts w:hint="eastAsia"/>
        </w:rPr>
        <w:t>钓鱼诱骗。</w:t>
      </w:r>
    </w:p>
    <w:p w14:paraId="5015CAB0" w14:textId="77777777" w:rsidR="00714276" w:rsidRPr="00714276" w:rsidRDefault="00714276" w:rsidP="00714276"/>
    <w:p w14:paraId="6F0DAC2F" w14:textId="77777777" w:rsidR="00714276" w:rsidRPr="00714276" w:rsidRDefault="00714276" w:rsidP="00173596">
      <w:pPr>
        <w:pStyle w:val="3"/>
      </w:pPr>
      <w:bookmarkStart w:id="108" w:name="_Toc271312983"/>
      <w:r w:rsidRPr="00714276">
        <w:rPr>
          <w:rFonts w:hint="eastAsia"/>
        </w:rPr>
        <w:t>僵尸网络隔离</w:t>
      </w:r>
      <w:bookmarkEnd w:id="108"/>
    </w:p>
    <w:p w14:paraId="7A9376A4" w14:textId="7BB9E6A1" w:rsidR="00714276" w:rsidRPr="00714276" w:rsidRDefault="00714276" w:rsidP="00714276">
      <w:r w:rsidRPr="00714276">
        <w:rPr>
          <w:rFonts w:hint="eastAsia"/>
        </w:rPr>
        <w:t>融合了僵尸网络识别库，利用业界领先的僵尸网络识别检测技术对黑客的攻击行为进行有效识别，针对以反弹式木马为代表的恶意软件进行深度防护，目前有</w:t>
      </w:r>
      <w:r w:rsidRPr="00714276">
        <w:rPr>
          <w:rFonts w:hint="eastAsia"/>
        </w:rPr>
        <w:t>15</w:t>
      </w:r>
      <w:r w:rsidRPr="00714276">
        <w:rPr>
          <w:rFonts w:hint="eastAsia"/>
        </w:rPr>
        <w:t>万条规则，并实时予以更新。同时，</w:t>
      </w:r>
      <w:r>
        <w:t>GCOM</w:t>
      </w:r>
      <w:r w:rsidRPr="00714276">
        <w:rPr>
          <w:rFonts w:hint="eastAsia"/>
        </w:rPr>
        <w:t>正在完善安全云平台，部署在全球各地的</w:t>
      </w:r>
      <w:r>
        <w:t>GCOM</w:t>
      </w:r>
      <w:r w:rsidRPr="00714276">
        <w:rPr>
          <w:rFonts w:hint="eastAsia"/>
        </w:rPr>
        <w:t>下一代防火墙设备可以自动或手动上传可疑的应用流量到安全云平台，平台会自动分析，形成新的恶意软件识别策略下发到全球所有设备的规则库上。</w:t>
      </w:r>
    </w:p>
    <w:p w14:paraId="063B5D41" w14:textId="77777777" w:rsidR="00714276" w:rsidRPr="00714276" w:rsidRDefault="00714276" w:rsidP="00714276"/>
    <w:p w14:paraId="2E753AD7" w14:textId="77777777" w:rsidR="00714276" w:rsidRPr="00714276" w:rsidRDefault="00714276" w:rsidP="00173596">
      <w:pPr>
        <w:pStyle w:val="3"/>
      </w:pPr>
      <w:bookmarkStart w:id="109" w:name="_Toc271312984"/>
      <w:r w:rsidRPr="00714276">
        <w:rPr>
          <w:rFonts w:hint="eastAsia"/>
        </w:rPr>
        <w:t>WEB</w:t>
      </w:r>
      <w:r w:rsidRPr="00714276">
        <w:rPr>
          <w:rFonts w:hint="eastAsia"/>
        </w:rPr>
        <w:t>攻击防护</w:t>
      </w:r>
      <w:bookmarkEnd w:id="109"/>
    </w:p>
    <w:p w14:paraId="625F14BB" w14:textId="76B4BECD" w:rsidR="00714276" w:rsidRPr="00714276" w:rsidRDefault="00714276" w:rsidP="00714276">
      <w:r w:rsidRPr="00714276">
        <w:rPr>
          <w:rFonts w:hint="eastAsia"/>
        </w:rPr>
        <w:t>有效防护</w:t>
      </w:r>
      <w:r w:rsidRPr="00714276">
        <w:rPr>
          <w:rFonts w:hint="eastAsia"/>
        </w:rPr>
        <w:t>OWASP</w:t>
      </w:r>
      <w:r w:rsidRPr="00714276">
        <w:rPr>
          <w:rFonts w:hint="eastAsia"/>
        </w:rPr>
        <w:t>组织提出的</w:t>
      </w:r>
      <w:r w:rsidRPr="00714276">
        <w:rPr>
          <w:rFonts w:hint="eastAsia"/>
        </w:rPr>
        <w:t>10</w:t>
      </w:r>
      <w:r w:rsidRPr="00714276">
        <w:rPr>
          <w:rFonts w:hint="eastAsia"/>
        </w:rPr>
        <w:t>大</w:t>
      </w:r>
      <w:r w:rsidRPr="00714276">
        <w:rPr>
          <w:rFonts w:hint="eastAsia"/>
        </w:rPr>
        <w:t>Web</w:t>
      </w:r>
      <w:r w:rsidRPr="00714276">
        <w:rPr>
          <w:rFonts w:hint="eastAsia"/>
        </w:rPr>
        <w:t>安全威胁的主要攻击，并于</w:t>
      </w:r>
      <w:r w:rsidRPr="00714276">
        <w:rPr>
          <w:rFonts w:hint="eastAsia"/>
        </w:rPr>
        <w:t>2013</w:t>
      </w:r>
      <w:r w:rsidRPr="00714276">
        <w:rPr>
          <w:rFonts w:hint="eastAsia"/>
        </w:rPr>
        <w:t>年</w:t>
      </w:r>
      <w:r w:rsidRPr="00714276">
        <w:rPr>
          <w:rFonts w:hint="eastAsia"/>
        </w:rPr>
        <w:t>1</w:t>
      </w:r>
      <w:r w:rsidRPr="00714276">
        <w:rPr>
          <w:rFonts w:hint="eastAsia"/>
        </w:rPr>
        <w:t>月获得了</w:t>
      </w:r>
      <w:r w:rsidRPr="00714276">
        <w:rPr>
          <w:rFonts w:hint="eastAsia"/>
        </w:rPr>
        <w:t>OWASP</w:t>
      </w:r>
      <w:r w:rsidRPr="00714276">
        <w:rPr>
          <w:rFonts w:hint="eastAsia"/>
        </w:rPr>
        <w:t>组织颁发的产品安全功能测试</w:t>
      </w:r>
      <w:r w:rsidRPr="00714276">
        <w:rPr>
          <w:rFonts w:hint="eastAsia"/>
        </w:rPr>
        <w:t>4</w:t>
      </w:r>
      <w:r w:rsidRPr="00714276">
        <w:rPr>
          <w:rFonts w:hint="eastAsia"/>
        </w:rPr>
        <w:t>星评级证书（最高评级为</w:t>
      </w:r>
      <w:r w:rsidRPr="00714276">
        <w:rPr>
          <w:rFonts w:hint="eastAsia"/>
        </w:rPr>
        <w:t>5</w:t>
      </w:r>
      <w:r w:rsidRPr="00714276">
        <w:rPr>
          <w:rFonts w:hint="eastAsia"/>
        </w:rPr>
        <w:t>星，</w:t>
      </w:r>
      <w:r>
        <w:t>GCOM</w:t>
      </w:r>
      <w:r w:rsidRPr="00714276">
        <w:rPr>
          <w:rFonts w:hint="eastAsia"/>
        </w:rPr>
        <w:t>NGAF</w:t>
      </w:r>
      <w:r w:rsidRPr="00714276">
        <w:rPr>
          <w:rFonts w:hint="eastAsia"/>
        </w:rPr>
        <w:t>为国内同类产品评分最高）主要功能：</w:t>
      </w:r>
    </w:p>
    <w:p w14:paraId="74AB46D6" w14:textId="77777777" w:rsidR="00714276" w:rsidRPr="00714276" w:rsidRDefault="00714276" w:rsidP="003726F0">
      <w:pPr>
        <w:numPr>
          <w:ilvl w:val="0"/>
          <w:numId w:val="18"/>
        </w:numPr>
      </w:pPr>
      <w:r w:rsidRPr="00714276">
        <w:t>SQL</w:t>
      </w:r>
      <w:r w:rsidRPr="00714276">
        <w:t>注入攻击</w:t>
      </w:r>
    </w:p>
    <w:p w14:paraId="69C97813" w14:textId="77777777" w:rsidR="00714276" w:rsidRPr="00714276" w:rsidRDefault="00714276" w:rsidP="003726F0">
      <w:pPr>
        <w:numPr>
          <w:ilvl w:val="0"/>
          <w:numId w:val="18"/>
        </w:numPr>
      </w:pPr>
      <w:r w:rsidRPr="00714276">
        <w:t>XSS</w:t>
      </w:r>
      <w:r w:rsidRPr="00714276">
        <w:t>跨站脚本攻击</w:t>
      </w:r>
    </w:p>
    <w:p w14:paraId="71106650" w14:textId="77777777" w:rsidR="00714276" w:rsidRPr="00714276" w:rsidRDefault="00714276" w:rsidP="003726F0">
      <w:pPr>
        <w:numPr>
          <w:ilvl w:val="0"/>
          <w:numId w:val="18"/>
        </w:numPr>
      </w:pPr>
      <w:r w:rsidRPr="00714276">
        <w:t>跨站请求伪造攻击（</w:t>
      </w:r>
      <w:r w:rsidRPr="00714276">
        <w:t>CSRF</w:t>
      </w:r>
      <w:r w:rsidRPr="00714276">
        <w:t>）</w:t>
      </w:r>
    </w:p>
    <w:p w14:paraId="1D31FD1B" w14:textId="77777777" w:rsidR="00714276" w:rsidRPr="00714276" w:rsidRDefault="00714276" w:rsidP="00714276"/>
    <w:p w14:paraId="2AF09C61" w14:textId="77777777" w:rsidR="00714276" w:rsidRPr="00714276" w:rsidRDefault="00714276" w:rsidP="00173596">
      <w:pPr>
        <w:pStyle w:val="2"/>
      </w:pPr>
      <w:bookmarkStart w:id="110" w:name="_Toc271312985"/>
      <w:r w:rsidRPr="00714276">
        <w:rPr>
          <w:rFonts w:hint="eastAsia"/>
        </w:rPr>
        <w:t>流量分析与控制解决方案</w:t>
      </w:r>
      <w:bookmarkEnd w:id="110"/>
    </w:p>
    <w:p w14:paraId="6BAC0A81" w14:textId="5ABED511" w:rsidR="00714276" w:rsidRPr="00714276" w:rsidRDefault="00714276" w:rsidP="00714276">
      <w:r w:rsidRPr="00714276">
        <w:t>运营商正推动着宽带网络从粗放式发展阶段走向智能化阶段。</w:t>
      </w:r>
      <w:r w:rsidRPr="00714276">
        <w:rPr>
          <w:rFonts w:hint="eastAsia"/>
        </w:rPr>
        <w:t>而运营商如何在管道经营中获利，如何进行流量经营管理，将“哑管道”向“智能管道”转变，以创造网络更高的价值收益，成为运营商网络转型的核心出发点，通过在</w:t>
      </w:r>
      <w:r>
        <w:t>校园网</w:t>
      </w:r>
      <w:r w:rsidRPr="00714276">
        <w:rPr>
          <w:rFonts w:hint="eastAsia"/>
        </w:rPr>
        <w:t>出口透明串接部署</w:t>
      </w:r>
      <w:r>
        <w:t>GCOM</w:t>
      </w:r>
      <w:r w:rsidRPr="00714276">
        <w:rPr>
          <w:rFonts w:hint="eastAsia"/>
        </w:rPr>
        <w:t>流量分析与控制设备，内置国内最新最全的应用识别规则，实现流量感知与管控，为客户实现智能管道打下基础。</w:t>
      </w:r>
      <w:r w:rsidRPr="00714276">
        <w:t xml:space="preserve"> </w:t>
      </w:r>
    </w:p>
    <w:p w14:paraId="421BEBD4" w14:textId="77777777" w:rsidR="00714276" w:rsidRPr="00714276" w:rsidRDefault="00714276" w:rsidP="00173596">
      <w:pPr>
        <w:pStyle w:val="3"/>
      </w:pPr>
      <w:bookmarkStart w:id="111" w:name="_Toc271312986"/>
      <w:r w:rsidRPr="00714276">
        <w:rPr>
          <w:rFonts w:hint="eastAsia"/>
        </w:rPr>
        <w:t>流量可视化分析</w:t>
      </w:r>
      <w:bookmarkEnd w:id="111"/>
    </w:p>
    <w:p w14:paraId="4432EC52" w14:textId="77777777" w:rsidR="00714276" w:rsidRPr="00714276" w:rsidRDefault="00714276" w:rsidP="00714276">
      <w:r w:rsidRPr="00714276">
        <w:rPr>
          <w:rFonts w:hint="eastAsia"/>
        </w:rPr>
        <w:t>基于</w:t>
      </w:r>
      <w:r w:rsidRPr="00714276">
        <w:rPr>
          <w:rFonts w:hint="eastAsia"/>
        </w:rPr>
        <w:t>DPI</w:t>
      </w:r>
      <w:r w:rsidRPr="00714276">
        <w:rPr>
          <w:rFonts w:hint="eastAsia"/>
        </w:rPr>
        <w:t>技术对流量进行分析，可获取用户账号</w:t>
      </w:r>
      <w:r w:rsidRPr="00714276">
        <w:rPr>
          <w:rFonts w:hint="eastAsia"/>
        </w:rPr>
        <w:t>/IP</w:t>
      </w:r>
      <w:r w:rsidRPr="00714276">
        <w:rPr>
          <w:rFonts w:hint="eastAsia"/>
        </w:rPr>
        <w:t>地址及用户访问的应用，并可从不同的</w:t>
      </w:r>
      <w:r w:rsidRPr="00714276">
        <w:rPr>
          <w:rFonts w:hint="eastAsia"/>
        </w:rPr>
        <w:lastRenderedPageBreak/>
        <w:t>维度进行可视化分析，帮助客户感知网络流量。</w:t>
      </w:r>
    </w:p>
    <w:p w14:paraId="70A0EA7D" w14:textId="77777777" w:rsidR="00714276" w:rsidRPr="00714276" w:rsidRDefault="00714276" w:rsidP="00714276">
      <w:pPr>
        <w:rPr>
          <w:b/>
        </w:rPr>
      </w:pPr>
      <w:r w:rsidRPr="00714276">
        <w:rPr>
          <w:rFonts w:hint="eastAsia"/>
          <w:b/>
        </w:rPr>
        <w:t>流量实时分析</w:t>
      </w:r>
    </w:p>
    <w:p w14:paraId="6850C268" w14:textId="77777777" w:rsidR="00714276" w:rsidRPr="00714276" w:rsidRDefault="00714276" w:rsidP="003726F0">
      <w:pPr>
        <w:numPr>
          <w:ilvl w:val="0"/>
          <w:numId w:val="17"/>
        </w:numPr>
      </w:pPr>
      <w:r w:rsidRPr="00714276">
        <w:rPr>
          <w:rFonts w:hint="eastAsia"/>
        </w:rPr>
        <w:t>对用户上下行流速、用户所访问主要应用流速进行实时分析；</w:t>
      </w:r>
    </w:p>
    <w:p w14:paraId="7D3EF980" w14:textId="77777777" w:rsidR="00714276" w:rsidRPr="00714276" w:rsidRDefault="00714276" w:rsidP="003726F0">
      <w:pPr>
        <w:numPr>
          <w:ilvl w:val="0"/>
          <w:numId w:val="17"/>
        </w:numPr>
      </w:pPr>
      <w:r w:rsidRPr="00714276">
        <w:rPr>
          <w:rFonts w:hint="eastAsia"/>
        </w:rPr>
        <w:t>对应用上下行流速、应用所包含主要用户流速进行实时分析；</w:t>
      </w:r>
    </w:p>
    <w:p w14:paraId="73F6AF03" w14:textId="77777777" w:rsidR="00714276" w:rsidRPr="00714276" w:rsidRDefault="00714276" w:rsidP="003726F0">
      <w:pPr>
        <w:numPr>
          <w:ilvl w:val="0"/>
          <w:numId w:val="17"/>
        </w:numPr>
      </w:pPr>
      <w:r w:rsidRPr="00714276">
        <w:rPr>
          <w:rFonts w:hint="eastAsia"/>
        </w:rPr>
        <w:t>基于用户五元组的实时分析</w:t>
      </w:r>
    </w:p>
    <w:p w14:paraId="59A50EAF" w14:textId="77777777" w:rsidR="00714276" w:rsidRPr="00714276" w:rsidRDefault="00714276" w:rsidP="00173596">
      <w:pPr>
        <w:pStyle w:val="3"/>
      </w:pPr>
      <w:bookmarkStart w:id="112" w:name="_Toc271312987"/>
      <w:r w:rsidRPr="00714276">
        <w:rPr>
          <w:rFonts w:hint="eastAsia"/>
        </w:rPr>
        <w:t>流量趋势分析</w:t>
      </w:r>
      <w:bookmarkEnd w:id="112"/>
    </w:p>
    <w:p w14:paraId="2C312E83" w14:textId="77777777" w:rsidR="00714276" w:rsidRPr="00714276" w:rsidRDefault="00714276" w:rsidP="003726F0">
      <w:pPr>
        <w:numPr>
          <w:ilvl w:val="0"/>
          <w:numId w:val="17"/>
        </w:numPr>
      </w:pPr>
      <w:r w:rsidRPr="00714276">
        <w:rPr>
          <w:noProof/>
        </w:rPr>
        <w:drawing>
          <wp:anchor distT="0" distB="0" distL="114300" distR="114300" simplePos="0" relativeHeight="251691008" behindDoc="0" locked="0" layoutInCell="1" allowOverlap="1" wp14:anchorId="4D48C3C2" wp14:editId="7B8AB8BF">
            <wp:simplePos x="0" y="0"/>
            <wp:positionH relativeFrom="column">
              <wp:posOffset>-278130</wp:posOffset>
            </wp:positionH>
            <wp:positionV relativeFrom="paragraph">
              <wp:posOffset>880745</wp:posOffset>
            </wp:positionV>
            <wp:extent cx="6188710" cy="2590800"/>
            <wp:effectExtent l="0" t="0" r="2540" b="0"/>
            <wp:wrapTopAndBottom/>
            <wp:docPr id="382" name="图片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6188710" cy="2590800"/>
                    </a:xfrm>
                    <a:prstGeom prst="rect">
                      <a:avLst/>
                    </a:prstGeom>
                    <a:noFill/>
                  </pic:spPr>
                </pic:pic>
              </a:graphicData>
            </a:graphic>
            <wp14:sizeRelH relativeFrom="page">
              <wp14:pctWidth>0</wp14:pctWidth>
            </wp14:sizeRelH>
            <wp14:sizeRelV relativeFrom="page">
              <wp14:pctHeight>0</wp14:pctHeight>
            </wp14:sizeRelV>
          </wp:anchor>
        </w:drawing>
      </w:r>
      <w:r w:rsidRPr="00714276">
        <w:rPr>
          <w:rFonts w:hint="eastAsia"/>
        </w:rPr>
        <w:t>可根据指定对象</w:t>
      </w:r>
      <w:r w:rsidRPr="00714276">
        <w:rPr>
          <w:rFonts w:hint="eastAsia"/>
        </w:rPr>
        <w:t>(</w:t>
      </w:r>
      <w:r w:rsidRPr="00714276">
        <w:rPr>
          <w:rFonts w:hint="eastAsia"/>
        </w:rPr>
        <w:t>单个用户</w:t>
      </w:r>
      <w:r w:rsidRPr="00714276">
        <w:rPr>
          <w:rFonts w:hint="eastAsia"/>
        </w:rPr>
        <w:t>/IP/</w:t>
      </w:r>
      <w:r w:rsidRPr="00714276">
        <w:rPr>
          <w:rFonts w:hint="eastAsia"/>
        </w:rPr>
        <w:t>用户组</w:t>
      </w:r>
      <w:r w:rsidRPr="00714276">
        <w:rPr>
          <w:rFonts w:hint="eastAsia"/>
        </w:rPr>
        <w:t>/</w:t>
      </w:r>
      <w:r w:rsidRPr="00714276">
        <w:rPr>
          <w:rFonts w:hint="eastAsia"/>
        </w:rPr>
        <w:t>区域</w:t>
      </w:r>
      <w:r w:rsidRPr="00714276">
        <w:rPr>
          <w:rFonts w:hint="eastAsia"/>
        </w:rPr>
        <w:t>/</w:t>
      </w:r>
      <w:r w:rsidRPr="00714276">
        <w:rPr>
          <w:rFonts w:hint="eastAsia"/>
        </w:rPr>
        <w:t>链路</w:t>
      </w:r>
      <w:r w:rsidRPr="00714276">
        <w:rPr>
          <w:rFonts w:hint="eastAsia"/>
        </w:rPr>
        <w:t>)</w:t>
      </w:r>
      <w:r w:rsidRPr="00714276">
        <w:rPr>
          <w:rFonts w:hint="eastAsia"/>
        </w:rPr>
        <w:t>、指定协议、指定应用、指定时间</w:t>
      </w:r>
      <w:r w:rsidRPr="00714276">
        <w:rPr>
          <w:rFonts w:hint="eastAsia"/>
        </w:rPr>
        <w:t>(</w:t>
      </w:r>
      <w:r w:rsidRPr="00714276">
        <w:rPr>
          <w:rFonts w:hint="eastAsia"/>
        </w:rPr>
        <w:t>每日</w:t>
      </w:r>
      <w:r w:rsidRPr="00714276">
        <w:rPr>
          <w:rFonts w:hint="eastAsia"/>
        </w:rPr>
        <w:t>/</w:t>
      </w:r>
      <w:r w:rsidRPr="00714276">
        <w:rPr>
          <w:rFonts w:hint="eastAsia"/>
        </w:rPr>
        <w:t>每周</w:t>
      </w:r>
      <w:r w:rsidRPr="00714276">
        <w:rPr>
          <w:rFonts w:hint="eastAsia"/>
        </w:rPr>
        <w:t>/</w:t>
      </w:r>
      <w:r w:rsidRPr="00714276">
        <w:rPr>
          <w:rFonts w:hint="eastAsia"/>
        </w:rPr>
        <w:t>每月</w:t>
      </w:r>
      <w:r w:rsidRPr="00714276">
        <w:rPr>
          <w:rFonts w:hint="eastAsia"/>
        </w:rPr>
        <w:t>)</w:t>
      </w:r>
      <w:r w:rsidRPr="00714276">
        <w:rPr>
          <w:rFonts w:hint="eastAsia"/>
        </w:rPr>
        <w:t>、指定流量</w:t>
      </w:r>
      <w:r w:rsidRPr="00714276">
        <w:rPr>
          <w:rFonts w:hint="eastAsia"/>
        </w:rPr>
        <w:t>(</w:t>
      </w:r>
      <w:r w:rsidRPr="00714276">
        <w:rPr>
          <w:rFonts w:hint="eastAsia"/>
        </w:rPr>
        <w:t>上行流量</w:t>
      </w:r>
      <w:r w:rsidRPr="00714276">
        <w:rPr>
          <w:rFonts w:hint="eastAsia"/>
        </w:rPr>
        <w:t>/</w:t>
      </w:r>
      <w:r w:rsidRPr="00714276">
        <w:rPr>
          <w:rFonts w:hint="eastAsia"/>
        </w:rPr>
        <w:t>下行流量</w:t>
      </w:r>
      <w:r w:rsidRPr="00714276">
        <w:rPr>
          <w:rFonts w:hint="eastAsia"/>
        </w:rPr>
        <w:t>/</w:t>
      </w:r>
      <w:r w:rsidRPr="00714276">
        <w:rPr>
          <w:rFonts w:hint="eastAsia"/>
        </w:rPr>
        <w:t>总流量</w:t>
      </w:r>
      <w:r w:rsidRPr="00714276">
        <w:rPr>
          <w:rFonts w:hint="eastAsia"/>
        </w:rPr>
        <w:t>)</w:t>
      </w:r>
      <w:r w:rsidRPr="00714276">
        <w:rPr>
          <w:rFonts w:hint="eastAsia"/>
        </w:rPr>
        <w:t>、流量流向</w:t>
      </w:r>
      <w:r w:rsidRPr="00714276">
        <w:rPr>
          <w:rFonts w:hint="eastAsia"/>
        </w:rPr>
        <w:t>(</w:t>
      </w:r>
      <w:r w:rsidRPr="00714276">
        <w:rPr>
          <w:rFonts w:hint="eastAsia"/>
        </w:rPr>
        <w:t>流向网外</w:t>
      </w:r>
      <w:r w:rsidRPr="00714276">
        <w:rPr>
          <w:rFonts w:hint="eastAsia"/>
        </w:rPr>
        <w:t>)</w:t>
      </w:r>
      <w:r w:rsidRPr="00714276">
        <w:rPr>
          <w:rFonts w:hint="eastAsia"/>
        </w:rPr>
        <w:t>进行流量与流速趋势分析</w:t>
      </w:r>
    </w:p>
    <w:p w14:paraId="75D21062" w14:textId="77777777" w:rsidR="00714276" w:rsidRPr="00714276" w:rsidRDefault="00714276" w:rsidP="00714276"/>
    <w:p w14:paraId="16CB73AB" w14:textId="77777777" w:rsidR="00714276" w:rsidRPr="00714276" w:rsidRDefault="00714276" w:rsidP="00714276"/>
    <w:p w14:paraId="16212889" w14:textId="77777777" w:rsidR="00714276" w:rsidRPr="00714276" w:rsidRDefault="00714276" w:rsidP="00714276"/>
    <w:p w14:paraId="111CD934" w14:textId="77777777" w:rsidR="00714276" w:rsidRPr="00714276" w:rsidRDefault="00714276" w:rsidP="00173596">
      <w:pPr>
        <w:pStyle w:val="3"/>
      </w:pPr>
      <w:bookmarkStart w:id="113" w:name="_Toc271312988"/>
      <w:r w:rsidRPr="00714276">
        <w:rPr>
          <w:rFonts w:hint="eastAsia"/>
        </w:rPr>
        <w:t>流量统计分析</w:t>
      </w:r>
      <w:bookmarkEnd w:id="113"/>
    </w:p>
    <w:p w14:paraId="1AC553AB" w14:textId="77777777" w:rsidR="00714276" w:rsidRPr="00714276" w:rsidRDefault="00714276" w:rsidP="003726F0">
      <w:pPr>
        <w:numPr>
          <w:ilvl w:val="0"/>
          <w:numId w:val="17"/>
        </w:numPr>
      </w:pPr>
      <w:r w:rsidRPr="00714276">
        <w:rPr>
          <w:noProof/>
        </w:rPr>
        <w:drawing>
          <wp:anchor distT="0" distB="0" distL="114300" distR="114300" simplePos="0" relativeHeight="251692032" behindDoc="0" locked="0" layoutInCell="1" allowOverlap="1" wp14:anchorId="13DE7E56" wp14:editId="59A161F6">
            <wp:simplePos x="0" y="0"/>
            <wp:positionH relativeFrom="column">
              <wp:posOffset>-248285</wp:posOffset>
            </wp:positionH>
            <wp:positionV relativeFrom="paragraph">
              <wp:posOffset>559435</wp:posOffset>
            </wp:positionV>
            <wp:extent cx="6106795" cy="3636010"/>
            <wp:effectExtent l="0" t="0" r="8255" b="2540"/>
            <wp:wrapTopAndBottom/>
            <wp:docPr id="383" name="图片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6106795" cy="3636010"/>
                    </a:xfrm>
                    <a:prstGeom prst="rect">
                      <a:avLst/>
                    </a:prstGeom>
                    <a:noFill/>
                  </pic:spPr>
                </pic:pic>
              </a:graphicData>
            </a:graphic>
            <wp14:sizeRelH relativeFrom="page">
              <wp14:pctWidth>0</wp14:pctWidth>
            </wp14:sizeRelH>
            <wp14:sizeRelV relativeFrom="page">
              <wp14:pctHeight>0</wp14:pctHeight>
            </wp14:sizeRelV>
          </wp:anchor>
        </w:drawing>
      </w:r>
      <w:r w:rsidRPr="00714276">
        <w:rPr>
          <w:rFonts w:hint="eastAsia"/>
        </w:rPr>
        <w:t>可根据指定对象</w:t>
      </w:r>
      <w:r w:rsidRPr="00714276">
        <w:rPr>
          <w:rFonts w:hint="eastAsia"/>
        </w:rPr>
        <w:t>(</w:t>
      </w:r>
      <w:r w:rsidRPr="00714276">
        <w:rPr>
          <w:rFonts w:hint="eastAsia"/>
        </w:rPr>
        <w:t>单个用户</w:t>
      </w:r>
      <w:r w:rsidRPr="00714276">
        <w:rPr>
          <w:rFonts w:hint="eastAsia"/>
        </w:rPr>
        <w:t>/IP/</w:t>
      </w:r>
      <w:r w:rsidRPr="00714276">
        <w:rPr>
          <w:rFonts w:hint="eastAsia"/>
        </w:rPr>
        <w:t>用户组</w:t>
      </w:r>
      <w:r w:rsidRPr="00714276">
        <w:rPr>
          <w:rFonts w:hint="eastAsia"/>
        </w:rPr>
        <w:t>/</w:t>
      </w:r>
      <w:r w:rsidRPr="00714276">
        <w:rPr>
          <w:rFonts w:hint="eastAsia"/>
        </w:rPr>
        <w:t>区域</w:t>
      </w:r>
      <w:r w:rsidRPr="00714276">
        <w:rPr>
          <w:rFonts w:hint="eastAsia"/>
        </w:rPr>
        <w:t>/</w:t>
      </w:r>
      <w:r w:rsidRPr="00714276">
        <w:rPr>
          <w:rFonts w:hint="eastAsia"/>
        </w:rPr>
        <w:t>链路</w:t>
      </w:r>
      <w:r w:rsidRPr="00714276">
        <w:rPr>
          <w:rFonts w:hint="eastAsia"/>
        </w:rPr>
        <w:t>)</w:t>
      </w:r>
      <w:r w:rsidRPr="00714276">
        <w:rPr>
          <w:rFonts w:hint="eastAsia"/>
        </w:rPr>
        <w:t>、指定协议、指定应用、指定时间</w:t>
      </w:r>
      <w:r w:rsidRPr="00714276">
        <w:rPr>
          <w:rFonts w:hint="eastAsia"/>
        </w:rPr>
        <w:t>(</w:t>
      </w:r>
      <w:r w:rsidRPr="00714276">
        <w:rPr>
          <w:rFonts w:hint="eastAsia"/>
        </w:rPr>
        <w:t>每日</w:t>
      </w:r>
      <w:r w:rsidRPr="00714276">
        <w:rPr>
          <w:rFonts w:hint="eastAsia"/>
        </w:rPr>
        <w:t>/</w:t>
      </w:r>
      <w:r w:rsidRPr="00714276">
        <w:rPr>
          <w:rFonts w:hint="eastAsia"/>
        </w:rPr>
        <w:t>每周</w:t>
      </w:r>
      <w:r w:rsidRPr="00714276">
        <w:rPr>
          <w:rFonts w:hint="eastAsia"/>
        </w:rPr>
        <w:t>/</w:t>
      </w:r>
      <w:r w:rsidRPr="00714276">
        <w:rPr>
          <w:rFonts w:hint="eastAsia"/>
        </w:rPr>
        <w:t>每月</w:t>
      </w:r>
      <w:r w:rsidRPr="00714276">
        <w:rPr>
          <w:rFonts w:hint="eastAsia"/>
        </w:rPr>
        <w:t>)</w:t>
      </w:r>
      <w:r w:rsidRPr="00714276">
        <w:rPr>
          <w:rFonts w:hint="eastAsia"/>
        </w:rPr>
        <w:t>、流量流向</w:t>
      </w:r>
      <w:r w:rsidRPr="00714276">
        <w:rPr>
          <w:rFonts w:hint="eastAsia"/>
        </w:rPr>
        <w:t>(</w:t>
      </w:r>
      <w:r w:rsidRPr="00714276">
        <w:rPr>
          <w:rFonts w:hint="eastAsia"/>
        </w:rPr>
        <w:t>流向网外</w:t>
      </w:r>
      <w:r w:rsidRPr="00714276">
        <w:rPr>
          <w:rFonts w:hint="eastAsia"/>
        </w:rPr>
        <w:t>)</w:t>
      </w:r>
      <w:r w:rsidRPr="00714276">
        <w:rPr>
          <w:rFonts w:hint="eastAsia"/>
        </w:rPr>
        <w:t>进行流量统计分析</w:t>
      </w:r>
    </w:p>
    <w:p w14:paraId="1F278E4E" w14:textId="77777777" w:rsidR="00714276" w:rsidRPr="00714276" w:rsidRDefault="00714276" w:rsidP="00173596">
      <w:pPr>
        <w:pStyle w:val="3"/>
      </w:pPr>
      <w:bookmarkStart w:id="114" w:name="_Toc271312989"/>
      <w:r w:rsidRPr="00714276">
        <w:rPr>
          <w:rFonts w:hint="eastAsia"/>
        </w:rPr>
        <w:lastRenderedPageBreak/>
        <w:t>网外流向分析</w:t>
      </w:r>
      <w:bookmarkEnd w:id="114"/>
    </w:p>
    <w:p w14:paraId="4B8B0F3E" w14:textId="77777777" w:rsidR="00714276" w:rsidRPr="00714276" w:rsidRDefault="00714276" w:rsidP="00714276">
      <w:r w:rsidRPr="00714276">
        <w:rPr>
          <w:rFonts w:hint="eastAsia"/>
        </w:rPr>
        <w:t>分析流向中国电信、中国联通等网外运营商、</w:t>
      </w:r>
      <w:r w:rsidRPr="00714276">
        <w:rPr>
          <w:rFonts w:hint="eastAsia"/>
        </w:rPr>
        <w:t>IDC</w:t>
      </w:r>
      <w:r w:rsidRPr="00714276">
        <w:rPr>
          <w:rFonts w:hint="eastAsia"/>
        </w:rPr>
        <w:t>的流量占比，以及流量的应用排名、用户排名等，为客户进行第三方出口链路的优化提供依据。</w:t>
      </w:r>
    </w:p>
    <w:p w14:paraId="30D48D40" w14:textId="77777777" w:rsidR="00714276" w:rsidRPr="00714276" w:rsidRDefault="00714276" w:rsidP="00714276"/>
    <w:p w14:paraId="653B8DEA" w14:textId="77777777" w:rsidR="00714276" w:rsidRPr="00714276" w:rsidRDefault="00714276" w:rsidP="00714276">
      <w:pPr>
        <w:rPr>
          <w:b/>
        </w:rPr>
      </w:pPr>
      <w:r w:rsidRPr="00714276">
        <w:rPr>
          <w:rFonts w:hint="eastAsia"/>
          <w:b/>
        </w:rPr>
        <w:t>基于用户与应用的控制策略</w:t>
      </w:r>
    </w:p>
    <w:p w14:paraId="38C036A8" w14:textId="77777777" w:rsidR="00714276" w:rsidRPr="00714276" w:rsidRDefault="00714276" w:rsidP="00714276">
      <w:r w:rsidRPr="00714276">
        <w:rPr>
          <w:rFonts w:hint="eastAsia"/>
        </w:rPr>
        <w:t>基于用户</w:t>
      </w:r>
      <w:r w:rsidRPr="00714276">
        <w:rPr>
          <w:rFonts w:hint="eastAsia"/>
        </w:rPr>
        <w:t>(</w:t>
      </w:r>
      <w:r w:rsidRPr="00714276">
        <w:rPr>
          <w:rFonts w:hint="eastAsia"/>
        </w:rPr>
        <w:t>组</w:t>
      </w:r>
      <w:r w:rsidRPr="00714276">
        <w:rPr>
          <w:rFonts w:hint="eastAsia"/>
        </w:rPr>
        <w:t>)</w:t>
      </w:r>
      <w:r w:rsidRPr="00714276">
        <w:rPr>
          <w:rFonts w:hint="eastAsia"/>
        </w:rPr>
        <w:t>、应用类型、网站类型、文件类型、目标</w:t>
      </w:r>
      <w:r w:rsidRPr="00714276">
        <w:rPr>
          <w:rFonts w:hint="eastAsia"/>
        </w:rPr>
        <w:t>IP</w:t>
      </w:r>
      <w:r w:rsidRPr="00714276">
        <w:rPr>
          <w:rFonts w:hint="eastAsia"/>
        </w:rPr>
        <w:t>等的智能流控，细致划分与分配带宽资源。</w:t>
      </w:r>
    </w:p>
    <w:p w14:paraId="40FD8D0B" w14:textId="77777777" w:rsidR="00714276" w:rsidRPr="00714276" w:rsidRDefault="00714276" w:rsidP="00714276">
      <w:pPr>
        <w:rPr>
          <w:b/>
        </w:rPr>
      </w:pPr>
      <w:r w:rsidRPr="00714276">
        <w:rPr>
          <w:rFonts w:hint="eastAsia"/>
          <w:b/>
        </w:rPr>
        <w:t>动态流量控制</w:t>
      </w:r>
    </w:p>
    <w:p w14:paraId="5A18B9CF" w14:textId="77777777" w:rsidR="00714276" w:rsidRPr="00714276" w:rsidRDefault="00714276" w:rsidP="00714276">
      <w:r w:rsidRPr="00714276">
        <w:rPr>
          <w:rFonts w:hint="eastAsia"/>
        </w:rPr>
        <w:t>当带宽有限时，通过限制</w:t>
      </w:r>
      <w:r w:rsidRPr="00714276">
        <w:rPr>
          <w:rFonts w:hint="eastAsia"/>
        </w:rPr>
        <w:t>P2P</w:t>
      </w:r>
      <w:r w:rsidRPr="00714276">
        <w:rPr>
          <w:rFonts w:hint="eastAsia"/>
        </w:rPr>
        <w:t>、流媒体等应用来保障邮件、访问网站等业务相关应用的流畅性。传统的解决方法是通过静态的带宽分配策略，根据应用的重要性分配相应的带宽。无论网络情况如何变动，分配的带宽都是固定的，不能自动调整，这样的流控策略往往造成带宽资源的浪费。比如某些业务应用带宽资源不足，而其他应用的带宽资源却处于空闲状态，得不到有效利用。</w:t>
      </w:r>
    </w:p>
    <w:p w14:paraId="019D19BD" w14:textId="78597674" w:rsidR="00714276" w:rsidRPr="00714276" w:rsidRDefault="00714276" w:rsidP="00714276">
      <w:r w:rsidRPr="00714276">
        <w:rPr>
          <w:noProof/>
        </w:rPr>
        <w:drawing>
          <wp:anchor distT="0" distB="0" distL="114300" distR="114300" simplePos="0" relativeHeight="251683840" behindDoc="0" locked="0" layoutInCell="1" allowOverlap="1" wp14:anchorId="1F380777" wp14:editId="438325B0">
            <wp:simplePos x="0" y="0"/>
            <wp:positionH relativeFrom="column">
              <wp:posOffset>-90170</wp:posOffset>
            </wp:positionH>
            <wp:positionV relativeFrom="paragraph">
              <wp:posOffset>1306830</wp:posOffset>
            </wp:positionV>
            <wp:extent cx="5523865" cy="2068195"/>
            <wp:effectExtent l="0" t="0" r="635" b="8255"/>
            <wp:wrapTopAndBottom/>
            <wp:docPr id="800" name="图片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5523865" cy="2068195"/>
                    </a:xfrm>
                    <a:prstGeom prst="rect">
                      <a:avLst/>
                    </a:prstGeom>
                    <a:noFill/>
                  </pic:spPr>
                </pic:pic>
              </a:graphicData>
            </a:graphic>
            <wp14:sizeRelH relativeFrom="page">
              <wp14:pctWidth>0</wp14:pctWidth>
            </wp14:sizeRelH>
            <wp14:sizeRelV relativeFrom="page">
              <wp14:pctHeight>0</wp14:pctHeight>
            </wp14:sizeRelV>
          </wp:anchor>
        </w:drawing>
      </w:r>
      <w:r>
        <w:t>GCOM</w:t>
      </w:r>
      <w:r w:rsidRPr="00714276">
        <w:rPr>
          <w:rFonts w:hint="eastAsia"/>
        </w:rPr>
        <w:t>流量分析与控制设备提供了动态流控功能。用户可通过配置线路空闲阀值，以及定义线路的空闲和繁忙状态，实现针对性制定流控策略。当线路空闲时可以放宽通道带宽限制，应用流量可突破原来设定的最大带宽限制；当线路繁忙时可以下压通道带宽，使带宽恢复到被限制状态，执行原有的流控策略。通过灵活的带宽管理，最大满足业务对带宽的需求，实现带宽的最大价值。</w:t>
      </w:r>
    </w:p>
    <w:p w14:paraId="02F10B7B" w14:textId="77777777" w:rsidR="00714276" w:rsidRPr="00714276" w:rsidRDefault="00714276" w:rsidP="00173596">
      <w:pPr>
        <w:pStyle w:val="3"/>
      </w:pPr>
      <w:bookmarkStart w:id="115" w:name="_Toc271312990"/>
      <w:r w:rsidRPr="00714276">
        <w:rPr>
          <w:rFonts w:hint="eastAsia"/>
        </w:rPr>
        <w:t>P2P</w:t>
      </w:r>
      <w:r w:rsidRPr="00714276">
        <w:rPr>
          <w:rFonts w:hint="eastAsia"/>
        </w:rPr>
        <w:t>智能流控</w:t>
      </w:r>
      <w:bookmarkEnd w:id="115"/>
    </w:p>
    <w:p w14:paraId="74521A6A" w14:textId="77777777" w:rsidR="00714276" w:rsidRPr="00714276" w:rsidRDefault="00714276" w:rsidP="00714276">
      <w:pPr>
        <w:rPr>
          <w:b/>
        </w:rPr>
      </w:pPr>
      <w:r w:rsidRPr="00714276">
        <w:rPr>
          <w:rFonts w:hint="eastAsia"/>
        </w:rPr>
        <w:t>目前互联网上流行的</w:t>
      </w:r>
      <w:r w:rsidRPr="00714276">
        <w:t>P2P</w:t>
      </w:r>
      <w:r w:rsidRPr="00714276">
        <w:rPr>
          <w:rFonts w:hint="eastAsia"/>
        </w:rPr>
        <w:t>下载、流媒体等应用程序通常具备强烈的带宽侵占特性，传统流控手段是通过缓存和丢包手段来实现流量控制的目的，但是某些</w:t>
      </w:r>
      <w:r w:rsidRPr="00714276">
        <w:t>P2P</w:t>
      </w:r>
      <w:r w:rsidRPr="00714276">
        <w:rPr>
          <w:rFonts w:hint="eastAsia"/>
        </w:rPr>
        <w:t>应用如</w:t>
      </w:r>
      <w:r w:rsidRPr="00714276">
        <w:t>P2P</w:t>
      </w:r>
      <w:r w:rsidRPr="00714276">
        <w:rPr>
          <w:rFonts w:hint="eastAsia"/>
        </w:rPr>
        <w:t>流媒体、</w:t>
      </w:r>
      <w:r w:rsidRPr="00714276">
        <w:t>P2P</w:t>
      </w:r>
      <w:r w:rsidRPr="00714276">
        <w:rPr>
          <w:rFonts w:hint="eastAsia"/>
        </w:rPr>
        <w:t>下载工具等缺乏自身流控机制，即使被丢包依然不会主动降低速率，仍抢占大量的带宽资源。同时对于下行的接收流量来说，被丢弃的数据包已经占用了线路带宽，关键业务的带宽依然得不到提升，流控达不到预期的效果。</w:t>
      </w:r>
    </w:p>
    <w:p w14:paraId="0CCC4AB5" w14:textId="0B112CE5" w:rsidR="00714276" w:rsidRPr="00714276" w:rsidRDefault="00714276" w:rsidP="00714276">
      <w:r>
        <w:t>GCOM</w:t>
      </w:r>
      <w:r w:rsidRPr="00714276">
        <w:rPr>
          <w:rFonts w:hint="eastAsia"/>
        </w:rPr>
        <w:t>流量分析与控制设备通过智能流控功能，能有效解决</w:t>
      </w:r>
      <w:r w:rsidRPr="00714276">
        <w:t>P2P</w:t>
      </w:r>
      <w:r w:rsidRPr="00714276">
        <w:rPr>
          <w:rFonts w:hint="eastAsia"/>
        </w:rPr>
        <w:t>应用的问题。虽然基于</w:t>
      </w:r>
      <w:r w:rsidRPr="00714276">
        <w:t>UDP</w:t>
      </w:r>
      <w:r w:rsidRPr="00714276">
        <w:rPr>
          <w:rFonts w:hint="eastAsia"/>
        </w:rPr>
        <w:t>协议的</w:t>
      </w:r>
      <w:r w:rsidRPr="00714276">
        <w:t>P2P</w:t>
      </w:r>
      <w:r w:rsidRPr="00714276">
        <w:rPr>
          <w:rFonts w:hint="eastAsia"/>
        </w:rPr>
        <w:t>应用对丢包不敏感，但是下行流量与上行流量有显著的相关性，只要控制住上行流量，下行流量就能得到控制。当开启智能流控功能时，系统会根据下行流量的设定值对上行流量进行自动调整，从而达到控制和减少下行流量的效果，从源头处有效限制</w:t>
      </w:r>
      <w:r w:rsidRPr="00714276">
        <w:t>P2P</w:t>
      </w:r>
      <w:r w:rsidRPr="00714276">
        <w:rPr>
          <w:rFonts w:hint="eastAsia"/>
        </w:rPr>
        <w:t>流量。</w:t>
      </w:r>
    </w:p>
    <w:p w14:paraId="7D7FAE62" w14:textId="77777777" w:rsidR="00714276" w:rsidRPr="00714276" w:rsidRDefault="00714276" w:rsidP="00714276">
      <w:pPr>
        <w:rPr>
          <w:b/>
        </w:rPr>
      </w:pPr>
    </w:p>
    <w:p w14:paraId="2651F3D1" w14:textId="77777777" w:rsidR="00714276" w:rsidRPr="00714276" w:rsidRDefault="00714276" w:rsidP="00173596">
      <w:pPr>
        <w:pStyle w:val="2"/>
      </w:pPr>
      <w:bookmarkStart w:id="116" w:name="_Toc271312991"/>
      <w:r w:rsidRPr="00714276">
        <w:rPr>
          <w:rFonts w:hint="eastAsia"/>
        </w:rPr>
        <w:lastRenderedPageBreak/>
        <w:t>业务质量分析解决方案</w:t>
      </w:r>
      <w:bookmarkEnd w:id="116"/>
    </w:p>
    <w:p w14:paraId="3103697A" w14:textId="1AE3F106" w:rsidR="00714276" w:rsidRPr="00714276" w:rsidRDefault="00714276" w:rsidP="00714276">
      <w:r w:rsidRPr="00714276">
        <w:rPr>
          <w:rFonts w:hint="eastAsia"/>
        </w:rPr>
        <w:t>由于自身</w:t>
      </w:r>
      <w:r w:rsidRPr="00714276">
        <w:rPr>
          <w:rFonts w:hint="eastAsia"/>
        </w:rPr>
        <w:t>IDC</w:t>
      </w:r>
      <w:r w:rsidRPr="00714276">
        <w:rPr>
          <w:rFonts w:hint="eastAsia"/>
        </w:rPr>
        <w:t>资源较少，</w:t>
      </w:r>
      <w:r>
        <w:t>校园网</w:t>
      </w:r>
      <w:r w:rsidRPr="00714276">
        <w:rPr>
          <w:rFonts w:hint="eastAsia"/>
        </w:rPr>
        <w:t>出口链路通常与多个运营商互联互通，针对</w:t>
      </w:r>
      <w:r>
        <w:t>校园网</w:t>
      </w:r>
      <w:r w:rsidRPr="00714276">
        <w:rPr>
          <w:rFonts w:hint="eastAsia"/>
        </w:rPr>
        <w:t>用户的投诉，如拨号失败、网络中断、</w:t>
      </w:r>
      <w:r w:rsidRPr="00714276">
        <w:t>QQ</w:t>
      </w:r>
      <w:r w:rsidRPr="00714276">
        <w:rPr>
          <w:rFonts w:hint="eastAsia"/>
        </w:rPr>
        <w:t>掉线、玩游戏卡、视频不流畅等问题通常难以定位根本原因，这种情况下盲目对网络进行优化如建设缓存或简单扩容出口链路难以有效解决用户问题，导致</w:t>
      </w:r>
      <w:r>
        <w:t>校园网</w:t>
      </w:r>
      <w:r w:rsidRPr="00714276">
        <w:rPr>
          <w:rFonts w:hint="eastAsia"/>
        </w:rPr>
        <w:t>建设的投入产出效率不高，用户体验得不到较大改善，</w:t>
      </w:r>
      <w:r>
        <w:t>校园网</w:t>
      </w:r>
      <w:r w:rsidRPr="00714276">
        <w:rPr>
          <w:rFonts w:hint="eastAsia"/>
        </w:rPr>
        <w:t>用户发展受到影响。</w:t>
      </w:r>
    </w:p>
    <w:p w14:paraId="6AF22AE9" w14:textId="5F4D7989" w:rsidR="00714276" w:rsidRPr="00714276" w:rsidRDefault="00714276" w:rsidP="00714276">
      <w:r w:rsidRPr="00714276">
        <w:rPr>
          <w:rFonts w:hint="eastAsia"/>
        </w:rPr>
        <w:t>通过在</w:t>
      </w:r>
      <w:r>
        <w:t>校园网</w:t>
      </w:r>
      <w:r w:rsidRPr="00714276">
        <w:rPr>
          <w:noProof/>
        </w:rPr>
        <w:drawing>
          <wp:anchor distT="0" distB="0" distL="114300" distR="114300" simplePos="0" relativeHeight="251684864" behindDoc="0" locked="0" layoutInCell="1" allowOverlap="1" wp14:anchorId="1949B964" wp14:editId="3C59ECBF">
            <wp:simplePos x="0" y="0"/>
            <wp:positionH relativeFrom="column">
              <wp:posOffset>0</wp:posOffset>
            </wp:positionH>
            <wp:positionV relativeFrom="paragraph">
              <wp:posOffset>1017270</wp:posOffset>
            </wp:positionV>
            <wp:extent cx="5486400" cy="3435350"/>
            <wp:effectExtent l="0" t="0" r="0" b="0"/>
            <wp:wrapTopAndBottom/>
            <wp:docPr id="801" name="图片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5486400" cy="3435350"/>
                    </a:xfrm>
                    <a:prstGeom prst="rect">
                      <a:avLst/>
                    </a:prstGeom>
                    <a:noFill/>
                  </pic:spPr>
                </pic:pic>
              </a:graphicData>
            </a:graphic>
            <wp14:sizeRelH relativeFrom="page">
              <wp14:pctWidth>0</wp14:pctWidth>
            </wp14:sizeRelH>
            <wp14:sizeRelV relativeFrom="page">
              <wp14:pctHeight>0</wp14:pctHeight>
            </wp14:sizeRelV>
          </wp:anchor>
        </w:drawing>
      </w:r>
      <w:r w:rsidRPr="00714276">
        <w:rPr>
          <w:rFonts w:hint="eastAsia"/>
        </w:rPr>
        <w:t>旁路端口镜像或链路分光部署</w:t>
      </w:r>
      <w:r>
        <w:t>GCOM</w:t>
      </w:r>
      <w:r w:rsidRPr="00714276">
        <w:rPr>
          <w:rFonts w:hint="eastAsia"/>
        </w:rPr>
        <w:t>业务质量分析设备针对</w:t>
      </w:r>
      <w:r>
        <w:t>校园网</w:t>
      </w:r>
      <w:r w:rsidRPr="00714276">
        <w:rPr>
          <w:rFonts w:hint="eastAsia"/>
        </w:rPr>
        <w:t>的家庭宽带用户及互联网宽带用户从业务层面进行端到端的业务质量分析及业务内容分析，并通过分析对内容优化给出建议，形成完整的闭环优化过程。</w:t>
      </w:r>
    </w:p>
    <w:p w14:paraId="67651252" w14:textId="77777777" w:rsidR="00714276" w:rsidRPr="00714276" w:rsidRDefault="00714276" w:rsidP="00714276"/>
    <w:p w14:paraId="2B7CC05D" w14:textId="77777777" w:rsidR="00714276" w:rsidRPr="00714276" w:rsidRDefault="00714276" w:rsidP="00714276"/>
    <w:p w14:paraId="6BEC6AD4" w14:textId="77777777" w:rsidR="00714276" w:rsidRPr="00714276" w:rsidRDefault="00714276" w:rsidP="00173596">
      <w:pPr>
        <w:pStyle w:val="3"/>
      </w:pPr>
      <w:bookmarkStart w:id="117" w:name="_Toc271312992"/>
      <w:r w:rsidRPr="00714276">
        <w:rPr>
          <w:rFonts w:hint="eastAsia"/>
        </w:rPr>
        <w:t>业务质量分析</w:t>
      </w:r>
      <w:bookmarkEnd w:id="117"/>
    </w:p>
    <w:p w14:paraId="67CB25F3" w14:textId="77777777" w:rsidR="00714276" w:rsidRPr="00714276" w:rsidRDefault="00714276" w:rsidP="00714276">
      <w:r w:rsidRPr="00714276">
        <w:rPr>
          <w:rFonts w:hint="eastAsia"/>
        </w:rPr>
        <w:t>家庭宽带用户通常采用</w:t>
      </w:r>
      <w:r w:rsidRPr="00714276">
        <w:rPr>
          <w:rFonts w:hint="eastAsia"/>
        </w:rPr>
        <w:t>PPPoE</w:t>
      </w:r>
      <w:r w:rsidRPr="00714276">
        <w:rPr>
          <w:rFonts w:hint="eastAsia"/>
        </w:rPr>
        <w:t>协议进行拨号上网，通过对流量中</w:t>
      </w:r>
      <w:r w:rsidRPr="00714276">
        <w:rPr>
          <w:rFonts w:hint="eastAsia"/>
        </w:rPr>
        <w:t>Radius</w:t>
      </w:r>
      <w:r w:rsidRPr="00714276">
        <w:rPr>
          <w:rFonts w:hint="eastAsia"/>
        </w:rPr>
        <w:t>信令的分析，统计指定时间内的用户拨号成功率及拨号失败原因，便于客户了解用户认证整体情况并将失败原因提交给</w:t>
      </w:r>
      <w:r w:rsidRPr="00714276">
        <w:rPr>
          <w:rFonts w:hint="eastAsia"/>
        </w:rPr>
        <w:t>Radius</w:t>
      </w:r>
      <w:r w:rsidRPr="00714276">
        <w:rPr>
          <w:rFonts w:hint="eastAsia"/>
        </w:rPr>
        <w:t>等相关认证设备厂商以优化系统提高拨号成功率。</w:t>
      </w:r>
    </w:p>
    <w:p w14:paraId="777BBA82" w14:textId="77777777" w:rsidR="00714276" w:rsidRPr="00714276" w:rsidRDefault="00714276" w:rsidP="00714276">
      <w:r w:rsidRPr="00714276">
        <w:rPr>
          <w:rFonts w:hint="eastAsia"/>
        </w:rPr>
        <w:t>对于家庭宽带用户及互联网专线用户的上网过程，结合</w:t>
      </w:r>
      <w:r w:rsidRPr="00714276">
        <w:rPr>
          <w:rFonts w:hint="eastAsia"/>
        </w:rPr>
        <w:t>DNS</w:t>
      </w:r>
      <w:r w:rsidRPr="00714276">
        <w:rPr>
          <w:rFonts w:hint="eastAsia"/>
        </w:rPr>
        <w:t>解析失败数、</w:t>
      </w:r>
      <w:r w:rsidRPr="00714276">
        <w:rPr>
          <w:rFonts w:hint="eastAsia"/>
        </w:rPr>
        <w:t>TCP</w:t>
      </w:r>
      <w:r w:rsidRPr="00714276">
        <w:rPr>
          <w:rFonts w:hint="eastAsia"/>
        </w:rPr>
        <w:t>连接失败数及用户访问业务的分析，帮户客户优化用户排障流程，定位用户业务质量较差的真实原因。</w:t>
      </w:r>
    </w:p>
    <w:p w14:paraId="60AF0842" w14:textId="77777777" w:rsidR="00714276" w:rsidRPr="00714276" w:rsidRDefault="00714276" w:rsidP="00714276">
      <w:r w:rsidRPr="00714276">
        <w:rPr>
          <w:noProof/>
        </w:rPr>
        <w:drawing>
          <wp:anchor distT="0" distB="0" distL="114300" distR="114300" simplePos="0" relativeHeight="251685888" behindDoc="0" locked="0" layoutInCell="1" allowOverlap="1" wp14:anchorId="60DC36CC" wp14:editId="7B2F2106">
            <wp:simplePos x="0" y="0"/>
            <wp:positionH relativeFrom="column">
              <wp:posOffset>78105</wp:posOffset>
            </wp:positionH>
            <wp:positionV relativeFrom="paragraph">
              <wp:posOffset>382905</wp:posOffset>
            </wp:positionV>
            <wp:extent cx="5282565" cy="1962150"/>
            <wp:effectExtent l="0" t="0" r="0" b="0"/>
            <wp:wrapSquare wrapText="bothSides"/>
            <wp:docPr id="802" name="图片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5282565" cy="1962150"/>
                    </a:xfrm>
                    <a:prstGeom prst="rect">
                      <a:avLst/>
                    </a:prstGeom>
                    <a:noFill/>
                  </pic:spPr>
                </pic:pic>
              </a:graphicData>
            </a:graphic>
            <wp14:sizeRelH relativeFrom="page">
              <wp14:pctWidth>0</wp14:pctWidth>
            </wp14:sizeRelH>
            <wp14:sizeRelV relativeFrom="page">
              <wp14:pctHeight>0</wp14:pctHeight>
            </wp14:sizeRelV>
          </wp:anchor>
        </w:drawing>
      </w:r>
      <w:r w:rsidRPr="00714276">
        <w:rPr>
          <w:rFonts w:hint="eastAsia"/>
        </w:rPr>
        <w:t>采用评分制对用户访问业务进行质量评分，追溯评分差的应用服务器</w:t>
      </w:r>
      <w:r w:rsidRPr="00714276">
        <w:rPr>
          <w:rFonts w:hint="eastAsia"/>
        </w:rPr>
        <w:t>IP</w:t>
      </w:r>
      <w:r w:rsidRPr="00714276">
        <w:rPr>
          <w:rFonts w:hint="eastAsia"/>
        </w:rPr>
        <w:t>并分析原因。</w:t>
      </w:r>
    </w:p>
    <w:p w14:paraId="35DCAFB5" w14:textId="77777777" w:rsidR="00714276" w:rsidRPr="00714276" w:rsidRDefault="00714276" w:rsidP="00714276">
      <w:pPr>
        <w:rPr>
          <w:b/>
        </w:rPr>
      </w:pPr>
      <w:r w:rsidRPr="00714276">
        <w:rPr>
          <w:rFonts w:hint="eastAsia"/>
        </w:rPr>
        <w:lastRenderedPageBreak/>
        <w:t>系统还可以主动预警异常的家庭宽带及互联网专线用户，如拨号失败最多的用户、长时间不登陆的用户、上线次数频繁的用户、访问流量最多的用户、线路时延最多的用户等，帮助客户事前解决用户问题降低故障风险。</w:t>
      </w:r>
    </w:p>
    <w:p w14:paraId="6E4D8386" w14:textId="77777777" w:rsidR="00714276" w:rsidRPr="00714276" w:rsidRDefault="00714276" w:rsidP="00714276">
      <w:pPr>
        <w:rPr>
          <w:b/>
        </w:rPr>
      </w:pPr>
    </w:p>
    <w:p w14:paraId="2EBBA48A" w14:textId="77777777" w:rsidR="00714276" w:rsidRPr="00714276" w:rsidRDefault="00714276" w:rsidP="00173596">
      <w:pPr>
        <w:pStyle w:val="3"/>
      </w:pPr>
      <w:bookmarkStart w:id="118" w:name="_Toc271312993"/>
      <w:r w:rsidRPr="00714276">
        <w:rPr>
          <w:rFonts w:hint="eastAsia"/>
        </w:rPr>
        <w:t>业务内容分析</w:t>
      </w:r>
      <w:bookmarkEnd w:id="118"/>
    </w:p>
    <w:p w14:paraId="6FA41B85" w14:textId="77777777" w:rsidR="00714276" w:rsidRPr="00714276" w:rsidRDefault="00714276" w:rsidP="00173596">
      <w:pPr>
        <w:pStyle w:val="3"/>
      </w:pPr>
      <w:bookmarkStart w:id="119" w:name="_Toc271312994"/>
      <w:r w:rsidRPr="00714276">
        <w:rPr>
          <w:rFonts w:hint="eastAsia"/>
        </w:rPr>
        <w:t>应用分布分析</w:t>
      </w:r>
      <w:bookmarkEnd w:id="119"/>
    </w:p>
    <w:p w14:paraId="05C0B1E9" w14:textId="77777777" w:rsidR="00714276" w:rsidRPr="00714276" w:rsidRDefault="00714276" w:rsidP="00714276">
      <w:r w:rsidRPr="00714276">
        <w:rPr>
          <w:rFonts w:hint="eastAsia"/>
        </w:rPr>
        <w:t>从全网、家庭宽带用户、互联网专线、单用户等不同维度分析流量的应用组成、应用访问人次等，实现流量可视化，为精准营销广告推送及与内容提供商合作提供数据支撑。</w:t>
      </w:r>
    </w:p>
    <w:p w14:paraId="4C75DD09" w14:textId="77777777" w:rsidR="00714276" w:rsidRPr="00714276" w:rsidRDefault="00714276" w:rsidP="00173596">
      <w:pPr>
        <w:pStyle w:val="3"/>
      </w:pPr>
      <w:bookmarkStart w:id="120" w:name="_Toc271312995"/>
      <w:r w:rsidRPr="00714276">
        <w:rPr>
          <w:rFonts w:hint="eastAsia"/>
        </w:rPr>
        <w:t>热点内容分析</w:t>
      </w:r>
      <w:bookmarkEnd w:id="120"/>
    </w:p>
    <w:p w14:paraId="60AD6E3F" w14:textId="77777777" w:rsidR="00714276" w:rsidRPr="00714276" w:rsidRDefault="00714276" w:rsidP="00714276">
      <w:r w:rsidRPr="00714276">
        <w:rPr>
          <w:rFonts w:hint="eastAsia"/>
        </w:rPr>
        <w:t>网站、视频、游戏等应用</w:t>
      </w:r>
      <w:r w:rsidRPr="00714276">
        <w:rPr>
          <w:rFonts w:hint="eastAsia"/>
        </w:rPr>
        <w:t>TOP N</w:t>
      </w:r>
      <w:r w:rsidRPr="00714276">
        <w:rPr>
          <w:rFonts w:hint="eastAsia"/>
        </w:rPr>
        <w:t>排名分析，了解用户热点内容，对应用质量进行评分，可追溯评分差的应用服务器</w:t>
      </w:r>
      <w:r w:rsidRPr="00714276">
        <w:rPr>
          <w:rFonts w:hint="eastAsia"/>
        </w:rPr>
        <w:t>IP</w:t>
      </w:r>
      <w:r w:rsidRPr="00714276">
        <w:rPr>
          <w:rFonts w:hint="eastAsia"/>
        </w:rPr>
        <w:t>并分析原因，从而优化网络保障用户业务体验。</w:t>
      </w:r>
    </w:p>
    <w:p w14:paraId="786B47C4" w14:textId="77777777" w:rsidR="00714276" w:rsidRPr="00714276" w:rsidRDefault="00714276" w:rsidP="00714276">
      <w:pPr>
        <w:rPr>
          <w:b/>
        </w:rPr>
      </w:pPr>
      <w:r w:rsidRPr="00714276">
        <w:rPr>
          <w:rFonts w:hint="eastAsia"/>
          <w:b/>
        </w:rPr>
        <w:t>业务流向分析</w:t>
      </w:r>
    </w:p>
    <w:p w14:paraId="46AD2516" w14:textId="77777777" w:rsidR="00714276" w:rsidRPr="00714276" w:rsidRDefault="00714276" w:rsidP="00714276">
      <w:r w:rsidRPr="00714276">
        <w:rPr>
          <w:noProof/>
        </w:rPr>
        <w:drawing>
          <wp:anchor distT="0" distB="0" distL="114300" distR="114300" simplePos="0" relativeHeight="251688960" behindDoc="0" locked="0" layoutInCell="1" allowOverlap="1" wp14:anchorId="5A12D91E" wp14:editId="20202A25">
            <wp:simplePos x="0" y="0"/>
            <wp:positionH relativeFrom="column">
              <wp:posOffset>352425</wp:posOffset>
            </wp:positionH>
            <wp:positionV relativeFrom="paragraph">
              <wp:posOffset>603250</wp:posOffset>
            </wp:positionV>
            <wp:extent cx="4686300" cy="2359660"/>
            <wp:effectExtent l="0" t="0" r="0" b="2540"/>
            <wp:wrapTopAndBottom/>
            <wp:docPr id="803" name="图片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4686300" cy="2359660"/>
                    </a:xfrm>
                    <a:prstGeom prst="rect">
                      <a:avLst/>
                    </a:prstGeom>
                    <a:noFill/>
                  </pic:spPr>
                </pic:pic>
              </a:graphicData>
            </a:graphic>
            <wp14:sizeRelH relativeFrom="page">
              <wp14:pctWidth>0</wp14:pctWidth>
            </wp14:sizeRelH>
            <wp14:sizeRelV relativeFrom="page">
              <wp14:pctHeight>0</wp14:pctHeight>
            </wp14:sizeRelV>
          </wp:anchor>
        </w:drawing>
      </w:r>
      <w:r w:rsidRPr="00714276">
        <w:rPr>
          <w:rFonts w:hint="eastAsia"/>
        </w:rPr>
        <w:t>分析业务流量流向网外哪些运营商、哪些区域。为客户进行链路扩容、流量疏导、降低网间结算费用提供数据支撑。</w:t>
      </w:r>
    </w:p>
    <w:p w14:paraId="7B7492A2" w14:textId="77777777" w:rsidR="00714276" w:rsidRPr="00714276" w:rsidRDefault="00714276" w:rsidP="00714276"/>
    <w:p w14:paraId="422A424B" w14:textId="77777777" w:rsidR="00714276" w:rsidRPr="00714276" w:rsidRDefault="00714276" w:rsidP="00714276"/>
    <w:p w14:paraId="6A3E1162" w14:textId="77777777" w:rsidR="00714276" w:rsidRPr="00714276" w:rsidRDefault="00714276" w:rsidP="00173596">
      <w:pPr>
        <w:pStyle w:val="3"/>
      </w:pPr>
      <w:bookmarkStart w:id="121" w:name="_Toc271312996"/>
      <w:r w:rsidRPr="00714276">
        <w:rPr>
          <w:rFonts w:hint="eastAsia"/>
        </w:rPr>
        <w:t>重点网站监控</w:t>
      </w:r>
      <w:bookmarkEnd w:id="121"/>
    </w:p>
    <w:p w14:paraId="6A2DCA25" w14:textId="77777777" w:rsidR="00714276" w:rsidRPr="00714276" w:rsidRDefault="00714276" w:rsidP="00714276">
      <w:r w:rsidRPr="00714276">
        <w:rPr>
          <w:rFonts w:hint="eastAsia"/>
        </w:rPr>
        <w:t>对于客户自有业务门户网站、本地</w:t>
      </w:r>
      <w:r w:rsidRPr="00714276">
        <w:rPr>
          <w:rFonts w:hint="eastAsia"/>
        </w:rPr>
        <w:t>IDC</w:t>
      </w:r>
      <w:r w:rsidRPr="00714276">
        <w:rPr>
          <w:rFonts w:hint="eastAsia"/>
        </w:rPr>
        <w:t>政府等重要行业客户门户网站、用户访问量较大的主流门户网站等需要进行重点监控保障，可手动配置重点网站，通过网页打开成功率、网页浏览速率等指标定向跟踪用户对这些重点网站的访问质量，利用短信、邮件等方式及时预警访问质量不佳的门户网站，以便管理员及时发现问题并解决。</w:t>
      </w:r>
    </w:p>
    <w:p w14:paraId="79B0DCB5" w14:textId="77777777" w:rsidR="00714276" w:rsidRPr="00714276" w:rsidRDefault="00714276" w:rsidP="00714276">
      <w:r w:rsidRPr="00714276">
        <w:rPr>
          <w:noProof/>
        </w:rPr>
        <w:drawing>
          <wp:anchor distT="0" distB="0" distL="114300" distR="114300" simplePos="0" relativeHeight="251689984" behindDoc="0" locked="0" layoutInCell="1" allowOverlap="1" wp14:anchorId="0CFD838B" wp14:editId="74AC2483">
            <wp:simplePos x="0" y="0"/>
            <wp:positionH relativeFrom="column">
              <wp:posOffset>-331470</wp:posOffset>
            </wp:positionH>
            <wp:positionV relativeFrom="paragraph">
              <wp:posOffset>92075</wp:posOffset>
            </wp:positionV>
            <wp:extent cx="6181725" cy="1078865"/>
            <wp:effectExtent l="0" t="0" r="9525" b="6985"/>
            <wp:wrapTopAndBottom/>
            <wp:docPr id="804" name="图片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6181725" cy="1078865"/>
                    </a:xfrm>
                    <a:prstGeom prst="rect">
                      <a:avLst/>
                    </a:prstGeom>
                    <a:noFill/>
                  </pic:spPr>
                </pic:pic>
              </a:graphicData>
            </a:graphic>
            <wp14:sizeRelH relativeFrom="page">
              <wp14:pctWidth>0</wp14:pctWidth>
            </wp14:sizeRelH>
            <wp14:sizeRelV relativeFrom="page">
              <wp14:pctHeight>0</wp14:pctHeight>
            </wp14:sizeRelV>
          </wp:anchor>
        </w:drawing>
      </w:r>
    </w:p>
    <w:p w14:paraId="264B8972" w14:textId="77777777" w:rsidR="00794958" w:rsidRPr="00794958" w:rsidRDefault="00794958" w:rsidP="00794958">
      <w:pPr>
        <w:pStyle w:val="1"/>
      </w:pPr>
      <w:bookmarkStart w:id="122" w:name="_Toc271312997"/>
      <w:bookmarkEnd w:id="39"/>
      <w:r w:rsidRPr="00794958">
        <w:rPr>
          <w:rFonts w:hint="eastAsia"/>
        </w:rPr>
        <w:lastRenderedPageBreak/>
        <w:t>IP</w:t>
      </w:r>
      <w:r w:rsidRPr="00794958">
        <w:rPr>
          <w:rFonts w:hint="eastAsia"/>
        </w:rPr>
        <w:t>网络系统</w:t>
      </w:r>
      <w:bookmarkEnd w:id="0"/>
      <w:bookmarkEnd w:id="1"/>
      <w:bookmarkEnd w:id="2"/>
      <w:bookmarkEnd w:id="3"/>
      <w:bookmarkEnd w:id="4"/>
      <w:bookmarkEnd w:id="5"/>
      <w:bookmarkEnd w:id="6"/>
      <w:bookmarkEnd w:id="7"/>
      <w:r w:rsidRPr="00794958">
        <w:rPr>
          <w:rFonts w:hint="eastAsia"/>
        </w:rPr>
        <w:t>解决方案</w:t>
      </w:r>
      <w:bookmarkEnd w:id="8"/>
      <w:bookmarkEnd w:id="122"/>
    </w:p>
    <w:p w14:paraId="3AE4B4A1" w14:textId="2380502A" w:rsidR="00794958" w:rsidRPr="00794958" w:rsidRDefault="00794958" w:rsidP="00794958">
      <w:pPr>
        <w:pStyle w:val="2"/>
      </w:pPr>
      <w:bookmarkStart w:id="123" w:name="_Toc34304989"/>
      <w:bookmarkStart w:id="124" w:name="_Toc97008156"/>
      <w:bookmarkStart w:id="125" w:name="_Toc97112893"/>
      <w:bookmarkStart w:id="126" w:name="_Toc97112916"/>
      <w:bookmarkStart w:id="127" w:name="_Toc97112935"/>
      <w:bookmarkStart w:id="128" w:name="_Toc97113058"/>
      <w:bookmarkStart w:id="129" w:name="_Toc97113079"/>
      <w:bookmarkStart w:id="130" w:name="_Toc97113151"/>
      <w:bookmarkStart w:id="131" w:name="_Toc383080579"/>
      <w:bookmarkStart w:id="132" w:name="_Toc387224756"/>
      <w:bookmarkStart w:id="133" w:name="_Toc388318414"/>
      <w:bookmarkStart w:id="134" w:name="_Toc388318695"/>
      <w:bookmarkStart w:id="135" w:name="_Toc388318786"/>
      <w:bookmarkStart w:id="136" w:name="_Toc388520095"/>
      <w:bookmarkStart w:id="137" w:name="_Toc391542512"/>
      <w:bookmarkStart w:id="138" w:name="_Toc270429583"/>
      <w:bookmarkStart w:id="139" w:name="_Toc270435721"/>
      <w:bookmarkStart w:id="140" w:name="_Toc271312998"/>
      <w:bookmarkStart w:id="141" w:name="_Toc486477976"/>
      <w:bookmarkStart w:id="142" w:name="_Toc493307049"/>
      <w:bookmarkStart w:id="143" w:name="_Toc493489489"/>
      <w:bookmarkStart w:id="144" w:name="_Toc498831824"/>
      <w:bookmarkStart w:id="145" w:name="_Toc10201687"/>
      <w:bookmarkStart w:id="146" w:name="_Toc10258580"/>
      <w:bookmarkStart w:id="147" w:name="_Toc34078322"/>
      <w:bookmarkStart w:id="148" w:name="_Toc34228514"/>
      <w:r w:rsidRPr="00794958">
        <w:rPr>
          <w:rFonts w:hint="eastAsia"/>
        </w:rPr>
        <w:t>校园网需求</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00F31729">
        <w:rPr>
          <w:rFonts w:hint="eastAsia"/>
        </w:rPr>
        <w:t>设计需求</w:t>
      </w:r>
      <w:bookmarkEnd w:id="140"/>
    </w:p>
    <w:bookmarkEnd w:id="141"/>
    <w:bookmarkEnd w:id="142"/>
    <w:bookmarkEnd w:id="143"/>
    <w:bookmarkEnd w:id="144"/>
    <w:bookmarkEnd w:id="145"/>
    <w:bookmarkEnd w:id="146"/>
    <w:bookmarkEnd w:id="147"/>
    <w:bookmarkEnd w:id="148"/>
    <w:p w14:paraId="5559225D" w14:textId="77777777" w:rsidR="00794958" w:rsidRPr="00794958" w:rsidRDefault="00794958" w:rsidP="00794958">
      <w:pPr>
        <w:autoSpaceDE w:val="0"/>
        <w:autoSpaceDN w:val="0"/>
        <w:spacing w:line="360" w:lineRule="auto"/>
        <w:ind w:firstLineChars="200" w:firstLine="480"/>
        <w:rPr>
          <w:rFonts w:ascii="宋体" w:hAnsi="Times New Roman"/>
          <w:kern w:val="0"/>
          <w:sz w:val="24"/>
          <w:szCs w:val="24"/>
        </w:rPr>
      </w:pPr>
      <w:r w:rsidRPr="00794958">
        <w:rPr>
          <w:rFonts w:ascii="宋体" w:hAnsi="Times New Roman" w:hint="eastAsia"/>
          <w:kern w:val="0"/>
          <w:sz w:val="24"/>
          <w:szCs w:val="24"/>
        </w:rPr>
        <w:t>网络系统结构设计需要采用先进的概念、技术和方法，注意结构、设备、工具的相对先进成熟，整个系统的生命周期才有较长的时间，可以在信息技术不断发展的今天，在系统建成以后比较长的一段时间内能满足用户需求增长的需要。</w:t>
      </w:r>
    </w:p>
    <w:p w14:paraId="57881A08" w14:textId="77777777" w:rsidR="00794958" w:rsidRPr="00794958" w:rsidRDefault="00794958" w:rsidP="00794958">
      <w:pPr>
        <w:autoSpaceDE w:val="0"/>
        <w:autoSpaceDN w:val="0"/>
        <w:spacing w:line="360" w:lineRule="auto"/>
        <w:ind w:firstLineChars="200" w:firstLine="480"/>
        <w:rPr>
          <w:rFonts w:ascii="宋体" w:hAnsi="Times New Roman"/>
          <w:kern w:val="0"/>
          <w:sz w:val="24"/>
          <w:szCs w:val="24"/>
        </w:rPr>
      </w:pPr>
      <w:r w:rsidRPr="00794958">
        <w:rPr>
          <w:rFonts w:ascii="宋体" w:hAnsi="Times New Roman" w:hint="eastAsia"/>
          <w:kern w:val="0"/>
          <w:sz w:val="24"/>
          <w:szCs w:val="24"/>
        </w:rPr>
        <w:t>通过对校园网需求的研究，结合对用户网络的考虑，我们认为校园网应具备以下特性才能够满足需求:整网采用出口、核心、接入三层组网结构。其中园区网采用二层扁平化架构简单易管理，出口采用双平面架构，核心与骨干汇聚之间全万兆互联，任何一台主干设备down机均不会对业务造成影响。</w:t>
      </w:r>
    </w:p>
    <w:p w14:paraId="1B5B935A" w14:textId="77777777" w:rsidR="00794958" w:rsidRPr="001D3FF2" w:rsidRDefault="00794958" w:rsidP="003726F0">
      <w:pPr>
        <w:pStyle w:val="ab"/>
        <w:numPr>
          <w:ilvl w:val="0"/>
          <w:numId w:val="22"/>
        </w:numPr>
        <w:autoSpaceDE w:val="0"/>
        <w:autoSpaceDN w:val="0"/>
        <w:spacing w:line="360" w:lineRule="auto"/>
        <w:ind w:firstLineChars="0"/>
        <w:rPr>
          <w:rFonts w:ascii="宋体" w:hAnsi="Times New Roman"/>
          <w:b/>
          <w:kern w:val="0"/>
          <w:sz w:val="24"/>
          <w:szCs w:val="24"/>
        </w:rPr>
      </w:pPr>
      <w:bookmarkStart w:id="149" w:name="_Toc484934537"/>
      <w:r w:rsidRPr="001D3FF2">
        <w:rPr>
          <w:rFonts w:ascii="宋体" w:hAnsi="Times New Roman" w:hint="eastAsia"/>
          <w:b/>
          <w:kern w:val="0"/>
          <w:sz w:val="24"/>
          <w:szCs w:val="24"/>
        </w:rPr>
        <w:t>高</w:t>
      </w:r>
      <w:bookmarkEnd w:id="149"/>
      <w:r w:rsidRPr="001D3FF2">
        <w:rPr>
          <w:rFonts w:ascii="宋体" w:hAnsi="Times New Roman" w:hint="eastAsia"/>
          <w:b/>
          <w:kern w:val="0"/>
          <w:sz w:val="24"/>
          <w:szCs w:val="24"/>
        </w:rPr>
        <w:t>可用性与先进性</w:t>
      </w:r>
    </w:p>
    <w:p w14:paraId="2330B37F" w14:textId="77777777" w:rsidR="00794958" w:rsidRPr="001D3FF2" w:rsidRDefault="00794958" w:rsidP="001D3FF2">
      <w:pPr>
        <w:autoSpaceDE w:val="0"/>
        <w:autoSpaceDN w:val="0"/>
        <w:spacing w:line="360" w:lineRule="auto"/>
        <w:ind w:firstLineChars="200" w:firstLine="480"/>
        <w:rPr>
          <w:rFonts w:ascii="宋体" w:hAnsi="Times New Roman"/>
          <w:kern w:val="0"/>
          <w:sz w:val="24"/>
          <w:szCs w:val="24"/>
        </w:rPr>
      </w:pPr>
      <w:r w:rsidRPr="001D3FF2">
        <w:rPr>
          <w:rFonts w:ascii="宋体" w:hAnsi="Times New Roman" w:hint="eastAsia"/>
          <w:kern w:val="0"/>
          <w:sz w:val="24"/>
          <w:szCs w:val="24"/>
        </w:rPr>
        <w:t>校园网网络系统要求组建万兆主干网络，具有极高的数据通信能力和足够的带宽；并在主干网上提供较强的可扩展性。网络设备必须具备高速处理能力，提供高速数据链路，保证网络高吞吐能力，实现万兆进校园，千兆到楼栋，百兆到桌面；实际工作中要求，实训楼机房要保障千人同时上网浏览视频时，不会卡。</w:t>
      </w:r>
    </w:p>
    <w:p w14:paraId="1E62D3C6" w14:textId="77777777" w:rsidR="00794958" w:rsidRPr="001D3FF2" w:rsidRDefault="00794958" w:rsidP="003726F0">
      <w:pPr>
        <w:pStyle w:val="ab"/>
        <w:numPr>
          <w:ilvl w:val="0"/>
          <w:numId w:val="22"/>
        </w:numPr>
        <w:autoSpaceDE w:val="0"/>
        <w:autoSpaceDN w:val="0"/>
        <w:spacing w:line="360" w:lineRule="auto"/>
        <w:ind w:firstLineChars="0"/>
        <w:rPr>
          <w:rFonts w:ascii="宋体" w:hAnsi="Times New Roman"/>
          <w:b/>
          <w:kern w:val="0"/>
          <w:sz w:val="24"/>
          <w:szCs w:val="24"/>
        </w:rPr>
      </w:pPr>
      <w:bookmarkStart w:id="150" w:name="_Toc478024126"/>
      <w:bookmarkStart w:id="151" w:name="_Toc478024179"/>
      <w:bookmarkStart w:id="152" w:name="_Toc483911758"/>
      <w:bookmarkStart w:id="153" w:name="_Toc484934535"/>
      <w:r w:rsidRPr="001D3FF2">
        <w:rPr>
          <w:rFonts w:ascii="宋体" w:hAnsi="Times New Roman" w:hint="eastAsia"/>
          <w:b/>
          <w:kern w:val="0"/>
          <w:sz w:val="24"/>
          <w:szCs w:val="24"/>
        </w:rPr>
        <w:t>高可靠性</w:t>
      </w:r>
      <w:bookmarkEnd w:id="150"/>
      <w:bookmarkEnd w:id="151"/>
      <w:bookmarkEnd w:id="152"/>
      <w:bookmarkEnd w:id="153"/>
    </w:p>
    <w:p w14:paraId="50631517" w14:textId="77777777" w:rsidR="00794958" w:rsidRPr="001D3FF2" w:rsidRDefault="00794958" w:rsidP="001D3FF2">
      <w:pPr>
        <w:autoSpaceDE w:val="0"/>
        <w:autoSpaceDN w:val="0"/>
        <w:spacing w:line="360" w:lineRule="auto"/>
        <w:ind w:firstLineChars="200" w:firstLine="480"/>
        <w:rPr>
          <w:rFonts w:ascii="宋体" w:hAnsi="Times New Roman"/>
          <w:kern w:val="0"/>
          <w:sz w:val="24"/>
          <w:szCs w:val="24"/>
        </w:rPr>
      </w:pPr>
      <w:bookmarkStart w:id="154" w:name="_Toc478024127"/>
      <w:bookmarkStart w:id="155" w:name="_Toc478024180"/>
      <w:bookmarkStart w:id="156" w:name="_Toc483911759"/>
      <w:r w:rsidRPr="001D3FF2">
        <w:rPr>
          <w:rFonts w:ascii="宋体" w:hAnsi="Times New Roman" w:hint="eastAsia"/>
          <w:kern w:val="0"/>
          <w:sz w:val="24"/>
          <w:szCs w:val="24"/>
        </w:rPr>
        <w:t>网络要求具有高可靠性，高稳定性和足够的冗余，提供核心设备的冗余和备份，为了防止局部故障引起整个网络系统的瘫痪，要避免网络出现单点失效。在网络骨干上不仅本身要做到电源等冗余，还要提供冗余链路，更进一步考虑在核心设备做虚拟化冗余，任意一台核心设备发生故障，都能够不影响整个网络运行，避免由于网络故障造成用户损失。</w:t>
      </w:r>
    </w:p>
    <w:p w14:paraId="042CFC1C" w14:textId="77777777" w:rsidR="00794958" w:rsidRPr="001D3FF2" w:rsidRDefault="00794958" w:rsidP="003726F0">
      <w:pPr>
        <w:pStyle w:val="ab"/>
        <w:numPr>
          <w:ilvl w:val="0"/>
          <w:numId w:val="22"/>
        </w:numPr>
        <w:autoSpaceDE w:val="0"/>
        <w:autoSpaceDN w:val="0"/>
        <w:spacing w:line="360" w:lineRule="auto"/>
        <w:ind w:firstLineChars="0"/>
        <w:rPr>
          <w:rFonts w:ascii="宋体" w:hAnsi="Times New Roman"/>
          <w:b/>
          <w:kern w:val="0"/>
          <w:sz w:val="24"/>
          <w:szCs w:val="24"/>
        </w:rPr>
      </w:pPr>
      <w:r w:rsidRPr="001D3FF2">
        <w:rPr>
          <w:rFonts w:ascii="宋体" w:hAnsi="Times New Roman" w:hint="eastAsia"/>
          <w:b/>
          <w:kern w:val="0"/>
          <w:sz w:val="24"/>
          <w:szCs w:val="24"/>
        </w:rPr>
        <w:t>安全性</w:t>
      </w:r>
      <w:bookmarkEnd w:id="154"/>
      <w:bookmarkEnd w:id="155"/>
      <w:bookmarkEnd w:id="156"/>
    </w:p>
    <w:p w14:paraId="4CD06F19" w14:textId="77777777" w:rsidR="00794958" w:rsidRPr="001D3FF2" w:rsidRDefault="00794958" w:rsidP="001D3FF2">
      <w:pPr>
        <w:autoSpaceDE w:val="0"/>
        <w:autoSpaceDN w:val="0"/>
        <w:spacing w:line="360" w:lineRule="auto"/>
        <w:ind w:firstLineChars="200" w:firstLine="480"/>
        <w:rPr>
          <w:rFonts w:ascii="宋体" w:hAnsi="Times New Roman"/>
          <w:kern w:val="0"/>
          <w:sz w:val="24"/>
          <w:szCs w:val="24"/>
        </w:rPr>
      </w:pPr>
      <w:r w:rsidRPr="001D3FF2">
        <w:rPr>
          <w:rFonts w:ascii="宋体" w:hAnsi="Times New Roman" w:hint="eastAsia"/>
          <w:kern w:val="0"/>
          <w:sz w:val="24"/>
          <w:szCs w:val="24"/>
        </w:rPr>
        <w:t>1）主机接入安全</w:t>
      </w:r>
    </w:p>
    <w:p w14:paraId="7343035F" w14:textId="77777777" w:rsidR="00794958" w:rsidRPr="001D3FF2" w:rsidRDefault="00794958" w:rsidP="001D3FF2">
      <w:pPr>
        <w:autoSpaceDE w:val="0"/>
        <w:autoSpaceDN w:val="0"/>
        <w:spacing w:line="360" w:lineRule="auto"/>
        <w:ind w:firstLineChars="200" w:firstLine="480"/>
        <w:rPr>
          <w:rFonts w:ascii="宋体" w:hAnsi="Times New Roman"/>
          <w:kern w:val="0"/>
          <w:sz w:val="24"/>
          <w:szCs w:val="24"/>
        </w:rPr>
      </w:pPr>
      <w:r w:rsidRPr="001D3FF2">
        <w:rPr>
          <w:rFonts w:ascii="宋体" w:hAnsi="Times New Roman" w:hint="eastAsia"/>
          <w:kern w:val="0"/>
          <w:sz w:val="24"/>
          <w:szCs w:val="24"/>
        </w:rPr>
        <w:t>网络中应采取多种技术从内部和外部同时控制用户对网络资源的访问。可以用身份认验证、VLAN划分等技术有效地控制内部用户的行为，比如杜绝对IP地址的盗用和侦听用户口令等，同时也能够利用防火墙控制外部人员对网络的访问；网络系统还应具备高度的数据安全性和保密性，能够防止非法侵入和信息泄漏。安全接入交换机实施准入，动态自动绑定</w:t>
      </w:r>
      <w:r w:rsidRPr="001D3FF2">
        <w:rPr>
          <w:rFonts w:ascii="宋体" w:hAnsi="Times New Roman"/>
          <w:kern w:val="0"/>
          <w:sz w:val="24"/>
          <w:szCs w:val="24"/>
        </w:rPr>
        <w:t>UID+MAC+IP+PORT</w:t>
      </w:r>
      <w:r w:rsidRPr="001D3FF2">
        <w:rPr>
          <w:rFonts w:ascii="宋体" w:hAnsi="Times New Roman" w:hint="eastAsia"/>
          <w:kern w:val="0"/>
          <w:sz w:val="24"/>
          <w:szCs w:val="24"/>
        </w:rPr>
        <w:t>，实现用户身份合法、主机标识和网络标识真实可信，实现校园网实名制管理。</w:t>
      </w:r>
    </w:p>
    <w:p w14:paraId="6CE545ED" w14:textId="77777777" w:rsidR="00794958" w:rsidRPr="001D3FF2" w:rsidRDefault="00794958" w:rsidP="001D3FF2">
      <w:pPr>
        <w:autoSpaceDE w:val="0"/>
        <w:autoSpaceDN w:val="0"/>
        <w:spacing w:line="360" w:lineRule="auto"/>
        <w:ind w:firstLineChars="200" w:firstLine="480"/>
        <w:rPr>
          <w:rFonts w:ascii="宋体" w:hAnsi="Times New Roman"/>
          <w:kern w:val="0"/>
          <w:sz w:val="24"/>
          <w:szCs w:val="24"/>
        </w:rPr>
      </w:pPr>
      <w:r w:rsidRPr="001D3FF2">
        <w:rPr>
          <w:rFonts w:ascii="宋体" w:hAnsi="Times New Roman" w:hint="eastAsia"/>
          <w:kern w:val="0"/>
          <w:sz w:val="24"/>
          <w:szCs w:val="24"/>
        </w:rPr>
        <w:lastRenderedPageBreak/>
        <w:t>2）网络安全</w:t>
      </w:r>
    </w:p>
    <w:p w14:paraId="32B87D06" w14:textId="77777777" w:rsidR="00794958" w:rsidRPr="001D3FF2" w:rsidRDefault="00794958" w:rsidP="001D3FF2">
      <w:pPr>
        <w:autoSpaceDE w:val="0"/>
        <w:autoSpaceDN w:val="0"/>
        <w:spacing w:line="360" w:lineRule="auto"/>
        <w:ind w:firstLineChars="200" w:firstLine="480"/>
        <w:rPr>
          <w:rFonts w:ascii="宋体" w:hAnsi="Times New Roman"/>
          <w:kern w:val="0"/>
          <w:sz w:val="24"/>
          <w:szCs w:val="24"/>
        </w:rPr>
      </w:pPr>
      <w:r w:rsidRPr="001D3FF2">
        <w:rPr>
          <w:rFonts w:ascii="宋体" w:hAnsi="Times New Roman" w:hint="eastAsia"/>
          <w:kern w:val="0"/>
          <w:sz w:val="24"/>
          <w:szCs w:val="24"/>
        </w:rPr>
        <w:t>在计算机网络intranet建设过程中，网络安全的重要性时无需质疑的。在诸多安全因素中，防黑、防病毒及入侵监测系统是在网络应用建设中需重点考虑的。其中，防火墙作为关键服务器区域到外网的唯一屏障，是隔绝黑客的主要设备。提供internet安全接入,对网络访问用户进行安全监测的最重要的设备就是防火墙。</w:t>
      </w:r>
    </w:p>
    <w:p w14:paraId="6AA1269E" w14:textId="77777777" w:rsidR="00794958" w:rsidRPr="001D3FF2" w:rsidRDefault="00794958" w:rsidP="003726F0">
      <w:pPr>
        <w:pStyle w:val="ab"/>
        <w:numPr>
          <w:ilvl w:val="0"/>
          <w:numId w:val="22"/>
        </w:numPr>
        <w:autoSpaceDE w:val="0"/>
        <w:autoSpaceDN w:val="0"/>
        <w:spacing w:line="360" w:lineRule="auto"/>
        <w:ind w:firstLineChars="0"/>
        <w:rPr>
          <w:rFonts w:ascii="宋体" w:hAnsi="Times New Roman"/>
          <w:b/>
          <w:kern w:val="0"/>
          <w:sz w:val="24"/>
          <w:szCs w:val="24"/>
        </w:rPr>
      </w:pPr>
      <w:bookmarkStart w:id="157" w:name="_Toc478024129"/>
      <w:bookmarkStart w:id="158" w:name="_Toc478024182"/>
      <w:bookmarkStart w:id="159" w:name="_Toc483911761"/>
      <w:r w:rsidRPr="001D3FF2">
        <w:rPr>
          <w:rFonts w:ascii="宋体" w:hAnsi="Times New Roman" w:hint="eastAsia"/>
          <w:b/>
          <w:kern w:val="0"/>
          <w:sz w:val="24"/>
          <w:szCs w:val="24"/>
        </w:rPr>
        <w:t>可管理性</w:t>
      </w:r>
      <w:bookmarkEnd w:id="157"/>
      <w:bookmarkEnd w:id="158"/>
      <w:bookmarkEnd w:id="159"/>
    </w:p>
    <w:p w14:paraId="43537AA0" w14:textId="77777777" w:rsidR="00794958" w:rsidRPr="001D3FF2" w:rsidRDefault="00794958" w:rsidP="001D3FF2">
      <w:pPr>
        <w:autoSpaceDE w:val="0"/>
        <w:autoSpaceDN w:val="0"/>
        <w:spacing w:line="360" w:lineRule="auto"/>
        <w:ind w:firstLineChars="200" w:firstLine="480"/>
        <w:rPr>
          <w:rFonts w:ascii="宋体" w:hAnsi="Times New Roman"/>
          <w:kern w:val="0"/>
          <w:sz w:val="24"/>
          <w:szCs w:val="24"/>
        </w:rPr>
      </w:pPr>
      <w:r w:rsidRPr="001D3FF2">
        <w:rPr>
          <w:rFonts w:ascii="宋体" w:hAnsi="Times New Roman" w:hint="eastAsia"/>
          <w:kern w:val="0"/>
          <w:sz w:val="24"/>
          <w:szCs w:val="24"/>
        </w:rPr>
        <w:t>网管软件应能够支持对网络进行设备级和系统级的管理，并能支持通用浏览器进行网络设备的管理及配置。灵活的设置每个用户对Internet访问功能，能够对每个用户实行管理；并且能够实现复杂的计费管理。支持PPPOE、</w:t>
      </w:r>
      <w:r w:rsidRPr="001D3FF2">
        <w:rPr>
          <w:rFonts w:ascii="宋体" w:hAnsi="Times New Roman"/>
          <w:kern w:val="0"/>
          <w:sz w:val="24"/>
          <w:szCs w:val="24"/>
        </w:rPr>
        <w:t>802.1x</w:t>
      </w:r>
      <w:r w:rsidRPr="001D3FF2">
        <w:rPr>
          <w:rFonts w:ascii="宋体" w:hAnsi="Times New Roman" w:hint="eastAsia"/>
          <w:kern w:val="0"/>
          <w:sz w:val="24"/>
          <w:szCs w:val="24"/>
        </w:rPr>
        <w:t>和</w:t>
      </w:r>
      <w:r w:rsidRPr="001D3FF2">
        <w:rPr>
          <w:rFonts w:ascii="宋体" w:hAnsi="Times New Roman"/>
          <w:kern w:val="0"/>
          <w:sz w:val="24"/>
          <w:szCs w:val="24"/>
        </w:rPr>
        <w:t>Web Portal</w:t>
      </w:r>
      <w:r w:rsidRPr="001D3FF2">
        <w:rPr>
          <w:rFonts w:ascii="宋体" w:hAnsi="Times New Roman" w:hint="eastAsia"/>
          <w:kern w:val="0"/>
          <w:sz w:val="24"/>
          <w:szCs w:val="24"/>
        </w:rPr>
        <w:t>多种认证方式。在宿舍区、办公区、教学区、图书馆灵活采用</w:t>
      </w:r>
      <w:r w:rsidRPr="001D3FF2">
        <w:rPr>
          <w:rFonts w:ascii="宋体" w:hAnsi="Times New Roman"/>
          <w:kern w:val="0"/>
          <w:sz w:val="24"/>
          <w:szCs w:val="24"/>
        </w:rPr>
        <w:t>802.1x</w:t>
      </w:r>
      <w:r w:rsidRPr="001D3FF2">
        <w:rPr>
          <w:rFonts w:ascii="宋体" w:hAnsi="Times New Roman" w:hint="eastAsia"/>
          <w:kern w:val="0"/>
          <w:sz w:val="24"/>
          <w:szCs w:val="24"/>
        </w:rPr>
        <w:t>和</w:t>
      </w:r>
      <w:r w:rsidRPr="001D3FF2">
        <w:rPr>
          <w:rFonts w:ascii="宋体" w:hAnsi="Times New Roman"/>
          <w:kern w:val="0"/>
          <w:sz w:val="24"/>
          <w:szCs w:val="24"/>
        </w:rPr>
        <w:t>Web</w:t>
      </w:r>
      <w:r w:rsidRPr="001D3FF2">
        <w:rPr>
          <w:rFonts w:ascii="宋体" w:hAnsi="Times New Roman" w:hint="eastAsia"/>
          <w:kern w:val="0"/>
          <w:sz w:val="24"/>
          <w:szCs w:val="24"/>
        </w:rPr>
        <w:t>准入认证方式。使用统一的安全计费管理系统；支持包月、限时长、流量等多种计费管理方式。</w:t>
      </w:r>
    </w:p>
    <w:p w14:paraId="7494364C" w14:textId="77777777" w:rsidR="00794958" w:rsidRPr="001D3FF2" w:rsidRDefault="00794958" w:rsidP="003726F0">
      <w:pPr>
        <w:pStyle w:val="ab"/>
        <w:numPr>
          <w:ilvl w:val="0"/>
          <w:numId w:val="22"/>
        </w:numPr>
        <w:autoSpaceDE w:val="0"/>
        <w:autoSpaceDN w:val="0"/>
        <w:spacing w:line="360" w:lineRule="auto"/>
        <w:ind w:firstLineChars="0"/>
        <w:rPr>
          <w:rFonts w:ascii="宋体" w:hAnsi="Times New Roman"/>
          <w:b/>
          <w:kern w:val="0"/>
          <w:sz w:val="24"/>
          <w:szCs w:val="24"/>
        </w:rPr>
      </w:pPr>
      <w:r w:rsidRPr="001D3FF2">
        <w:rPr>
          <w:rFonts w:ascii="宋体" w:hAnsi="Times New Roman" w:hint="eastAsia"/>
          <w:b/>
          <w:kern w:val="0"/>
          <w:sz w:val="24"/>
          <w:szCs w:val="24"/>
        </w:rPr>
        <w:t>可扩充性</w:t>
      </w:r>
    </w:p>
    <w:p w14:paraId="74F3EA35" w14:textId="77777777" w:rsidR="00794958" w:rsidRPr="001D3FF2" w:rsidRDefault="00794958" w:rsidP="001D3FF2">
      <w:pPr>
        <w:autoSpaceDE w:val="0"/>
        <w:autoSpaceDN w:val="0"/>
        <w:spacing w:line="360" w:lineRule="auto"/>
        <w:ind w:firstLineChars="200" w:firstLine="480"/>
        <w:rPr>
          <w:rFonts w:ascii="宋体" w:hAnsi="Times New Roman"/>
          <w:kern w:val="0"/>
          <w:sz w:val="24"/>
          <w:szCs w:val="24"/>
        </w:rPr>
      </w:pPr>
      <w:r w:rsidRPr="001D3FF2">
        <w:rPr>
          <w:rFonts w:ascii="宋体" w:hAnsi="Times New Roman" w:hint="eastAsia"/>
          <w:kern w:val="0"/>
          <w:sz w:val="24"/>
          <w:szCs w:val="24"/>
        </w:rPr>
        <w:t>随着用户应用规模的不断扩大，要求网络可以方便地扩充容量，支持更多的用户及应用；随着网络技术的不断发展，网络必须能够平滑地过渡到新的技术和设备，保证用户现有的投资。某大学的主干设备全部采用机柜式主交换机，保障了网络的可扩充性。</w:t>
      </w:r>
    </w:p>
    <w:p w14:paraId="4C6CE2F9" w14:textId="77777777" w:rsidR="00794958" w:rsidRPr="001D3FF2" w:rsidRDefault="00794958" w:rsidP="003726F0">
      <w:pPr>
        <w:pStyle w:val="ab"/>
        <w:numPr>
          <w:ilvl w:val="0"/>
          <w:numId w:val="22"/>
        </w:numPr>
        <w:autoSpaceDE w:val="0"/>
        <w:autoSpaceDN w:val="0"/>
        <w:spacing w:line="360" w:lineRule="auto"/>
        <w:ind w:firstLineChars="0"/>
        <w:rPr>
          <w:rFonts w:ascii="宋体" w:hAnsi="Times New Roman"/>
          <w:b/>
          <w:kern w:val="0"/>
          <w:sz w:val="24"/>
          <w:szCs w:val="24"/>
        </w:rPr>
      </w:pPr>
      <w:bookmarkStart w:id="160" w:name="_Toc484934538"/>
      <w:bookmarkStart w:id="161" w:name="_Toc388520097"/>
      <w:bookmarkStart w:id="162" w:name="_Toc389401082"/>
      <w:bookmarkStart w:id="163" w:name="_Toc389401760"/>
      <w:bookmarkStart w:id="164" w:name="_Toc422580548"/>
      <w:bookmarkStart w:id="165" w:name="_Toc467938180"/>
      <w:bookmarkStart w:id="166" w:name="_Toc478024135"/>
      <w:bookmarkStart w:id="167" w:name="_Toc478024188"/>
      <w:bookmarkStart w:id="168" w:name="_Toc483911767"/>
      <w:r w:rsidRPr="001D3FF2">
        <w:rPr>
          <w:rFonts w:ascii="宋体" w:hAnsi="Times New Roman" w:hint="eastAsia"/>
          <w:b/>
          <w:kern w:val="0"/>
          <w:sz w:val="24"/>
          <w:szCs w:val="24"/>
        </w:rPr>
        <w:t>VLAN划分</w:t>
      </w:r>
      <w:bookmarkEnd w:id="160"/>
      <w:bookmarkEnd w:id="161"/>
      <w:bookmarkEnd w:id="162"/>
      <w:bookmarkEnd w:id="163"/>
    </w:p>
    <w:p w14:paraId="084C3DB5" w14:textId="77777777" w:rsidR="00794958" w:rsidRPr="001D3FF2" w:rsidRDefault="00794958" w:rsidP="001D3FF2">
      <w:pPr>
        <w:autoSpaceDE w:val="0"/>
        <w:autoSpaceDN w:val="0"/>
        <w:spacing w:line="360" w:lineRule="auto"/>
        <w:ind w:firstLineChars="200" w:firstLine="480"/>
        <w:rPr>
          <w:rFonts w:ascii="宋体" w:hAnsi="Times New Roman"/>
          <w:kern w:val="0"/>
          <w:sz w:val="24"/>
          <w:szCs w:val="24"/>
        </w:rPr>
      </w:pPr>
      <w:r w:rsidRPr="001D3FF2">
        <w:rPr>
          <w:rFonts w:ascii="宋体" w:hAnsi="Times New Roman" w:hint="eastAsia"/>
          <w:kern w:val="0"/>
          <w:sz w:val="24"/>
          <w:szCs w:val="24"/>
        </w:rPr>
        <w:t>根据校园网的实际需求，属于同一部门的工作人员可能在不同的建筑物中，但需要在一个逻辑子网内。因此在网络主干中要支持三层交换及VLAN划分。根据管理以及各部门智能的分配或用户定义的其它策略进行相应的VLAN的灵活划分，在整个网络中使用虚拟网技术，以提高网络的安全性和灵活性。网络中心设备和骨干设备能够提供线速的VLAN之间的路由和高性能的第三层的数据包的处理。</w:t>
      </w:r>
    </w:p>
    <w:p w14:paraId="6FE7F4A9" w14:textId="77777777" w:rsidR="00794958" w:rsidRPr="001D3FF2" w:rsidRDefault="00794958" w:rsidP="001D3FF2">
      <w:pPr>
        <w:autoSpaceDE w:val="0"/>
        <w:autoSpaceDN w:val="0"/>
        <w:spacing w:line="360" w:lineRule="auto"/>
        <w:ind w:firstLineChars="200" w:firstLine="480"/>
        <w:rPr>
          <w:rFonts w:ascii="宋体" w:hAnsi="Times New Roman"/>
          <w:kern w:val="0"/>
          <w:sz w:val="24"/>
          <w:szCs w:val="24"/>
        </w:rPr>
      </w:pPr>
      <w:bookmarkStart w:id="169" w:name="_Toc389401083"/>
      <w:bookmarkStart w:id="170" w:name="_Toc389401761"/>
      <w:bookmarkStart w:id="171" w:name="_Toc484934539"/>
      <w:r w:rsidRPr="001D3FF2">
        <w:rPr>
          <w:rFonts w:ascii="宋体" w:hAnsi="Times New Roman"/>
          <w:kern w:val="0"/>
          <w:sz w:val="24"/>
          <w:szCs w:val="24"/>
        </w:rPr>
        <w:t>“</w:t>
      </w:r>
      <w:r w:rsidRPr="001D3FF2">
        <w:rPr>
          <w:rFonts w:ascii="宋体" w:hAnsi="Times New Roman"/>
          <w:kern w:val="0"/>
          <w:sz w:val="24"/>
          <w:szCs w:val="24"/>
        </w:rPr>
        <w:t>极简网络</w:t>
      </w:r>
      <w:r w:rsidRPr="001D3FF2">
        <w:rPr>
          <w:rFonts w:ascii="宋体" w:hAnsi="Times New Roman"/>
          <w:kern w:val="0"/>
          <w:sz w:val="24"/>
          <w:szCs w:val="24"/>
        </w:rPr>
        <w:t>”</w:t>
      </w:r>
      <w:r w:rsidRPr="001D3FF2">
        <w:rPr>
          <w:rFonts w:ascii="宋体" w:hAnsi="Times New Roman" w:hint="eastAsia"/>
          <w:kern w:val="0"/>
          <w:sz w:val="24"/>
          <w:szCs w:val="24"/>
        </w:rPr>
        <w:t>扁平化</w:t>
      </w:r>
      <w:r w:rsidRPr="001D3FF2">
        <w:rPr>
          <w:rFonts w:ascii="宋体" w:hAnsi="Times New Roman"/>
          <w:kern w:val="0"/>
          <w:sz w:val="24"/>
          <w:szCs w:val="24"/>
        </w:rPr>
        <w:t>方案重新定义</w:t>
      </w:r>
      <w:r w:rsidRPr="001D3FF2">
        <w:rPr>
          <w:rFonts w:ascii="宋体" w:hAnsi="Times New Roman" w:hint="eastAsia"/>
          <w:kern w:val="0"/>
          <w:sz w:val="24"/>
          <w:szCs w:val="24"/>
        </w:rPr>
        <w:t>校园</w:t>
      </w:r>
      <w:r w:rsidRPr="001D3FF2">
        <w:rPr>
          <w:rFonts w:ascii="宋体" w:hAnsi="Times New Roman"/>
          <w:kern w:val="0"/>
          <w:sz w:val="24"/>
          <w:szCs w:val="24"/>
        </w:rPr>
        <w:t>网</w:t>
      </w:r>
      <w:bookmarkEnd w:id="169"/>
      <w:bookmarkEnd w:id="170"/>
    </w:p>
    <w:p w14:paraId="30A1E22B" w14:textId="73B549C4" w:rsidR="00794958" w:rsidRPr="001D3FF2" w:rsidRDefault="00794958" w:rsidP="001D3FF2">
      <w:pPr>
        <w:autoSpaceDE w:val="0"/>
        <w:autoSpaceDN w:val="0"/>
        <w:spacing w:line="360" w:lineRule="auto"/>
        <w:ind w:firstLineChars="200" w:firstLine="480"/>
        <w:rPr>
          <w:rFonts w:ascii="宋体" w:hAnsi="Times New Roman"/>
          <w:kern w:val="0"/>
          <w:sz w:val="24"/>
          <w:szCs w:val="24"/>
        </w:rPr>
      </w:pPr>
      <w:r w:rsidRPr="001D3FF2">
        <w:rPr>
          <w:rFonts w:ascii="宋体" w:hAnsi="Times New Roman"/>
          <w:kern w:val="0"/>
          <w:sz w:val="24"/>
          <w:szCs w:val="24"/>
        </w:rPr>
        <w:t>GN-</w:t>
      </w:r>
      <w:r w:rsidR="00295A43" w:rsidRPr="001D3FF2">
        <w:rPr>
          <w:rFonts w:ascii="宋体" w:hAnsi="Times New Roman"/>
          <w:kern w:val="0"/>
          <w:sz w:val="24"/>
          <w:szCs w:val="24"/>
        </w:rPr>
        <w:t>A8000</w:t>
      </w:r>
      <w:r w:rsidRPr="001D3FF2">
        <w:rPr>
          <w:rFonts w:ascii="宋体" w:hAnsi="Times New Roman"/>
          <w:kern w:val="0"/>
          <w:sz w:val="24"/>
          <w:szCs w:val="24"/>
        </w:rPr>
        <w:t>系列可作为</w:t>
      </w:r>
      <w:r w:rsidR="00295A43" w:rsidRPr="001D3FF2">
        <w:rPr>
          <w:rFonts w:ascii="宋体" w:hAnsi="Times New Roman"/>
          <w:kern w:val="0"/>
          <w:sz w:val="24"/>
          <w:szCs w:val="24"/>
        </w:rPr>
        <w:t>GCOM</w:t>
      </w:r>
      <w:r w:rsidRPr="001D3FF2">
        <w:rPr>
          <w:rFonts w:ascii="宋体" w:hAnsi="Times New Roman"/>
          <w:kern w:val="0"/>
          <w:sz w:val="24"/>
          <w:szCs w:val="24"/>
        </w:rPr>
        <w:t>极简网络解决方案的统一认证、统一网关的核心，通过内置或外置的802.1X/Portal认证系统，实现有线无线统一集中到核心设备上认证，屏蔽了接入层设备能力和接入方式的差异。GN-</w:t>
      </w:r>
      <w:r w:rsidR="00295A43" w:rsidRPr="001D3FF2">
        <w:rPr>
          <w:rFonts w:ascii="宋体" w:hAnsi="Times New Roman"/>
          <w:kern w:val="0"/>
          <w:sz w:val="24"/>
          <w:szCs w:val="24"/>
        </w:rPr>
        <w:t>A8000</w:t>
      </w:r>
      <w:r w:rsidRPr="001D3FF2">
        <w:rPr>
          <w:rFonts w:ascii="宋体" w:hAnsi="Times New Roman"/>
          <w:kern w:val="0"/>
          <w:sz w:val="24"/>
          <w:szCs w:val="24"/>
        </w:rPr>
        <w:t>支持</w:t>
      </w:r>
      <w:r w:rsidRPr="001D3FF2">
        <w:rPr>
          <w:rFonts w:ascii="宋体" w:hAnsi="Times New Roman"/>
          <w:kern w:val="0"/>
          <w:sz w:val="24"/>
          <w:szCs w:val="24"/>
        </w:rPr>
        <w:t>≥</w:t>
      </w:r>
      <w:r w:rsidRPr="001D3FF2">
        <w:rPr>
          <w:rFonts w:ascii="宋体" w:hAnsi="Times New Roman"/>
          <w:kern w:val="0"/>
          <w:sz w:val="24"/>
          <w:szCs w:val="24"/>
        </w:rPr>
        <w:t>170K容量的ARP资源，做为极简网络解决方案的核心时，可支持</w:t>
      </w:r>
      <w:r w:rsidRPr="001D3FF2">
        <w:rPr>
          <w:rFonts w:ascii="宋体" w:hAnsi="Times New Roman"/>
          <w:kern w:val="0"/>
          <w:sz w:val="24"/>
          <w:szCs w:val="24"/>
        </w:rPr>
        <w:t>≥</w:t>
      </w:r>
      <w:r w:rsidRPr="001D3FF2">
        <w:rPr>
          <w:rFonts w:ascii="宋体" w:hAnsi="Times New Roman"/>
          <w:kern w:val="0"/>
          <w:sz w:val="24"/>
          <w:szCs w:val="24"/>
        </w:rPr>
        <w:t>9万个IPv4/IPv6双栈终端集</w:t>
      </w:r>
      <w:r w:rsidRPr="001D3FF2">
        <w:rPr>
          <w:rFonts w:ascii="宋体" w:hAnsi="Times New Roman"/>
          <w:kern w:val="0"/>
          <w:sz w:val="24"/>
          <w:szCs w:val="24"/>
        </w:rPr>
        <w:lastRenderedPageBreak/>
        <w:t>中认证和同时在线。</w:t>
      </w:r>
    </w:p>
    <w:p w14:paraId="4D6E5F51" w14:textId="77777777" w:rsidR="00794958" w:rsidRPr="001D3FF2" w:rsidRDefault="00794958" w:rsidP="001D3FF2">
      <w:pPr>
        <w:autoSpaceDE w:val="0"/>
        <w:autoSpaceDN w:val="0"/>
        <w:spacing w:line="360" w:lineRule="auto"/>
        <w:ind w:firstLineChars="200" w:firstLine="480"/>
        <w:rPr>
          <w:rFonts w:ascii="宋体" w:hAnsi="Times New Roman"/>
          <w:kern w:val="0"/>
          <w:sz w:val="24"/>
          <w:szCs w:val="24"/>
        </w:rPr>
      </w:pPr>
      <w:r w:rsidRPr="001D3FF2">
        <w:rPr>
          <w:rFonts w:ascii="宋体" w:hAnsi="Times New Roman" w:hint="eastAsia"/>
          <w:kern w:val="0"/>
          <w:sz w:val="24"/>
          <w:szCs w:val="24"/>
        </w:rPr>
        <w:t>多播技术</w:t>
      </w:r>
      <w:bookmarkEnd w:id="171"/>
      <w:r w:rsidRPr="001D3FF2">
        <w:rPr>
          <w:rFonts w:ascii="宋体" w:hAnsi="Times New Roman" w:hint="eastAsia"/>
          <w:kern w:val="0"/>
          <w:sz w:val="24"/>
          <w:szCs w:val="24"/>
        </w:rPr>
        <w:t>和多媒体支持</w:t>
      </w:r>
    </w:p>
    <w:p w14:paraId="1E4B7C25" w14:textId="77777777" w:rsidR="00794958" w:rsidRPr="001D3FF2" w:rsidRDefault="00794958" w:rsidP="001D3FF2">
      <w:pPr>
        <w:autoSpaceDE w:val="0"/>
        <w:autoSpaceDN w:val="0"/>
        <w:spacing w:line="360" w:lineRule="auto"/>
        <w:ind w:firstLineChars="200" w:firstLine="480"/>
        <w:rPr>
          <w:rFonts w:ascii="宋体" w:hAnsi="Times New Roman"/>
          <w:kern w:val="0"/>
          <w:sz w:val="24"/>
          <w:szCs w:val="24"/>
        </w:rPr>
      </w:pPr>
      <w:r w:rsidRPr="001D3FF2">
        <w:rPr>
          <w:rFonts w:ascii="宋体" w:hAnsi="Times New Roman" w:hint="eastAsia"/>
          <w:kern w:val="0"/>
          <w:sz w:val="24"/>
          <w:szCs w:val="24"/>
        </w:rPr>
        <w:t>校园网要求具有数据，图像，话音等多媒体实时通讯能力；并在主干网上提供足够的带宽和可保证的服务质量，满足大量用户对带宽的基本需要，并保留一定的余量供突发的数据传输使用，最大可能地降低网络传输的延迟。整个网络在服务质量(QoS)、预留宽带设置、合理进行带宽管理方面应提供优良的品质。</w:t>
      </w:r>
      <w:bookmarkStart w:id="172" w:name="_Toc484934541"/>
      <w:r w:rsidRPr="001D3FF2">
        <w:rPr>
          <w:rFonts w:ascii="宋体" w:hAnsi="Times New Roman" w:hint="eastAsia"/>
          <w:kern w:val="0"/>
          <w:sz w:val="24"/>
          <w:szCs w:val="24"/>
        </w:rPr>
        <w:t>IP组播技术有其独特的优越性。即使用户数量成倍增长，主干带宽不需要随之增加。</w:t>
      </w:r>
      <w:bookmarkEnd w:id="164"/>
      <w:bookmarkEnd w:id="165"/>
      <w:bookmarkEnd w:id="166"/>
      <w:bookmarkEnd w:id="167"/>
      <w:bookmarkEnd w:id="168"/>
      <w:bookmarkEnd w:id="172"/>
    </w:p>
    <w:p w14:paraId="50E6697D" w14:textId="4429461E" w:rsidR="00794958" w:rsidRPr="00794958" w:rsidRDefault="00765D96" w:rsidP="00794958">
      <w:pPr>
        <w:pStyle w:val="2"/>
      </w:pPr>
      <w:bookmarkStart w:id="173" w:name="_Toc503503643"/>
      <w:bookmarkStart w:id="174" w:name="_Toc12113272"/>
      <w:bookmarkStart w:id="175" w:name="_Toc32729642"/>
      <w:bookmarkStart w:id="176" w:name="_Toc34078324"/>
      <w:bookmarkStart w:id="177" w:name="_Toc34228522"/>
      <w:bookmarkStart w:id="178" w:name="_Toc34304992"/>
      <w:bookmarkStart w:id="179" w:name="_Toc97008159"/>
      <w:bookmarkStart w:id="180" w:name="_Toc97112896"/>
      <w:bookmarkStart w:id="181" w:name="_Toc97112919"/>
      <w:bookmarkStart w:id="182" w:name="_Toc97112938"/>
      <w:bookmarkStart w:id="183" w:name="_Toc97113061"/>
      <w:bookmarkStart w:id="184" w:name="_Toc97113082"/>
      <w:bookmarkStart w:id="185" w:name="_Toc97113154"/>
      <w:bookmarkStart w:id="186" w:name="_Toc383080582"/>
      <w:bookmarkStart w:id="187" w:name="_Toc387224759"/>
      <w:bookmarkStart w:id="188" w:name="_Toc388318415"/>
      <w:bookmarkStart w:id="189" w:name="_Toc388318696"/>
      <w:bookmarkStart w:id="190" w:name="_Toc388318787"/>
      <w:bookmarkStart w:id="191" w:name="_Toc388520099"/>
      <w:bookmarkStart w:id="192" w:name="_Toc391542514"/>
      <w:bookmarkStart w:id="193" w:name="_Toc270429585"/>
      <w:bookmarkStart w:id="194" w:name="_Toc270435723"/>
      <w:bookmarkStart w:id="195" w:name="_Toc271312999"/>
      <w:r>
        <w:rPr>
          <w:rFonts w:hint="eastAsia"/>
        </w:rPr>
        <w:t>核心骨干</w:t>
      </w:r>
      <w:r w:rsidR="00794958" w:rsidRPr="00794958">
        <w:rPr>
          <w:rFonts w:hint="eastAsia"/>
        </w:rPr>
        <w:t>网络方案设计</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3269B647" w14:textId="0AC5A1A8" w:rsidR="00794958" w:rsidRPr="00794958" w:rsidRDefault="00794958" w:rsidP="00794958">
      <w:pPr>
        <w:autoSpaceDE w:val="0"/>
        <w:autoSpaceDN w:val="0"/>
        <w:spacing w:line="360" w:lineRule="auto"/>
        <w:ind w:firstLineChars="200" w:firstLine="480"/>
        <w:rPr>
          <w:rFonts w:ascii="宋体" w:hAnsi="宋体"/>
          <w:kern w:val="0"/>
          <w:sz w:val="24"/>
          <w:szCs w:val="24"/>
        </w:rPr>
      </w:pPr>
      <w:bookmarkStart w:id="196" w:name="_Toc422580554"/>
      <w:r w:rsidRPr="00794958">
        <w:rPr>
          <w:rFonts w:ascii="宋体" w:hAnsi="Times New Roman" w:hint="eastAsia"/>
          <w:kern w:val="0"/>
          <w:sz w:val="24"/>
          <w:szCs w:val="24"/>
        </w:rPr>
        <w:t>核心组网架构的规划目标是支撑20000有线无线用户并发在线，摆脱接入设备的厂商捆绑困境，提出认证网关扁平化设计方案与规划，</w:t>
      </w:r>
      <w:r w:rsidR="00DE78B1">
        <w:rPr>
          <w:rFonts w:ascii="宋体" w:hAnsi="Times New Roman" w:hint="eastAsia"/>
          <w:kern w:val="0"/>
          <w:sz w:val="24"/>
          <w:szCs w:val="24"/>
        </w:rPr>
        <w:t>GCOM提供从核心到接入的</w:t>
      </w:r>
      <w:r w:rsidRPr="00794958">
        <w:rPr>
          <w:rFonts w:ascii="宋体" w:hAnsi="Times New Roman" w:hint="eastAsia"/>
          <w:kern w:val="0"/>
          <w:sz w:val="24"/>
          <w:szCs w:val="24"/>
        </w:rPr>
        <w:t>网络方案总体设计及</w:t>
      </w:r>
      <w:r w:rsidR="00DE78B1">
        <w:rPr>
          <w:rFonts w:ascii="宋体" w:hAnsi="Times New Roman" w:hint="eastAsia"/>
          <w:kern w:val="0"/>
          <w:sz w:val="24"/>
          <w:szCs w:val="24"/>
        </w:rPr>
        <w:t>建设方案</w:t>
      </w:r>
      <w:r w:rsidRPr="00794958">
        <w:rPr>
          <w:rFonts w:ascii="宋体" w:hAnsi="宋体" w:hint="eastAsia"/>
          <w:kern w:val="0"/>
          <w:sz w:val="24"/>
          <w:szCs w:val="24"/>
        </w:rPr>
        <w:t>。</w:t>
      </w:r>
    </w:p>
    <w:p w14:paraId="1C82A1C7" w14:textId="77777777" w:rsidR="00794958" w:rsidRPr="00794958" w:rsidRDefault="00794958" w:rsidP="00794958">
      <w:pPr>
        <w:pStyle w:val="3"/>
      </w:pPr>
      <w:bookmarkStart w:id="197" w:name="_Toc17103167"/>
      <w:bookmarkStart w:id="198" w:name="_Toc96758105"/>
      <w:bookmarkStart w:id="199" w:name="_Toc96859769"/>
      <w:bookmarkStart w:id="200" w:name="_Toc97102197"/>
      <w:bookmarkStart w:id="201" w:name="_Toc97102275"/>
      <w:bookmarkStart w:id="202" w:name="_Toc97112903"/>
      <w:bookmarkStart w:id="203" w:name="_Toc97112926"/>
      <w:bookmarkStart w:id="204" w:name="_Toc97112945"/>
      <w:bookmarkStart w:id="205" w:name="_Toc97113071"/>
      <w:bookmarkStart w:id="206" w:name="_Toc97113092"/>
      <w:bookmarkStart w:id="207" w:name="_Toc97113164"/>
      <w:bookmarkStart w:id="208" w:name="_Toc383080593"/>
      <w:bookmarkStart w:id="209" w:name="_Toc391542515"/>
      <w:bookmarkStart w:id="210" w:name="_Toc270429586"/>
      <w:bookmarkStart w:id="211" w:name="_Toc270435724"/>
      <w:bookmarkStart w:id="212" w:name="_Toc271313000"/>
      <w:bookmarkEnd w:id="196"/>
      <w:r w:rsidRPr="00794958">
        <w:rPr>
          <w:rFonts w:hint="eastAsia"/>
        </w:rPr>
        <w:t>有线无线网络核心架构</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5A851CEB" w14:textId="77777777" w:rsidR="00794958" w:rsidRPr="00794958" w:rsidRDefault="00794958" w:rsidP="00794958">
      <w:pPr>
        <w:autoSpaceDE w:val="0"/>
        <w:autoSpaceDN w:val="0"/>
        <w:spacing w:afterLines="100" w:after="312" w:line="360" w:lineRule="auto"/>
        <w:ind w:firstLineChars="200" w:firstLine="480"/>
        <w:rPr>
          <w:rFonts w:ascii="宋体" w:hAnsi="Times New Roman"/>
          <w:kern w:val="0"/>
          <w:sz w:val="24"/>
          <w:szCs w:val="24"/>
        </w:rPr>
      </w:pPr>
      <w:r w:rsidRPr="00794958">
        <w:rPr>
          <w:rFonts w:ascii="宋体" w:hAnsi="Times New Roman" w:hint="eastAsia"/>
          <w:kern w:val="0"/>
          <w:sz w:val="24"/>
          <w:szCs w:val="24"/>
        </w:rPr>
        <w:t>核心网络架构的思路是通过2台认证网关设备支撑全校有线和无线并发20000用户认证在线，其规划有线网一台认证网关，无线网一台认证网关，并通过双机冗余备份的方式保障整网认证的可靠性。</w:t>
      </w:r>
    </w:p>
    <w:p w14:paraId="3FB3441B" w14:textId="77777777" w:rsidR="00794958" w:rsidRPr="00794958" w:rsidRDefault="00794958" w:rsidP="00794958">
      <w:pPr>
        <w:autoSpaceDE w:val="0"/>
        <w:autoSpaceDN w:val="0"/>
        <w:spacing w:beforeLines="100" w:before="312" w:afterLines="100" w:after="312" w:line="360" w:lineRule="auto"/>
        <w:jc w:val="left"/>
        <w:rPr>
          <w:rFonts w:ascii="Times New Roman" w:hAnsi="Times New Roman"/>
          <w:sz w:val="24"/>
          <w:szCs w:val="24"/>
        </w:rPr>
      </w:pPr>
      <w:r w:rsidRPr="00794958">
        <w:rPr>
          <w:rFonts w:ascii="宋体" w:hAnsi="宋体" w:cs="宋体"/>
          <w:noProof/>
          <w:kern w:val="0"/>
          <w:szCs w:val="21"/>
        </w:rPr>
        <w:lastRenderedPageBreak/>
        <w:drawing>
          <wp:inline distT="0" distB="0" distL="0" distR="0" wp14:anchorId="682AD9A2" wp14:editId="4EEC15E9">
            <wp:extent cx="5274310" cy="3956050"/>
            <wp:effectExtent l="0" t="0" r="8890" b="6350"/>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OM 惠州学院整网解决方案.001.png"/>
                    <pic:cNvPicPr/>
                  </pic:nvPicPr>
                  <pic:blipFill>
                    <a:blip r:embed="rId8" cstate="email">
                      <a:extLst>
                        <a:ext uri="{28A0092B-C50C-407E-A947-70E740481C1C}">
                          <a14:useLocalDpi xmlns:a14="http://schemas.microsoft.com/office/drawing/2010/main"/>
                        </a:ext>
                      </a:extLst>
                    </a:blip>
                    <a:stretch>
                      <a:fillRect/>
                    </a:stretch>
                  </pic:blipFill>
                  <pic:spPr>
                    <a:xfrm>
                      <a:off x="0" y="0"/>
                      <a:ext cx="5274310" cy="3956050"/>
                    </a:xfrm>
                    <a:prstGeom prst="rect">
                      <a:avLst/>
                    </a:prstGeom>
                  </pic:spPr>
                </pic:pic>
              </a:graphicData>
            </a:graphic>
          </wp:inline>
        </w:drawing>
      </w:r>
    </w:p>
    <w:p w14:paraId="4CB35364" w14:textId="77777777" w:rsidR="00794958" w:rsidRPr="00794958" w:rsidRDefault="00794958" w:rsidP="00794958">
      <w:pPr>
        <w:autoSpaceDE w:val="0"/>
        <w:autoSpaceDN w:val="0"/>
        <w:spacing w:beforeLines="50" w:before="156" w:afterLines="50" w:after="156" w:line="360" w:lineRule="auto"/>
        <w:ind w:firstLineChars="150" w:firstLine="360"/>
        <w:rPr>
          <w:rFonts w:ascii="Times New Roman" w:hAnsi="Times New Roman"/>
          <w:sz w:val="24"/>
          <w:szCs w:val="24"/>
        </w:rPr>
      </w:pPr>
      <w:r w:rsidRPr="00794958">
        <w:rPr>
          <w:rFonts w:ascii="Times New Roman" w:hAnsi="Times New Roman" w:hint="eastAsia"/>
          <w:sz w:val="24"/>
          <w:szCs w:val="24"/>
        </w:rPr>
        <w:t>（</w:t>
      </w:r>
      <w:r w:rsidRPr="00794958">
        <w:rPr>
          <w:rFonts w:ascii="Times New Roman" w:hAnsi="Times New Roman" w:hint="eastAsia"/>
          <w:sz w:val="24"/>
          <w:szCs w:val="24"/>
        </w:rPr>
        <w:t>1</w:t>
      </w:r>
      <w:r w:rsidRPr="00794958">
        <w:rPr>
          <w:rFonts w:ascii="Times New Roman" w:hAnsi="Times New Roman" w:hint="eastAsia"/>
          <w:sz w:val="24"/>
          <w:szCs w:val="24"/>
        </w:rPr>
        <w:t>）接入设备</w:t>
      </w:r>
    </w:p>
    <w:p w14:paraId="1692F0E2" w14:textId="5AD2C751" w:rsidR="00794958" w:rsidRPr="00794958" w:rsidRDefault="00794958" w:rsidP="00794958">
      <w:pPr>
        <w:autoSpaceDE w:val="0"/>
        <w:autoSpaceDN w:val="0"/>
        <w:spacing w:beforeLines="50" w:before="156" w:afterLines="50" w:after="156" w:line="360" w:lineRule="auto"/>
        <w:ind w:firstLineChars="150" w:firstLine="360"/>
        <w:rPr>
          <w:rFonts w:ascii="Times New Roman" w:hAnsi="Times New Roman"/>
          <w:sz w:val="24"/>
          <w:szCs w:val="24"/>
        </w:rPr>
      </w:pPr>
      <w:r w:rsidRPr="00794958">
        <w:rPr>
          <w:rFonts w:ascii="Times New Roman" w:hAnsi="Times New Roman" w:hint="eastAsia"/>
          <w:sz w:val="24"/>
          <w:szCs w:val="24"/>
        </w:rPr>
        <w:t xml:space="preserve"> </w:t>
      </w:r>
      <w:r w:rsidRPr="00794958">
        <w:rPr>
          <w:rFonts w:ascii="Times New Roman" w:hAnsi="Times New Roman" w:hint="eastAsia"/>
          <w:sz w:val="24"/>
          <w:szCs w:val="24"/>
        </w:rPr>
        <w:t>接入设备</w:t>
      </w:r>
      <w:r w:rsidR="00DE78B1">
        <w:rPr>
          <w:rFonts w:ascii="Times New Roman" w:hAnsi="Times New Roman" w:hint="eastAsia"/>
          <w:sz w:val="24"/>
          <w:szCs w:val="24"/>
        </w:rPr>
        <w:t>推荐采用</w:t>
      </w:r>
      <w:r w:rsidR="00DE78B1">
        <w:rPr>
          <w:rFonts w:ascii="Times New Roman" w:hAnsi="Times New Roman" w:hint="eastAsia"/>
          <w:sz w:val="24"/>
          <w:szCs w:val="24"/>
        </w:rPr>
        <w:t>S2600</w:t>
      </w:r>
      <w:r w:rsidR="00DE78B1">
        <w:rPr>
          <w:rFonts w:ascii="Times New Roman" w:hAnsi="Times New Roman" w:hint="eastAsia"/>
          <w:sz w:val="24"/>
          <w:szCs w:val="24"/>
        </w:rPr>
        <w:t>系列智能网管型交换机，</w:t>
      </w:r>
      <w:r w:rsidRPr="00794958">
        <w:rPr>
          <w:rFonts w:ascii="Times New Roman" w:hAnsi="Times New Roman" w:hint="eastAsia"/>
          <w:sz w:val="24"/>
          <w:szCs w:val="24"/>
        </w:rPr>
        <w:t>通过</w:t>
      </w:r>
      <w:r w:rsidRPr="00794958">
        <w:rPr>
          <w:rFonts w:ascii="Times New Roman" w:hAnsi="Times New Roman" w:hint="eastAsia"/>
          <w:sz w:val="24"/>
          <w:szCs w:val="24"/>
        </w:rPr>
        <w:t>trunk</w:t>
      </w:r>
      <w:r w:rsidRPr="00794958">
        <w:rPr>
          <w:rFonts w:ascii="Times New Roman" w:hAnsi="Times New Roman" w:hint="eastAsia"/>
          <w:sz w:val="24"/>
          <w:szCs w:val="24"/>
        </w:rPr>
        <w:t>的方式接入到汇聚，且只需支持</w:t>
      </w:r>
      <w:r w:rsidRPr="00794958">
        <w:rPr>
          <w:rFonts w:ascii="Times New Roman" w:hAnsi="Times New Roman" w:hint="eastAsia"/>
          <w:sz w:val="24"/>
          <w:szCs w:val="24"/>
        </w:rPr>
        <w:t>VLAN</w:t>
      </w:r>
      <w:r w:rsidRPr="00794958">
        <w:rPr>
          <w:rFonts w:ascii="Times New Roman" w:hAnsi="Times New Roman" w:hint="eastAsia"/>
          <w:sz w:val="24"/>
          <w:szCs w:val="24"/>
        </w:rPr>
        <w:t>划分，</w:t>
      </w:r>
      <w:r w:rsidRPr="00794958">
        <w:rPr>
          <w:rFonts w:ascii="Times New Roman" w:hAnsi="Times New Roman" w:hint="eastAsia"/>
          <w:sz w:val="24"/>
          <w:szCs w:val="24"/>
        </w:rPr>
        <w:t>VLAN</w:t>
      </w:r>
      <w:r w:rsidRPr="00794958">
        <w:rPr>
          <w:rFonts w:ascii="Times New Roman" w:hAnsi="Times New Roman" w:hint="eastAsia"/>
          <w:sz w:val="24"/>
          <w:szCs w:val="24"/>
        </w:rPr>
        <w:t>划分的规则是认证网关的同一个端口下的接入设备划分不同的</w:t>
      </w:r>
      <w:r w:rsidRPr="00794958">
        <w:rPr>
          <w:rFonts w:ascii="Times New Roman" w:hAnsi="Times New Roman" w:hint="eastAsia"/>
          <w:sz w:val="24"/>
          <w:szCs w:val="24"/>
        </w:rPr>
        <w:t>VLAN</w:t>
      </w:r>
      <w:r w:rsidRPr="00794958">
        <w:rPr>
          <w:rFonts w:ascii="Times New Roman" w:hAnsi="Times New Roman" w:hint="eastAsia"/>
          <w:sz w:val="24"/>
          <w:szCs w:val="24"/>
        </w:rPr>
        <w:t>进行用户隔离，不同端口下的</w:t>
      </w:r>
      <w:r w:rsidRPr="00794958">
        <w:rPr>
          <w:rFonts w:ascii="Times New Roman" w:hAnsi="Times New Roman" w:hint="eastAsia"/>
          <w:sz w:val="24"/>
          <w:szCs w:val="24"/>
        </w:rPr>
        <w:t>VLAN</w:t>
      </w:r>
      <w:r w:rsidRPr="00794958">
        <w:rPr>
          <w:rFonts w:ascii="Times New Roman" w:hAnsi="Times New Roman" w:hint="eastAsia"/>
          <w:sz w:val="24"/>
          <w:szCs w:val="24"/>
        </w:rPr>
        <w:t>可以重复，通过配置隔离口的方式来保证认证网关不同端口二层通讯，隔离广播域。</w:t>
      </w:r>
    </w:p>
    <w:p w14:paraId="1E2FC181" w14:textId="77777777" w:rsidR="00794958" w:rsidRPr="00794958" w:rsidRDefault="00794958" w:rsidP="00794958">
      <w:pPr>
        <w:autoSpaceDE w:val="0"/>
        <w:autoSpaceDN w:val="0"/>
        <w:spacing w:beforeLines="50" w:before="156" w:afterLines="50" w:after="156" w:line="360" w:lineRule="auto"/>
        <w:ind w:firstLineChars="150" w:firstLine="360"/>
        <w:rPr>
          <w:rFonts w:ascii="Times New Roman" w:hAnsi="Times New Roman"/>
          <w:sz w:val="24"/>
          <w:szCs w:val="24"/>
        </w:rPr>
      </w:pPr>
      <w:r w:rsidRPr="00794958">
        <w:rPr>
          <w:rFonts w:ascii="Times New Roman" w:hAnsi="Times New Roman" w:hint="eastAsia"/>
          <w:sz w:val="24"/>
          <w:szCs w:val="24"/>
        </w:rPr>
        <w:t>（</w:t>
      </w:r>
      <w:r w:rsidRPr="00794958">
        <w:rPr>
          <w:rFonts w:ascii="Times New Roman" w:hAnsi="Times New Roman" w:hint="eastAsia"/>
          <w:sz w:val="24"/>
          <w:szCs w:val="24"/>
        </w:rPr>
        <w:t>2</w:t>
      </w:r>
      <w:r w:rsidRPr="00794958">
        <w:rPr>
          <w:rFonts w:ascii="Times New Roman" w:hAnsi="Times New Roman" w:hint="eastAsia"/>
          <w:sz w:val="24"/>
          <w:szCs w:val="24"/>
        </w:rPr>
        <w:t>）汇聚设备</w:t>
      </w:r>
    </w:p>
    <w:p w14:paraId="291F3C92" w14:textId="77777777" w:rsidR="00794958" w:rsidRPr="00794958" w:rsidRDefault="00794958" w:rsidP="00794958">
      <w:pPr>
        <w:autoSpaceDE w:val="0"/>
        <w:autoSpaceDN w:val="0"/>
        <w:spacing w:beforeLines="50" w:before="156" w:afterLines="50" w:after="156" w:line="360" w:lineRule="auto"/>
        <w:ind w:firstLineChars="150" w:firstLine="360"/>
        <w:rPr>
          <w:rFonts w:ascii="Times New Roman" w:hAnsi="Times New Roman"/>
          <w:sz w:val="24"/>
          <w:szCs w:val="24"/>
        </w:rPr>
      </w:pPr>
      <w:r w:rsidRPr="00794958">
        <w:rPr>
          <w:rFonts w:ascii="Times New Roman" w:hAnsi="Times New Roman" w:hint="eastAsia"/>
          <w:sz w:val="24"/>
          <w:szCs w:val="24"/>
        </w:rPr>
        <w:t xml:space="preserve"> </w:t>
      </w:r>
      <w:r w:rsidRPr="00794958">
        <w:rPr>
          <w:rFonts w:ascii="Times New Roman" w:hAnsi="Times New Roman" w:hint="eastAsia"/>
          <w:sz w:val="24"/>
          <w:szCs w:val="24"/>
        </w:rPr>
        <w:t>汇聚设备通过</w:t>
      </w:r>
      <w:r w:rsidRPr="00794958">
        <w:rPr>
          <w:rFonts w:ascii="Times New Roman" w:hAnsi="Times New Roman" w:hint="eastAsia"/>
          <w:sz w:val="24"/>
          <w:szCs w:val="24"/>
        </w:rPr>
        <w:t>trunk</w:t>
      </w:r>
      <w:r w:rsidRPr="00794958">
        <w:rPr>
          <w:rFonts w:ascii="Times New Roman" w:hAnsi="Times New Roman" w:hint="eastAsia"/>
          <w:sz w:val="24"/>
          <w:szCs w:val="24"/>
        </w:rPr>
        <w:t>的方式与认证网关设备互联，只需要支持</w:t>
      </w:r>
      <w:r w:rsidRPr="00794958">
        <w:rPr>
          <w:rFonts w:ascii="Times New Roman" w:hAnsi="Times New Roman" w:hint="eastAsia"/>
          <w:sz w:val="24"/>
          <w:szCs w:val="24"/>
        </w:rPr>
        <w:t>VLAN</w:t>
      </w:r>
      <w:r w:rsidRPr="00794958">
        <w:rPr>
          <w:rFonts w:ascii="Times New Roman" w:hAnsi="Times New Roman" w:hint="eastAsia"/>
          <w:sz w:val="24"/>
          <w:szCs w:val="24"/>
        </w:rPr>
        <w:t>报文透传即可。</w:t>
      </w:r>
    </w:p>
    <w:p w14:paraId="2E636430" w14:textId="0C25FBA1" w:rsidR="00794958" w:rsidRDefault="00794958" w:rsidP="00794958">
      <w:pPr>
        <w:autoSpaceDE w:val="0"/>
        <w:autoSpaceDN w:val="0"/>
        <w:spacing w:beforeLines="50" w:before="156" w:afterLines="50" w:after="156" w:line="360" w:lineRule="auto"/>
        <w:ind w:firstLineChars="150" w:firstLine="360"/>
        <w:rPr>
          <w:rFonts w:ascii="Times New Roman" w:hAnsi="Times New Roman"/>
          <w:sz w:val="24"/>
          <w:szCs w:val="24"/>
        </w:rPr>
      </w:pPr>
      <w:r w:rsidRPr="00794958">
        <w:rPr>
          <w:rFonts w:ascii="Times New Roman" w:hAnsi="Times New Roman" w:hint="eastAsia"/>
          <w:sz w:val="24"/>
          <w:szCs w:val="24"/>
        </w:rPr>
        <w:t>（</w:t>
      </w:r>
      <w:r w:rsidRPr="00794958">
        <w:rPr>
          <w:rFonts w:ascii="Times New Roman" w:hAnsi="Times New Roman" w:hint="eastAsia"/>
          <w:sz w:val="24"/>
          <w:szCs w:val="24"/>
        </w:rPr>
        <w:t>3</w:t>
      </w:r>
      <w:r w:rsidRPr="00794958">
        <w:rPr>
          <w:rFonts w:ascii="Times New Roman" w:hAnsi="Times New Roman" w:hint="eastAsia"/>
          <w:sz w:val="24"/>
          <w:szCs w:val="24"/>
        </w:rPr>
        <w:t>）</w:t>
      </w:r>
      <w:r w:rsidR="00DE78B1">
        <w:rPr>
          <w:rFonts w:ascii="Times New Roman" w:hAnsi="Times New Roman" w:hint="eastAsia"/>
          <w:sz w:val="24"/>
          <w:szCs w:val="24"/>
        </w:rPr>
        <w:t>核心交换</w:t>
      </w:r>
      <w:r w:rsidRPr="00794958">
        <w:rPr>
          <w:rFonts w:ascii="Times New Roman" w:hAnsi="Times New Roman" w:hint="eastAsia"/>
          <w:sz w:val="24"/>
          <w:szCs w:val="24"/>
        </w:rPr>
        <w:t>设备</w:t>
      </w:r>
    </w:p>
    <w:p w14:paraId="0D70331C" w14:textId="77777777" w:rsidR="00324875" w:rsidRDefault="00324875" w:rsidP="00324875">
      <w:r>
        <w:rPr>
          <w:noProof/>
        </w:rPr>
        <w:drawing>
          <wp:inline distT="0" distB="0" distL="0" distR="0" wp14:anchorId="5D69BA78" wp14:editId="3C237538">
            <wp:extent cx="1846498" cy="1271890"/>
            <wp:effectExtent l="0" t="0" r="1905" b="5080"/>
            <wp:docPr id="341" name="图片 341" descr="S86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8600-08"/>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846704" cy="1272032"/>
                    </a:xfrm>
                    <a:prstGeom prst="rect">
                      <a:avLst/>
                    </a:prstGeom>
                    <a:noFill/>
                    <a:ln>
                      <a:noFill/>
                    </a:ln>
                  </pic:spPr>
                </pic:pic>
              </a:graphicData>
            </a:graphic>
          </wp:inline>
        </w:drawing>
      </w:r>
    </w:p>
    <w:p w14:paraId="24657DCF" w14:textId="77777777" w:rsidR="00324875" w:rsidRPr="00312711" w:rsidRDefault="00324875" w:rsidP="00324875">
      <w:pPr>
        <w:spacing w:line="360" w:lineRule="auto"/>
        <w:ind w:firstLineChars="200" w:firstLine="420"/>
        <w:rPr>
          <w:rFonts w:ascii="宋体" w:hAnsi="宋体" w:cs="宋体"/>
          <w:kern w:val="0"/>
          <w:szCs w:val="21"/>
        </w:rPr>
      </w:pPr>
      <w:r w:rsidRPr="00312711">
        <w:rPr>
          <w:rFonts w:ascii="宋体" w:hAnsi="宋体" w:cs="宋体"/>
          <w:kern w:val="0"/>
          <w:szCs w:val="21"/>
        </w:rPr>
        <w:lastRenderedPageBreak/>
        <w:t>S8600系列是新格林耐特充分考虑多业务接入和高密度10G交换需求而设计的超高密度接入交换综合平台，可以作为运营级宽带接入网的高密度EPON</w:t>
      </w:r>
      <w:r w:rsidRPr="00312711">
        <w:rPr>
          <w:rFonts w:ascii="宋体" w:hAnsi="宋体" w:cs="宋体" w:hint="eastAsia"/>
          <w:kern w:val="0"/>
          <w:szCs w:val="21"/>
        </w:rPr>
        <w:t>/GPON</w:t>
      </w:r>
      <w:r w:rsidRPr="00312711">
        <w:rPr>
          <w:rFonts w:ascii="宋体" w:hAnsi="宋体" w:cs="宋体"/>
          <w:kern w:val="0"/>
          <w:szCs w:val="21"/>
        </w:rPr>
        <w:t xml:space="preserve"> OLT应用。S8600具备独特的半槽位业务卡提供业内最高的EPON/GPON/10GE/10GEPON端口密度，T比特级交换网提供向未来40G/100G交换和接入平台平滑升级的能力，业内首创的基于64位多核处理器和高性能AISC的全分布式业务处理架构，提供IPv4/IPv6业务线速转发能力、运营级安全特性和无以伦比的业务性能，具备高可靠性、高扩展性、强大的业务能力可以满足各种网络核心层的建设要求。</w:t>
      </w:r>
    </w:p>
    <w:p w14:paraId="6498305C" w14:textId="77777777" w:rsidR="00324875" w:rsidRDefault="00324875" w:rsidP="003726F0">
      <w:pPr>
        <w:pStyle w:val="ab"/>
        <w:widowControl/>
        <w:numPr>
          <w:ilvl w:val="0"/>
          <w:numId w:val="12"/>
        </w:numPr>
        <w:spacing w:line="384" w:lineRule="atLeast"/>
        <w:ind w:firstLineChars="0"/>
        <w:jc w:val="left"/>
        <w:rPr>
          <w:rFonts w:ascii="宋体" w:hAnsi="宋体" w:cs="宋体"/>
          <w:kern w:val="0"/>
          <w:szCs w:val="21"/>
        </w:rPr>
      </w:pPr>
      <w:r w:rsidRPr="00312711">
        <w:rPr>
          <w:rFonts w:ascii="宋体" w:hAnsi="宋体" w:cs="宋体" w:hint="eastAsia"/>
          <w:kern w:val="0"/>
          <w:szCs w:val="21"/>
        </w:rPr>
        <w:t>7</w:t>
      </w:r>
      <w:r w:rsidRPr="00312711">
        <w:rPr>
          <w:rFonts w:ascii="宋体" w:hAnsi="宋体" w:cs="宋体"/>
          <w:kern w:val="0"/>
          <w:szCs w:val="21"/>
        </w:rPr>
        <w:t>RU超紧凑机箱，半槽位高密度线卡</w:t>
      </w:r>
    </w:p>
    <w:p w14:paraId="3D84222C" w14:textId="77777777" w:rsidR="00324875" w:rsidRPr="00312711" w:rsidRDefault="00324875" w:rsidP="003726F0">
      <w:pPr>
        <w:pStyle w:val="ab"/>
        <w:widowControl/>
        <w:numPr>
          <w:ilvl w:val="0"/>
          <w:numId w:val="12"/>
        </w:numPr>
        <w:spacing w:line="384" w:lineRule="atLeast"/>
        <w:ind w:firstLineChars="0"/>
        <w:jc w:val="left"/>
        <w:rPr>
          <w:rFonts w:ascii="宋体" w:hAnsi="宋体" w:cs="宋体"/>
          <w:kern w:val="0"/>
          <w:szCs w:val="21"/>
        </w:rPr>
      </w:pPr>
      <w:r w:rsidRPr="00312711">
        <w:rPr>
          <w:rFonts w:ascii="宋体" w:hAnsi="宋体" w:cs="宋体"/>
          <w:kern w:val="0"/>
          <w:szCs w:val="21"/>
        </w:rPr>
        <w:t>1+1主控冗余，</w:t>
      </w:r>
      <w:r w:rsidRPr="00312711">
        <w:rPr>
          <w:rFonts w:ascii="宋体" w:hAnsi="宋体" w:cs="宋体" w:hint="eastAsia"/>
          <w:kern w:val="0"/>
          <w:szCs w:val="21"/>
        </w:rPr>
        <w:t>1</w:t>
      </w:r>
      <w:r w:rsidRPr="00312711">
        <w:rPr>
          <w:rFonts w:ascii="宋体" w:hAnsi="宋体" w:cs="宋体"/>
          <w:kern w:val="0"/>
          <w:szCs w:val="21"/>
        </w:rPr>
        <w:t>+1电源冗余</w:t>
      </w:r>
    </w:p>
    <w:p w14:paraId="111FC947" w14:textId="77777777" w:rsidR="00324875" w:rsidRPr="00312711" w:rsidRDefault="00324875" w:rsidP="003726F0">
      <w:pPr>
        <w:pStyle w:val="ab"/>
        <w:widowControl/>
        <w:numPr>
          <w:ilvl w:val="0"/>
          <w:numId w:val="12"/>
        </w:numPr>
        <w:spacing w:line="384" w:lineRule="atLeast"/>
        <w:ind w:firstLineChars="0"/>
        <w:jc w:val="left"/>
        <w:rPr>
          <w:rFonts w:ascii="宋体" w:hAnsi="宋体" w:cs="宋体"/>
          <w:kern w:val="0"/>
          <w:szCs w:val="21"/>
        </w:rPr>
      </w:pPr>
      <w:r w:rsidRPr="00312711">
        <w:rPr>
          <w:rFonts w:ascii="宋体" w:hAnsi="宋体" w:cs="宋体"/>
          <w:kern w:val="0"/>
          <w:szCs w:val="21"/>
        </w:rPr>
        <w:t>热拔插风扇框，智能转速和温度控制</w:t>
      </w:r>
    </w:p>
    <w:p w14:paraId="0B7973BA" w14:textId="77777777" w:rsidR="00324875" w:rsidRPr="00312711" w:rsidRDefault="00324875" w:rsidP="003726F0">
      <w:pPr>
        <w:pStyle w:val="ab"/>
        <w:widowControl/>
        <w:numPr>
          <w:ilvl w:val="0"/>
          <w:numId w:val="12"/>
        </w:numPr>
        <w:spacing w:line="384" w:lineRule="atLeast"/>
        <w:ind w:firstLineChars="0"/>
        <w:jc w:val="left"/>
        <w:rPr>
          <w:rFonts w:ascii="宋体" w:hAnsi="宋体" w:cs="宋体"/>
          <w:kern w:val="0"/>
          <w:szCs w:val="21"/>
        </w:rPr>
      </w:pPr>
      <w:r w:rsidRPr="00312711">
        <w:rPr>
          <w:rFonts w:ascii="宋体" w:hAnsi="宋体" w:cs="宋体"/>
          <w:kern w:val="0"/>
          <w:szCs w:val="21"/>
        </w:rPr>
        <w:t>共10槽位，8线卡业务槽，2主控交换槽</w:t>
      </w:r>
    </w:p>
    <w:p w14:paraId="4D594C42" w14:textId="77777777" w:rsidR="00324875" w:rsidRPr="00312711" w:rsidRDefault="00324875" w:rsidP="003726F0">
      <w:pPr>
        <w:pStyle w:val="ab"/>
        <w:widowControl/>
        <w:numPr>
          <w:ilvl w:val="0"/>
          <w:numId w:val="12"/>
        </w:numPr>
        <w:spacing w:line="384" w:lineRule="atLeast"/>
        <w:ind w:firstLineChars="0"/>
        <w:jc w:val="left"/>
        <w:rPr>
          <w:rFonts w:ascii="宋体" w:hAnsi="宋体" w:cs="宋体"/>
          <w:kern w:val="0"/>
          <w:szCs w:val="21"/>
        </w:rPr>
      </w:pPr>
      <w:r>
        <w:rPr>
          <w:rFonts w:ascii="宋体" w:hAnsi="宋体" w:cs="宋体" w:hint="eastAsia"/>
          <w:kern w:val="0"/>
          <w:szCs w:val="21"/>
        </w:rPr>
        <w:t>最大可支持192个GE接口或者64个10G接口</w:t>
      </w:r>
    </w:p>
    <w:p w14:paraId="75CF67D3" w14:textId="77777777" w:rsidR="00324875" w:rsidRPr="00312711" w:rsidRDefault="00324875" w:rsidP="003726F0">
      <w:pPr>
        <w:pStyle w:val="ab"/>
        <w:widowControl/>
        <w:numPr>
          <w:ilvl w:val="0"/>
          <w:numId w:val="12"/>
        </w:numPr>
        <w:spacing w:line="384" w:lineRule="atLeast"/>
        <w:ind w:firstLineChars="0"/>
        <w:jc w:val="left"/>
        <w:rPr>
          <w:rFonts w:ascii="宋体" w:hAnsi="宋体" w:cs="宋体"/>
          <w:kern w:val="0"/>
          <w:szCs w:val="21"/>
        </w:rPr>
      </w:pPr>
      <w:r w:rsidRPr="00312711">
        <w:rPr>
          <w:rFonts w:ascii="宋体" w:hAnsi="宋体" w:cs="宋体"/>
          <w:kern w:val="0"/>
          <w:szCs w:val="21"/>
        </w:rPr>
        <w:t>3.2Tbps超宽背板，</w:t>
      </w:r>
      <w:r>
        <w:rPr>
          <w:rFonts w:ascii="宋体" w:hAnsi="宋体" w:cs="宋体" w:hint="eastAsia"/>
          <w:kern w:val="0"/>
          <w:szCs w:val="21"/>
        </w:rPr>
        <w:t>144Mbps包转发率，支持</w:t>
      </w:r>
      <w:r w:rsidRPr="00312711">
        <w:rPr>
          <w:rFonts w:ascii="宋体" w:hAnsi="宋体" w:cs="宋体"/>
          <w:kern w:val="0"/>
          <w:szCs w:val="21"/>
        </w:rPr>
        <w:t>向40G/100G平滑升级</w:t>
      </w:r>
    </w:p>
    <w:p w14:paraId="30CF006A" w14:textId="77777777" w:rsidR="00324875" w:rsidRPr="00312711" w:rsidRDefault="00324875" w:rsidP="003726F0">
      <w:pPr>
        <w:pStyle w:val="ab"/>
        <w:widowControl/>
        <w:numPr>
          <w:ilvl w:val="0"/>
          <w:numId w:val="12"/>
        </w:numPr>
        <w:spacing w:line="384" w:lineRule="atLeast"/>
        <w:ind w:firstLineChars="0"/>
        <w:jc w:val="left"/>
        <w:rPr>
          <w:rFonts w:ascii="宋体" w:hAnsi="宋体" w:cs="宋体"/>
          <w:kern w:val="0"/>
          <w:szCs w:val="21"/>
        </w:rPr>
      </w:pPr>
      <w:r w:rsidRPr="00312711">
        <w:rPr>
          <w:rFonts w:ascii="宋体" w:hAnsi="宋体" w:cs="宋体"/>
          <w:kern w:val="0"/>
          <w:szCs w:val="21"/>
        </w:rPr>
        <w:t>转发和控制双网双平面，全分布式业务处理</w:t>
      </w:r>
    </w:p>
    <w:p w14:paraId="1A22273E" w14:textId="76EA4E60" w:rsidR="00324875" w:rsidRPr="00324875" w:rsidRDefault="00324875" w:rsidP="003726F0">
      <w:pPr>
        <w:pStyle w:val="ab"/>
        <w:widowControl/>
        <w:numPr>
          <w:ilvl w:val="0"/>
          <w:numId w:val="12"/>
        </w:numPr>
        <w:spacing w:line="384" w:lineRule="atLeast"/>
        <w:ind w:firstLineChars="0"/>
        <w:jc w:val="left"/>
        <w:rPr>
          <w:rFonts w:ascii="宋体" w:hAnsi="宋体" w:cs="宋体"/>
          <w:kern w:val="0"/>
          <w:szCs w:val="21"/>
        </w:rPr>
      </w:pPr>
      <w:r w:rsidRPr="00312711">
        <w:rPr>
          <w:rFonts w:ascii="宋体" w:hAnsi="宋体" w:cs="宋体"/>
          <w:kern w:val="0"/>
          <w:szCs w:val="21"/>
        </w:rPr>
        <w:t>IPv4/IPv6和MPLS硬件线速转发能力</w:t>
      </w:r>
    </w:p>
    <w:p w14:paraId="13F35FEA" w14:textId="77777777" w:rsidR="00B22881" w:rsidRDefault="00B22881" w:rsidP="00B22881"/>
    <w:p w14:paraId="0F95AEA1" w14:textId="4166CFA5" w:rsidR="00B22881" w:rsidRDefault="00B22881" w:rsidP="00B22881">
      <w:pPr>
        <w:pStyle w:val="1"/>
        <w:rPr>
          <w:lang w:val="zh-CN"/>
        </w:rPr>
      </w:pPr>
      <w:bookmarkStart w:id="213" w:name="_Toc264360791"/>
      <w:bookmarkStart w:id="214" w:name="_Toc333500526"/>
      <w:bookmarkStart w:id="215" w:name="_Toc380153973"/>
      <w:bookmarkStart w:id="216" w:name="_Toc270603660"/>
      <w:bookmarkStart w:id="217" w:name="_Toc271307768"/>
      <w:bookmarkStart w:id="218" w:name="_Toc271313001"/>
      <w:r w:rsidRPr="00B22881">
        <w:rPr>
          <w:rFonts w:hint="eastAsia"/>
        </w:rPr>
        <w:t>校园一卡通系统总体设计</w:t>
      </w:r>
      <w:bookmarkEnd w:id="213"/>
      <w:bookmarkEnd w:id="214"/>
      <w:bookmarkEnd w:id="215"/>
      <w:bookmarkEnd w:id="216"/>
      <w:bookmarkEnd w:id="217"/>
      <w:bookmarkEnd w:id="218"/>
      <w:r>
        <w:rPr>
          <w:rFonts w:hint="eastAsia"/>
          <w:lang w:val="zh-CN"/>
        </w:rPr>
        <w:t xml:space="preserve"> </w:t>
      </w:r>
    </w:p>
    <w:p w14:paraId="7C59137A" w14:textId="77777777" w:rsidR="00B22881" w:rsidRDefault="00B22881" w:rsidP="00B22881">
      <w:pPr>
        <w:pStyle w:val="2"/>
        <w:rPr>
          <w:lang w:val="zh-CN"/>
        </w:rPr>
      </w:pPr>
      <w:bookmarkStart w:id="219" w:name="_Toc270603661"/>
      <w:bookmarkStart w:id="220" w:name="_Toc271307769"/>
      <w:bookmarkStart w:id="221" w:name="_Toc271313002"/>
      <w:r>
        <w:rPr>
          <w:rFonts w:hint="eastAsia"/>
          <w:lang w:val="zh-CN"/>
        </w:rPr>
        <w:t>网络结构设计</w:t>
      </w:r>
      <w:bookmarkEnd w:id="219"/>
      <w:bookmarkEnd w:id="220"/>
      <w:bookmarkEnd w:id="221"/>
    </w:p>
    <w:p w14:paraId="004D29FB" w14:textId="77777777" w:rsidR="00B22881" w:rsidRPr="000C34BC" w:rsidRDefault="00B22881" w:rsidP="00B22881">
      <w:pPr>
        <w:ind w:firstLine="420"/>
        <w:rPr>
          <w:rFonts w:ascii="Verdana" w:hAnsi="Verdana"/>
          <w:lang w:val="zh-CN"/>
        </w:rPr>
      </w:pPr>
      <w:r>
        <w:rPr>
          <w:rFonts w:ascii="Verdana" w:hAnsi="Verdana" w:hint="eastAsia"/>
          <w:lang w:val="zh-CN"/>
        </w:rPr>
        <w:t>一卡通系统是一个复杂的信息化系统，他由多个不同的子系统构成，且要与多个不同的第三方应用系统连接。所以，一卡通系统的不同部分对于网络有着不同的要求。一方面，一卡通系统与校园内部的各种信息化应用都密切相关，所以，他必须要能与校内的其他第三方应用系统有着安全的网络连接，要接入校园网。另一方面，一卡通系统是一个包含金融服务的系统，有较高的安全性要求，需要使用独立网络。第三方面，一卡通系统还是一个服务系统，需要面向公众开发，需要接入互联网。一卡通系统的网络结构设计必须充分考虑上述多方面的要求。</w:t>
      </w:r>
    </w:p>
    <w:p w14:paraId="2B504300" w14:textId="77777777" w:rsidR="00B22881" w:rsidRPr="00A06CB5" w:rsidRDefault="00B22881" w:rsidP="00B22881">
      <w:pPr>
        <w:pStyle w:val="3"/>
        <w:rPr>
          <w:lang w:val="zh-CN"/>
        </w:rPr>
      </w:pPr>
      <w:bookmarkStart w:id="222" w:name="_Toc271313003"/>
      <w:r>
        <w:rPr>
          <w:rFonts w:hint="eastAsia"/>
          <w:lang w:val="zh-CN"/>
        </w:rPr>
        <w:t>总体网络结构设计</w:t>
      </w:r>
      <w:bookmarkEnd w:id="222"/>
    </w:p>
    <w:p w14:paraId="41270F0C"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为了适应一卡通系统不同部分的部分网络需求，我们将一卡通系统划分为多个部分的部分，每个部分有着不同的网络安全等级和不同的网络结构。</w:t>
      </w:r>
    </w:p>
    <w:p w14:paraId="1279227E" w14:textId="77777777" w:rsidR="00B22881" w:rsidRPr="00E61364" w:rsidRDefault="00B22881" w:rsidP="00B22881">
      <w:pPr>
        <w:autoSpaceDE w:val="0"/>
        <w:autoSpaceDN w:val="0"/>
        <w:spacing w:before="100" w:after="100"/>
        <w:ind w:firstLine="454"/>
        <w:textAlignment w:val="baseline"/>
        <w:rPr>
          <w:rFonts w:ascii="Verdana" w:hAnsi="Verdana"/>
          <w:b/>
          <w:lang w:val="zh-CN"/>
        </w:rPr>
      </w:pPr>
      <w:r w:rsidRPr="00E61364">
        <w:rPr>
          <w:rFonts w:ascii="Verdana" w:hAnsi="Verdana" w:hint="eastAsia"/>
          <w:b/>
          <w:lang w:val="zh-CN"/>
        </w:rPr>
        <w:t>中心部分</w:t>
      </w:r>
    </w:p>
    <w:p w14:paraId="4C2CFB2A"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中心部分主要包含中心数据库服务器和热备中心数据库服务器。作为一卡通系统的核心部分，他仅能被一卡通各前置服务器、一卡通</w:t>
      </w:r>
      <w:r>
        <w:rPr>
          <w:rFonts w:ascii="Verdana" w:hAnsi="Verdana" w:hint="eastAsia"/>
          <w:lang w:val="zh-CN"/>
        </w:rPr>
        <w:t>WEB</w:t>
      </w:r>
      <w:r>
        <w:rPr>
          <w:rFonts w:ascii="Verdana" w:hAnsi="Verdana" w:hint="eastAsia"/>
          <w:lang w:val="zh-CN"/>
        </w:rPr>
        <w:t>服务器等服务器直接访问，其他第三方应用系统及一卡通终端机具无法直接访问该部分。</w:t>
      </w:r>
    </w:p>
    <w:p w14:paraId="74AC475B" w14:textId="77777777" w:rsidR="00B22881" w:rsidRPr="00E61364" w:rsidRDefault="00B22881" w:rsidP="00B22881">
      <w:pPr>
        <w:autoSpaceDE w:val="0"/>
        <w:autoSpaceDN w:val="0"/>
        <w:spacing w:before="100" w:after="100"/>
        <w:ind w:firstLine="454"/>
        <w:textAlignment w:val="baseline"/>
        <w:rPr>
          <w:rFonts w:ascii="Verdana" w:hAnsi="Verdana"/>
          <w:b/>
          <w:lang w:val="zh-CN"/>
        </w:rPr>
      </w:pPr>
      <w:r w:rsidRPr="00E61364">
        <w:rPr>
          <w:rFonts w:ascii="Verdana" w:hAnsi="Verdana" w:hint="eastAsia"/>
          <w:b/>
          <w:lang w:val="zh-CN"/>
        </w:rPr>
        <w:t>一卡通专网部分</w:t>
      </w:r>
    </w:p>
    <w:p w14:paraId="103A6ABE"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lastRenderedPageBreak/>
        <w:t>考虑到一卡通系统中的交易类系统和安保性质的身份识别类系统对于安全性有较高的要求，所以，我们对于这些系统使用专用的网络，与校园网隔离。一卡通专网部分主要包含各种前置服务器、各种终端机具、消费系统工作站、门禁系统工作站、圈存机等。他们要么使用单独新建的网络，要么使用部分校园网硬件资源，但是划分不同的</w:t>
      </w:r>
      <w:r>
        <w:rPr>
          <w:rFonts w:ascii="Verdana" w:hAnsi="Verdana" w:hint="eastAsia"/>
          <w:lang w:val="zh-CN"/>
        </w:rPr>
        <w:t>VLAN</w:t>
      </w:r>
      <w:r>
        <w:rPr>
          <w:rFonts w:ascii="Verdana" w:hAnsi="Verdana" w:hint="eastAsia"/>
          <w:lang w:val="zh-CN"/>
        </w:rPr>
        <w:t>与校园网隔离。</w:t>
      </w:r>
    </w:p>
    <w:p w14:paraId="2C1DB817" w14:textId="77777777" w:rsidR="00B22881" w:rsidRPr="000C39FF" w:rsidRDefault="00B22881" w:rsidP="00B22881">
      <w:pPr>
        <w:autoSpaceDE w:val="0"/>
        <w:autoSpaceDN w:val="0"/>
        <w:spacing w:before="100" w:after="100"/>
        <w:ind w:firstLine="454"/>
        <w:textAlignment w:val="baseline"/>
        <w:rPr>
          <w:rFonts w:ascii="Verdana" w:hAnsi="Verdana"/>
          <w:b/>
          <w:lang w:val="zh-CN"/>
        </w:rPr>
      </w:pPr>
      <w:r w:rsidRPr="000C39FF">
        <w:rPr>
          <w:rFonts w:ascii="Verdana" w:hAnsi="Verdana" w:hint="eastAsia"/>
          <w:b/>
          <w:lang w:val="zh-CN"/>
        </w:rPr>
        <w:t>校园网部分</w:t>
      </w:r>
    </w:p>
    <w:p w14:paraId="0B2C259F"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由于一卡通应用中，有部分的应用基于校园网中的其他第三方应用，所以，有部分子系统必须与校园网相连。这类系统主要包括：第三方对接平台、数字迎新、数字离校、图书馆对接、考勤系统等等。</w:t>
      </w:r>
    </w:p>
    <w:p w14:paraId="37AC0161" w14:textId="77777777" w:rsidR="00B22881" w:rsidRPr="000C39FF" w:rsidRDefault="00B22881" w:rsidP="00B22881">
      <w:pPr>
        <w:autoSpaceDE w:val="0"/>
        <w:autoSpaceDN w:val="0"/>
        <w:spacing w:before="100" w:after="100"/>
        <w:ind w:firstLine="454"/>
        <w:textAlignment w:val="baseline"/>
        <w:rPr>
          <w:rFonts w:ascii="Verdana" w:hAnsi="Verdana"/>
          <w:b/>
          <w:lang w:val="zh-CN"/>
        </w:rPr>
      </w:pPr>
      <w:r w:rsidRPr="000C39FF">
        <w:rPr>
          <w:rFonts w:ascii="Verdana" w:hAnsi="Verdana" w:hint="eastAsia"/>
          <w:b/>
          <w:lang w:val="zh-CN"/>
        </w:rPr>
        <w:t>互联网部分</w:t>
      </w:r>
    </w:p>
    <w:p w14:paraId="5CBDBE0E"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为了更好的为学生、教师服务，一卡通系统中提供有部分基于互联网的应用。这类应用直接接入互联网，持卡人可以通过互联网直接访问使用。这主要包括：</w:t>
      </w:r>
      <w:r>
        <w:rPr>
          <w:rFonts w:ascii="Verdana" w:hAnsi="Verdana" w:hint="eastAsia"/>
          <w:lang w:val="zh-CN"/>
        </w:rPr>
        <w:t>WEB</w:t>
      </w:r>
      <w:r>
        <w:rPr>
          <w:rFonts w:ascii="Verdana" w:hAnsi="Verdana" w:hint="eastAsia"/>
          <w:lang w:val="zh-CN"/>
        </w:rPr>
        <w:t>自助服务、短信平台等各种应用。</w:t>
      </w:r>
    </w:p>
    <w:p w14:paraId="7630F46D" w14:textId="77777777" w:rsidR="00B22881" w:rsidRDefault="00B22881" w:rsidP="00B22881">
      <w:pPr>
        <w:autoSpaceDE w:val="0"/>
        <w:autoSpaceDN w:val="0"/>
        <w:spacing w:before="100" w:after="100"/>
        <w:ind w:firstLine="420"/>
        <w:textAlignment w:val="baseline"/>
        <w:rPr>
          <w:rFonts w:ascii="Verdana" w:hAnsi="Verdana"/>
          <w:lang w:val="zh-CN"/>
        </w:rPr>
      </w:pPr>
    </w:p>
    <w:p w14:paraId="4F1DF587" w14:textId="77777777" w:rsidR="00B22881" w:rsidRDefault="00B22881" w:rsidP="00B22881">
      <w:pPr>
        <w:autoSpaceDE w:val="0"/>
        <w:autoSpaceDN w:val="0"/>
        <w:spacing w:before="100" w:after="100"/>
        <w:ind w:leftChars="-67" w:left="-141"/>
        <w:textAlignment w:val="baseline"/>
        <w:rPr>
          <w:rFonts w:ascii="Verdana" w:hAnsi="Verdana"/>
          <w:lang w:val="zh-CN"/>
        </w:rPr>
      </w:pPr>
      <w:r>
        <w:rPr>
          <w:rFonts w:ascii="Verdana" w:hAnsi="Verdana"/>
          <w:noProof/>
        </w:rPr>
        <w:lastRenderedPageBreak/>
        <w:drawing>
          <wp:inline distT="0" distB="0" distL="0" distR="0" wp14:anchorId="027F183D" wp14:editId="60D19E18">
            <wp:extent cx="5610225" cy="6410933"/>
            <wp:effectExtent l="0" t="0" r="0" b="9525"/>
            <wp:docPr id="796" name="图片 796" descr="D:\公司标准方案资料\方案\结构图.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descr="D:\公司标准方案资料\方案\结构图.gif"/>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5608131" cy="6408541"/>
                    </a:xfrm>
                    <a:prstGeom prst="rect">
                      <a:avLst/>
                    </a:prstGeom>
                    <a:noFill/>
                    <a:ln>
                      <a:noFill/>
                    </a:ln>
                  </pic:spPr>
                </pic:pic>
              </a:graphicData>
            </a:graphic>
          </wp:inline>
        </w:drawing>
      </w:r>
    </w:p>
    <w:p w14:paraId="4B6126AA" w14:textId="77777777" w:rsidR="00B22881" w:rsidRDefault="00B22881" w:rsidP="00B22881">
      <w:pPr>
        <w:autoSpaceDE w:val="0"/>
        <w:autoSpaceDN w:val="0"/>
        <w:spacing w:before="100" w:after="100"/>
        <w:ind w:firstLine="420"/>
        <w:textAlignment w:val="baseline"/>
        <w:rPr>
          <w:rFonts w:ascii="Verdana" w:hAnsi="Verdana"/>
          <w:lang w:val="zh-CN"/>
        </w:rPr>
      </w:pPr>
    </w:p>
    <w:p w14:paraId="691533CD"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从总体结构上看，系统采用了先进的多层</w:t>
      </w:r>
      <w:r>
        <w:rPr>
          <w:rFonts w:ascii="Verdana" w:hAnsi="Verdana" w:hint="eastAsia"/>
          <w:lang w:val="zh-CN"/>
        </w:rPr>
        <w:t>C/S</w:t>
      </w:r>
      <w:r>
        <w:rPr>
          <w:rFonts w:ascii="Verdana" w:hAnsi="Verdana" w:hint="eastAsia"/>
          <w:lang w:val="zh-CN"/>
        </w:rPr>
        <w:t>结构和</w:t>
      </w:r>
      <w:r>
        <w:rPr>
          <w:rFonts w:ascii="Verdana" w:hAnsi="Verdana" w:hint="eastAsia"/>
          <w:lang w:val="zh-CN"/>
        </w:rPr>
        <w:t>B/S</w:t>
      </w:r>
      <w:r>
        <w:rPr>
          <w:rFonts w:ascii="Verdana" w:hAnsi="Verdana" w:hint="eastAsia"/>
          <w:lang w:val="zh-CN"/>
        </w:rPr>
        <w:t>结构相结合的方式。数据层为中心数据库主机及存储，采用双机热备技术；业务逻辑处理层由多台应用服务器组成。</w:t>
      </w:r>
    </w:p>
    <w:p w14:paraId="6D713CD3"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主要服务器的功能安排如下：</w:t>
      </w:r>
    </w:p>
    <w:p w14:paraId="2C37666F"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中心服务器：</w:t>
      </w:r>
      <w:r>
        <w:rPr>
          <w:rFonts w:ascii="Verdana" w:hAnsi="Verdana" w:hint="eastAsia"/>
          <w:lang w:val="zh-CN"/>
        </w:rPr>
        <w:t xml:space="preserve"> </w:t>
      </w:r>
    </w:p>
    <w:p w14:paraId="64618CDC"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主要运行校园卡后台服务核心软件，校园卡数据库等，以及校园卡中心数据的存储、更新、备份、维护。</w:t>
      </w:r>
    </w:p>
    <w:p w14:paraId="0D65BA47"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终端前置服务器</w:t>
      </w:r>
    </w:p>
    <w:p w14:paraId="12A7EDEB"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主要用于校园一卡通系统与终端机具间的数据通信。终端前置服务器可以是一台，也可</w:t>
      </w:r>
      <w:r>
        <w:rPr>
          <w:rFonts w:ascii="Verdana" w:hAnsi="Verdana" w:hint="eastAsia"/>
          <w:lang w:val="zh-CN"/>
        </w:rPr>
        <w:lastRenderedPageBreak/>
        <w:t>以是多台。一台前置服务器上可以部署多种子系统的前置服务程序，同一系统的前置服务程序也可以部署于不同的前置服务器上，部署方式非常的灵活。</w:t>
      </w:r>
    </w:p>
    <w:p w14:paraId="4F5F05B8"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外部前置服务器</w:t>
      </w:r>
    </w:p>
    <w:p w14:paraId="0B6B4A46"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校园一卡通系统与运营商、银行系统之间的数据通讯通过专用的前置服务器隔离，采用专线连接，保证系统的效率和稳定。校园一卡通系统与运营商系统、银行系统之间的转帐（圈存、缴费）、资金划拨、结算、对帐都由前置服务器完成。</w:t>
      </w:r>
    </w:p>
    <w:p w14:paraId="2E0D1E85"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校内第三方接入服务器</w:t>
      </w:r>
    </w:p>
    <w:p w14:paraId="4858ABE8"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所有来自校园网的各类子系统接入请求统一由接入服务器处理，接入服务器提供标准的接入支持。</w:t>
      </w:r>
    </w:p>
    <w:p w14:paraId="0CC7CA16" w14:textId="77777777" w:rsidR="00B22881" w:rsidRDefault="00B22881" w:rsidP="00B22881">
      <w:pPr>
        <w:autoSpaceDE w:val="0"/>
        <w:autoSpaceDN w:val="0"/>
        <w:spacing w:before="100" w:after="100"/>
        <w:ind w:firstLine="420"/>
        <w:textAlignment w:val="baseline"/>
        <w:rPr>
          <w:rFonts w:ascii="Verdana" w:hAnsi="Verdana"/>
          <w:lang w:val="zh-CN"/>
        </w:rPr>
      </w:pPr>
      <w:bookmarkStart w:id="223" w:name="_Toc264360793"/>
      <w:r>
        <w:rPr>
          <w:rFonts w:ascii="Verdana" w:hAnsi="Verdana" w:hint="eastAsia"/>
          <w:lang w:val="zh-CN"/>
        </w:rPr>
        <w:t>Web</w:t>
      </w:r>
      <w:r>
        <w:rPr>
          <w:rFonts w:ascii="Verdana" w:hAnsi="Verdana" w:hint="eastAsia"/>
          <w:lang w:val="zh-CN"/>
        </w:rPr>
        <w:t>服务器</w:t>
      </w:r>
      <w:bookmarkEnd w:id="223"/>
    </w:p>
    <w:p w14:paraId="67A0698F"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采用</w:t>
      </w:r>
      <w:r>
        <w:rPr>
          <w:rFonts w:ascii="Verdana" w:hAnsi="Verdana" w:hint="eastAsia"/>
          <w:lang w:val="zh-CN"/>
        </w:rPr>
        <w:t>Windows</w:t>
      </w:r>
      <w:r>
        <w:rPr>
          <w:rFonts w:ascii="Verdana" w:hAnsi="Verdana" w:hint="eastAsia"/>
          <w:lang w:val="zh-CN"/>
        </w:rPr>
        <w:t>系统，提供网上查询、缴费、挂失等校园一卡通网上服务；或者提供</w:t>
      </w:r>
      <w:r>
        <w:rPr>
          <w:rFonts w:ascii="Verdana" w:hAnsi="Verdana" w:hint="eastAsia"/>
          <w:lang w:val="zh-CN"/>
        </w:rPr>
        <w:t>WAP</w:t>
      </w:r>
      <w:r>
        <w:rPr>
          <w:rFonts w:ascii="Verdana" w:hAnsi="Verdana" w:hint="eastAsia"/>
          <w:lang w:val="zh-CN"/>
        </w:rPr>
        <w:t>上网查询等功能。</w:t>
      </w:r>
    </w:p>
    <w:p w14:paraId="0FFE7C4D" w14:textId="77777777" w:rsidR="00B22881" w:rsidRDefault="00B22881" w:rsidP="00B22881">
      <w:pPr>
        <w:autoSpaceDE w:val="0"/>
        <w:autoSpaceDN w:val="0"/>
        <w:spacing w:before="100" w:after="100"/>
        <w:ind w:firstLine="420"/>
        <w:textAlignment w:val="baseline"/>
        <w:rPr>
          <w:rFonts w:ascii="Verdana" w:hAnsi="Verdana"/>
          <w:lang w:val="zh-CN"/>
        </w:rPr>
      </w:pPr>
    </w:p>
    <w:p w14:paraId="30F35849" w14:textId="77777777" w:rsidR="00B22881" w:rsidRDefault="00B22881" w:rsidP="00B22881">
      <w:pPr>
        <w:pStyle w:val="3"/>
        <w:rPr>
          <w:lang w:val="zh-CN"/>
        </w:rPr>
      </w:pPr>
      <w:bookmarkStart w:id="224" w:name="_Toc264360794"/>
      <w:bookmarkStart w:id="225" w:name="_Toc333500527"/>
      <w:bookmarkStart w:id="226" w:name="_Toc380153974"/>
      <w:bookmarkStart w:id="227" w:name="_Toc271313004"/>
      <w:r>
        <w:rPr>
          <w:rFonts w:hint="eastAsia"/>
          <w:lang w:val="zh-CN"/>
        </w:rPr>
        <w:t>子系统网络结构</w:t>
      </w:r>
      <w:bookmarkEnd w:id="224"/>
      <w:bookmarkEnd w:id="225"/>
      <w:bookmarkEnd w:id="226"/>
      <w:r>
        <w:rPr>
          <w:rFonts w:hint="eastAsia"/>
          <w:lang w:val="zh-CN"/>
        </w:rPr>
        <w:t>设计</w:t>
      </w:r>
      <w:bookmarkEnd w:id="227"/>
    </w:p>
    <w:p w14:paraId="028EB8D9"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一卡通系统的应用子系统涉及到很多不同种类的终端机具，其功能各不相同。但是，从通信方式上来讲，仅分为</w:t>
      </w:r>
      <w:r>
        <w:rPr>
          <w:rFonts w:ascii="Verdana" w:hAnsi="Verdana" w:hint="eastAsia"/>
          <w:lang w:val="zh-CN"/>
        </w:rPr>
        <w:t>3</w:t>
      </w:r>
      <w:r>
        <w:rPr>
          <w:rFonts w:ascii="Verdana" w:hAnsi="Verdana" w:hint="eastAsia"/>
          <w:lang w:val="zh-CN"/>
        </w:rPr>
        <w:t>种不同的类型。</w:t>
      </w:r>
    </w:p>
    <w:p w14:paraId="38560585"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第一类是涉及资金额度较高的交易类系统以及数据较为重要的身份识别类系统、自助服务类系统。此类系统主要包括：食堂消费、超市消费、图书馆扣费、圈存、门禁系统、考勤系统、彩门系统、访客系统、自助服务系统等等。这类系统对于数据的实时性、准确性、安全性要求很高，所以，应该考虑使用更加高效、稳定、安全的网络。</w:t>
      </w:r>
    </w:p>
    <w:p w14:paraId="571E8AFF" w14:textId="77777777" w:rsidR="00B22881" w:rsidRDefault="00B22881" w:rsidP="00B22881">
      <w:pPr>
        <w:autoSpaceDE w:val="0"/>
        <w:autoSpaceDN w:val="0"/>
        <w:spacing w:before="100" w:after="100"/>
        <w:ind w:firstLine="420"/>
        <w:textAlignment w:val="baseline"/>
        <w:rPr>
          <w:rFonts w:ascii="Verdana" w:hAnsi="Verdana"/>
          <w:lang w:val="zh-CN"/>
        </w:rPr>
      </w:pPr>
      <w:r>
        <w:rPr>
          <w:rFonts w:ascii="Verdana" w:hAnsi="Verdana" w:hint="eastAsia"/>
          <w:lang w:val="zh-CN"/>
        </w:rPr>
        <w:t>为了提高网络的安全性，这类系统使用专网接入，防止校园网用户对于终端机具进行破坏。具体操作上，我们考虑对于部分区域新建物理网络，部分区域划分</w:t>
      </w:r>
      <w:r>
        <w:rPr>
          <w:rFonts w:ascii="Verdana" w:hAnsi="Verdana" w:hint="eastAsia"/>
          <w:lang w:val="zh-CN"/>
        </w:rPr>
        <w:t>VLAN</w:t>
      </w:r>
      <w:r>
        <w:rPr>
          <w:rFonts w:ascii="Verdana" w:hAnsi="Verdana" w:hint="eastAsia"/>
          <w:lang w:val="zh-CN"/>
        </w:rPr>
        <w:t>。为了从根本上解决</w:t>
      </w:r>
      <w:r>
        <w:rPr>
          <w:rFonts w:ascii="Verdana" w:hAnsi="Verdana" w:hint="eastAsia"/>
          <w:lang w:val="zh-CN"/>
        </w:rPr>
        <w:t>UP</w:t>
      </w:r>
      <w:r>
        <w:rPr>
          <w:rFonts w:ascii="Verdana" w:hAnsi="Verdana" w:hint="eastAsia"/>
          <w:lang w:val="zh-CN"/>
        </w:rPr>
        <w:t>系统在这类应用中使用</w:t>
      </w:r>
      <w:r>
        <w:rPr>
          <w:rFonts w:ascii="Verdana" w:hAnsi="Verdana" w:hint="eastAsia"/>
          <w:lang w:val="zh-CN"/>
        </w:rPr>
        <w:t>TCP/IP</w:t>
      </w:r>
      <w:r>
        <w:rPr>
          <w:rFonts w:ascii="Verdana" w:hAnsi="Verdana" w:hint="eastAsia"/>
          <w:lang w:val="zh-CN"/>
        </w:rPr>
        <w:t>通信协议的终端机具。终端机具直接使用</w:t>
      </w:r>
      <w:r>
        <w:rPr>
          <w:rFonts w:ascii="Verdana" w:hAnsi="Verdana" w:hint="eastAsia"/>
          <w:lang w:val="zh-CN"/>
        </w:rPr>
        <w:t>RJ45</w:t>
      </w:r>
      <w:r>
        <w:rPr>
          <w:rFonts w:ascii="Verdana" w:hAnsi="Verdana" w:hint="eastAsia"/>
          <w:lang w:val="zh-CN"/>
        </w:rPr>
        <w:t>接口接入交换机，从而接入一卡通专网。</w:t>
      </w:r>
    </w:p>
    <w:p w14:paraId="49C734A6" w14:textId="77777777" w:rsidR="00B22881" w:rsidRDefault="00B22881" w:rsidP="00B22881">
      <w:pPr>
        <w:ind w:firstLine="420"/>
        <w:rPr>
          <w:lang w:val="zh-CN"/>
        </w:rPr>
      </w:pPr>
      <w:r>
        <w:rPr>
          <w:lang w:val="zh-CN"/>
        </w:rPr>
        <w:t>第二类是涉及金额较低的交易类系统。此类系统主要包括联网水控系统、</w:t>
      </w:r>
    </w:p>
    <w:p w14:paraId="7A3BA03D" w14:textId="77777777" w:rsidR="00B22881" w:rsidRDefault="00B22881" w:rsidP="00B22881">
      <w:pPr>
        <w:ind w:firstLine="420"/>
        <w:rPr>
          <w:lang w:val="zh-CN"/>
        </w:rPr>
      </w:pPr>
      <w:r>
        <w:rPr>
          <w:rFonts w:hint="eastAsia"/>
          <w:lang w:val="zh-CN"/>
        </w:rPr>
        <w:t>第三类是脱机使用的系统</w:t>
      </w:r>
    </w:p>
    <w:p w14:paraId="5C7F3F7E" w14:textId="77777777" w:rsidR="00B22881" w:rsidRDefault="00B22881" w:rsidP="00B22881">
      <w:pPr>
        <w:pStyle w:val="2"/>
      </w:pPr>
      <w:bookmarkStart w:id="228" w:name="_Toc270603662"/>
      <w:bookmarkStart w:id="229" w:name="_Toc271307770"/>
      <w:bookmarkStart w:id="230" w:name="_Toc271313005"/>
      <w:r>
        <w:rPr>
          <w:rFonts w:hint="eastAsia"/>
        </w:rPr>
        <w:t>软件结构设计</w:t>
      </w:r>
      <w:bookmarkEnd w:id="228"/>
      <w:bookmarkEnd w:id="229"/>
      <w:bookmarkEnd w:id="230"/>
    </w:p>
    <w:p w14:paraId="18B39E04" w14:textId="77777777" w:rsidR="00B22881" w:rsidRDefault="00B22881" w:rsidP="00B22881">
      <w:pPr>
        <w:autoSpaceDE w:val="0"/>
        <w:autoSpaceDN w:val="0"/>
        <w:spacing w:before="100" w:after="100"/>
        <w:ind w:firstLine="420"/>
        <w:jc w:val="left"/>
        <w:textAlignment w:val="baseline"/>
        <w:rPr>
          <w:rFonts w:ascii="Verdana" w:hAnsi="Verdana"/>
          <w:lang w:val="zh-CN"/>
        </w:rPr>
      </w:pPr>
      <w:r>
        <w:rPr>
          <w:rFonts w:ascii="Verdana" w:hAnsi="Verdana" w:hint="eastAsia"/>
          <w:lang w:val="zh-CN"/>
        </w:rPr>
        <w:t xml:space="preserve"> </w:t>
      </w:r>
      <w:r>
        <w:rPr>
          <w:rFonts w:ascii="Verdana" w:hAnsi="Verdana" w:hint="eastAsia"/>
          <w:lang w:val="zh-CN"/>
        </w:rPr>
        <w:t>“</w:t>
      </w:r>
      <w:r>
        <w:rPr>
          <w:rFonts w:ascii="Verdana" w:hAnsi="Verdana" w:hint="eastAsia"/>
          <w:lang w:val="zh-CN"/>
        </w:rPr>
        <w:t>UP</w:t>
      </w:r>
      <w:r>
        <w:rPr>
          <w:rFonts w:ascii="Verdana" w:hAnsi="Verdana" w:hint="eastAsia"/>
          <w:lang w:val="zh-CN"/>
        </w:rPr>
        <w:t>”校园一卡通系统是在</w:t>
      </w:r>
      <w:r>
        <w:rPr>
          <w:rFonts w:ascii="Verdana" w:hAnsi="Verdana" w:hint="eastAsia"/>
          <w:lang w:val="zh-CN"/>
        </w:rPr>
        <w:t>.NET</w:t>
      </w:r>
      <w:r>
        <w:rPr>
          <w:rFonts w:ascii="Verdana" w:hAnsi="Verdana" w:hint="eastAsia"/>
          <w:lang w:val="zh-CN"/>
        </w:rPr>
        <w:t>架构下建立的，</w:t>
      </w:r>
      <w:r>
        <w:rPr>
          <w:rFonts w:ascii="Verdana" w:hAnsi="Verdana" w:hint="eastAsia"/>
          <w:lang w:val="zh-CN"/>
        </w:rPr>
        <w:t>C/S</w:t>
      </w:r>
      <w:r>
        <w:rPr>
          <w:rFonts w:ascii="Verdana" w:hAnsi="Verdana" w:hint="eastAsia"/>
          <w:lang w:val="zh-CN"/>
        </w:rPr>
        <w:t>与</w:t>
      </w:r>
      <w:r>
        <w:rPr>
          <w:rFonts w:ascii="Verdana" w:hAnsi="Verdana" w:hint="eastAsia"/>
          <w:lang w:val="zh-CN"/>
        </w:rPr>
        <w:t>B/S</w:t>
      </w:r>
      <w:r>
        <w:rPr>
          <w:rFonts w:ascii="Verdana" w:hAnsi="Verdana" w:hint="eastAsia"/>
          <w:lang w:val="zh-CN"/>
        </w:rPr>
        <w:t>结合的三层结构的数字化校园一卡通系统，是基于</w:t>
      </w:r>
      <w:r>
        <w:rPr>
          <w:rFonts w:ascii="Verdana" w:hAnsi="Verdana" w:hint="eastAsia"/>
          <w:lang w:val="zh-CN"/>
        </w:rPr>
        <w:t>WEB</w:t>
      </w:r>
      <w:r>
        <w:rPr>
          <w:rFonts w:ascii="Verdana" w:hAnsi="Verdana" w:hint="eastAsia"/>
          <w:lang w:val="zh-CN"/>
        </w:rPr>
        <w:t>应用的多层次一卡通软件系统。使用中间件技术将中心数据库和应用程序分离，提供了一个易于扩展的业务架构，可以更好的、更合理的规划业务流和数据流，提高系统的安全性和可靠性，数据实时性能优越，可维护性强。</w:t>
      </w:r>
    </w:p>
    <w:p w14:paraId="3DC1BFBE" w14:textId="77777777" w:rsidR="00B22881" w:rsidRDefault="00B22881" w:rsidP="00B22881">
      <w:pPr>
        <w:pStyle w:val="3"/>
      </w:pPr>
      <w:bookmarkStart w:id="231" w:name="_Toc97621597"/>
      <w:bookmarkStart w:id="232" w:name="_Toc90701853"/>
      <w:bookmarkStart w:id="233" w:name="_Toc111128526"/>
      <w:bookmarkStart w:id="234" w:name="_Toc333500533"/>
      <w:bookmarkStart w:id="235" w:name="_Toc380153980"/>
      <w:bookmarkStart w:id="236" w:name="_Toc271313006"/>
      <w:r>
        <w:rPr>
          <w:rFonts w:hint="eastAsia"/>
        </w:rPr>
        <w:lastRenderedPageBreak/>
        <w:t>软件层次</w:t>
      </w:r>
      <w:bookmarkEnd w:id="231"/>
      <w:bookmarkEnd w:id="232"/>
      <w:bookmarkEnd w:id="233"/>
      <w:bookmarkEnd w:id="234"/>
      <w:bookmarkEnd w:id="235"/>
      <w:r>
        <w:rPr>
          <w:rFonts w:hint="eastAsia"/>
        </w:rPr>
        <w:t>结构</w:t>
      </w:r>
      <w:bookmarkEnd w:id="236"/>
    </w:p>
    <w:p w14:paraId="4CE5B005" w14:textId="77777777" w:rsidR="00B22881" w:rsidRDefault="00B22881" w:rsidP="00B22881">
      <w:pPr>
        <w:autoSpaceDE w:val="0"/>
        <w:autoSpaceDN w:val="0"/>
        <w:spacing w:before="100" w:after="100"/>
        <w:ind w:firstLine="360"/>
        <w:jc w:val="center"/>
        <w:textAlignment w:val="baseline"/>
        <w:rPr>
          <w:rFonts w:ascii="Verdana" w:hAnsi="Verdana"/>
          <w:sz w:val="18"/>
          <w:lang w:val="zh-CN"/>
        </w:rPr>
      </w:pPr>
      <w:bookmarkStart w:id="237" w:name="_Toc264304998"/>
      <w:bookmarkStart w:id="238" w:name="_Toc264360800"/>
      <w:r>
        <w:rPr>
          <w:rFonts w:ascii="Verdana" w:hAnsi="Verdana" w:hint="eastAsia"/>
          <w:noProof/>
          <w:sz w:val="18"/>
        </w:rPr>
        <w:drawing>
          <wp:inline distT="0" distB="0" distL="0" distR="0" wp14:anchorId="64AAF8ED" wp14:editId="0E1C96C2">
            <wp:extent cx="5274310" cy="3076575"/>
            <wp:effectExtent l="0" t="0" r="34290" b="22225"/>
            <wp:docPr id="798" name="图示 7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229E7B0C" w14:textId="77777777" w:rsidR="00B22881" w:rsidRDefault="00B22881" w:rsidP="00B22881">
      <w:pPr>
        <w:autoSpaceDE w:val="0"/>
        <w:autoSpaceDN w:val="0"/>
        <w:spacing w:before="100" w:after="100"/>
        <w:ind w:firstLine="360"/>
        <w:jc w:val="center"/>
        <w:textAlignment w:val="baseline"/>
        <w:rPr>
          <w:rFonts w:ascii="Verdana" w:hAnsi="Verdana"/>
          <w:color w:val="FF0000"/>
          <w:sz w:val="18"/>
          <w:lang w:val="zh-CN"/>
        </w:rPr>
      </w:pPr>
      <w:r>
        <w:rPr>
          <w:rFonts w:ascii="Verdana" w:hAnsi="Verdana" w:hint="eastAsia"/>
          <w:sz w:val="18"/>
          <w:lang w:val="zh-CN"/>
        </w:rPr>
        <w:t>图</w:t>
      </w:r>
      <w:r>
        <w:rPr>
          <w:rFonts w:ascii="Verdana" w:hAnsi="Verdana" w:hint="eastAsia"/>
          <w:sz w:val="18"/>
          <w:lang w:val="zh-CN"/>
        </w:rPr>
        <w:t xml:space="preserve"> 7</w:t>
      </w:r>
      <w:bookmarkEnd w:id="237"/>
      <w:bookmarkEnd w:id="238"/>
    </w:p>
    <w:p w14:paraId="34E33CEC"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.NET</w:t>
      </w:r>
      <w:r>
        <w:rPr>
          <w:rFonts w:ascii="Verdana" w:hAnsi="Verdana" w:hint="eastAsia"/>
        </w:rPr>
        <w:t>框架下的三层结构一卡通系统，由中心数据库、数据访问层、业务逻辑层、</w:t>
      </w:r>
      <w:r>
        <w:rPr>
          <w:rFonts w:ascii="Verdana" w:hAnsi="Verdana" w:hint="eastAsia"/>
        </w:rPr>
        <w:t>Web Service</w:t>
      </w:r>
      <w:r>
        <w:rPr>
          <w:rFonts w:ascii="Verdana" w:hAnsi="Verdana" w:hint="eastAsia"/>
        </w:rPr>
        <w:t>、一卡通系统人机界面、第三方接口、数据传输平台，以及一卡通伺服系统组成。</w:t>
      </w:r>
    </w:p>
    <w:p w14:paraId="0CA5011B"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39" w:name="_Toc97621598"/>
      <w:bookmarkStart w:id="240" w:name="_Toc111128527"/>
      <w:bookmarkStart w:id="241" w:name="_Toc333500534"/>
      <w:bookmarkStart w:id="242" w:name="_Toc380153981"/>
      <w:r>
        <w:rPr>
          <w:rFonts w:hint="eastAsia"/>
        </w:rPr>
        <w:t>中心数据库</w:t>
      </w:r>
      <w:bookmarkEnd w:id="239"/>
      <w:bookmarkEnd w:id="240"/>
      <w:bookmarkEnd w:id="241"/>
      <w:bookmarkEnd w:id="242"/>
    </w:p>
    <w:p w14:paraId="31281458"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.NET</w:t>
      </w:r>
      <w:r>
        <w:rPr>
          <w:rFonts w:ascii="Verdana" w:hAnsi="Verdana" w:hint="eastAsia"/>
        </w:rPr>
        <w:t>架构下的校园一卡通系统，做到了真正的数据库和操作系统平台无关性，可以兼容多种数据库平台，如：</w:t>
      </w:r>
      <w:r>
        <w:rPr>
          <w:rFonts w:ascii="Verdana" w:hAnsi="Verdana" w:hint="eastAsia"/>
        </w:rPr>
        <w:t>ORACLE</w:t>
      </w:r>
      <w:r>
        <w:rPr>
          <w:rFonts w:ascii="Verdana" w:hAnsi="Verdana" w:hint="eastAsia"/>
        </w:rPr>
        <w:t>、</w:t>
      </w:r>
      <w:r>
        <w:rPr>
          <w:rFonts w:ascii="Verdana" w:hAnsi="Verdana" w:hint="eastAsia"/>
        </w:rPr>
        <w:t>MS SQL Server</w:t>
      </w:r>
      <w:r>
        <w:rPr>
          <w:rFonts w:ascii="Verdana" w:hAnsi="Verdana" w:hint="eastAsia"/>
        </w:rPr>
        <w:t>、</w:t>
      </w:r>
      <w:r>
        <w:rPr>
          <w:rFonts w:ascii="Verdana" w:hAnsi="Verdana" w:hint="eastAsia"/>
        </w:rPr>
        <w:t>SYBASE</w:t>
      </w:r>
      <w:r>
        <w:rPr>
          <w:rFonts w:ascii="Verdana" w:hAnsi="Verdana" w:hint="eastAsia"/>
        </w:rPr>
        <w:t>、</w:t>
      </w:r>
      <w:r>
        <w:rPr>
          <w:rFonts w:ascii="Verdana" w:hAnsi="Verdana" w:hint="eastAsia"/>
        </w:rPr>
        <w:t>DB2</w:t>
      </w:r>
      <w:r>
        <w:rPr>
          <w:rFonts w:ascii="Verdana" w:hAnsi="Verdana" w:hint="eastAsia"/>
        </w:rPr>
        <w:t>等，以及多种操作系统平台，如：</w:t>
      </w:r>
      <w:r>
        <w:rPr>
          <w:rFonts w:ascii="Verdana" w:hAnsi="Verdana" w:hint="eastAsia"/>
        </w:rPr>
        <w:t>UNIX</w:t>
      </w:r>
      <w:r>
        <w:rPr>
          <w:rFonts w:ascii="Verdana" w:hAnsi="Verdana" w:hint="eastAsia"/>
        </w:rPr>
        <w:t>、</w:t>
      </w:r>
      <w:r>
        <w:rPr>
          <w:rFonts w:ascii="Verdana" w:hAnsi="Verdana" w:hint="eastAsia"/>
        </w:rPr>
        <w:t>Linux</w:t>
      </w:r>
      <w:r>
        <w:rPr>
          <w:rFonts w:ascii="Verdana" w:hAnsi="Verdana" w:hint="eastAsia"/>
        </w:rPr>
        <w:t>、</w:t>
      </w:r>
      <w:r>
        <w:rPr>
          <w:rFonts w:ascii="Verdana" w:hAnsi="Verdana" w:hint="eastAsia"/>
        </w:rPr>
        <w:t>MS Windows</w:t>
      </w:r>
      <w:r>
        <w:rPr>
          <w:rFonts w:ascii="Verdana" w:hAnsi="Verdana" w:hint="eastAsia"/>
        </w:rPr>
        <w:t>等。</w:t>
      </w:r>
    </w:p>
    <w:p w14:paraId="69A13BE6"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三层架构的银校一卡通系统，在系统安全性的保障下，实现网络无关性，可以安全的在</w:t>
      </w:r>
      <w:r>
        <w:rPr>
          <w:rFonts w:ascii="Verdana" w:hAnsi="Verdana" w:hint="eastAsia"/>
        </w:rPr>
        <w:t>Internet</w:t>
      </w:r>
      <w:r>
        <w:rPr>
          <w:rFonts w:ascii="Verdana" w:hAnsi="Verdana" w:hint="eastAsia"/>
        </w:rPr>
        <w:t>上进行数据和信息的交互，实现真正的多校区互通。</w:t>
      </w:r>
    </w:p>
    <w:p w14:paraId="6983CEC7"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43" w:name="_Toc97621599"/>
      <w:bookmarkStart w:id="244" w:name="_Toc111128528"/>
      <w:bookmarkStart w:id="245" w:name="_Toc333500535"/>
      <w:bookmarkStart w:id="246" w:name="_Toc380153982"/>
      <w:r>
        <w:rPr>
          <w:rFonts w:hint="eastAsia"/>
        </w:rPr>
        <w:t>数据访问层</w:t>
      </w:r>
      <w:bookmarkEnd w:id="243"/>
      <w:bookmarkEnd w:id="244"/>
      <w:bookmarkEnd w:id="245"/>
      <w:bookmarkEnd w:id="246"/>
    </w:p>
    <w:p w14:paraId="00A09B89"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一卡通系统中的核心应用程序和第三方应用程序，通过数据访问层与数据库服务器进行数据交互，使系统可适用于多种数据库平台。</w:t>
      </w:r>
    </w:p>
    <w:p w14:paraId="2C7B982F"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系统设计采用先进的快速数据访问机制和数据连接池技术，以提高信息的交互速度和系统的整体性能。</w:t>
      </w:r>
    </w:p>
    <w:p w14:paraId="1C8A0C82"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由于在应用服务器（</w:t>
      </w:r>
      <w:r>
        <w:rPr>
          <w:rFonts w:ascii="Verdana" w:hAnsi="Verdana" w:hint="eastAsia"/>
        </w:rPr>
        <w:t>Application Server</w:t>
      </w:r>
      <w:r>
        <w:rPr>
          <w:rFonts w:ascii="Verdana" w:hAnsi="Verdana" w:hint="eastAsia"/>
        </w:rPr>
        <w:t>）与数据库服务器（</w:t>
      </w:r>
      <w:r>
        <w:rPr>
          <w:rFonts w:ascii="Verdana" w:hAnsi="Verdana" w:hint="eastAsia"/>
        </w:rPr>
        <w:t>Database Server</w:t>
      </w:r>
      <w:r>
        <w:rPr>
          <w:rFonts w:ascii="Verdana" w:hAnsi="Verdana" w:hint="eastAsia"/>
        </w:rPr>
        <w:t>）之间，建立了安全可靠的信任边界，使得每一个从业务逻辑层来的数据访问请求，通过数据访问层与数据库进行交互时，保证其他应用和用户不能直接访问数据库，从而提高系统的安全性。</w:t>
      </w:r>
    </w:p>
    <w:p w14:paraId="770E9680"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47" w:name="_Toc97621600"/>
      <w:bookmarkStart w:id="248" w:name="_Toc111128529"/>
      <w:bookmarkStart w:id="249" w:name="_Toc333500536"/>
      <w:bookmarkStart w:id="250" w:name="_Toc380153983"/>
      <w:r>
        <w:rPr>
          <w:rFonts w:hint="eastAsia"/>
        </w:rPr>
        <w:lastRenderedPageBreak/>
        <w:t>业务逻辑层</w:t>
      </w:r>
      <w:bookmarkEnd w:id="247"/>
      <w:bookmarkEnd w:id="248"/>
      <w:bookmarkEnd w:id="249"/>
      <w:bookmarkEnd w:id="250"/>
    </w:p>
    <w:p w14:paraId="05B0A8B3"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在业务逻辑层中将一卡通中心数据库和各种具体业务应用，映射为数据库对象和业务逻辑对象。采用面向对象的编程技术，对于各种对数据库的访问请求，全部通过业务逻辑层进行信息的交互，达到应用与数据的完全隔离，增强系统的安全性和灵活性。</w:t>
      </w:r>
    </w:p>
    <w:p w14:paraId="65447E04"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如在一卡通的卡务中心，将校园卡的管理划分为：制卡、挂失、解除挂失、补卡、注销，以及卡认证逻辑等多个业务对象，对于持卡人信息、制卡等的统计信息则作为数据库对象</w:t>
      </w:r>
    </w:p>
    <w:p w14:paraId="0FA358FD"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51" w:name="_Toc111128530"/>
      <w:bookmarkStart w:id="252" w:name="_Toc97621601"/>
      <w:bookmarkStart w:id="253" w:name="_Toc264360801"/>
      <w:bookmarkStart w:id="254" w:name="_Toc333500537"/>
      <w:bookmarkStart w:id="255" w:name="_Toc380153984"/>
      <w:r>
        <w:rPr>
          <w:rFonts w:hint="eastAsia"/>
        </w:rPr>
        <w:t>Web Service</w:t>
      </w:r>
      <w:bookmarkEnd w:id="251"/>
      <w:bookmarkEnd w:id="252"/>
      <w:bookmarkEnd w:id="253"/>
      <w:bookmarkEnd w:id="254"/>
      <w:bookmarkEnd w:id="255"/>
    </w:p>
    <w:p w14:paraId="0899AD38"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通过</w:t>
      </w:r>
      <w:r>
        <w:rPr>
          <w:rFonts w:ascii="Verdana" w:hAnsi="Verdana" w:hint="eastAsia"/>
        </w:rPr>
        <w:t>Web Service</w:t>
      </w:r>
      <w:r>
        <w:rPr>
          <w:rFonts w:ascii="Verdana" w:hAnsi="Verdana" w:hint="eastAsia"/>
        </w:rPr>
        <w:t>建立的分布式应用程序架构，为大型应用提供了更具弹性、更加经济、更高效率的运行模式。可以在广域网上共享程序和数据，并且对开发者透明；借用</w:t>
      </w:r>
      <w:r>
        <w:rPr>
          <w:rFonts w:ascii="Verdana" w:hAnsi="Verdana" w:hint="eastAsia"/>
        </w:rPr>
        <w:t>Internet</w:t>
      </w:r>
      <w:r>
        <w:rPr>
          <w:rFonts w:ascii="Verdana" w:hAnsi="Verdana" w:hint="eastAsia"/>
        </w:rPr>
        <w:t>实现以前要专线才能实现的数据及信息访问，大幅降低应用成本；程序可以透过防火墙的运行，并能确保系统安全；前台操作界面同时可以兼容</w:t>
      </w:r>
      <w:r>
        <w:rPr>
          <w:rFonts w:ascii="Verdana" w:hAnsi="Verdana" w:hint="eastAsia"/>
        </w:rPr>
        <w:t>Windows Form</w:t>
      </w:r>
      <w:r>
        <w:rPr>
          <w:rFonts w:ascii="Verdana" w:hAnsi="Verdana" w:hint="eastAsia"/>
        </w:rPr>
        <w:t>和</w:t>
      </w:r>
      <w:r>
        <w:rPr>
          <w:rFonts w:ascii="Verdana" w:hAnsi="Verdana" w:hint="eastAsia"/>
        </w:rPr>
        <w:t>Web Form</w:t>
      </w:r>
      <w:r>
        <w:rPr>
          <w:rFonts w:ascii="Verdana" w:hAnsi="Verdana" w:hint="eastAsia"/>
        </w:rPr>
        <w:t>两种方式，这使得银校一卡通系统跨校区使用真正成为可能。</w:t>
      </w:r>
    </w:p>
    <w:p w14:paraId="0A96DF84"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56" w:name="_Toc111128531"/>
      <w:bookmarkStart w:id="257" w:name="_Toc97621602"/>
      <w:bookmarkStart w:id="258" w:name="_Toc333500538"/>
      <w:bookmarkStart w:id="259" w:name="_Toc380153985"/>
      <w:r>
        <w:rPr>
          <w:rFonts w:hint="eastAsia"/>
        </w:rPr>
        <w:t>应用层</w:t>
      </w:r>
      <w:bookmarkEnd w:id="256"/>
      <w:bookmarkEnd w:id="257"/>
      <w:bookmarkEnd w:id="258"/>
      <w:bookmarkEnd w:id="259"/>
    </w:p>
    <w:p w14:paraId="590977D5"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校园一卡通系统的所有前端应用，全部在</w:t>
      </w:r>
      <w:r>
        <w:rPr>
          <w:rFonts w:ascii="Verdana" w:hAnsi="Verdana" w:hint="eastAsia"/>
        </w:rPr>
        <w:t>Web Service</w:t>
      </w:r>
      <w:r>
        <w:rPr>
          <w:rFonts w:ascii="Verdana" w:hAnsi="Verdana" w:hint="eastAsia"/>
        </w:rPr>
        <w:t>之上。其中包括表现为</w:t>
      </w:r>
      <w:r>
        <w:rPr>
          <w:rFonts w:ascii="Verdana" w:hAnsi="Verdana" w:hint="eastAsia"/>
        </w:rPr>
        <w:t>Windows Form</w:t>
      </w:r>
      <w:r>
        <w:rPr>
          <w:rFonts w:ascii="Verdana" w:hAnsi="Verdana" w:hint="eastAsia"/>
        </w:rPr>
        <w:t>和</w:t>
      </w:r>
      <w:r>
        <w:rPr>
          <w:rFonts w:ascii="Verdana" w:hAnsi="Verdana" w:hint="eastAsia"/>
        </w:rPr>
        <w:t>Web From</w:t>
      </w:r>
      <w:r>
        <w:rPr>
          <w:rFonts w:ascii="Verdana" w:hAnsi="Verdana" w:hint="eastAsia"/>
        </w:rPr>
        <w:t>人机界面的电子钱包、身份识别等各类应用，以及校园中与一卡通系统息息相关的各种</w:t>
      </w:r>
      <w:r>
        <w:rPr>
          <w:rFonts w:ascii="Verdana" w:hAnsi="Verdana" w:hint="eastAsia"/>
        </w:rPr>
        <w:t>MIS</w:t>
      </w:r>
      <w:r>
        <w:rPr>
          <w:rFonts w:ascii="Verdana" w:hAnsi="Verdana" w:hint="eastAsia"/>
        </w:rPr>
        <w:t>系统。</w:t>
      </w:r>
    </w:p>
    <w:p w14:paraId="5B471F03"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应用层与</w:t>
      </w:r>
      <w:r>
        <w:rPr>
          <w:rFonts w:ascii="Verdana" w:hAnsi="Verdana" w:hint="eastAsia"/>
        </w:rPr>
        <w:t>Web Service</w:t>
      </w:r>
      <w:r>
        <w:rPr>
          <w:rFonts w:ascii="Verdana" w:hAnsi="Verdana" w:hint="eastAsia"/>
        </w:rPr>
        <w:t>之间通过加密的</w:t>
      </w:r>
      <w:r>
        <w:rPr>
          <w:rFonts w:ascii="Verdana" w:hAnsi="Verdana" w:hint="eastAsia"/>
        </w:rPr>
        <w:t>XML</w:t>
      </w:r>
      <w:r>
        <w:rPr>
          <w:rFonts w:ascii="Verdana" w:hAnsi="Verdana" w:hint="eastAsia"/>
        </w:rPr>
        <w:t>文件进行数据和信息交互，保证在公共网络上的数据和信息安全。</w:t>
      </w:r>
    </w:p>
    <w:p w14:paraId="527DA0DD"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60" w:name="_Toc111128532"/>
      <w:bookmarkStart w:id="261" w:name="_Toc97621603"/>
      <w:bookmarkStart w:id="262" w:name="_Toc333500539"/>
      <w:bookmarkStart w:id="263" w:name="_Toc380153986"/>
      <w:r>
        <w:rPr>
          <w:rFonts w:hint="eastAsia"/>
        </w:rPr>
        <w:t>数据传输平台</w:t>
      </w:r>
      <w:bookmarkEnd w:id="260"/>
      <w:bookmarkEnd w:id="261"/>
      <w:bookmarkEnd w:id="262"/>
      <w:bookmarkEnd w:id="263"/>
    </w:p>
    <w:p w14:paraId="389111E8"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校园一卡通系统中，最关键和最基础的是信息的共享，数据传输平台所要完成的任务就是一卡通各个子系统，及与第三方系统之间进行数据的同步复制和实时分发。</w:t>
      </w:r>
    </w:p>
    <w:p w14:paraId="3068C008"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数据传输平台由中心数据库、数据分发中心、分控中心、子系统数据库成，之间通过安全的</w:t>
      </w:r>
      <w:r>
        <w:rPr>
          <w:rFonts w:ascii="Verdana" w:hAnsi="Verdana" w:hint="eastAsia"/>
        </w:rPr>
        <w:t>SOAP/X.509</w:t>
      </w:r>
      <w:r>
        <w:rPr>
          <w:rFonts w:ascii="Verdana" w:hAnsi="Verdana" w:hint="eastAsia"/>
        </w:rPr>
        <w:t>协议进行数据传输。平台同时可以监控各个数据分发点和子系统数据的同步情况，并记录日志以备查询。</w:t>
      </w:r>
    </w:p>
    <w:p w14:paraId="3D9BC913" w14:textId="77777777" w:rsidR="00B22881" w:rsidRDefault="00B22881" w:rsidP="00B22881">
      <w:pPr>
        <w:ind w:firstLine="420"/>
      </w:pPr>
      <w:bookmarkStart w:id="264" w:name="_Toc111128533"/>
      <w:bookmarkStart w:id="265" w:name="_Toc97621604"/>
      <w:bookmarkStart w:id="266" w:name="_Toc333500540"/>
      <w:bookmarkStart w:id="267" w:name="_Toc380153987"/>
    </w:p>
    <w:p w14:paraId="1C7DB366"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r>
        <w:rPr>
          <w:rFonts w:hint="eastAsia"/>
        </w:rPr>
        <w:t>系统管理和监控</w:t>
      </w:r>
      <w:bookmarkEnd w:id="264"/>
      <w:bookmarkEnd w:id="265"/>
      <w:bookmarkEnd w:id="266"/>
      <w:bookmarkEnd w:id="267"/>
    </w:p>
    <w:p w14:paraId="1D580D33"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系统管理和监控组件负责对各个子系统的参数设定，运行状态监控，实时业务数据、运行日志管理，对各类终端设备的运行状态监控，联机与否、交易或认证记录的上传情况的监控。</w:t>
      </w:r>
    </w:p>
    <w:p w14:paraId="55FF1965" w14:textId="77777777" w:rsidR="00B22881" w:rsidRDefault="00B22881" w:rsidP="003726F0">
      <w:pPr>
        <w:pStyle w:val="3"/>
        <w:rPr>
          <w:lang w:val="zh-CN"/>
        </w:rPr>
      </w:pPr>
      <w:bookmarkStart w:id="268" w:name="_Toc264360802"/>
      <w:bookmarkStart w:id="269" w:name="_Toc333500541"/>
      <w:bookmarkStart w:id="270" w:name="_Toc380153988"/>
      <w:bookmarkStart w:id="271" w:name="_Toc271313007"/>
      <w:r>
        <w:rPr>
          <w:rFonts w:hint="eastAsia"/>
          <w:lang w:val="zh-CN"/>
        </w:rPr>
        <w:t>软件应用</w:t>
      </w:r>
      <w:bookmarkEnd w:id="268"/>
      <w:bookmarkEnd w:id="269"/>
      <w:bookmarkEnd w:id="270"/>
      <w:r>
        <w:rPr>
          <w:rFonts w:hint="eastAsia"/>
          <w:lang w:val="zh-CN"/>
        </w:rPr>
        <w:t>结构</w:t>
      </w:r>
      <w:bookmarkEnd w:id="271"/>
    </w:p>
    <w:p w14:paraId="367E168D" w14:textId="77777777" w:rsidR="00B22881" w:rsidRDefault="00B22881" w:rsidP="00B22881">
      <w:pPr>
        <w:autoSpaceDE w:val="0"/>
        <w:autoSpaceDN w:val="0"/>
        <w:spacing w:before="100" w:after="100"/>
        <w:ind w:firstLine="420"/>
        <w:jc w:val="left"/>
        <w:textAlignment w:val="baseline"/>
        <w:rPr>
          <w:rFonts w:ascii="Verdana" w:hAnsi="Verdana"/>
          <w:lang w:val="zh-CN"/>
        </w:rPr>
      </w:pPr>
      <w:r>
        <w:rPr>
          <w:rFonts w:ascii="Verdana" w:hAnsi="Verdana" w:hint="eastAsia"/>
          <w:lang w:val="zh-CN"/>
        </w:rPr>
        <w:t>下面的描述将从</w:t>
      </w:r>
      <w:r>
        <w:rPr>
          <w:rFonts w:ascii="Verdana" w:hAnsi="Verdana" w:hint="eastAsia"/>
          <w:lang w:val="zh-CN"/>
        </w:rPr>
        <w:t>UP</w:t>
      </w:r>
      <w:r>
        <w:rPr>
          <w:rFonts w:ascii="Verdana" w:hAnsi="Verdana" w:hint="eastAsia"/>
          <w:lang w:val="zh-CN"/>
        </w:rPr>
        <w:t>校园一卡通软件应用功能着手，对于各个功能模块和层次划分进行介绍。一卡通软件由以下几部分功能模块以及通讯伺服软件、第三方数据接口组成。</w:t>
      </w:r>
    </w:p>
    <w:p w14:paraId="1E33F76A" w14:textId="77777777" w:rsidR="00B22881" w:rsidRDefault="00B22881" w:rsidP="00B22881">
      <w:pPr>
        <w:autoSpaceDE w:val="0"/>
        <w:autoSpaceDN w:val="0"/>
        <w:spacing w:before="100" w:after="100"/>
        <w:ind w:firstLine="420"/>
        <w:jc w:val="left"/>
        <w:textAlignment w:val="baseline"/>
        <w:rPr>
          <w:rFonts w:ascii="Verdana" w:hAnsi="Verdana"/>
          <w:lang w:val="zh-CN"/>
        </w:rPr>
      </w:pPr>
      <w:r>
        <w:rPr>
          <w:rFonts w:ascii="Verdana" w:hAnsi="Verdana" w:hint="eastAsia"/>
          <w:lang w:val="zh-CN"/>
        </w:rPr>
        <w:lastRenderedPageBreak/>
        <w:t>在校园一卡通应用中，电子交易类应用是整个系统的基础应用，而身份识别业务作为扩展应用为校园的人员管理带来便利；自助类服务、金融类服务、通信类服务作为高端的增值应用是建立在前面两者之上的。因此在</w:t>
      </w:r>
      <w:r>
        <w:rPr>
          <w:rFonts w:ascii="Verdana" w:hAnsi="Verdana" w:hint="eastAsia"/>
          <w:lang w:val="zh-CN"/>
        </w:rPr>
        <w:t>UP</w:t>
      </w:r>
      <w:r>
        <w:rPr>
          <w:rFonts w:ascii="Verdana" w:hAnsi="Verdana" w:hint="eastAsia"/>
          <w:lang w:val="zh-CN"/>
        </w:rPr>
        <w:t>校园一卡通系统中，尊重了校园的应用习惯，以电子交易和人员管理为核心，整个系统围绕“人”、“卡”、“业务数据”展开，如图</w:t>
      </w:r>
      <w:r>
        <w:rPr>
          <w:rFonts w:ascii="Verdana" w:hAnsi="Verdana" w:hint="eastAsia"/>
          <w:lang w:val="zh-CN"/>
        </w:rPr>
        <w:t>8</w:t>
      </w:r>
      <w:r>
        <w:rPr>
          <w:rFonts w:ascii="Verdana" w:hAnsi="Verdana" w:hint="eastAsia"/>
          <w:lang w:val="zh-CN"/>
        </w:rPr>
        <w:t>所示：</w:t>
      </w:r>
    </w:p>
    <w:p w14:paraId="4AA76F54" w14:textId="77777777" w:rsidR="00B22881" w:rsidRPr="00E30E72" w:rsidRDefault="00B22881" w:rsidP="00B22881">
      <w:pPr>
        <w:ind w:firstLine="420"/>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31"/>
        <w:gridCol w:w="331"/>
        <w:gridCol w:w="331"/>
        <w:gridCol w:w="331"/>
        <w:gridCol w:w="331"/>
        <w:gridCol w:w="331"/>
        <w:gridCol w:w="446"/>
        <w:gridCol w:w="446"/>
        <w:gridCol w:w="332"/>
        <w:gridCol w:w="332"/>
        <w:gridCol w:w="332"/>
        <w:gridCol w:w="332"/>
        <w:gridCol w:w="332"/>
        <w:gridCol w:w="332"/>
        <w:gridCol w:w="332"/>
        <w:gridCol w:w="332"/>
        <w:gridCol w:w="332"/>
        <w:gridCol w:w="332"/>
        <w:gridCol w:w="332"/>
        <w:gridCol w:w="332"/>
        <w:gridCol w:w="332"/>
        <w:gridCol w:w="332"/>
        <w:gridCol w:w="332"/>
        <w:gridCol w:w="332"/>
        <w:gridCol w:w="332"/>
      </w:tblGrid>
      <w:tr w:rsidR="00B22881" w:rsidRPr="00E30E72" w14:paraId="44329EC6" w14:textId="77777777" w:rsidTr="00B22881">
        <w:trPr>
          <w:trHeight w:val="813"/>
        </w:trPr>
        <w:tc>
          <w:tcPr>
            <w:tcW w:w="0" w:type="auto"/>
            <w:vMerge w:val="restart"/>
            <w:shd w:val="clear" w:color="auto" w:fill="000000" w:themeFill="text1"/>
            <w:vAlign w:val="center"/>
            <w:hideMark/>
          </w:tcPr>
          <w:p w14:paraId="1466D0D8" w14:textId="77777777" w:rsidR="00B22881" w:rsidRPr="00866CE5" w:rsidRDefault="00B22881" w:rsidP="00B22881">
            <w:pPr>
              <w:pStyle w:val="aff3"/>
              <w:rPr>
                <w:b/>
              </w:rPr>
            </w:pPr>
            <w:r w:rsidRPr="00866CE5">
              <w:rPr>
                <w:rFonts w:hint="eastAsia"/>
                <w:b/>
              </w:rPr>
              <w:t>校园</w:t>
            </w:r>
          </w:p>
          <w:p w14:paraId="4766B474" w14:textId="77777777" w:rsidR="00B22881" w:rsidRPr="00866CE5" w:rsidRDefault="00B22881" w:rsidP="00B22881">
            <w:pPr>
              <w:pStyle w:val="aff3"/>
              <w:rPr>
                <w:b/>
              </w:rPr>
            </w:pPr>
            <w:r w:rsidRPr="00866CE5">
              <w:rPr>
                <w:rFonts w:hint="eastAsia"/>
                <w:b/>
              </w:rPr>
              <w:t>一卡通</w:t>
            </w:r>
            <w:r>
              <w:rPr>
                <w:rFonts w:hint="eastAsia"/>
                <w:b/>
              </w:rPr>
              <w:t>系统</w:t>
            </w:r>
            <w:r w:rsidRPr="00866CE5">
              <w:rPr>
                <w:rFonts w:hint="eastAsia"/>
                <w:b/>
              </w:rPr>
              <w:t>功能</w:t>
            </w:r>
          </w:p>
        </w:tc>
        <w:tc>
          <w:tcPr>
            <w:tcW w:w="0" w:type="auto"/>
            <w:gridSpan w:val="5"/>
            <w:shd w:val="clear" w:color="auto" w:fill="DAEEF3" w:themeFill="accent5" w:themeFillTint="33"/>
            <w:vAlign w:val="center"/>
            <w:hideMark/>
          </w:tcPr>
          <w:p w14:paraId="4A2592A4" w14:textId="77777777" w:rsidR="00B22881" w:rsidRPr="00E30E72" w:rsidRDefault="00B22881" w:rsidP="00B22881">
            <w:pPr>
              <w:pStyle w:val="aff3"/>
            </w:pPr>
            <w:r w:rsidRPr="00E30E72">
              <w:rPr>
                <w:rFonts w:hint="eastAsia"/>
              </w:rPr>
              <w:t>校内消费</w:t>
            </w:r>
          </w:p>
        </w:tc>
        <w:tc>
          <w:tcPr>
            <w:tcW w:w="0" w:type="auto"/>
            <w:gridSpan w:val="5"/>
            <w:shd w:val="clear" w:color="auto" w:fill="FDE9D9" w:themeFill="accent6" w:themeFillTint="33"/>
            <w:vAlign w:val="center"/>
            <w:hideMark/>
          </w:tcPr>
          <w:p w14:paraId="1E7788E1" w14:textId="77777777" w:rsidR="00B22881" w:rsidRPr="00E30E72" w:rsidRDefault="00B22881" w:rsidP="00B22881">
            <w:pPr>
              <w:pStyle w:val="aff3"/>
            </w:pPr>
            <w:r w:rsidRPr="00E30E72">
              <w:rPr>
                <w:rFonts w:hint="eastAsia"/>
              </w:rPr>
              <w:t>身份识别</w:t>
            </w:r>
          </w:p>
        </w:tc>
        <w:tc>
          <w:tcPr>
            <w:tcW w:w="0" w:type="auto"/>
            <w:gridSpan w:val="5"/>
            <w:shd w:val="clear" w:color="auto" w:fill="E5DFEC" w:themeFill="accent4" w:themeFillTint="33"/>
            <w:vAlign w:val="center"/>
            <w:hideMark/>
          </w:tcPr>
          <w:p w14:paraId="6ACAD768" w14:textId="77777777" w:rsidR="00B22881" w:rsidRPr="00E30E72" w:rsidRDefault="00B22881" w:rsidP="00B22881">
            <w:pPr>
              <w:pStyle w:val="aff3"/>
            </w:pPr>
            <w:r w:rsidRPr="00E30E72">
              <w:rPr>
                <w:rFonts w:hint="eastAsia"/>
              </w:rPr>
              <w:t>自助服务</w:t>
            </w:r>
          </w:p>
        </w:tc>
        <w:tc>
          <w:tcPr>
            <w:tcW w:w="0" w:type="auto"/>
            <w:gridSpan w:val="4"/>
            <w:shd w:val="clear" w:color="auto" w:fill="EAF1DD" w:themeFill="accent3" w:themeFillTint="33"/>
            <w:vAlign w:val="center"/>
            <w:hideMark/>
          </w:tcPr>
          <w:p w14:paraId="02B6AF6A" w14:textId="77777777" w:rsidR="00B22881" w:rsidRPr="00E30E72" w:rsidRDefault="00B22881" w:rsidP="00B22881">
            <w:pPr>
              <w:pStyle w:val="aff3"/>
            </w:pPr>
            <w:r w:rsidRPr="00E30E72">
              <w:rPr>
                <w:rFonts w:hint="eastAsia"/>
              </w:rPr>
              <w:t>信息管理与第三方对接</w:t>
            </w:r>
          </w:p>
        </w:tc>
        <w:tc>
          <w:tcPr>
            <w:tcW w:w="0" w:type="auto"/>
            <w:gridSpan w:val="5"/>
            <w:shd w:val="clear" w:color="auto" w:fill="DDD9C3" w:themeFill="background2" w:themeFillShade="E6"/>
            <w:vAlign w:val="center"/>
            <w:hideMark/>
          </w:tcPr>
          <w:p w14:paraId="35742816" w14:textId="77777777" w:rsidR="00B22881" w:rsidRPr="00E30E72" w:rsidRDefault="00B22881" w:rsidP="00B22881">
            <w:pPr>
              <w:pStyle w:val="aff3"/>
            </w:pPr>
            <w:r w:rsidRPr="00E30E72">
              <w:rPr>
                <w:rFonts w:hint="eastAsia"/>
              </w:rPr>
              <w:t>平台管理</w:t>
            </w:r>
          </w:p>
        </w:tc>
      </w:tr>
      <w:tr w:rsidR="00B22881" w:rsidRPr="00E30E72" w14:paraId="04519420" w14:textId="77777777" w:rsidTr="00B22881">
        <w:trPr>
          <w:trHeight w:val="1907"/>
        </w:trPr>
        <w:tc>
          <w:tcPr>
            <w:tcW w:w="0" w:type="auto"/>
            <w:vMerge/>
            <w:shd w:val="clear" w:color="auto" w:fill="000000" w:themeFill="text1"/>
            <w:vAlign w:val="center"/>
            <w:hideMark/>
          </w:tcPr>
          <w:p w14:paraId="6501E70C" w14:textId="77777777" w:rsidR="00B22881" w:rsidRPr="00866CE5" w:rsidRDefault="00B22881" w:rsidP="00B22881">
            <w:pPr>
              <w:pStyle w:val="aff3"/>
              <w:rPr>
                <w:b/>
              </w:rPr>
            </w:pPr>
          </w:p>
        </w:tc>
        <w:tc>
          <w:tcPr>
            <w:tcW w:w="0" w:type="auto"/>
            <w:shd w:val="clear" w:color="auto" w:fill="DAEEF3" w:themeFill="accent5" w:themeFillTint="33"/>
            <w:vAlign w:val="center"/>
            <w:hideMark/>
          </w:tcPr>
          <w:p w14:paraId="15099E64" w14:textId="77777777" w:rsidR="00B22881" w:rsidRPr="00E30E72" w:rsidRDefault="00B22881" w:rsidP="00B22881">
            <w:pPr>
              <w:pStyle w:val="aff3"/>
            </w:pPr>
            <w:r w:rsidRPr="00E30E72">
              <w:rPr>
                <w:rFonts w:hint="eastAsia"/>
              </w:rPr>
              <w:t>食堂消费系统</w:t>
            </w:r>
          </w:p>
        </w:tc>
        <w:tc>
          <w:tcPr>
            <w:tcW w:w="0" w:type="auto"/>
            <w:shd w:val="clear" w:color="auto" w:fill="DAEEF3" w:themeFill="accent5" w:themeFillTint="33"/>
            <w:vAlign w:val="center"/>
            <w:hideMark/>
          </w:tcPr>
          <w:p w14:paraId="2D0E0C70" w14:textId="77777777" w:rsidR="00B22881" w:rsidRPr="00E30E72" w:rsidRDefault="00B22881" w:rsidP="00B22881">
            <w:pPr>
              <w:pStyle w:val="aff3"/>
            </w:pPr>
            <w:r w:rsidRPr="00E30E72">
              <w:rPr>
                <w:rFonts w:hint="eastAsia"/>
              </w:rPr>
              <w:t>水控系统</w:t>
            </w:r>
          </w:p>
        </w:tc>
        <w:tc>
          <w:tcPr>
            <w:tcW w:w="0" w:type="auto"/>
            <w:shd w:val="clear" w:color="auto" w:fill="DAEEF3" w:themeFill="accent5" w:themeFillTint="33"/>
            <w:vAlign w:val="center"/>
            <w:hideMark/>
          </w:tcPr>
          <w:p w14:paraId="0F0001AD" w14:textId="77777777" w:rsidR="00B22881" w:rsidRPr="00E30E72" w:rsidRDefault="00B22881" w:rsidP="00B22881">
            <w:pPr>
              <w:pStyle w:val="aff3"/>
            </w:pPr>
            <w:r w:rsidRPr="00E30E72">
              <w:rPr>
                <w:rFonts w:hint="eastAsia"/>
              </w:rPr>
              <w:t>电控系统</w:t>
            </w:r>
          </w:p>
        </w:tc>
        <w:tc>
          <w:tcPr>
            <w:tcW w:w="0" w:type="auto"/>
            <w:shd w:val="clear" w:color="auto" w:fill="DAEEF3" w:themeFill="accent5" w:themeFillTint="33"/>
            <w:vAlign w:val="center"/>
            <w:hideMark/>
          </w:tcPr>
          <w:p w14:paraId="0E4D0D49" w14:textId="77777777" w:rsidR="00B22881" w:rsidRPr="00E30E72" w:rsidRDefault="00B22881" w:rsidP="00B22881">
            <w:pPr>
              <w:pStyle w:val="aff3"/>
            </w:pPr>
            <w:r w:rsidRPr="00E30E72">
              <w:rPr>
                <w:rFonts w:hint="eastAsia"/>
              </w:rPr>
              <w:t>校内超市</w:t>
            </w:r>
          </w:p>
        </w:tc>
        <w:tc>
          <w:tcPr>
            <w:tcW w:w="0" w:type="auto"/>
            <w:shd w:val="clear" w:color="auto" w:fill="DAEEF3" w:themeFill="accent5" w:themeFillTint="33"/>
            <w:vAlign w:val="center"/>
            <w:hideMark/>
          </w:tcPr>
          <w:p w14:paraId="3D036F47" w14:textId="77777777" w:rsidR="00B22881" w:rsidRPr="00E30E72" w:rsidRDefault="00B22881" w:rsidP="00B22881">
            <w:pPr>
              <w:pStyle w:val="aff3"/>
            </w:pPr>
            <w:r w:rsidRPr="00E30E72">
              <w:rPr>
                <w:rFonts w:hint="eastAsia"/>
              </w:rPr>
              <w:t>代扣代缴</w:t>
            </w:r>
          </w:p>
        </w:tc>
        <w:tc>
          <w:tcPr>
            <w:tcW w:w="0" w:type="auto"/>
            <w:shd w:val="clear" w:color="auto" w:fill="FDE9D9" w:themeFill="accent6" w:themeFillTint="33"/>
            <w:vAlign w:val="center"/>
            <w:hideMark/>
          </w:tcPr>
          <w:p w14:paraId="47D0D4C1" w14:textId="77777777" w:rsidR="00B22881" w:rsidRPr="00E30E72" w:rsidRDefault="00B22881" w:rsidP="00B22881">
            <w:pPr>
              <w:pStyle w:val="aff3"/>
            </w:pPr>
            <w:r w:rsidRPr="00E30E72">
              <w:rPr>
                <w:rFonts w:hint="eastAsia"/>
              </w:rPr>
              <w:t>门禁、无障碍通道</w:t>
            </w:r>
          </w:p>
        </w:tc>
        <w:tc>
          <w:tcPr>
            <w:tcW w:w="0" w:type="auto"/>
            <w:shd w:val="clear" w:color="auto" w:fill="FDE9D9" w:themeFill="accent6" w:themeFillTint="33"/>
            <w:vAlign w:val="center"/>
            <w:hideMark/>
          </w:tcPr>
          <w:p w14:paraId="317EC169" w14:textId="77777777" w:rsidR="00B22881" w:rsidRPr="00E30E72" w:rsidRDefault="00B22881" w:rsidP="00B22881">
            <w:pPr>
              <w:pStyle w:val="aff3"/>
            </w:pPr>
            <w:r w:rsidRPr="00E30E72">
              <w:rPr>
                <w:rFonts w:hint="eastAsia"/>
              </w:rPr>
              <w:t>考勤、会议签到、</w:t>
            </w:r>
            <w:r>
              <w:rPr>
                <w:rFonts w:hint="eastAsia"/>
              </w:rPr>
              <w:t>班车</w:t>
            </w:r>
          </w:p>
        </w:tc>
        <w:tc>
          <w:tcPr>
            <w:tcW w:w="0" w:type="auto"/>
            <w:shd w:val="clear" w:color="auto" w:fill="FDE9D9" w:themeFill="accent6" w:themeFillTint="33"/>
            <w:vAlign w:val="center"/>
            <w:hideMark/>
          </w:tcPr>
          <w:p w14:paraId="66CEB60E" w14:textId="77777777" w:rsidR="00B22881" w:rsidRPr="00E30E72" w:rsidRDefault="00B22881" w:rsidP="00B22881">
            <w:pPr>
              <w:pStyle w:val="aff3"/>
            </w:pPr>
            <w:r w:rsidRPr="00E30E72">
              <w:rPr>
                <w:rFonts w:hint="eastAsia"/>
              </w:rPr>
              <w:t>图书借阅</w:t>
            </w:r>
          </w:p>
        </w:tc>
        <w:tc>
          <w:tcPr>
            <w:tcW w:w="0" w:type="auto"/>
            <w:shd w:val="clear" w:color="auto" w:fill="FDE9D9" w:themeFill="accent6" w:themeFillTint="33"/>
            <w:vAlign w:val="center"/>
            <w:hideMark/>
          </w:tcPr>
          <w:p w14:paraId="232B19EB" w14:textId="77777777" w:rsidR="00B22881" w:rsidRPr="00E30E72" w:rsidRDefault="00B22881" w:rsidP="00B22881">
            <w:pPr>
              <w:pStyle w:val="aff3"/>
            </w:pPr>
            <w:r w:rsidRPr="00E30E72">
              <w:rPr>
                <w:rFonts w:hint="eastAsia"/>
              </w:rPr>
              <w:t>场馆预约</w:t>
            </w:r>
          </w:p>
        </w:tc>
        <w:tc>
          <w:tcPr>
            <w:tcW w:w="0" w:type="auto"/>
            <w:shd w:val="clear" w:color="auto" w:fill="FDE9D9" w:themeFill="accent6" w:themeFillTint="33"/>
            <w:vAlign w:val="center"/>
            <w:hideMark/>
          </w:tcPr>
          <w:p w14:paraId="478E1640" w14:textId="77777777" w:rsidR="00B22881" w:rsidRPr="00E30E72" w:rsidRDefault="00B22881" w:rsidP="00B22881">
            <w:pPr>
              <w:pStyle w:val="aff3"/>
            </w:pPr>
            <w:r w:rsidRPr="00E30E72">
              <w:rPr>
                <w:rFonts w:hint="eastAsia"/>
              </w:rPr>
              <w:t>机房</w:t>
            </w:r>
          </w:p>
        </w:tc>
        <w:tc>
          <w:tcPr>
            <w:tcW w:w="0" w:type="auto"/>
            <w:shd w:val="clear" w:color="auto" w:fill="E5DFEC" w:themeFill="accent4" w:themeFillTint="33"/>
            <w:vAlign w:val="center"/>
            <w:hideMark/>
          </w:tcPr>
          <w:p w14:paraId="30F872D6" w14:textId="77777777" w:rsidR="00B22881" w:rsidRPr="00E30E72" w:rsidRDefault="00B22881" w:rsidP="00B22881">
            <w:pPr>
              <w:pStyle w:val="aff3"/>
            </w:pPr>
            <w:r w:rsidRPr="00E30E72">
              <w:rPr>
                <w:rFonts w:hint="eastAsia"/>
              </w:rPr>
              <w:t>WE自助服务</w:t>
            </w:r>
          </w:p>
        </w:tc>
        <w:tc>
          <w:tcPr>
            <w:tcW w:w="0" w:type="auto"/>
            <w:shd w:val="clear" w:color="auto" w:fill="E5DFEC" w:themeFill="accent4" w:themeFillTint="33"/>
            <w:vAlign w:val="center"/>
            <w:hideMark/>
          </w:tcPr>
          <w:p w14:paraId="465A5090" w14:textId="77777777" w:rsidR="00B22881" w:rsidRPr="00E30E72" w:rsidRDefault="00B22881" w:rsidP="00B22881">
            <w:pPr>
              <w:pStyle w:val="aff3"/>
            </w:pPr>
            <w:r w:rsidRPr="00E30E72">
              <w:rPr>
                <w:rFonts w:hint="eastAsia"/>
              </w:rPr>
              <w:t>自助服务终端</w:t>
            </w:r>
          </w:p>
        </w:tc>
        <w:tc>
          <w:tcPr>
            <w:tcW w:w="0" w:type="auto"/>
            <w:shd w:val="clear" w:color="auto" w:fill="E5DFEC" w:themeFill="accent4" w:themeFillTint="33"/>
            <w:vAlign w:val="center"/>
            <w:hideMark/>
          </w:tcPr>
          <w:p w14:paraId="11D16F78" w14:textId="77777777" w:rsidR="00B22881" w:rsidRPr="00E30E72" w:rsidRDefault="00B22881" w:rsidP="00B22881">
            <w:pPr>
              <w:pStyle w:val="aff3"/>
            </w:pPr>
            <w:r w:rsidRPr="00E30E72">
              <w:rPr>
                <w:rFonts w:hint="eastAsia"/>
              </w:rPr>
              <w:t>自助现金充值</w:t>
            </w:r>
          </w:p>
        </w:tc>
        <w:tc>
          <w:tcPr>
            <w:tcW w:w="0" w:type="auto"/>
            <w:shd w:val="clear" w:color="auto" w:fill="E5DFEC" w:themeFill="accent4" w:themeFillTint="33"/>
            <w:vAlign w:val="center"/>
            <w:hideMark/>
          </w:tcPr>
          <w:p w14:paraId="2AAE0930" w14:textId="77777777" w:rsidR="00B22881" w:rsidRPr="00E30E72" w:rsidRDefault="00B22881" w:rsidP="00B22881">
            <w:pPr>
              <w:pStyle w:val="aff3"/>
            </w:pPr>
            <w:r w:rsidRPr="00E30E72">
              <w:rPr>
                <w:rFonts w:hint="eastAsia"/>
              </w:rPr>
              <w:t>自助圈存</w:t>
            </w:r>
          </w:p>
        </w:tc>
        <w:tc>
          <w:tcPr>
            <w:tcW w:w="0" w:type="auto"/>
            <w:shd w:val="clear" w:color="auto" w:fill="E5DFEC" w:themeFill="accent4" w:themeFillTint="33"/>
            <w:vAlign w:val="center"/>
            <w:hideMark/>
          </w:tcPr>
          <w:p w14:paraId="71A351EC" w14:textId="77777777" w:rsidR="00B22881" w:rsidRPr="00E30E72" w:rsidRDefault="00B22881" w:rsidP="00B22881">
            <w:pPr>
              <w:pStyle w:val="aff3"/>
            </w:pPr>
            <w:r w:rsidRPr="00E30E72">
              <w:rPr>
                <w:rFonts w:hint="eastAsia"/>
              </w:rPr>
              <w:t>自助转账</w:t>
            </w:r>
          </w:p>
        </w:tc>
        <w:tc>
          <w:tcPr>
            <w:tcW w:w="0" w:type="auto"/>
            <w:shd w:val="clear" w:color="auto" w:fill="EAF1DD" w:themeFill="accent3" w:themeFillTint="33"/>
            <w:vAlign w:val="center"/>
            <w:hideMark/>
          </w:tcPr>
          <w:p w14:paraId="218AC29F" w14:textId="77777777" w:rsidR="00B22881" w:rsidRPr="00E30E72" w:rsidRDefault="00B22881" w:rsidP="00B22881">
            <w:pPr>
              <w:pStyle w:val="aff3"/>
            </w:pPr>
            <w:r w:rsidRPr="00E30E72">
              <w:rPr>
                <w:rFonts w:hint="eastAsia"/>
              </w:rPr>
              <w:t>宿舍管理</w:t>
            </w:r>
          </w:p>
        </w:tc>
        <w:tc>
          <w:tcPr>
            <w:tcW w:w="0" w:type="auto"/>
            <w:shd w:val="clear" w:color="auto" w:fill="EAF1DD" w:themeFill="accent3" w:themeFillTint="33"/>
            <w:vAlign w:val="center"/>
            <w:hideMark/>
          </w:tcPr>
          <w:p w14:paraId="63591936" w14:textId="77777777" w:rsidR="00B22881" w:rsidRPr="00E30E72" w:rsidRDefault="00B22881" w:rsidP="00B22881">
            <w:pPr>
              <w:pStyle w:val="aff3"/>
            </w:pPr>
            <w:r w:rsidRPr="00E30E72">
              <w:rPr>
                <w:rFonts w:hint="eastAsia"/>
              </w:rPr>
              <w:t>数字迎新</w:t>
            </w:r>
          </w:p>
        </w:tc>
        <w:tc>
          <w:tcPr>
            <w:tcW w:w="0" w:type="auto"/>
            <w:shd w:val="clear" w:color="auto" w:fill="EAF1DD" w:themeFill="accent3" w:themeFillTint="33"/>
            <w:vAlign w:val="center"/>
            <w:hideMark/>
          </w:tcPr>
          <w:p w14:paraId="6C292972" w14:textId="77777777" w:rsidR="00B22881" w:rsidRPr="00E30E72" w:rsidRDefault="00B22881" w:rsidP="00B22881">
            <w:pPr>
              <w:pStyle w:val="aff3"/>
            </w:pPr>
            <w:r w:rsidRPr="00E30E72">
              <w:rPr>
                <w:rFonts w:hint="eastAsia"/>
              </w:rPr>
              <w:t>数字离校</w:t>
            </w:r>
          </w:p>
        </w:tc>
        <w:tc>
          <w:tcPr>
            <w:tcW w:w="0" w:type="auto"/>
            <w:shd w:val="clear" w:color="auto" w:fill="EAF1DD" w:themeFill="accent3" w:themeFillTint="33"/>
            <w:vAlign w:val="center"/>
            <w:hideMark/>
          </w:tcPr>
          <w:p w14:paraId="0227EBC9" w14:textId="77777777" w:rsidR="00B22881" w:rsidRPr="00E30E72" w:rsidRDefault="00B22881" w:rsidP="00B22881">
            <w:pPr>
              <w:pStyle w:val="aff3"/>
            </w:pPr>
            <w:r w:rsidRPr="00E30E72">
              <w:rPr>
                <w:rFonts w:hint="eastAsia"/>
              </w:rPr>
              <w:t>第三方对接平台</w:t>
            </w:r>
          </w:p>
        </w:tc>
        <w:tc>
          <w:tcPr>
            <w:tcW w:w="0" w:type="auto"/>
            <w:shd w:val="clear" w:color="auto" w:fill="DDD9C3" w:themeFill="background2" w:themeFillShade="E6"/>
            <w:vAlign w:val="center"/>
            <w:hideMark/>
          </w:tcPr>
          <w:p w14:paraId="508D2AC0" w14:textId="77777777" w:rsidR="00B22881" w:rsidRPr="00E30E72" w:rsidRDefault="00B22881" w:rsidP="00B22881">
            <w:pPr>
              <w:pStyle w:val="aff3"/>
            </w:pPr>
            <w:r w:rsidRPr="00E30E72">
              <w:rPr>
                <w:rFonts w:hint="eastAsia"/>
              </w:rPr>
              <w:t>人事中心</w:t>
            </w:r>
          </w:p>
        </w:tc>
        <w:tc>
          <w:tcPr>
            <w:tcW w:w="0" w:type="auto"/>
            <w:shd w:val="clear" w:color="auto" w:fill="DDD9C3" w:themeFill="background2" w:themeFillShade="E6"/>
            <w:vAlign w:val="center"/>
            <w:hideMark/>
          </w:tcPr>
          <w:p w14:paraId="52ADF273" w14:textId="77777777" w:rsidR="00B22881" w:rsidRPr="00E30E72" w:rsidRDefault="00B22881" w:rsidP="00B22881">
            <w:pPr>
              <w:pStyle w:val="aff3"/>
            </w:pPr>
            <w:r w:rsidRPr="00E30E72">
              <w:rPr>
                <w:rFonts w:hint="eastAsia"/>
              </w:rPr>
              <w:t>卡务中心</w:t>
            </w:r>
          </w:p>
        </w:tc>
        <w:tc>
          <w:tcPr>
            <w:tcW w:w="0" w:type="auto"/>
            <w:shd w:val="clear" w:color="auto" w:fill="DDD9C3" w:themeFill="background2" w:themeFillShade="E6"/>
            <w:vAlign w:val="center"/>
            <w:hideMark/>
          </w:tcPr>
          <w:p w14:paraId="763B096E" w14:textId="77777777" w:rsidR="00B22881" w:rsidRPr="00E30E72" w:rsidRDefault="00B22881" w:rsidP="00B22881">
            <w:pPr>
              <w:pStyle w:val="aff3"/>
            </w:pPr>
            <w:r w:rsidRPr="00E30E72">
              <w:rPr>
                <w:rFonts w:hint="eastAsia"/>
              </w:rPr>
              <w:t>账务中心</w:t>
            </w:r>
          </w:p>
        </w:tc>
        <w:tc>
          <w:tcPr>
            <w:tcW w:w="0" w:type="auto"/>
            <w:shd w:val="clear" w:color="auto" w:fill="DDD9C3" w:themeFill="background2" w:themeFillShade="E6"/>
            <w:vAlign w:val="center"/>
            <w:hideMark/>
          </w:tcPr>
          <w:p w14:paraId="51E5B121" w14:textId="77777777" w:rsidR="00B22881" w:rsidRPr="00E30E72" w:rsidRDefault="00B22881" w:rsidP="00B22881">
            <w:pPr>
              <w:pStyle w:val="aff3"/>
            </w:pPr>
            <w:r w:rsidRPr="00E30E72">
              <w:rPr>
                <w:rFonts w:hint="eastAsia"/>
              </w:rPr>
              <w:t>平台管理</w:t>
            </w:r>
          </w:p>
        </w:tc>
        <w:tc>
          <w:tcPr>
            <w:tcW w:w="0" w:type="auto"/>
            <w:shd w:val="clear" w:color="auto" w:fill="DDD9C3" w:themeFill="background2" w:themeFillShade="E6"/>
            <w:vAlign w:val="center"/>
            <w:hideMark/>
          </w:tcPr>
          <w:p w14:paraId="73C915AD" w14:textId="77777777" w:rsidR="00B22881" w:rsidRPr="00E30E72" w:rsidRDefault="00B22881" w:rsidP="00B22881">
            <w:pPr>
              <w:pStyle w:val="aff3"/>
            </w:pPr>
            <w:r w:rsidRPr="00E30E72">
              <w:rPr>
                <w:rFonts w:hint="eastAsia"/>
              </w:rPr>
              <w:t>监控平台</w:t>
            </w:r>
          </w:p>
        </w:tc>
      </w:tr>
    </w:tbl>
    <w:p w14:paraId="48AC2FEB" w14:textId="77777777" w:rsidR="00B22881" w:rsidRDefault="00B22881" w:rsidP="00B22881">
      <w:pPr>
        <w:autoSpaceDE w:val="0"/>
        <w:autoSpaceDN w:val="0"/>
        <w:spacing w:before="100" w:after="100"/>
        <w:jc w:val="center"/>
        <w:textAlignment w:val="baseline"/>
        <w:rPr>
          <w:rFonts w:ascii="Verdana" w:hAnsi="Verdana"/>
          <w:sz w:val="18"/>
          <w:lang w:val="zh-CN"/>
        </w:rPr>
      </w:pPr>
      <w:bookmarkStart w:id="272" w:name="_Toc264305001"/>
      <w:bookmarkStart w:id="273" w:name="_Toc264360803"/>
      <w:r>
        <w:rPr>
          <w:rFonts w:ascii="Verdana" w:hAnsi="Verdana" w:hint="eastAsia"/>
          <w:sz w:val="18"/>
          <w:lang w:val="zh-CN"/>
        </w:rPr>
        <w:t>图</w:t>
      </w:r>
      <w:r>
        <w:rPr>
          <w:rFonts w:ascii="Verdana" w:hAnsi="Verdana" w:hint="eastAsia"/>
          <w:sz w:val="18"/>
          <w:lang w:val="zh-CN"/>
        </w:rPr>
        <w:t xml:space="preserve"> 8</w:t>
      </w:r>
      <w:bookmarkEnd w:id="272"/>
      <w:bookmarkEnd w:id="273"/>
    </w:p>
    <w:p w14:paraId="10B72F3A" w14:textId="77777777" w:rsidR="00B22881" w:rsidRDefault="00B22881" w:rsidP="00B22881">
      <w:pPr>
        <w:ind w:firstLine="420"/>
        <w:rPr>
          <w:lang w:val="zh-CN"/>
        </w:rPr>
      </w:pPr>
    </w:p>
    <w:p w14:paraId="5E9B8A47" w14:textId="77777777" w:rsidR="00B22881" w:rsidRPr="00760E92" w:rsidRDefault="00B22881" w:rsidP="00B22881">
      <w:pPr>
        <w:ind w:firstLine="420"/>
        <w:rPr>
          <w:lang w:val="zh-CN"/>
        </w:rPr>
      </w:pPr>
      <w:r w:rsidRPr="00760E92">
        <w:rPr>
          <w:rFonts w:hint="eastAsia"/>
          <w:lang w:val="zh-CN"/>
        </w:rPr>
        <w:t>校园一卡通主要功能：平台管理、电子交易、身份认证、自助服务、信息管理与第三方对接。</w:t>
      </w:r>
    </w:p>
    <w:p w14:paraId="1014A734" w14:textId="77777777" w:rsidR="00B22881" w:rsidRPr="00760E92" w:rsidRDefault="00B22881" w:rsidP="00B22881">
      <w:pPr>
        <w:ind w:firstLine="420"/>
        <w:rPr>
          <w:lang w:val="zh-CN"/>
        </w:rPr>
      </w:pPr>
      <w:r w:rsidRPr="00760E92">
        <w:rPr>
          <w:rFonts w:hint="eastAsia"/>
          <w:lang w:val="zh-CN"/>
        </w:rPr>
        <w:t>电子交易：主要指在校园内进行的各种消费活动。在校师生携带具备校园一卡通功能的卡片，在校园一卡通的消费终端刷卡消费，完成消费扣款功能。</w:t>
      </w:r>
    </w:p>
    <w:p w14:paraId="035F2E77" w14:textId="77777777" w:rsidR="00B22881" w:rsidRPr="00760E92" w:rsidRDefault="00B22881" w:rsidP="00B22881">
      <w:pPr>
        <w:ind w:firstLine="420"/>
        <w:rPr>
          <w:lang w:val="zh-CN"/>
        </w:rPr>
      </w:pPr>
      <w:r w:rsidRPr="00760E92">
        <w:rPr>
          <w:rFonts w:hint="eastAsia"/>
          <w:lang w:val="zh-CN"/>
        </w:rPr>
        <w:t>身份认证：主要指对身份进行识别和认证，应用于需要身份认证的场所。师生携带校园卡在身份认证终端上刷卡，识别和认证身份，判断身份的合法性。</w:t>
      </w:r>
    </w:p>
    <w:p w14:paraId="75864406" w14:textId="77777777" w:rsidR="00B22881" w:rsidRPr="00760E92" w:rsidRDefault="00B22881" w:rsidP="00B22881">
      <w:pPr>
        <w:ind w:firstLine="420"/>
        <w:rPr>
          <w:lang w:val="zh-CN"/>
        </w:rPr>
      </w:pPr>
      <w:r w:rsidRPr="00760E92">
        <w:rPr>
          <w:rFonts w:hint="eastAsia"/>
          <w:lang w:val="zh-CN"/>
        </w:rPr>
        <w:t>自助服务：在校师生可以通过自助服务进行查询、自助圈存、自动转账等服务。</w:t>
      </w:r>
    </w:p>
    <w:p w14:paraId="3AEC8E3F" w14:textId="77777777" w:rsidR="00B22881" w:rsidRDefault="00B22881" w:rsidP="00B22881">
      <w:pPr>
        <w:ind w:firstLine="420"/>
        <w:rPr>
          <w:lang w:val="zh-CN"/>
        </w:rPr>
      </w:pPr>
      <w:r w:rsidRPr="00760E92">
        <w:rPr>
          <w:rFonts w:hint="eastAsia"/>
          <w:lang w:val="zh-CN"/>
        </w:rPr>
        <w:t>平台管理：卡务管理中心主要负责帐户信息管理、卡片管理、商户管理、查询统计以及补助管理、卡务结算中心负责对银行、学校、持卡人在一卡通系统中的资金和账目进行管理。实现对持卡人的账户金融管理，银行圈存对账与圈存补账，系统综合财务报表），补助的管理与发放，卡业务注销与清算，主机现金充值，分类明细报表等功能。</w:t>
      </w:r>
    </w:p>
    <w:p w14:paraId="2019C84D" w14:textId="77777777" w:rsidR="00B22881" w:rsidRDefault="00B22881" w:rsidP="00B22881">
      <w:pPr>
        <w:ind w:firstLine="420"/>
        <w:rPr>
          <w:lang w:val="zh-CN"/>
        </w:rPr>
      </w:pPr>
    </w:p>
    <w:p w14:paraId="1825FB68" w14:textId="77777777" w:rsidR="00B22881" w:rsidRPr="003726F0" w:rsidRDefault="00B22881" w:rsidP="003726F0">
      <w:pPr>
        <w:pStyle w:val="5"/>
        <w:widowControl/>
        <w:numPr>
          <w:ilvl w:val="4"/>
          <w:numId w:val="26"/>
        </w:numPr>
        <w:shd w:val="clear" w:color="999999" w:fill="auto"/>
        <w:spacing w:before="240" w:after="120" w:line="600" w:lineRule="exact"/>
        <w:jc w:val="left"/>
        <w:textAlignment w:val="center"/>
        <w:rPr>
          <w:lang w:val="zh-CN"/>
        </w:rPr>
      </w:pPr>
      <w:bookmarkStart w:id="274" w:name="_Toc264360804"/>
      <w:bookmarkStart w:id="275" w:name="_Toc333500542"/>
      <w:bookmarkStart w:id="276" w:name="_Toc380153989"/>
      <w:r w:rsidRPr="003726F0">
        <w:rPr>
          <w:rFonts w:hint="eastAsia"/>
          <w:lang w:val="zh-CN"/>
        </w:rPr>
        <w:t>一卡通管理中心</w:t>
      </w:r>
      <w:bookmarkEnd w:id="274"/>
      <w:bookmarkEnd w:id="275"/>
      <w:bookmarkEnd w:id="276"/>
    </w:p>
    <w:p w14:paraId="042A7890" w14:textId="77777777" w:rsidR="00B22881" w:rsidRDefault="00B22881" w:rsidP="00B22881">
      <w:pPr>
        <w:autoSpaceDE w:val="0"/>
        <w:autoSpaceDN w:val="0"/>
        <w:spacing w:before="100" w:after="100"/>
        <w:ind w:firstLine="420"/>
        <w:jc w:val="left"/>
        <w:textAlignment w:val="baseline"/>
        <w:rPr>
          <w:rFonts w:ascii="Verdana" w:hAnsi="Verdana"/>
          <w:lang w:val="zh-CN"/>
        </w:rPr>
      </w:pPr>
      <w:r>
        <w:rPr>
          <w:rFonts w:ascii="Verdana" w:hAnsi="Verdana" w:hint="eastAsia"/>
          <w:lang w:val="zh-CN"/>
        </w:rPr>
        <w:t>校园一卡通管理中心包含平台管理、人事中心、卡务中心、结算中心等四个部分，是整个校园一卡通的核心和操作、管理平台。</w:t>
      </w:r>
    </w:p>
    <w:p w14:paraId="6C5FCD21" w14:textId="77777777" w:rsidR="00B22881" w:rsidRDefault="00B22881" w:rsidP="003726F0">
      <w:pPr>
        <w:numPr>
          <w:ilvl w:val="0"/>
          <w:numId w:val="23"/>
        </w:numPr>
        <w:tabs>
          <w:tab w:val="left" w:pos="420"/>
        </w:tabs>
        <w:autoSpaceDE w:val="0"/>
        <w:autoSpaceDN w:val="0"/>
        <w:spacing w:before="100" w:after="100" w:line="360" w:lineRule="auto"/>
        <w:ind w:left="0" w:firstLineChars="200" w:firstLine="420"/>
        <w:jc w:val="left"/>
        <w:textAlignment w:val="baseline"/>
        <w:rPr>
          <w:rFonts w:ascii="Verdana" w:hAnsi="Verdana"/>
          <w:lang w:val="zh-CN"/>
        </w:rPr>
      </w:pPr>
      <w:r>
        <w:rPr>
          <w:rFonts w:ascii="Verdana" w:hAnsi="Verdana" w:hint="eastAsia"/>
          <w:lang w:val="zh-CN"/>
        </w:rPr>
        <w:t>平台管理中可以完成对整个一卡通系统的基本设置、操作授权、一卡通数据管理；</w:t>
      </w:r>
    </w:p>
    <w:p w14:paraId="324D5A42" w14:textId="77777777" w:rsidR="00B22881" w:rsidRDefault="00B22881" w:rsidP="003726F0">
      <w:pPr>
        <w:numPr>
          <w:ilvl w:val="0"/>
          <w:numId w:val="23"/>
        </w:numPr>
        <w:tabs>
          <w:tab w:val="left" w:pos="420"/>
        </w:tabs>
        <w:autoSpaceDE w:val="0"/>
        <w:autoSpaceDN w:val="0"/>
        <w:spacing w:before="100" w:after="100" w:line="360" w:lineRule="auto"/>
        <w:ind w:left="0" w:firstLineChars="200" w:firstLine="420"/>
        <w:jc w:val="left"/>
        <w:textAlignment w:val="baseline"/>
        <w:rPr>
          <w:rFonts w:ascii="Verdana" w:hAnsi="Verdana"/>
          <w:lang w:val="zh-CN"/>
        </w:rPr>
      </w:pPr>
      <w:r>
        <w:rPr>
          <w:rFonts w:ascii="Verdana" w:hAnsi="Verdana" w:hint="eastAsia"/>
          <w:lang w:val="zh-CN"/>
        </w:rPr>
        <w:t>人事中心主要包括部门设置、人员档案、人员照片、人员信息查询和管理；</w:t>
      </w:r>
    </w:p>
    <w:p w14:paraId="5C8C65C6" w14:textId="77777777" w:rsidR="00B22881" w:rsidRDefault="00B22881" w:rsidP="003726F0">
      <w:pPr>
        <w:numPr>
          <w:ilvl w:val="0"/>
          <w:numId w:val="23"/>
        </w:numPr>
        <w:tabs>
          <w:tab w:val="left" w:pos="420"/>
        </w:tabs>
        <w:autoSpaceDE w:val="0"/>
        <w:autoSpaceDN w:val="0"/>
        <w:spacing w:before="100" w:after="100" w:line="360" w:lineRule="auto"/>
        <w:ind w:left="0" w:firstLineChars="200" w:firstLine="420"/>
        <w:jc w:val="left"/>
        <w:textAlignment w:val="baseline"/>
        <w:rPr>
          <w:rFonts w:ascii="Verdana" w:hAnsi="Verdana"/>
          <w:lang w:val="zh-CN"/>
        </w:rPr>
      </w:pPr>
      <w:r>
        <w:rPr>
          <w:rFonts w:ascii="Verdana" w:hAnsi="Verdana" w:hint="eastAsia"/>
          <w:lang w:val="zh-CN"/>
        </w:rPr>
        <w:t>卡务中心的核心是对卡片的操作，包括卡片授权、卡片销户、卡片充值、卡片退款、卡片挂失、卡片解挂，个性化卡片的打印制作也可在这里一步完成；</w:t>
      </w:r>
    </w:p>
    <w:p w14:paraId="112947EE" w14:textId="77777777" w:rsidR="00B22881" w:rsidRDefault="00B22881" w:rsidP="003726F0">
      <w:pPr>
        <w:numPr>
          <w:ilvl w:val="0"/>
          <w:numId w:val="23"/>
        </w:numPr>
        <w:tabs>
          <w:tab w:val="left" w:pos="420"/>
        </w:tabs>
        <w:autoSpaceDE w:val="0"/>
        <w:autoSpaceDN w:val="0"/>
        <w:spacing w:before="100" w:after="100" w:line="360" w:lineRule="auto"/>
        <w:ind w:left="0" w:firstLineChars="200" w:firstLine="420"/>
        <w:jc w:val="left"/>
        <w:textAlignment w:val="baseline"/>
        <w:rPr>
          <w:rFonts w:ascii="Verdana" w:hAnsi="Verdana"/>
          <w:lang w:val="zh-CN"/>
        </w:rPr>
      </w:pPr>
      <w:r>
        <w:rPr>
          <w:rFonts w:ascii="Verdana" w:hAnsi="Verdana" w:hint="eastAsia"/>
          <w:lang w:val="zh-CN"/>
        </w:rPr>
        <w:lastRenderedPageBreak/>
        <w:t>结算中心为用户提供一卡通电子交易数据查询、财务结算、各类报表打印等。</w:t>
      </w:r>
    </w:p>
    <w:p w14:paraId="77B9379F"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77" w:name="_Toc333500543"/>
      <w:bookmarkStart w:id="278" w:name="_Toc380153990"/>
      <w:r>
        <w:rPr>
          <w:rFonts w:hint="eastAsia"/>
        </w:rPr>
        <w:t>消费管理子系统</w:t>
      </w:r>
      <w:bookmarkEnd w:id="277"/>
      <w:bookmarkEnd w:id="278"/>
    </w:p>
    <w:p w14:paraId="1797B784"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通常情况下，消费管理子系统是院校首先考虑的，也是必然实施的系统。校园的许多应用都是从“一卡通平台</w:t>
      </w:r>
      <w:r>
        <w:rPr>
          <w:rFonts w:ascii="Verdana" w:hAnsi="Verdana" w:hint="eastAsia"/>
        </w:rPr>
        <w:t>+</w:t>
      </w:r>
      <w:r>
        <w:rPr>
          <w:rFonts w:ascii="Verdana" w:hAnsi="Verdana" w:hint="eastAsia"/>
        </w:rPr>
        <w:t>消费管理”的应用起步，再后期扩展的。消费系统将包括：</w:t>
      </w:r>
    </w:p>
    <w:p w14:paraId="3267F408" w14:textId="77777777" w:rsidR="00B22881" w:rsidRDefault="00B22881" w:rsidP="003726F0">
      <w:pPr>
        <w:numPr>
          <w:ilvl w:val="0"/>
          <w:numId w:val="23"/>
        </w:numPr>
        <w:tabs>
          <w:tab w:val="left" w:pos="420"/>
        </w:tabs>
        <w:autoSpaceDE w:val="0"/>
        <w:autoSpaceDN w:val="0"/>
        <w:spacing w:before="100" w:after="100" w:line="360" w:lineRule="auto"/>
        <w:ind w:left="0" w:firstLineChars="200" w:firstLine="420"/>
        <w:jc w:val="left"/>
        <w:textAlignment w:val="baseline"/>
        <w:rPr>
          <w:rFonts w:ascii="Verdana" w:hAnsi="Verdana"/>
        </w:rPr>
      </w:pPr>
      <w:r>
        <w:rPr>
          <w:rFonts w:ascii="Verdana" w:hAnsi="Verdana" w:hint="eastAsia"/>
        </w:rPr>
        <w:t>大型食堂</w:t>
      </w:r>
      <w:r>
        <w:rPr>
          <w:rFonts w:ascii="Verdana" w:hAnsi="Verdana" w:hint="eastAsia"/>
        </w:rPr>
        <w:t>2</w:t>
      </w:r>
      <w:r>
        <w:rPr>
          <w:rFonts w:ascii="Verdana" w:hAnsi="Verdana" w:hint="eastAsia"/>
        </w:rPr>
        <w:t>个，初步需要消费机</w:t>
      </w:r>
      <w:r>
        <w:rPr>
          <w:rFonts w:ascii="Verdana" w:hAnsi="Verdana" w:hint="eastAsia"/>
        </w:rPr>
        <w:t>60</w:t>
      </w:r>
      <w:r>
        <w:rPr>
          <w:rFonts w:ascii="Verdana" w:hAnsi="Verdana" w:hint="eastAsia"/>
        </w:rPr>
        <w:t>台</w:t>
      </w:r>
    </w:p>
    <w:p w14:paraId="5909AFC5" w14:textId="77777777" w:rsidR="00B22881" w:rsidRDefault="00B22881" w:rsidP="003726F0">
      <w:pPr>
        <w:numPr>
          <w:ilvl w:val="0"/>
          <w:numId w:val="23"/>
        </w:numPr>
        <w:tabs>
          <w:tab w:val="left" w:pos="420"/>
        </w:tabs>
        <w:autoSpaceDE w:val="0"/>
        <w:autoSpaceDN w:val="0"/>
        <w:spacing w:before="100" w:after="100" w:line="360" w:lineRule="auto"/>
        <w:ind w:left="0" w:firstLineChars="200" w:firstLine="420"/>
        <w:jc w:val="left"/>
        <w:textAlignment w:val="baseline"/>
        <w:rPr>
          <w:rFonts w:ascii="Verdana" w:hAnsi="Verdana"/>
        </w:rPr>
      </w:pPr>
      <w:r>
        <w:rPr>
          <w:rFonts w:ascii="Verdana" w:hAnsi="Verdana" w:hint="eastAsia"/>
        </w:rPr>
        <w:t>餐饮店</w:t>
      </w:r>
      <w:r>
        <w:rPr>
          <w:rFonts w:ascii="Verdana" w:hAnsi="Verdana" w:hint="eastAsia"/>
        </w:rPr>
        <w:t>10</w:t>
      </w:r>
      <w:r>
        <w:rPr>
          <w:rFonts w:ascii="Verdana" w:hAnsi="Verdana" w:hint="eastAsia"/>
        </w:rPr>
        <w:t>个，每个店面</w:t>
      </w:r>
      <w:r>
        <w:rPr>
          <w:rFonts w:ascii="Verdana" w:hAnsi="Verdana" w:hint="eastAsia"/>
        </w:rPr>
        <w:t>1</w:t>
      </w:r>
      <w:r>
        <w:rPr>
          <w:rFonts w:ascii="Verdana" w:hAnsi="Verdana" w:hint="eastAsia"/>
        </w:rPr>
        <w:t>台消费机</w:t>
      </w:r>
    </w:p>
    <w:p w14:paraId="63A902BD" w14:textId="77777777" w:rsidR="00B22881" w:rsidRDefault="00B22881" w:rsidP="003726F0">
      <w:pPr>
        <w:numPr>
          <w:ilvl w:val="0"/>
          <w:numId w:val="23"/>
        </w:numPr>
        <w:tabs>
          <w:tab w:val="left" w:pos="420"/>
        </w:tabs>
        <w:autoSpaceDE w:val="0"/>
        <w:autoSpaceDN w:val="0"/>
        <w:spacing w:before="100" w:after="100" w:line="360" w:lineRule="auto"/>
        <w:ind w:left="0" w:firstLineChars="200" w:firstLine="420"/>
        <w:jc w:val="left"/>
        <w:textAlignment w:val="baseline"/>
        <w:rPr>
          <w:rFonts w:ascii="Verdana" w:hAnsi="Verdana"/>
        </w:rPr>
      </w:pPr>
      <w:r>
        <w:rPr>
          <w:rFonts w:ascii="Verdana" w:hAnsi="Verdana" w:hint="eastAsia"/>
        </w:rPr>
        <w:t>购物区</w:t>
      </w:r>
      <w:r>
        <w:rPr>
          <w:rFonts w:ascii="Verdana" w:hAnsi="Verdana" w:hint="eastAsia"/>
        </w:rPr>
        <w:t>30</w:t>
      </w:r>
      <w:r>
        <w:rPr>
          <w:rFonts w:ascii="Verdana" w:hAnsi="Verdana" w:hint="eastAsia"/>
        </w:rPr>
        <w:t>个，每个店面</w:t>
      </w:r>
      <w:r>
        <w:rPr>
          <w:rFonts w:ascii="Verdana" w:hAnsi="Verdana" w:hint="eastAsia"/>
        </w:rPr>
        <w:t>1</w:t>
      </w:r>
      <w:r>
        <w:rPr>
          <w:rFonts w:ascii="Verdana" w:hAnsi="Verdana" w:hint="eastAsia"/>
        </w:rPr>
        <w:t>台消费机</w:t>
      </w:r>
    </w:p>
    <w:p w14:paraId="65DAF542"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子系统主要针对消费终端的管理、黑名单管理、数据采集、下传等。配合伺服软件可以编辑各种任务，由伺服软件进行批处理。</w:t>
      </w:r>
    </w:p>
    <w:p w14:paraId="1BFFD4B2"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79" w:name="_Toc333500544"/>
      <w:bookmarkStart w:id="280" w:name="_Toc380153991"/>
      <w:r>
        <w:rPr>
          <w:rFonts w:hint="eastAsia"/>
        </w:rPr>
        <w:t>水控管理子系统</w:t>
      </w:r>
      <w:bookmarkEnd w:id="279"/>
      <w:bookmarkEnd w:id="280"/>
    </w:p>
    <w:p w14:paraId="408F83D6"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对用水的控制管理是愈来愈重视的项目，通过实施水控管理子系统将为校园带来可以量化的经济效益。实施后的水控将包括：</w:t>
      </w:r>
    </w:p>
    <w:p w14:paraId="5CC1740B" w14:textId="77777777" w:rsidR="00B22881" w:rsidRDefault="00B22881" w:rsidP="00B22881">
      <w:pPr>
        <w:autoSpaceDE w:val="0"/>
        <w:autoSpaceDN w:val="0"/>
        <w:spacing w:before="100" w:after="100"/>
        <w:ind w:firstLine="420"/>
        <w:jc w:val="left"/>
        <w:textAlignment w:val="baseline"/>
        <w:rPr>
          <w:rFonts w:ascii="Verdana" w:hAnsi="Verdana"/>
        </w:rPr>
      </w:pPr>
      <w:r>
        <w:rPr>
          <w:rFonts w:hint="eastAsia"/>
        </w:rPr>
        <w:t>共计</w:t>
      </w:r>
      <w:r>
        <w:rPr>
          <w:rFonts w:hint="eastAsia"/>
        </w:rPr>
        <w:t>1200</w:t>
      </w:r>
      <w:r>
        <w:rPr>
          <w:rFonts w:hint="eastAsia"/>
        </w:rPr>
        <w:t>套水表，将使用小钱包消费，则需要考虑转帐方式，可以在每个学生公寓每层楼均设置一台帐包机</w:t>
      </w:r>
    </w:p>
    <w:p w14:paraId="048DB8E5"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子系统主要针对水控终端的管理、黑名单管理、数据采集、下传等。配合伺服软件可以编辑各种任务，由伺服软件进行批处理。</w:t>
      </w:r>
    </w:p>
    <w:p w14:paraId="4BFAD613"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81" w:name="_Toc333500546"/>
      <w:bookmarkStart w:id="282" w:name="_Toc380153992"/>
      <w:r>
        <w:rPr>
          <w:rFonts w:hint="eastAsia"/>
        </w:rPr>
        <w:t>考勤管理子系统</w:t>
      </w:r>
      <w:bookmarkEnd w:id="281"/>
      <w:bookmarkEnd w:id="282"/>
    </w:p>
    <w:p w14:paraId="70F3692C"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校园内的考勤管理相对简单，对教职工的上、下班考勤或课时考勤；学校目前还没有对学生上课的出勤管理。</w:t>
      </w:r>
    </w:p>
    <w:p w14:paraId="4516A7C2" w14:textId="77777777" w:rsidR="00B22881" w:rsidRDefault="00B22881" w:rsidP="00B22881">
      <w:pPr>
        <w:autoSpaceDE w:val="0"/>
        <w:autoSpaceDN w:val="0"/>
        <w:spacing w:before="100" w:after="100"/>
        <w:ind w:firstLine="420"/>
        <w:jc w:val="left"/>
        <w:textAlignment w:val="baseline"/>
      </w:pPr>
      <w:r>
        <w:rPr>
          <w:rFonts w:hint="eastAsia"/>
        </w:rPr>
        <w:t>子系统主要完成职工班次设置、人员排班、请假登记等操作；以及考勤结果的分析统计和生成各类报表等。</w:t>
      </w:r>
      <w:r>
        <w:rPr>
          <w:rFonts w:hint="eastAsia"/>
        </w:rPr>
        <w:t>UP</w:t>
      </w:r>
      <w:r>
        <w:rPr>
          <w:rFonts w:hint="eastAsia"/>
        </w:rPr>
        <w:t>一卡通的考勤功能还包含独特的对教师的课时考勤，即将教师每周的课时安排从教务系统导入考勤软件，以对教师是否按时上下课进行考勤管理。另外还可以扩充到会议签到管理。</w:t>
      </w:r>
      <w:bookmarkStart w:id="283" w:name="_Toc229385685"/>
    </w:p>
    <w:p w14:paraId="112E912D"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84" w:name="_Toc333500547"/>
      <w:bookmarkStart w:id="285" w:name="_Toc380153993"/>
      <w:r>
        <w:rPr>
          <w:rFonts w:hint="eastAsia"/>
        </w:rPr>
        <w:t>会议签到子系统</w:t>
      </w:r>
      <w:bookmarkEnd w:id="283"/>
      <w:bookmarkEnd w:id="284"/>
      <w:bookmarkEnd w:id="285"/>
    </w:p>
    <w:p w14:paraId="42841AB4"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无论出席会议，职工出勤，还是学生上课，都存在签到信息的管理问题。目前，签到处理大多数还是停留在手工阶段。最大缺陷是不能及时统计出勤（出席）人员的信息，也不能适应现在日益盛行的弹性工作制的发展趋势。基于这方面的考虑，我们开发了会议签到系统。该系统主要应用于各种会议的签到管理，在核对进入者身份的同时，自动记录和统计每个到会人员的到达和离开的时间，有效监督是否有缺席、冒名顶替等。</w:t>
      </w:r>
    </w:p>
    <w:p w14:paraId="61013D6F" w14:textId="77777777" w:rsidR="00B22881" w:rsidRDefault="00B22881" w:rsidP="00B22881">
      <w:pPr>
        <w:autoSpaceDE w:val="0"/>
        <w:autoSpaceDN w:val="0"/>
        <w:spacing w:before="100" w:after="100"/>
        <w:ind w:firstLine="420"/>
        <w:jc w:val="left"/>
        <w:textAlignment w:val="baseline"/>
      </w:pPr>
      <w:r>
        <w:rPr>
          <w:rFonts w:hint="eastAsia"/>
        </w:rPr>
        <w:t>在学校</w:t>
      </w:r>
      <w:r>
        <w:rPr>
          <w:rFonts w:hint="eastAsia"/>
        </w:rPr>
        <w:t>3</w:t>
      </w:r>
      <w:r>
        <w:rPr>
          <w:rFonts w:hint="eastAsia"/>
        </w:rPr>
        <w:t>个大会议室，每间会议室安装</w:t>
      </w:r>
      <w:r>
        <w:rPr>
          <w:rFonts w:hint="eastAsia"/>
        </w:rPr>
        <w:t>1</w:t>
      </w:r>
      <w:r>
        <w:rPr>
          <w:rFonts w:hint="eastAsia"/>
        </w:rPr>
        <w:t>套会议签到系统，用于会议召开时自动生成相关会议出席信息。</w:t>
      </w:r>
    </w:p>
    <w:p w14:paraId="079EC78F"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86" w:name="_Toc333500548"/>
      <w:bookmarkStart w:id="287" w:name="_Toc380153994"/>
      <w:r>
        <w:rPr>
          <w:rFonts w:hint="eastAsia"/>
        </w:rPr>
        <w:lastRenderedPageBreak/>
        <w:t>门禁管理子系统</w:t>
      </w:r>
      <w:bookmarkEnd w:id="286"/>
      <w:bookmarkEnd w:id="287"/>
    </w:p>
    <w:p w14:paraId="715A7291"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对校园内部分实验室、机房等重要场所或出入集中场合如宿舍、图书馆安装门禁系统，藉此达到安保要求。对于学生宿舍的门禁管理则要求后期能够扩展。</w:t>
      </w:r>
    </w:p>
    <w:p w14:paraId="35EA18AA"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子系统主要完成门禁机管理、门禁权限授权、进出时限授权、设备通讯、远程控制、远程监控等，以及各类出入报表的查询和输出。</w:t>
      </w:r>
    </w:p>
    <w:p w14:paraId="70C1127D"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具体要求为：</w:t>
      </w:r>
      <w:r>
        <w:rPr>
          <w:rFonts w:hint="eastAsia"/>
        </w:rPr>
        <w:t>学校</w:t>
      </w:r>
      <w:r>
        <w:rPr>
          <w:rFonts w:hint="eastAsia"/>
        </w:rPr>
        <w:t>3</w:t>
      </w:r>
      <w:r>
        <w:rPr>
          <w:rFonts w:hint="eastAsia"/>
        </w:rPr>
        <w:t>个主大门及</w:t>
      </w:r>
      <w:r>
        <w:rPr>
          <w:rFonts w:hint="eastAsia"/>
        </w:rPr>
        <w:t>8</w:t>
      </w:r>
      <w:r>
        <w:rPr>
          <w:rFonts w:hint="eastAsia"/>
        </w:rPr>
        <w:t>栋学生公寓，实行分时段刷卡通行，即白天可开放式通行，夜间刷卡进出学校大门及学生公寓、对非本公寓学生拒绝进入。</w:t>
      </w:r>
    </w:p>
    <w:p w14:paraId="39EF325B"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88" w:name="_Toc333500550"/>
      <w:bookmarkStart w:id="289" w:name="_Toc380153995"/>
      <w:r>
        <w:rPr>
          <w:rFonts w:hint="eastAsia"/>
        </w:rPr>
        <w:t>图书馆借阅子系统</w:t>
      </w:r>
      <w:bookmarkEnd w:id="288"/>
      <w:bookmarkEnd w:id="289"/>
    </w:p>
    <w:p w14:paraId="286BAB18"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UP</w:t>
      </w:r>
      <w:r>
        <w:rPr>
          <w:rFonts w:ascii="Verdana" w:hAnsi="Verdana" w:hint="eastAsia"/>
        </w:rPr>
        <w:t>图书借阅子系统可进行相关的图书入库、图书查询、书目统计、打印报表等管理；用户持卡片办理借书、还书；罚款或赔偿收费通过卡片扣取，收费数据直接写入一卡通中心数据库。</w:t>
      </w:r>
    </w:p>
    <w:p w14:paraId="458F8FFC"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在大专院校，更普遍的情况是要实现一卡通系统与现有图书管理系统的对接，通过</w:t>
      </w:r>
      <w:r>
        <w:rPr>
          <w:rFonts w:ascii="Verdana" w:hAnsi="Verdana" w:hint="eastAsia"/>
        </w:rPr>
        <w:t>UP</w:t>
      </w:r>
      <w:r>
        <w:rPr>
          <w:rFonts w:ascii="Verdana" w:hAnsi="Verdana" w:hint="eastAsia"/>
        </w:rPr>
        <w:t>软件的第三方接口以及部分功能定制，可实现两个系统的无缝融合。</w:t>
      </w:r>
    </w:p>
    <w:p w14:paraId="2F938F57"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90" w:name="_Toc333500551"/>
      <w:bookmarkStart w:id="291" w:name="_Toc380153996"/>
      <w:r>
        <w:rPr>
          <w:rFonts w:hint="eastAsia"/>
        </w:rPr>
        <w:t>数字迎新系统</w:t>
      </w:r>
      <w:bookmarkEnd w:id="290"/>
      <w:bookmarkEnd w:id="291"/>
    </w:p>
    <w:p w14:paraId="4AEEB972"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数字迎新系统是为实现新生入学的数字化和一站式服务开发研制的管理系统，主要面向高校用户，是数字校园系列软件的重点产品。</w:t>
      </w:r>
    </w:p>
    <w:p w14:paraId="434D3723"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数字迎新系统是涉及新生入学各个环节，面向学校各部门、全体新生及家长的综合管理信息系统。基于先进的网络技术和数据共享理念，在参与迎新的各相关部门之间实现数据的高度共享和流动，并明确各部门的责任和业务管理范围；在系统运行过程中将招生数据转换为新生数据，并形成基础学籍数据库，实现新生数据与学籍库数据的无缝连接。</w:t>
      </w:r>
    </w:p>
    <w:p w14:paraId="044902B3"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92" w:name="_Toc229385695"/>
      <w:bookmarkStart w:id="293" w:name="_Toc333500552"/>
      <w:bookmarkStart w:id="294" w:name="_Toc380153997"/>
      <w:r>
        <w:rPr>
          <w:rFonts w:hint="eastAsia"/>
        </w:rPr>
        <w:t>宿舍管理系统</w:t>
      </w:r>
      <w:bookmarkEnd w:id="292"/>
      <w:bookmarkEnd w:id="293"/>
      <w:bookmarkEnd w:id="294"/>
    </w:p>
    <w:p w14:paraId="7FF93D5A"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校园学生宿舍管理系统是为实现高校学生宿舍的数字化管理而研制开发的系统。学生宿舍和公寓是学生日常生活与学习的重要场所，提高学生公寓管理部门的管理水平和效率，为学生提供更好的服务是高校提高管理服务水平的有效保障。学校公寓管理部门每年要花费大量的人力物力为学生分配寝室，手工操作手续繁杂，且容易出错，学生入住以后也很难对其日常住宿情况进行跟踪维护，同时学生住宿情况以及日常的住宿调整情况也很难反映到其他相关部门，从而影响高校整体学生管理服务水平的提高。</w:t>
      </w:r>
      <w:bookmarkStart w:id="295" w:name="_Toc229385700"/>
    </w:p>
    <w:p w14:paraId="17B3ABF8"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96" w:name="_Toc380153998"/>
      <w:r>
        <w:rPr>
          <w:rFonts w:hint="eastAsia"/>
        </w:rPr>
        <w:t>学生收费管理系统</w:t>
      </w:r>
      <w:bookmarkEnd w:id="296"/>
    </w:p>
    <w:p w14:paraId="62D90FC0" w14:textId="77777777" w:rsidR="00B22881" w:rsidRDefault="00B22881" w:rsidP="00B22881">
      <w:pPr>
        <w:ind w:firstLine="420"/>
      </w:pPr>
      <w:r>
        <w:rPr>
          <w:rFonts w:hint="eastAsia"/>
        </w:rPr>
        <w:t>学校</w:t>
      </w:r>
      <w:r>
        <w:t>涉及到各种收费项目，且</w:t>
      </w:r>
      <w:r>
        <w:rPr>
          <w:rFonts w:hint="eastAsia"/>
        </w:rPr>
        <w:t>针对</w:t>
      </w:r>
      <w:r>
        <w:t>不同的人群，收费金额和收费方式都各不相同。</w:t>
      </w:r>
      <w:r>
        <w:rPr>
          <w:rFonts w:hint="eastAsia"/>
        </w:rPr>
        <w:t>该系统主要通过与</w:t>
      </w:r>
      <w:r>
        <w:t>银行系统和财务系统的</w:t>
      </w:r>
      <w:r>
        <w:rPr>
          <w:rFonts w:hint="eastAsia"/>
        </w:rPr>
        <w:t>对接</w:t>
      </w:r>
      <w:r>
        <w:t>，</w:t>
      </w:r>
      <w:r>
        <w:rPr>
          <w:rFonts w:hint="eastAsia"/>
        </w:rPr>
        <w:t>实现</w:t>
      </w:r>
      <w:r>
        <w:t>自动化的费用扣缴</w:t>
      </w:r>
      <w:r>
        <w:rPr>
          <w:rFonts w:hint="eastAsia"/>
        </w:rPr>
        <w:t>。学生</w:t>
      </w:r>
      <w:r>
        <w:t>可以通过该系统实现</w:t>
      </w:r>
      <w:r>
        <w:rPr>
          <w:rFonts w:hint="eastAsia"/>
        </w:rPr>
        <w:t>网上</w:t>
      </w:r>
      <w:r>
        <w:t>缴费、自动扣费等功能，而学校也可以通过该系统实现</w:t>
      </w:r>
      <w:r>
        <w:rPr>
          <w:rFonts w:hint="eastAsia"/>
        </w:rPr>
        <w:t>缴费</w:t>
      </w:r>
      <w:r>
        <w:t>管理、缴费统计</w:t>
      </w:r>
      <w:r>
        <w:rPr>
          <w:rFonts w:hint="eastAsia"/>
        </w:rPr>
        <w:t>、</w:t>
      </w:r>
      <w:r>
        <w:t>缴费查询等功能。</w:t>
      </w:r>
    </w:p>
    <w:p w14:paraId="3C3E1D9B"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97" w:name="_Toc380153999"/>
      <w:r>
        <w:rPr>
          <w:rFonts w:hint="eastAsia"/>
        </w:rPr>
        <w:lastRenderedPageBreak/>
        <w:t>离校管理系统</w:t>
      </w:r>
      <w:bookmarkEnd w:id="297"/>
    </w:p>
    <w:p w14:paraId="36028984" w14:textId="77777777" w:rsidR="00B22881" w:rsidRDefault="00B22881" w:rsidP="00B22881">
      <w:pPr>
        <w:ind w:firstLine="420"/>
      </w:pPr>
      <w:r>
        <w:rPr>
          <w:rFonts w:hint="eastAsia"/>
        </w:rPr>
        <w:t>离校服务涉及学生离校管理各个环节，面向学校各系、部门以及全体毕业学生提供综合管理服务。在与毕业生离校相关的各部门之间实现数据的高度共享和流动，明确各部门的责任和业务管理范围。离校服务将学生毕业数据转换为校友数据加入校友数据库，实现毕业生数据与校友库数据的无缝连接。</w:t>
      </w:r>
    </w:p>
    <w:p w14:paraId="1A626E5D" w14:textId="77777777" w:rsidR="00B22881" w:rsidRDefault="00B22881" w:rsidP="00B22881">
      <w:pPr>
        <w:ind w:firstLine="420"/>
      </w:pPr>
      <w:r>
        <w:rPr>
          <w:rFonts w:hint="eastAsia"/>
        </w:rPr>
        <w:t>电子离校管理主要用于实现办理离校手续，保证离校数据的准确性、一致性和有效流转，并实现与数字化校园其它数据库的无缝连接。</w:t>
      </w:r>
    </w:p>
    <w:p w14:paraId="4D309E5B" w14:textId="77777777" w:rsidR="00B22881" w:rsidRPr="00EB01F0" w:rsidRDefault="00B22881" w:rsidP="00B22881">
      <w:pPr>
        <w:autoSpaceDE w:val="0"/>
        <w:autoSpaceDN w:val="0"/>
        <w:spacing w:before="100" w:after="100"/>
        <w:ind w:firstLine="420"/>
        <w:jc w:val="left"/>
        <w:textAlignment w:val="baseline"/>
        <w:rPr>
          <w:rFonts w:ascii="Verdana" w:hAnsi="Verdana"/>
        </w:rPr>
      </w:pPr>
    </w:p>
    <w:p w14:paraId="5D37E837"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298" w:name="_Toc264360805"/>
      <w:bookmarkStart w:id="299" w:name="_Toc333500553"/>
      <w:bookmarkStart w:id="300" w:name="_Toc380154000"/>
      <w:bookmarkEnd w:id="295"/>
      <w:r>
        <w:rPr>
          <w:rFonts w:hint="eastAsia"/>
        </w:rPr>
        <w:t>查询子系统</w:t>
      </w:r>
      <w:bookmarkEnd w:id="298"/>
      <w:bookmarkEnd w:id="299"/>
      <w:bookmarkEnd w:id="300"/>
    </w:p>
    <w:p w14:paraId="44D47A0B"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通过校园网、登陆到</w:t>
      </w:r>
      <w:r>
        <w:rPr>
          <w:rFonts w:ascii="Verdana" w:hAnsi="Verdana" w:hint="eastAsia"/>
        </w:rPr>
        <w:t>WEB</w:t>
      </w:r>
      <w:r>
        <w:rPr>
          <w:rFonts w:ascii="Verdana" w:hAnsi="Verdana" w:hint="eastAsia"/>
        </w:rPr>
        <w:t>服务、</w:t>
      </w:r>
      <w:r>
        <w:rPr>
          <w:rFonts w:ascii="Verdana" w:hAnsi="Verdana" w:hint="eastAsia"/>
        </w:rPr>
        <w:t>WAP</w:t>
      </w:r>
      <w:r>
        <w:rPr>
          <w:rFonts w:ascii="Verdana" w:hAnsi="Verdana" w:hint="eastAsia"/>
        </w:rPr>
        <w:t>服务服务器，可以允许查询个人的消费记录、出勤信息、上机信息、图书馆借阅信息，以及修改密码、挂失卡片等操作。也允许校园内的商户通过授权密码查询自己名下的售餐机、消费机、水控机的交易情况。</w:t>
      </w:r>
    </w:p>
    <w:p w14:paraId="265ADFB3"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301" w:name="_Toc333500554"/>
      <w:bookmarkStart w:id="302" w:name="_Toc380154001"/>
      <w:r>
        <w:rPr>
          <w:rFonts w:hint="eastAsia"/>
        </w:rPr>
        <w:t>自助服务子系统</w:t>
      </w:r>
      <w:bookmarkEnd w:id="301"/>
      <w:bookmarkEnd w:id="302"/>
    </w:p>
    <w:p w14:paraId="0744987E" w14:textId="77777777" w:rsidR="00B22881" w:rsidRDefault="00B22881" w:rsidP="00B22881">
      <w:pPr>
        <w:ind w:firstLine="420"/>
      </w:pPr>
      <w:r>
        <w:rPr>
          <w:rFonts w:hint="eastAsia"/>
        </w:rPr>
        <w:t>为方便用卡人，提升用卡环境，在校园内的教学区、生活区设置若干台自助服务终端。自助服务软件通常安装在触摸屏自助服务终端上，除可查询各项信息、修改密码、挂失卡片外；还可以领取个人补助，将个人大、小钱包中的金额进行内部互转。</w:t>
      </w:r>
      <w:bookmarkStart w:id="303" w:name="_Toc225401252"/>
      <w:bookmarkStart w:id="304" w:name="_Toc252186397"/>
    </w:p>
    <w:p w14:paraId="6D9AD1AB"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rPr>
          <w:rStyle w:val="20"/>
        </w:rPr>
      </w:pPr>
      <w:bookmarkStart w:id="305" w:name="_Toc333500555"/>
      <w:bookmarkStart w:id="306" w:name="_Toc380154002"/>
      <w:r>
        <w:rPr>
          <w:rFonts w:hint="eastAsia"/>
        </w:rPr>
        <w:t>银行圈存管理系统</w:t>
      </w:r>
      <w:bookmarkEnd w:id="303"/>
      <w:bookmarkEnd w:id="304"/>
      <w:bookmarkEnd w:id="305"/>
      <w:bookmarkEnd w:id="306"/>
    </w:p>
    <w:p w14:paraId="676A7A4A" w14:textId="77777777" w:rsidR="00B22881" w:rsidRDefault="00B22881" w:rsidP="00B22881">
      <w:pPr>
        <w:autoSpaceDE w:val="0"/>
        <w:autoSpaceDN w:val="0"/>
        <w:spacing w:before="100" w:after="100"/>
        <w:ind w:firstLine="420"/>
        <w:jc w:val="left"/>
        <w:textAlignment w:val="baseline"/>
        <w:rPr>
          <w:rFonts w:ascii="Verdana" w:hAnsi="Verdana"/>
        </w:rPr>
      </w:pPr>
      <w:r>
        <w:rPr>
          <w:rFonts w:ascii="Verdana" w:hAnsi="Verdana" w:hint="eastAsia"/>
        </w:rPr>
        <w:t>为了实现学生在银行的账户与校园卡、卡内部之间的资金划帐转移，本系统采用圈存机来实现银行与校园之间的接口。学生通过圈存机将银行账户的钱圈存到学校账户和校园卡、卡上，学生就可持卡在校内消费。通过圈存机，也可以实现查询、结算、转帐、自动冲正等功能。</w:t>
      </w:r>
      <w:bookmarkStart w:id="307" w:name="_Toc252186403"/>
    </w:p>
    <w:p w14:paraId="7AE25BBF" w14:textId="77777777" w:rsidR="00B22881" w:rsidRDefault="00B22881" w:rsidP="003726F0">
      <w:pPr>
        <w:pStyle w:val="5"/>
        <w:widowControl/>
        <w:numPr>
          <w:ilvl w:val="4"/>
          <w:numId w:val="24"/>
        </w:numPr>
        <w:shd w:val="clear" w:color="999999" w:fill="auto"/>
        <w:spacing w:before="240" w:after="120" w:line="600" w:lineRule="exact"/>
        <w:ind w:left="720"/>
        <w:jc w:val="left"/>
        <w:textAlignment w:val="center"/>
      </w:pPr>
      <w:bookmarkStart w:id="308" w:name="_Toc380154003"/>
      <w:r>
        <w:rPr>
          <w:rFonts w:hint="eastAsia"/>
        </w:rPr>
        <w:t>应用系统集成方案（第三方系统对接）</w:t>
      </w:r>
      <w:bookmarkEnd w:id="308"/>
    </w:p>
    <w:p w14:paraId="58E699AF" w14:textId="77777777" w:rsidR="00B22881" w:rsidRDefault="00B22881" w:rsidP="00B22881">
      <w:pPr>
        <w:ind w:firstLine="420"/>
      </w:pPr>
      <w:r>
        <w:rPr>
          <w:rFonts w:hint="eastAsia"/>
        </w:rPr>
        <w:t>应用系统集成包括学校原有应用系统与新建应用系统的集成。学校应用软件系统的集成主要是三个层次的现有集成：数据集成、身份集成、应用发布（界面）集成。用面向服务集成的模式来完成应用系统集成，基于统一信息门户的基础上为全校师生提供一站式服务平台。</w:t>
      </w:r>
    </w:p>
    <w:p w14:paraId="21A2AC9D" w14:textId="77777777" w:rsidR="00B22881" w:rsidRDefault="00B22881" w:rsidP="00B22881">
      <w:pPr>
        <w:ind w:firstLine="420"/>
      </w:pPr>
      <w:r>
        <w:rPr>
          <w:rFonts w:hint="eastAsia"/>
        </w:rPr>
        <w:t>（</w:t>
      </w:r>
      <w:r>
        <w:rPr>
          <w:rFonts w:hint="eastAsia"/>
        </w:rPr>
        <w:t>1</w:t>
      </w:r>
      <w:r>
        <w:rPr>
          <w:rFonts w:hint="eastAsia"/>
        </w:rPr>
        <w:t>）、数据集成：利用数据中心的数据交换与共享平台，从现有的应用系统数据中抽取出需要共享的数据，使共享数据平台成为全校范围内唯一的全面的数据源，完成数据层的集成，同时为相关应用系统提供共享数据访问服务，即数据订阅，为在全校范围内进行综合数据分析服务提供完备、有效、可信的数据基础。</w:t>
      </w:r>
    </w:p>
    <w:p w14:paraId="78C4B4EF" w14:textId="77777777" w:rsidR="00B22881" w:rsidRDefault="00B22881" w:rsidP="00B22881">
      <w:pPr>
        <w:ind w:firstLine="420"/>
      </w:pPr>
      <w:r>
        <w:rPr>
          <w:rFonts w:hint="eastAsia"/>
        </w:rPr>
        <w:t>（</w:t>
      </w:r>
      <w:r>
        <w:rPr>
          <w:rFonts w:hint="eastAsia"/>
        </w:rPr>
        <w:t>2</w:t>
      </w:r>
      <w:r>
        <w:rPr>
          <w:rFonts w:hint="eastAsia"/>
        </w:rPr>
        <w:t>）、统一身份认证集成：根据现状确定一套用户身份信息，作为身份认证平台和数字化校园平台及应用软件系统的用户权威身份信息，建立起统一的认证平台，完成目前适合集成认证的系统的集成工作，同时留有接口供后续建设的系统无縫的与身份认证平台进行集成。</w:t>
      </w:r>
    </w:p>
    <w:p w14:paraId="2D5E33FB" w14:textId="77777777" w:rsidR="00B22881" w:rsidRDefault="00B22881" w:rsidP="00B22881">
      <w:pPr>
        <w:ind w:firstLine="420"/>
      </w:pPr>
      <w:r>
        <w:rPr>
          <w:rFonts w:hint="eastAsia"/>
        </w:rPr>
        <w:t>（</w:t>
      </w:r>
      <w:r>
        <w:rPr>
          <w:rFonts w:hint="eastAsia"/>
        </w:rPr>
        <w:t>3</w:t>
      </w:r>
      <w:r>
        <w:rPr>
          <w:rFonts w:hint="eastAsia"/>
        </w:rPr>
        <w:t>）、应用发布（界面）集成：应用发布（界面）集成主要是对各应用系统或应用系统的功能进行集成到学校统一信息门户上来，以供师生使用。</w:t>
      </w:r>
    </w:p>
    <w:p w14:paraId="11FCE11A" w14:textId="77777777" w:rsidR="00B22881" w:rsidRDefault="00B22881" w:rsidP="00B22881">
      <w:pPr>
        <w:ind w:firstLine="420"/>
        <w:rPr>
          <w:rFonts w:ascii="Verdana" w:hAnsi="Verdana"/>
        </w:rPr>
      </w:pPr>
    </w:p>
    <w:bookmarkEnd w:id="307"/>
    <w:p w14:paraId="2D546FC6" w14:textId="77777777" w:rsidR="00B22881" w:rsidRPr="00107F8E" w:rsidRDefault="00B22881" w:rsidP="00B22881">
      <w:pPr>
        <w:ind w:firstLine="420"/>
      </w:pPr>
      <w:r w:rsidRPr="00107F8E">
        <w:t>系统对接的方式</w:t>
      </w:r>
      <w:r>
        <w:rPr>
          <w:rFonts w:hint="eastAsia"/>
        </w:rPr>
        <w:t>：</w:t>
      </w:r>
    </w:p>
    <w:p w14:paraId="1B50C3CB" w14:textId="77777777" w:rsidR="00B22881" w:rsidRPr="000F685D" w:rsidRDefault="00B22881" w:rsidP="003726F0">
      <w:pPr>
        <w:pStyle w:val="ab"/>
        <w:numPr>
          <w:ilvl w:val="0"/>
          <w:numId w:val="25"/>
        </w:numPr>
        <w:spacing w:line="360" w:lineRule="auto"/>
        <w:ind w:firstLineChars="0"/>
        <w:rPr>
          <w:rFonts w:ascii="Verdana" w:hAnsi="Verdana"/>
        </w:rPr>
      </w:pPr>
      <w:r w:rsidRPr="000F685D">
        <w:rPr>
          <w:rFonts w:ascii="Verdana" w:hAnsi="Verdana"/>
        </w:rPr>
        <w:t>socket</w:t>
      </w:r>
      <w:r w:rsidRPr="000F685D">
        <w:rPr>
          <w:rFonts w:ascii="Verdana" w:hAnsi="Verdana"/>
        </w:rPr>
        <w:t>通讯方式</w:t>
      </w:r>
    </w:p>
    <w:p w14:paraId="0473F374" w14:textId="77777777" w:rsidR="00B22881" w:rsidRPr="000F685D" w:rsidRDefault="00B22881" w:rsidP="003726F0">
      <w:pPr>
        <w:pStyle w:val="ab"/>
        <w:numPr>
          <w:ilvl w:val="0"/>
          <w:numId w:val="25"/>
        </w:numPr>
        <w:spacing w:line="360" w:lineRule="auto"/>
        <w:ind w:firstLineChars="0"/>
        <w:rPr>
          <w:rFonts w:ascii="Verdana" w:hAnsi="Verdana"/>
        </w:rPr>
      </w:pPr>
      <w:r w:rsidRPr="000F685D">
        <w:rPr>
          <w:rFonts w:ascii="Verdana" w:hAnsi="Verdana"/>
        </w:rPr>
        <w:t>dll</w:t>
      </w:r>
      <w:r w:rsidRPr="000F685D">
        <w:rPr>
          <w:rFonts w:ascii="Verdana" w:hAnsi="Verdana"/>
        </w:rPr>
        <w:t>方式</w:t>
      </w:r>
    </w:p>
    <w:p w14:paraId="6F4F5F29" w14:textId="77777777" w:rsidR="00B22881" w:rsidRPr="000F685D" w:rsidRDefault="00B22881" w:rsidP="003726F0">
      <w:pPr>
        <w:pStyle w:val="ab"/>
        <w:numPr>
          <w:ilvl w:val="0"/>
          <w:numId w:val="25"/>
        </w:numPr>
        <w:spacing w:line="360" w:lineRule="auto"/>
        <w:ind w:firstLineChars="0"/>
        <w:rPr>
          <w:rFonts w:ascii="Verdana" w:hAnsi="Verdana"/>
        </w:rPr>
      </w:pPr>
      <w:r w:rsidRPr="000F685D">
        <w:rPr>
          <w:rFonts w:ascii="Verdana" w:hAnsi="Verdana"/>
        </w:rPr>
        <w:t>ocx</w:t>
      </w:r>
      <w:r w:rsidRPr="000F685D">
        <w:rPr>
          <w:rFonts w:ascii="Verdana" w:hAnsi="Verdana"/>
        </w:rPr>
        <w:t>控件方式</w:t>
      </w:r>
    </w:p>
    <w:p w14:paraId="5302A6AC" w14:textId="77777777" w:rsidR="00B22881" w:rsidRPr="000F685D" w:rsidRDefault="00B22881" w:rsidP="003726F0">
      <w:pPr>
        <w:pStyle w:val="ab"/>
        <w:numPr>
          <w:ilvl w:val="0"/>
          <w:numId w:val="25"/>
        </w:numPr>
        <w:spacing w:line="360" w:lineRule="auto"/>
        <w:ind w:firstLineChars="0"/>
        <w:rPr>
          <w:rFonts w:ascii="Verdana" w:hAnsi="Verdana"/>
        </w:rPr>
      </w:pPr>
      <w:r w:rsidRPr="000F685D">
        <w:rPr>
          <w:rFonts w:ascii="Verdana" w:hAnsi="Verdana"/>
        </w:rPr>
        <w:t>虚拟键盘（发</w:t>
      </w:r>
      <w:r w:rsidRPr="000F685D">
        <w:rPr>
          <w:rFonts w:ascii="Verdana" w:hAnsi="Verdana"/>
        </w:rPr>
        <w:t>windows</w:t>
      </w:r>
      <w:r w:rsidRPr="000F685D">
        <w:rPr>
          <w:rFonts w:ascii="Verdana" w:hAnsi="Verdana"/>
        </w:rPr>
        <w:t>消息）方式</w:t>
      </w:r>
    </w:p>
    <w:p w14:paraId="27C0FB36" w14:textId="77777777" w:rsidR="00B22881" w:rsidRPr="000F685D" w:rsidRDefault="00B22881" w:rsidP="003726F0">
      <w:pPr>
        <w:pStyle w:val="ab"/>
        <w:numPr>
          <w:ilvl w:val="0"/>
          <w:numId w:val="25"/>
        </w:numPr>
        <w:spacing w:line="360" w:lineRule="auto"/>
        <w:ind w:firstLineChars="0"/>
        <w:rPr>
          <w:rFonts w:ascii="Verdana" w:hAnsi="Verdana"/>
        </w:rPr>
      </w:pPr>
      <w:r w:rsidRPr="000F685D">
        <w:rPr>
          <w:rFonts w:ascii="Verdana" w:hAnsi="Verdana"/>
        </w:rPr>
        <w:t>Web service</w:t>
      </w:r>
      <w:r w:rsidRPr="000F685D">
        <w:rPr>
          <w:rFonts w:ascii="Verdana" w:hAnsi="Verdana"/>
        </w:rPr>
        <w:t>方式</w:t>
      </w:r>
    </w:p>
    <w:p w14:paraId="31722195" w14:textId="77777777" w:rsidR="00B22881" w:rsidRPr="000F685D" w:rsidRDefault="00B22881" w:rsidP="003726F0">
      <w:pPr>
        <w:pStyle w:val="ab"/>
        <w:numPr>
          <w:ilvl w:val="0"/>
          <w:numId w:val="25"/>
        </w:numPr>
        <w:spacing w:line="360" w:lineRule="auto"/>
        <w:ind w:firstLineChars="0"/>
        <w:rPr>
          <w:rFonts w:ascii="Verdana" w:hAnsi="Verdana"/>
        </w:rPr>
      </w:pPr>
      <w:r w:rsidRPr="000F685D">
        <w:rPr>
          <w:rFonts w:ascii="Verdana" w:hAnsi="Verdana"/>
        </w:rPr>
        <w:t>数据视图方式</w:t>
      </w:r>
    </w:p>
    <w:p w14:paraId="40F845AC" w14:textId="77777777" w:rsidR="00B22881" w:rsidRPr="00B22881" w:rsidRDefault="00B22881" w:rsidP="00B22881"/>
    <w:p w14:paraId="3633E094" w14:textId="77777777" w:rsidR="00794958" w:rsidRPr="00794958" w:rsidRDefault="00794958" w:rsidP="00794958">
      <w:pPr>
        <w:pStyle w:val="1"/>
      </w:pPr>
      <w:bookmarkStart w:id="309" w:name="_Toc391542522"/>
      <w:bookmarkStart w:id="310" w:name="_Toc270429593"/>
      <w:bookmarkStart w:id="311" w:name="_Toc270435731"/>
      <w:bookmarkStart w:id="312" w:name="_Toc271313008"/>
      <w:bookmarkStart w:id="313" w:name="_Toc387224761"/>
      <w:bookmarkStart w:id="314" w:name="_Toc388318417"/>
      <w:bookmarkStart w:id="315" w:name="_Toc388318698"/>
      <w:bookmarkStart w:id="316" w:name="_Toc388318789"/>
      <w:bookmarkStart w:id="317" w:name="_Toc388520101"/>
      <w:bookmarkStart w:id="318" w:name="_Toc391542523"/>
      <w:r w:rsidRPr="00794958">
        <w:rPr>
          <w:rFonts w:hint="eastAsia"/>
        </w:rPr>
        <w:t>校园无线网建设</w:t>
      </w:r>
      <w:bookmarkEnd w:id="309"/>
      <w:bookmarkEnd w:id="310"/>
      <w:bookmarkEnd w:id="311"/>
      <w:bookmarkEnd w:id="312"/>
    </w:p>
    <w:p w14:paraId="7F3B6487" w14:textId="77777777" w:rsidR="00794958" w:rsidRPr="00794958" w:rsidRDefault="00794958" w:rsidP="00794958">
      <w:pPr>
        <w:pStyle w:val="2"/>
      </w:pPr>
      <w:bookmarkStart w:id="319" w:name="_Toc270429594"/>
      <w:bookmarkStart w:id="320" w:name="_Toc270435732"/>
      <w:bookmarkStart w:id="321" w:name="_Toc271313009"/>
      <w:r w:rsidRPr="00794958">
        <w:rPr>
          <w:rFonts w:hint="eastAsia"/>
        </w:rPr>
        <w:t>项目背景</w:t>
      </w:r>
      <w:bookmarkEnd w:id="313"/>
      <w:bookmarkEnd w:id="314"/>
      <w:bookmarkEnd w:id="315"/>
      <w:bookmarkEnd w:id="316"/>
      <w:bookmarkEnd w:id="317"/>
      <w:bookmarkEnd w:id="318"/>
      <w:bookmarkEnd w:id="319"/>
      <w:bookmarkEnd w:id="320"/>
      <w:bookmarkEnd w:id="321"/>
    </w:p>
    <w:p w14:paraId="248C9C49" w14:textId="77777777" w:rsidR="00794958" w:rsidRPr="00794958" w:rsidRDefault="00794958" w:rsidP="00794958">
      <w:pPr>
        <w:autoSpaceDE w:val="0"/>
        <w:autoSpaceDN w:val="0"/>
        <w:spacing w:line="360" w:lineRule="auto"/>
        <w:ind w:firstLineChars="200" w:firstLine="480"/>
        <w:rPr>
          <w:kern w:val="0"/>
          <w:sz w:val="24"/>
          <w:szCs w:val="24"/>
        </w:rPr>
      </w:pPr>
      <w:r w:rsidRPr="00794958">
        <w:rPr>
          <w:rFonts w:hint="eastAsia"/>
          <w:kern w:val="0"/>
          <w:sz w:val="24"/>
          <w:szCs w:val="24"/>
        </w:rPr>
        <w:t>随着我国我国教育事业的发展，学校的规模不断扩大，校区开放程度和后勤服务社会化程度越来越高。</w:t>
      </w:r>
      <w:r w:rsidRPr="00794958">
        <w:rPr>
          <w:rFonts w:hint="eastAsia"/>
          <w:kern w:val="0"/>
          <w:sz w:val="24"/>
          <w:szCs w:val="24"/>
        </w:rPr>
        <w:t>WLAN</w:t>
      </w:r>
      <w:r w:rsidRPr="00794958">
        <w:rPr>
          <w:rFonts w:hint="eastAsia"/>
          <w:kern w:val="0"/>
          <w:sz w:val="24"/>
          <w:szCs w:val="24"/>
        </w:rPr>
        <w:t>无线局域网以其技术先进且成熟、传输速率高而稳定，高宽频段支持，可避免频道之间干扰；灵活的拓展性、方便灵活，维护方便等多项优势，成为学校网络建设的首选。</w:t>
      </w:r>
    </w:p>
    <w:p w14:paraId="41545F22" w14:textId="77777777" w:rsidR="00794958" w:rsidRPr="00794958" w:rsidRDefault="00794958" w:rsidP="00794958">
      <w:pPr>
        <w:autoSpaceDE w:val="0"/>
        <w:autoSpaceDN w:val="0"/>
        <w:spacing w:line="360" w:lineRule="auto"/>
        <w:ind w:firstLineChars="200" w:firstLine="480"/>
        <w:rPr>
          <w:kern w:val="0"/>
          <w:sz w:val="24"/>
          <w:szCs w:val="24"/>
        </w:rPr>
      </w:pPr>
      <w:r w:rsidRPr="00794958">
        <w:rPr>
          <w:rFonts w:hint="eastAsia"/>
          <w:kern w:val="0"/>
          <w:sz w:val="24"/>
          <w:szCs w:val="24"/>
        </w:rPr>
        <w:t>相对比传统的有线传输介质布线宽带上网，无线网有众多如下优点：</w:t>
      </w:r>
    </w:p>
    <w:p w14:paraId="5CD2612F" w14:textId="77777777" w:rsidR="00794958" w:rsidRPr="00794958" w:rsidRDefault="00794958" w:rsidP="00794958">
      <w:pPr>
        <w:autoSpaceDE w:val="0"/>
        <w:autoSpaceDN w:val="0"/>
        <w:spacing w:line="360" w:lineRule="auto"/>
        <w:ind w:firstLineChars="200" w:firstLine="480"/>
        <w:rPr>
          <w:kern w:val="0"/>
          <w:sz w:val="24"/>
          <w:szCs w:val="24"/>
        </w:rPr>
      </w:pPr>
      <w:r w:rsidRPr="00794958">
        <w:rPr>
          <w:rFonts w:hint="eastAsia"/>
          <w:kern w:val="0"/>
          <w:sz w:val="24"/>
          <w:szCs w:val="24"/>
        </w:rPr>
        <w:t>1</w:t>
      </w:r>
      <w:r w:rsidRPr="00794958">
        <w:rPr>
          <w:rFonts w:hint="eastAsia"/>
          <w:kern w:val="0"/>
          <w:sz w:val="24"/>
          <w:szCs w:val="24"/>
        </w:rPr>
        <w:t>．无线</w:t>
      </w:r>
      <w:r w:rsidRPr="00794958">
        <w:rPr>
          <w:rFonts w:hint="eastAsia"/>
          <w:kern w:val="0"/>
          <w:sz w:val="24"/>
          <w:szCs w:val="24"/>
        </w:rPr>
        <w:t>wifi</w:t>
      </w:r>
      <w:r w:rsidRPr="00794958">
        <w:rPr>
          <w:rFonts w:hint="eastAsia"/>
          <w:kern w:val="0"/>
          <w:sz w:val="24"/>
          <w:szCs w:val="24"/>
        </w:rPr>
        <w:t>上网功能是众多移动终端的标配，如：笔记本、智能手机，</w:t>
      </w:r>
      <w:r w:rsidRPr="00794958">
        <w:rPr>
          <w:rFonts w:hint="eastAsia"/>
          <w:kern w:val="0"/>
          <w:sz w:val="24"/>
          <w:szCs w:val="24"/>
        </w:rPr>
        <w:t>PDA</w:t>
      </w:r>
      <w:r w:rsidRPr="00794958">
        <w:rPr>
          <w:rFonts w:hint="eastAsia"/>
          <w:kern w:val="0"/>
          <w:sz w:val="24"/>
          <w:szCs w:val="24"/>
        </w:rPr>
        <w:t>，平板电脑等，为随时随地实现远程上网、信息传输、共享、调度、管理提供便利的无线</w:t>
      </w:r>
      <w:r w:rsidRPr="00794958">
        <w:rPr>
          <w:rFonts w:hint="eastAsia"/>
          <w:kern w:val="0"/>
          <w:sz w:val="24"/>
          <w:szCs w:val="24"/>
        </w:rPr>
        <w:t>WLAN</w:t>
      </w:r>
      <w:r w:rsidRPr="00794958">
        <w:rPr>
          <w:rFonts w:hint="eastAsia"/>
          <w:kern w:val="0"/>
          <w:sz w:val="24"/>
          <w:szCs w:val="24"/>
        </w:rPr>
        <w:t>传输服务；</w:t>
      </w:r>
    </w:p>
    <w:p w14:paraId="0DE72D02" w14:textId="77777777" w:rsidR="00794958" w:rsidRPr="00794958" w:rsidRDefault="00794958" w:rsidP="00794958">
      <w:pPr>
        <w:autoSpaceDE w:val="0"/>
        <w:autoSpaceDN w:val="0"/>
        <w:spacing w:line="360" w:lineRule="auto"/>
        <w:ind w:firstLineChars="200" w:firstLine="480"/>
        <w:rPr>
          <w:kern w:val="0"/>
          <w:sz w:val="24"/>
          <w:szCs w:val="24"/>
        </w:rPr>
      </w:pPr>
      <w:r w:rsidRPr="00794958">
        <w:rPr>
          <w:rFonts w:hint="eastAsia"/>
          <w:kern w:val="0"/>
          <w:sz w:val="24"/>
          <w:szCs w:val="24"/>
        </w:rPr>
        <w:t>2</w:t>
      </w:r>
      <w:r w:rsidRPr="00794958">
        <w:rPr>
          <w:rFonts w:hint="eastAsia"/>
          <w:kern w:val="0"/>
          <w:sz w:val="24"/>
          <w:szCs w:val="24"/>
        </w:rPr>
        <w:t>．相对于校园人员集中，校区环境结构复杂来说，无线覆盖传输相比有线施工容易，在校区和楼房内省掉很多挖坑立槽拉线布线的繁琐（学校有些地方根本无法施工，布线等），使用无线</w:t>
      </w:r>
      <w:r w:rsidRPr="00794958">
        <w:rPr>
          <w:rFonts w:hint="eastAsia"/>
          <w:kern w:val="0"/>
          <w:sz w:val="24"/>
          <w:szCs w:val="24"/>
        </w:rPr>
        <w:t xml:space="preserve"> WIFI </w:t>
      </w:r>
      <w:r w:rsidRPr="00794958">
        <w:rPr>
          <w:rFonts w:hint="eastAsia"/>
          <w:kern w:val="0"/>
          <w:sz w:val="24"/>
          <w:szCs w:val="24"/>
        </w:rPr>
        <w:t>的话，基本一台</w:t>
      </w:r>
      <w:r w:rsidRPr="00794958">
        <w:rPr>
          <w:rFonts w:hint="eastAsia"/>
          <w:kern w:val="0"/>
          <w:sz w:val="24"/>
          <w:szCs w:val="24"/>
        </w:rPr>
        <w:t>WLAN</w:t>
      </w:r>
      <w:r w:rsidRPr="00794958">
        <w:rPr>
          <w:rFonts w:hint="eastAsia"/>
          <w:kern w:val="0"/>
          <w:sz w:val="24"/>
          <w:szCs w:val="24"/>
        </w:rPr>
        <w:t>设备就可以覆盖大范围的区域，同时能满足高带宽的要求；</w:t>
      </w:r>
    </w:p>
    <w:p w14:paraId="78B64C89" w14:textId="77777777" w:rsidR="00794958" w:rsidRPr="00794958" w:rsidRDefault="00794958" w:rsidP="00794958">
      <w:pPr>
        <w:autoSpaceDE w:val="0"/>
        <w:autoSpaceDN w:val="0"/>
        <w:spacing w:line="360" w:lineRule="auto"/>
        <w:ind w:firstLineChars="200" w:firstLine="480"/>
        <w:rPr>
          <w:kern w:val="0"/>
          <w:sz w:val="24"/>
          <w:szCs w:val="24"/>
        </w:rPr>
      </w:pPr>
      <w:r w:rsidRPr="00794958">
        <w:rPr>
          <w:rFonts w:hint="eastAsia"/>
          <w:kern w:val="0"/>
          <w:sz w:val="24"/>
          <w:szCs w:val="24"/>
        </w:rPr>
        <w:t>3</w:t>
      </w:r>
      <w:r w:rsidRPr="00794958">
        <w:rPr>
          <w:rFonts w:hint="eastAsia"/>
          <w:kern w:val="0"/>
          <w:sz w:val="24"/>
          <w:szCs w:val="24"/>
        </w:rPr>
        <w:t>．软硬件维护简单，安全便利；</w:t>
      </w:r>
    </w:p>
    <w:p w14:paraId="04A3276C" w14:textId="77777777" w:rsidR="00794958" w:rsidRPr="00794958" w:rsidRDefault="00794958" w:rsidP="00794958">
      <w:pPr>
        <w:autoSpaceDE w:val="0"/>
        <w:autoSpaceDN w:val="0"/>
        <w:spacing w:line="360" w:lineRule="auto"/>
        <w:ind w:firstLineChars="200" w:firstLine="480"/>
        <w:rPr>
          <w:kern w:val="0"/>
          <w:sz w:val="24"/>
          <w:szCs w:val="24"/>
        </w:rPr>
      </w:pPr>
      <w:r w:rsidRPr="00794958">
        <w:rPr>
          <w:rFonts w:hint="eastAsia"/>
          <w:kern w:val="0"/>
          <w:sz w:val="24"/>
          <w:szCs w:val="24"/>
        </w:rPr>
        <w:t>4</w:t>
      </w:r>
      <w:r w:rsidRPr="00794958">
        <w:rPr>
          <w:rFonts w:hint="eastAsia"/>
          <w:kern w:val="0"/>
          <w:sz w:val="24"/>
          <w:szCs w:val="24"/>
        </w:rPr>
        <w:t>．无线组网扩容方便，维护成本低，基本可以实现移动互联网。</w:t>
      </w:r>
    </w:p>
    <w:p w14:paraId="022C1342" w14:textId="77777777" w:rsidR="00794958" w:rsidRPr="00794958" w:rsidRDefault="00794958" w:rsidP="00794958">
      <w:pPr>
        <w:pStyle w:val="2"/>
      </w:pPr>
      <w:bookmarkStart w:id="322" w:name="_Toc387224762"/>
      <w:bookmarkStart w:id="323" w:name="_Toc388318418"/>
      <w:bookmarkStart w:id="324" w:name="_Toc388318699"/>
      <w:bookmarkStart w:id="325" w:name="_Toc388318790"/>
      <w:bookmarkStart w:id="326" w:name="_Toc388520102"/>
      <w:bookmarkStart w:id="327" w:name="_Toc391542524"/>
      <w:bookmarkStart w:id="328" w:name="_Toc270429595"/>
      <w:bookmarkStart w:id="329" w:name="_Toc270435733"/>
      <w:bookmarkStart w:id="330" w:name="_Toc271313010"/>
      <w:r w:rsidRPr="00794958">
        <w:rPr>
          <w:rFonts w:hint="eastAsia"/>
        </w:rPr>
        <w:t>系统分析</w:t>
      </w:r>
      <w:bookmarkEnd w:id="322"/>
      <w:bookmarkEnd w:id="323"/>
      <w:bookmarkEnd w:id="324"/>
      <w:bookmarkEnd w:id="325"/>
      <w:bookmarkEnd w:id="326"/>
      <w:bookmarkEnd w:id="327"/>
      <w:bookmarkEnd w:id="328"/>
      <w:bookmarkEnd w:id="329"/>
      <w:bookmarkEnd w:id="330"/>
    </w:p>
    <w:p w14:paraId="6FEB8737" w14:textId="6487CE1F" w:rsidR="00794958" w:rsidRPr="00794958" w:rsidRDefault="00794958" w:rsidP="00794958">
      <w:pPr>
        <w:autoSpaceDE w:val="0"/>
        <w:autoSpaceDN w:val="0"/>
        <w:spacing w:line="360" w:lineRule="auto"/>
        <w:ind w:firstLineChars="200" w:firstLine="480"/>
        <w:rPr>
          <w:kern w:val="0"/>
          <w:sz w:val="24"/>
          <w:szCs w:val="24"/>
        </w:rPr>
      </w:pPr>
      <w:r w:rsidRPr="00794958">
        <w:rPr>
          <w:kern w:val="0"/>
          <w:sz w:val="24"/>
          <w:szCs w:val="24"/>
        </w:rPr>
        <w:t>1</w:t>
      </w:r>
      <w:r w:rsidRPr="00794958">
        <w:rPr>
          <w:rFonts w:hint="eastAsia"/>
          <w:kern w:val="0"/>
          <w:sz w:val="24"/>
          <w:szCs w:val="24"/>
        </w:rPr>
        <w:t>．校园情况：新校区面积</w:t>
      </w:r>
      <w:r w:rsidRPr="00794958">
        <w:rPr>
          <w:kern w:val="0"/>
          <w:sz w:val="24"/>
          <w:szCs w:val="24"/>
        </w:rPr>
        <w:t>1000</w:t>
      </w:r>
      <w:r w:rsidRPr="00794958">
        <w:rPr>
          <w:rFonts w:hint="eastAsia"/>
          <w:kern w:val="0"/>
          <w:sz w:val="24"/>
          <w:szCs w:val="24"/>
        </w:rPr>
        <w:t>0m</w:t>
      </w:r>
      <w:r w:rsidRPr="00794958">
        <w:rPr>
          <w:kern w:val="0"/>
          <w:sz w:val="24"/>
          <w:szCs w:val="24"/>
          <w:vertAlign w:val="superscript"/>
        </w:rPr>
        <w:t>2</w:t>
      </w:r>
      <w:r w:rsidRPr="00794958">
        <w:rPr>
          <w:rFonts w:hint="eastAsia"/>
          <w:kern w:val="0"/>
          <w:sz w:val="24"/>
          <w:szCs w:val="24"/>
        </w:rPr>
        <w:t>左右，学生</w:t>
      </w:r>
      <w:r w:rsidR="00E20EF9">
        <w:rPr>
          <w:rFonts w:hint="eastAsia"/>
          <w:kern w:val="0"/>
          <w:sz w:val="24"/>
          <w:szCs w:val="24"/>
        </w:rPr>
        <w:t>25</w:t>
      </w:r>
      <w:r w:rsidRPr="00794958">
        <w:rPr>
          <w:rFonts w:hint="eastAsia"/>
          <w:kern w:val="0"/>
          <w:sz w:val="24"/>
          <w:szCs w:val="24"/>
        </w:rPr>
        <w:t>000</w:t>
      </w:r>
      <w:r w:rsidRPr="00794958">
        <w:rPr>
          <w:rFonts w:hint="eastAsia"/>
          <w:kern w:val="0"/>
          <w:sz w:val="24"/>
          <w:szCs w:val="24"/>
        </w:rPr>
        <w:t>人左右，后续可能扩展到</w:t>
      </w:r>
      <w:r w:rsidR="00E20EF9">
        <w:rPr>
          <w:rFonts w:hint="eastAsia"/>
          <w:kern w:val="0"/>
          <w:sz w:val="24"/>
          <w:szCs w:val="24"/>
        </w:rPr>
        <w:t>3</w:t>
      </w:r>
      <w:r w:rsidRPr="00794958">
        <w:rPr>
          <w:rFonts w:hint="eastAsia"/>
          <w:kern w:val="0"/>
          <w:sz w:val="24"/>
          <w:szCs w:val="24"/>
        </w:rPr>
        <w:t>5000</w:t>
      </w:r>
      <w:r w:rsidRPr="00794958">
        <w:rPr>
          <w:rFonts w:hint="eastAsia"/>
          <w:kern w:val="0"/>
          <w:sz w:val="24"/>
          <w:szCs w:val="24"/>
        </w:rPr>
        <w:t>左右，设计需要考虑系统的可扩展性；还要综合考虑后期学校可能的多</w:t>
      </w:r>
      <w:r w:rsidRPr="00794958">
        <w:rPr>
          <w:rFonts w:hint="eastAsia"/>
          <w:kern w:val="0"/>
          <w:sz w:val="24"/>
          <w:szCs w:val="24"/>
        </w:rPr>
        <w:lastRenderedPageBreak/>
        <w:t>媒体教学系统，安防监控系统的建设需求规划。</w:t>
      </w:r>
    </w:p>
    <w:p w14:paraId="39AF4AAF" w14:textId="77777777" w:rsidR="00794958" w:rsidRPr="00794958" w:rsidRDefault="00794958" w:rsidP="00794958">
      <w:pPr>
        <w:ind w:firstLine="480"/>
        <w:rPr>
          <w:sz w:val="24"/>
          <w:szCs w:val="24"/>
        </w:rPr>
      </w:pPr>
      <w:r w:rsidRPr="00794958">
        <w:rPr>
          <w:sz w:val="24"/>
          <w:szCs w:val="24"/>
        </w:rPr>
        <w:t>2</w:t>
      </w:r>
      <w:r w:rsidRPr="00794958">
        <w:rPr>
          <w:rFonts w:hint="eastAsia"/>
          <w:sz w:val="24"/>
          <w:szCs w:val="24"/>
        </w:rPr>
        <w:t>．设计原则：本项目方案设计遵循技术先进、功能齐全、性能稳定、节约成本的原则。并综合考虑施工、维护及操作因素，并将为今后的发展、扩建、改造等因素留有扩充的余地。针对宿舍网和办公网两种不同的场景，进行针对性的根据不同区域特点，对应布放智分型</w:t>
      </w:r>
      <w:r w:rsidRPr="00794958">
        <w:rPr>
          <w:rFonts w:hint="eastAsia"/>
          <w:sz w:val="24"/>
          <w:szCs w:val="24"/>
        </w:rPr>
        <w:t>AP</w:t>
      </w:r>
      <w:r w:rsidRPr="00794958">
        <w:rPr>
          <w:rFonts w:hint="eastAsia"/>
          <w:sz w:val="24"/>
          <w:szCs w:val="24"/>
        </w:rPr>
        <w:t>、放装型</w:t>
      </w:r>
      <w:r w:rsidRPr="00794958">
        <w:rPr>
          <w:rFonts w:hint="eastAsia"/>
          <w:sz w:val="24"/>
          <w:szCs w:val="24"/>
        </w:rPr>
        <w:t>AP</w:t>
      </w:r>
      <w:r w:rsidRPr="00794958">
        <w:rPr>
          <w:rFonts w:hint="eastAsia"/>
          <w:sz w:val="24"/>
          <w:szCs w:val="24"/>
        </w:rPr>
        <w:t>、和室外型</w:t>
      </w:r>
      <w:r w:rsidRPr="00794958">
        <w:rPr>
          <w:rFonts w:hint="eastAsia"/>
          <w:sz w:val="24"/>
          <w:szCs w:val="24"/>
        </w:rPr>
        <w:t>AP</w:t>
      </w:r>
      <w:r w:rsidRPr="00794958">
        <w:rPr>
          <w:rFonts w:hint="eastAsia"/>
          <w:sz w:val="24"/>
          <w:szCs w:val="24"/>
        </w:rPr>
        <w:t>。</w:t>
      </w:r>
    </w:p>
    <w:p w14:paraId="14D0F62A" w14:textId="77777777" w:rsidR="00794958" w:rsidRPr="00794958" w:rsidRDefault="00794958" w:rsidP="00794958">
      <w:pPr>
        <w:autoSpaceDE w:val="0"/>
        <w:autoSpaceDN w:val="0"/>
        <w:spacing w:line="360" w:lineRule="auto"/>
        <w:ind w:firstLineChars="200" w:firstLine="480"/>
        <w:rPr>
          <w:kern w:val="0"/>
          <w:sz w:val="24"/>
          <w:szCs w:val="24"/>
        </w:rPr>
      </w:pPr>
      <w:r w:rsidRPr="00794958">
        <w:rPr>
          <w:kern w:val="0"/>
          <w:sz w:val="24"/>
          <w:szCs w:val="24"/>
        </w:rPr>
        <w:t>3</w:t>
      </w:r>
      <w:r w:rsidRPr="00794958">
        <w:rPr>
          <w:rFonts w:hint="eastAsia"/>
          <w:kern w:val="0"/>
          <w:sz w:val="24"/>
          <w:szCs w:val="24"/>
        </w:rPr>
        <w:t>．系统需求：</w:t>
      </w:r>
      <w:r w:rsidRPr="00794958">
        <w:rPr>
          <w:kern w:val="0"/>
          <w:sz w:val="24"/>
          <w:szCs w:val="24"/>
        </w:rPr>
        <w:t xml:space="preserve"> </w:t>
      </w:r>
      <w:r w:rsidRPr="00794958">
        <w:rPr>
          <w:rFonts w:hint="eastAsia"/>
          <w:kern w:val="0"/>
          <w:sz w:val="24"/>
          <w:szCs w:val="24"/>
        </w:rPr>
        <w:t>根据上面的环境介绍和需求分析，学院</w:t>
      </w:r>
      <w:r w:rsidRPr="00794958">
        <w:rPr>
          <w:kern w:val="0"/>
          <w:sz w:val="24"/>
          <w:szCs w:val="24"/>
        </w:rPr>
        <w:t>WLAN</w:t>
      </w:r>
      <w:r w:rsidRPr="00794958">
        <w:rPr>
          <w:rFonts w:hint="eastAsia"/>
          <w:kern w:val="0"/>
          <w:sz w:val="24"/>
          <w:szCs w:val="24"/>
        </w:rPr>
        <w:t>无线</w:t>
      </w:r>
      <w:r w:rsidRPr="00794958">
        <w:rPr>
          <w:kern w:val="0"/>
          <w:sz w:val="24"/>
          <w:szCs w:val="24"/>
        </w:rPr>
        <w:t>3A</w:t>
      </w:r>
      <w:r w:rsidRPr="00794958">
        <w:rPr>
          <w:rFonts w:hint="eastAsia"/>
          <w:kern w:val="0"/>
          <w:sz w:val="24"/>
          <w:szCs w:val="24"/>
        </w:rPr>
        <w:t>认证（鉴权，加密，计费）和有线网采用同一套系统，真正实现有线无线一体化。结合校园无线覆盖宽带上网功能，可以实现内部</w:t>
      </w:r>
      <w:r w:rsidRPr="00794958">
        <w:rPr>
          <w:kern w:val="0"/>
          <w:sz w:val="24"/>
          <w:szCs w:val="24"/>
        </w:rPr>
        <w:t>WEB</w:t>
      </w:r>
      <w:r w:rsidRPr="00794958">
        <w:rPr>
          <w:rFonts w:hint="eastAsia"/>
          <w:kern w:val="0"/>
          <w:sz w:val="24"/>
          <w:szCs w:val="24"/>
        </w:rPr>
        <w:t>服务器，远程</w:t>
      </w:r>
      <w:r w:rsidRPr="00794958">
        <w:rPr>
          <w:kern w:val="0"/>
          <w:sz w:val="24"/>
          <w:szCs w:val="24"/>
        </w:rPr>
        <w:t>VOD</w:t>
      </w:r>
      <w:r w:rsidRPr="00794958">
        <w:rPr>
          <w:rFonts w:hint="eastAsia"/>
          <w:kern w:val="0"/>
          <w:sz w:val="24"/>
          <w:szCs w:val="24"/>
        </w:rPr>
        <w:t>点播教学服务等其它服务应用，真正实现学校数字宽带上网，移动多媒体教学，安防监控等系统服务。</w:t>
      </w:r>
    </w:p>
    <w:p w14:paraId="2F8073E3" w14:textId="56FA52F1" w:rsidR="00794958" w:rsidRPr="00794958" w:rsidRDefault="00794958" w:rsidP="00794958">
      <w:pPr>
        <w:autoSpaceDE w:val="0"/>
        <w:autoSpaceDN w:val="0"/>
        <w:spacing w:line="360" w:lineRule="auto"/>
        <w:ind w:firstLineChars="200" w:firstLine="480"/>
        <w:rPr>
          <w:rFonts w:ascii="宋体" w:hAnsi="宋体"/>
          <w:kern w:val="0"/>
          <w:sz w:val="24"/>
          <w:szCs w:val="24"/>
        </w:rPr>
      </w:pPr>
      <w:r w:rsidRPr="00794958">
        <w:rPr>
          <w:rFonts w:ascii="宋体" w:hAnsi="Times New Roman" w:hint="eastAsia"/>
          <w:kern w:val="0"/>
          <w:sz w:val="24"/>
          <w:szCs w:val="24"/>
        </w:rPr>
        <w:t>基于以上分析，本系统功能可由</w:t>
      </w:r>
      <w:r w:rsidR="00295A43">
        <w:rPr>
          <w:rFonts w:ascii="宋体" w:hAnsi="Times New Roman"/>
          <w:kern w:val="0"/>
          <w:sz w:val="24"/>
          <w:szCs w:val="24"/>
        </w:rPr>
        <w:t>GCOM</w:t>
      </w:r>
      <w:r w:rsidRPr="00794958">
        <w:rPr>
          <w:rFonts w:ascii="宋体" w:hAnsi="Times New Roman" w:hint="eastAsia"/>
          <w:kern w:val="0"/>
          <w:sz w:val="24"/>
          <w:szCs w:val="24"/>
        </w:rPr>
        <w:t>公司来</w:t>
      </w:r>
      <w:r w:rsidRPr="00794958">
        <w:rPr>
          <w:rFonts w:ascii="宋体" w:hAnsi="宋体" w:hint="eastAsia"/>
          <w:kern w:val="0"/>
          <w:sz w:val="24"/>
          <w:szCs w:val="24"/>
        </w:rPr>
        <w:t>实现。</w:t>
      </w:r>
    </w:p>
    <w:p w14:paraId="6DEAA201" w14:textId="77777777" w:rsidR="00794958" w:rsidRPr="00794958" w:rsidRDefault="00794958" w:rsidP="00794958">
      <w:pPr>
        <w:pStyle w:val="2"/>
      </w:pPr>
      <w:bookmarkStart w:id="331" w:name="_Toc387224763"/>
      <w:bookmarkStart w:id="332" w:name="_Toc388318419"/>
      <w:bookmarkStart w:id="333" w:name="_Toc388318700"/>
      <w:bookmarkStart w:id="334" w:name="_Toc388318791"/>
      <w:bookmarkStart w:id="335" w:name="_Toc388520103"/>
      <w:bookmarkStart w:id="336" w:name="_Toc391542525"/>
      <w:bookmarkStart w:id="337" w:name="_Toc270429596"/>
      <w:bookmarkStart w:id="338" w:name="_Toc270435734"/>
      <w:bookmarkStart w:id="339" w:name="_Toc271313011"/>
      <w:r w:rsidRPr="00794958">
        <w:rPr>
          <w:rFonts w:hint="eastAsia"/>
        </w:rPr>
        <w:t>系统结构图</w:t>
      </w:r>
      <w:bookmarkEnd w:id="331"/>
      <w:bookmarkEnd w:id="332"/>
      <w:bookmarkEnd w:id="333"/>
      <w:bookmarkEnd w:id="334"/>
      <w:bookmarkEnd w:id="335"/>
      <w:bookmarkEnd w:id="336"/>
      <w:bookmarkEnd w:id="337"/>
      <w:bookmarkEnd w:id="338"/>
      <w:bookmarkEnd w:id="339"/>
    </w:p>
    <w:p w14:paraId="4632BA14" w14:textId="60DE4BB9" w:rsidR="00794958" w:rsidRPr="00765D96" w:rsidRDefault="00765D96" w:rsidP="00765D96">
      <w:pPr>
        <w:widowControl/>
        <w:ind w:firstLine="480"/>
        <w:rPr>
          <w:rFonts w:ascii="宋体" w:hAnsi="宋体" w:cs="宋体"/>
          <w:sz w:val="24"/>
          <w:szCs w:val="24"/>
        </w:rPr>
      </w:pPr>
      <w:r w:rsidRPr="00794958">
        <w:rPr>
          <w:rFonts w:ascii="宋体" w:hAnsi="宋体" w:cs="宋体"/>
          <w:noProof/>
          <w:kern w:val="0"/>
          <w:szCs w:val="21"/>
        </w:rPr>
        <w:drawing>
          <wp:inline distT="0" distB="0" distL="0" distR="0" wp14:anchorId="0810E941" wp14:editId="756FE62D">
            <wp:extent cx="5274310" cy="3956050"/>
            <wp:effectExtent l="0" t="0" r="8890" b="6350"/>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OM 惠州学院整网解决方案.001.png"/>
                    <pic:cNvPicPr/>
                  </pic:nvPicPr>
                  <pic:blipFill>
                    <a:blip r:embed="rId8" cstate="email">
                      <a:extLst>
                        <a:ext uri="{28A0092B-C50C-407E-A947-70E740481C1C}">
                          <a14:useLocalDpi xmlns:a14="http://schemas.microsoft.com/office/drawing/2010/main"/>
                        </a:ext>
                      </a:extLst>
                    </a:blip>
                    <a:stretch>
                      <a:fillRect/>
                    </a:stretch>
                  </pic:blipFill>
                  <pic:spPr>
                    <a:xfrm>
                      <a:off x="0" y="0"/>
                      <a:ext cx="5274310" cy="3956050"/>
                    </a:xfrm>
                    <a:prstGeom prst="rect">
                      <a:avLst/>
                    </a:prstGeom>
                  </pic:spPr>
                </pic:pic>
              </a:graphicData>
            </a:graphic>
          </wp:inline>
        </w:drawing>
      </w:r>
    </w:p>
    <w:p w14:paraId="23195CF2" w14:textId="77777777" w:rsidR="00794958" w:rsidRDefault="00794958" w:rsidP="00794958">
      <w:pPr>
        <w:autoSpaceDE w:val="0"/>
        <w:autoSpaceDN w:val="0"/>
        <w:spacing w:line="360" w:lineRule="auto"/>
        <w:ind w:firstLineChars="200" w:firstLine="480"/>
        <w:rPr>
          <w:kern w:val="0"/>
          <w:sz w:val="24"/>
          <w:szCs w:val="24"/>
        </w:rPr>
      </w:pPr>
      <w:r w:rsidRPr="00794958">
        <w:rPr>
          <w:rFonts w:hint="eastAsia"/>
          <w:kern w:val="0"/>
          <w:sz w:val="24"/>
          <w:szCs w:val="24"/>
        </w:rPr>
        <w:t>通过上面的系统需求分析，方案所涉及</w:t>
      </w:r>
      <w:r w:rsidRPr="00794958">
        <w:rPr>
          <w:rFonts w:hint="eastAsia"/>
          <w:kern w:val="0"/>
          <w:sz w:val="24"/>
          <w:szCs w:val="24"/>
        </w:rPr>
        <w:t>AP</w:t>
      </w:r>
      <w:r w:rsidRPr="00794958">
        <w:rPr>
          <w:rFonts w:hint="eastAsia"/>
          <w:kern w:val="0"/>
          <w:sz w:val="24"/>
          <w:szCs w:val="24"/>
        </w:rPr>
        <w:t>简述如下：</w:t>
      </w:r>
    </w:p>
    <w:p w14:paraId="71CCFBC1" w14:textId="77777777" w:rsidR="004F4083" w:rsidRDefault="004F4083" w:rsidP="004F4083"/>
    <w:p w14:paraId="5FE31399" w14:textId="77777777" w:rsidR="004F4083" w:rsidRDefault="004F4083" w:rsidP="004F4083">
      <w:pPr>
        <w:pStyle w:val="1"/>
      </w:pPr>
      <w:bookmarkStart w:id="340" w:name="_Toc394274492"/>
      <w:bookmarkStart w:id="341" w:name="_Toc271313012"/>
      <w:r>
        <w:rPr>
          <w:rFonts w:hint="eastAsia"/>
        </w:rPr>
        <w:lastRenderedPageBreak/>
        <w:t>全面覆盖无线解决方案</w:t>
      </w:r>
      <w:bookmarkEnd w:id="340"/>
      <w:bookmarkEnd w:id="341"/>
    </w:p>
    <w:p w14:paraId="2573B16C" w14:textId="77777777" w:rsidR="004F4083" w:rsidRDefault="004F4083" w:rsidP="004F4083">
      <w:pPr>
        <w:pStyle w:val="2"/>
      </w:pPr>
      <w:bookmarkStart w:id="342" w:name="_Toc394274493"/>
      <w:bookmarkStart w:id="343" w:name="_Toc271313013"/>
      <w:r>
        <w:rPr>
          <w:rFonts w:hint="eastAsia"/>
        </w:rPr>
        <w:t>无线网建设现状</w:t>
      </w:r>
      <w:bookmarkEnd w:id="342"/>
      <w:bookmarkEnd w:id="343"/>
    </w:p>
    <w:p w14:paraId="626A31BB" w14:textId="77777777" w:rsidR="004F4083" w:rsidRDefault="004F4083" w:rsidP="004F4083">
      <w:pPr>
        <w:spacing w:line="360" w:lineRule="auto"/>
        <w:ind w:firstLineChars="200" w:firstLine="420"/>
      </w:pPr>
      <w:r w:rsidRPr="0049744A">
        <w:rPr>
          <w:rFonts w:hint="eastAsia"/>
        </w:rPr>
        <w:t>当前国内超过</w:t>
      </w:r>
      <w:r w:rsidRPr="0049744A">
        <w:rPr>
          <w:rFonts w:hint="eastAsia"/>
        </w:rPr>
        <w:t>60%</w:t>
      </w:r>
      <w:r w:rsidRPr="0049744A">
        <w:rPr>
          <w:rFonts w:hint="eastAsia"/>
        </w:rPr>
        <w:t>的高等院校已经建设或者正在建设无线校园网，无线校园网为学校的</w:t>
      </w:r>
      <w:r>
        <w:rPr>
          <w:rFonts w:hint="eastAsia"/>
        </w:rPr>
        <w:t>教学、科研提供了一个方便、快捷的接入平台；无线网络在诸如</w:t>
      </w:r>
      <w:r w:rsidRPr="0049744A">
        <w:rPr>
          <w:rFonts w:hint="eastAsia"/>
        </w:rPr>
        <w:t>无线教学</w:t>
      </w:r>
      <w:r>
        <w:rPr>
          <w:rFonts w:hint="eastAsia"/>
        </w:rPr>
        <w:t>，</w:t>
      </w:r>
      <w:r w:rsidRPr="0049744A">
        <w:rPr>
          <w:rFonts w:hint="eastAsia"/>
        </w:rPr>
        <w:t>无线上网</w:t>
      </w:r>
      <w:r>
        <w:rPr>
          <w:rFonts w:hint="eastAsia"/>
        </w:rPr>
        <w:t>，</w:t>
      </w:r>
      <w:r w:rsidRPr="0049744A">
        <w:rPr>
          <w:rFonts w:hint="eastAsia"/>
        </w:rPr>
        <w:t>无线迎新</w:t>
      </w:r>
      <w:r>
        <w:rPr>
          <w:rFonts w:hint="eastAsia"/>
        </w:rPr>
        <w:t>，</w:t>
      </w:r>
      <w:r w:rsidRPr="0049744A">
        <w:rPr>
          <w:rFonts w:hint="eastAsia"/>
        </w:rPr>
        <w:t>无线科研</w:t>
      </w:r>
      <w:r>
        <w:rPr>
          <w:rFonts w:hint="eastAsia"/>
        </w:rPr>
        <w:t>，</w:t>
      </w:r>
      <w:r w:rsidRPr="0049744A">
        <w:rPr>
          <w:rFonts w:hint="eastAsia"/>
        </w:rPr>
        <w:t>无线网络实验室</w:t>
      </w:r>
      <w:r>
        <w:rPr>
          <w:rFonts w:hint="eastAsia"/>
        </w:rPr>
        <w:t>，</w:t>
      </w:r>
      <w:r w:rsidRPr="0049744A">
        <w:rPr>
          <w:rFonts w:hint="eastAsia"/>
        </w:rPr>
        <w:t>无线多媒体</w:t>
      </w:r>
      <w:r>
        <w:rPr>
          <w:rFonts w:hint="eastAsia"/>
        </w:rPr>
        <w:t>等方面都有广泛的应用。</w:t>
      </w:r>
    </w:p>
    <w:p w14:paraId="1F02C74D" w14:textId="77777777" w:rsidR="004F4083" w:rsidRPr="0049744A" w:rsidRDefault="004F4083" w:rsidP="004F4083">
      <w:pPr>
        <w:spacing w:line="360" w:lineRule="auto"/>
        <w:ind w:firstLineChars="200" w:firstLine="420"/>
      </w:pPr>
      <w:r>
        <w:rPr>
          <w:rFonts w:hint="eastAsia"/>
        </w:rPr>
        <w:t>同时在部署无线网络时也会面临诸多难题，比如</w:t>
      </w:r>
      <w:r w:rsidRPr="0049744A">
        <w:rPr>
          <w:rFonts w:hint="eastAsia"/>
        </w:rPr>
        <w:t>高密度接入问题，大规模</w:t>
      </w:r>
      <w:r w:rsidRPr="0049744A">
        <w:t>AP</w:t>
      </w:r>
      <w:r w:rsidRPr="0049744A">
        <w:rPr>
          <w:rFonts w:hint="eastAsia"/>
        </w:rPr>
        <w:t>的管理和配置，以及安全可靠性等问题</w:t>
      </w:r>
    </w:p>
    <w:p w14:paraId="48A48BD2" w14:textId="77777777" w:rsidR="004F4083" w:rsidRDefault="004F4083" w:rsidP="004F4083">
      <w:pPr>
        <w:pStyle w:val="2"/>
      </w:pPr>
      <w:bookmarkStart w:id="344" w:name="_Toc394274494"/>
      <w:bookmarkStart w:id="345" w:name="_Toc271313014"/>
      <w:r>
        <w:rPr>
          <w:rFonts w:hint="eastAsia"/>
        </w:rPr>
        <w:t>无线方案结构</w:t>
      </w:r>
      <w:bookmarkEnd w:id="344"/>
      <w:bookmarkEnd w:id="345"/>
    </w:p>
    <w:p w14:paraId="6B94CFA1" w14:textId="77777777" w:rsidR="004F4083" w:rsidRDefault="004F4083" w:rsidP="004F4083">
      <w:r w:rsidRPr="0049744A">
        <w:rPr>
          <w:noProof/>
        </w:rPr>
        <mc:AlternateContent>
          <mc:Choice Requires="wpg">
            <w:drawing>
              <wp:anchor distT="0" distB="0" distL="114300" distR="114300" simplePos="0" relativeHeight="251703296" behindDoc="0" locked="0" layoutInCell="1" allowOverlap="1" wp14:anchorId="0A23175E" wp14:editId="7F443A33">
                <wp:simplePos x="0" y="0"/>
                <wp:positionH relativeFrom="column">
                  <wp:posOffset>119462</wp:posOffset>
                </wp:positionH>
                <wp:positionV relativeFrom="paragraph">
                  <wp:posOffset>44327</wp:posOffset>
                </wp:positionV>
                <wp:extent cx="4196080" cy="2536190"/>
                <wp:effectExtent l="0" t="0" r="0" b="0"/>
                <wp:wrapNone/>
                <wp:docPr id="194" name="组合 1"/>
                <wp:cNvGraphicFramePr/>
                <a:graphic xmlns:a="http://schemas.openxmlformats.org/drawingml/2006/main">
                  <a:graphicData uri="http://schemas.microsoft.com/office/word/2010/wordprocessingGroup">
                    <wpg:wgp>
                      <wpg:cNvGrpSpPr/>
                      <wpg:grpSpPr>
                        <a:xfrm>
                          <a:off x="0" y="0"/>
                          <a:ext cx="4196080" cy="2536190"/>
                          <a:chOff x="185736" y="0"/>
                          <a:chExt cx="7224714" cy="4830763"/>
                        </a:xfrm>
                      </wpg:grpSpPr>
                      <wps:wsp>
                        <wps:cNvPr id="195" name="Shape 544"/>
                        <wps:cNvSpPr/>
                        <wps:spPr>
                          <a:xfrm>
                            <a:off x="5000625" y="1377950"/>
                            <a:ext cx="1258888" cy="1077913"/>
                          </a:xfrm>
                          <a:prstGeom prst="rect">
                            <a:avLst/>
                          </a:prstGeom>
                          <a:solidFill>
                            <a:srgbClr val="D5E9FF"/>
                          </a:solidFill>
                          <a:ln w="25400">
                            <a:solidFill>
                              <a:srgbClr val="19729E"/>
                            </a:solidFill>
                            <a:round/>
                          </a:ln>
                        </wps:spPr>
                        <wps:txbx>
                          <w:txbxContent>
                            <w:p w14:paraId="3EEBC002" w14:textId="77777777" w:rsidR="004F4083" w:rsidRDefault="004F4083" w:rsidP="004F4083">
                              <w:pPr>
                                <w:pStyle w:val="af9"/>
                                <w:spacing w:before="0" w:beforeAutospacing="0" w:after="0" w:afterAutospacing="0"/>
                              </w:pPr>
                              <w:r>
                                <w:rPr>
                                  <w:rFonts w:ascii="FrutigerNext LT Regular" w:eastAsia="FrutigerNext LT Regular" w:hAnsi="FrutigerNext LT Regular" w:cs="FrutigerNext LT Regular"/>
                                  <w:b/>
                                  <w:bCs/>
                                  <w:color w:val="FFFFFF"/>
                                  <w:sz w:val="30"/>
                                  <w:szCs w:val="30"/>
                                </w:rPr>
                                <w:t>AF</w:t>
                              </w:r>
                            </w:p>
                          </w:txbxContent>
                        </wps:txbx>
                        <wps:bodyPr lIns="45719" rIns="45719" anchor="ctr"/>
                      </wps:wsp>
                      <wps:wsp>
                        <wps:cNvPr id="196" name="Shape 545"/>
                        <wps:cNvSpPr/>
                        <wps:spPr>
                          <a:xfrm>
                            <a:off x="812800" y="1576387"/>
                            <a:ext cx="1616075" cy="1255713"/>
                          </a:xfrm>
                          <a:prstGeom prst="rect">
                            <a:avLst/>
                          </a:prstGeom>
                          <a:solidFill>
                            <a:srgbClr val="D5E9FF"/>
                          </a:solidFill>
                          <a:ln w="25400">
                            <a:solidFill>
                              <a:srgbClr val="19729E"/>
                            </a:solidFill>
                            <a:round/>
                          </a:ln>
                        </wps:spPr>
                        <wps:txbx>
                          <w:txbxContent>
                            <w:p w14:paraId="7531D58E" w14:textId="77777777" w:rsidR="004F4083" w:rsidRDefault="004F4083" w:rsidP="004F4083">
                              <w:pPr>
                                <w:pStyle w:val="af9"/>
                                <w:spacing w:before="0" w:beforeAutospacing="0" w:after="0" w:afterAutospacing="0"/>
                              </w:pPr>
                              <w:r>
                                <w:rPr>
                                  <w:rFonts w:ascii="FrutigerNext LT Regular" w:eastAsia="FrutigerNext LT Regular" w:hAnsi="FrutigerNext LT Regular" w:cs="FrutigerNext LT Regular"/>
                                  <w:b/>
                                  <w:bCs/>
                                  <w:color w:val="FFFFFF"/>
                                  <w:sz w:val="30"/>
                                  <w:szCs w:val="30"/>
                                </w:rPr>
                                <w:t>AF</w:t>
                              </w:r>
                            </w:p>
                          </w:txbxContent>
                        </wps:txbx>
                        <wps:bodyPr lIns="45719" rIns="45719" anchor="ctr"/>
                      </wps:wsp>
                      <pic:pic xmlns:pic="http://schemas.openxmlformats.org/drawingml/2006/picture">
                        <pic:nvPicPr>
                          <pic:cNvPr id="197" name="image.png"/>
                          <pic:cNvPicPr/>
                        </pic:nvPicPr>
                        <pic:blipFill>
                          <a:blip r:embed="rId54" cstate="email">
                            <a:extLst>
                              <a:ext uri="{28A0092B-C50C-407E-A947-70E740481C1C}">
                                <a14:useLocalDpi xmlns:a14="http://schemas.microsoft.com/office/drawing/2010/main"/>
                              </a:ext>
                            </a:extLst>
                          </a:blip>
                          <a:srcRect/>
                          <a:stretch>
                            <a:fillRect/>
                          </a:stretch>
                        </pic:blipFill>
                        <pic:spPr>
                          <a:xfrm>
                            <a:off x="2428875" y="61912"/>
                            <a:ext cx="1436688" cy="522288"/>
                          </a:xfrm>
                          <a:prstGeom prst="rect">
                            <a:avLst/>
                          </a:prstGeom>
                          <a:ln w="12700">
                            <a:miter lim="400000"/>
                          </a:ln>
                        </pic:spPr>
                      </pic:pic>
                      <wps:wsp>
                        <wps:cNvPr id="198" name="Shape 547"/>
                        <wps:cNvCnPr/>
                        <wps:spPr>
                          <a:xfrm flipV="1">
                            <a:off x="3086100" y="1377950"/>
                            <a:ext cx="180976" cy="777875"/>
                          </a:xfrm>
                          <a:prstGeom prst="line">
                            <a:avLst/>
                          </a:prstGeom>
                          <a:ln w="28575">
                            <a:solidFill>
                              <a:srgbClr val="FF0000"/>
                            </a:solidFill>
                            <a:round/>
                          </a:ln>
                        </wps:spPr>
                        <wps:bodyPr/>
                      </wps:wsp>
                      <wps:wsp>
                        <wps:cNvPr id="64" name="Shape 548"/>
                        <wps:cNvCnPr/>
                        <wps:spPr>
                          <a:xfrm flipH="1" flipV="1">
                            <a:off x="3506787" y="1377950"/>
                            <a:ext cx="957263" cy="898525"/>
                          </a:xfrm>
                          <a:prstGeom prst="line">
                            <a:avLst/>
                          </a:prstGeom>
                          <a:ln w="28575">
                            <a:solidFill>
                              <a:srgbClr val="FF0000"/>
                            </a:solidFill>
                            <a:round/>
                          </a:ln>
                        </wps:spPr>
                        <wps:bodyPr/>
                      </wps:wsp>
                      <wps:wsp>
                        <wps:cNvPr id="65" name="Shape 549"/>
                        <wps:cNvCnPr/>
                        <wps:spPr>
                          <a:xfrm>
                            <a:off x="4403724" y="1377950"/>
                            <a:ext cx="157164" cy="838200"/>
                          </a:xfrm>
                          <a:prstGeom prst="line">
                            <a:avLst/>
                          </a:prstGeom>
                          <a:ln w="28575">
                            <a:solidFill>
                              <a:srgbClr val="FF0000"/>
                            </a:solidFill>
                            <a:round/>
                          </a:ln>
                        </wps:spPr>
                        <wps:bodyPr/>
                      </wps:wsp>
                      <wps:wsp>
                        <wps:cNvPr id="66" name="Shape 550"/>
                        <wps:cNvCnPr/>
                        <wps:spPr>
                          <a:xfrm flipH="1">
                            <a:off x="3206750" y="1677987"/>
                            <a:ext cx="2093913" cy="598488"/>
                          </a:xfrm>
                          <a:prstGeom prst="line">
                            <a:avLst/>
                          </a:prstGeom>
                          <a:ln w="28575">
                            <a:solidFill>
                              <a:srgbClr val="FF9900"/>
                            </a:solidFill>
                            <a:round/>
                          </a:ln>
                        </wps:spPr>
                        <wps:bodyPr/>
                      </wps:wsp>
                      <wps:wsp>
                        <wps:cNvPr id="67" name="Shape 551"/>
                        <wps:cNvCnPr/>
                        <wps:spPr>
                          <a:xfrm flipV="1">
                            <a:off x="4522787" y="1798637"/>
                            <a:ext cx="777876" cy="417513"/>
                          </a:xfrm>
                          <a:prstGeom prst="line">
                            <a:avLst/>
                          </a:prstGeom>
                          <a:ln w="28575">
                            <a:solidFill>
                              <a:srgbClr val="FF9900"/>
                            </a:solidFill>
                            <a:round/>
                          </a:ln>
                        </wps:spPr>
                        <wps:bodyPr/>
                      </wps:wsp>
                      <wpg:grpSp>
                        <wpg:cNvPr id="68" name="Group 560"/>
                        <wpg:cNvGrpSpPr/>
                        <wpg:grpSpPr>
                          <a:xfrm>
                            <a:off x="185736" y="3786187"/>
                            <a:ext cx="1690690" cy="1044576"/>
                            <a:chOff x="185736" y="3786187"/>
                            <a:chExt cx="1690689" cy="1044575"/>
                          </a:xfrm>
                        </wpg:grpSpPr>
                        <wps:wsp>
                          <wps:cNvPr id="69" name="Shape 552"/>
                          <wps:cNvSpPr/>
                          <wps:spPr>
                            <a:xfrm>
                              <a:off x="185737" y="3786187"/>
                              <a:ext cx="1690688" cy="1044575"/>
                            </a:xfrm>
                            <a:prstGeom prst="rect">
                              <a:avLst/>
                            </a:prstGeom>
                            <a:solidFill>
                              <a:srgbClr val="EBE9E7"/>
                            </a:solidFill>
                            <a:ln w="12700" cap="flat">
                              <a:noFill/>
                              <a:miter lim="400000"/>
                            </a:ln>
                            <a:effectLst/>
                          </wps:spPr>
                          <wps:txbx>
                            <w:txbxContent>
                              <w:p w14:paraId="13DA97B5" w14:textId="77777777" w:rsidR="004F4083" w:rsidRDefault="004F4083" w:rsidP="004F4083">
                                <w:pPr>
                                  <w:pStyle w:val="af9"/>
                                  <w:spacing w:before="0" w:beforeAutospacing="0" w:after="0" w:afterAutospacing="0"/>
                                </w:pPr>
                                <w:r>
                                  <w:rPr>
                                    <w:rFonts w:ascii="FrutigerNext LT Regular" w:eastAsia="FrutigerNext LT Regular" w:hAnsi="FrutigerNext LT Regular" w:cs="FrutigerNext LT Regular"/>
                                    <w:b/>
                                    <w:bCs/>
                                    <w:color w:val="FFFFFF"/>
                                    <w:sz w:val="30"/>
                                    <w:szCs w:val="30"/>
                                  </w:rPr>
                                  <w:t>AD</w:t>
                                </w:r>
                              </w:p>
                            </w:txbxContent>
                          </wps:txbx>
                          <wps:bodyPr wrap="square" lIns="45719" tIns="45719" rIns="45719" bIns="45719" numCol="1" anchor="ctr">
                            <a:noAutofit/>
                          </wps:bodyPr>
                        </wps:wsp>
                        <pic:pic xmlns:pic="http://schemas.openxmlformats.org/drawingml/2006/picture">
                          <pic:nvPicPr>
                            <pic:cNvPr id="70" name="图片1副本.png" descr="C:/Users/gfduan/Desktop/图片1副本.png图片1副本"/>
                            <pic:cNvPicPr/>
                          </pic:nvPicPr>
                          <pic:blipFill>
                            <a:blip r:embed="rId55" cstate="email">
                              <a:extLst>
                                <a:ext uri="{28A0092B-C50C-407E-A947-70E740481C1C}">
                                  <a14:useLocalDpi xmlns:a14="http://schemas.microsoft.com/office/drawing/2010/main"/>
                                </a:ext>
                              </a:extLst>
                            </a:blip>
                            <a:stretch>
                              <a:fillRect/>
                            </a:stretch>
                          </pic:blipFill>
                          <pic:spPr>
                            <a:xfrm>
                              <a:off x="749299" y="3834897"/>
                              <a:ext cx="717160" cy="388605"/>
                            </a:xfrm>
                            <a:prstGeom prst="rect">
                              <a:avLst/>
                            </a:prstGeom>
                            <a:ln w="12700" cap="flat">
                              <a:noFill/>
                              <a:miter lim="400000"/>
                            </a:ln>
                            <a:effectLst/>
                          </pic:spPr>
                        </pic:pic>
                        <pic:pic xmlns:pic="http://schemas.openxmlformats.org/drawingml/2006/picture">
                          <pic:nvPicPr>
                            <pic:cNvPr id="71" name="image.png"/>
                            <pic:cNvPicPr/>
                          </pic:nvPicPr>
                          <pic:blipFill>
                            <a:blip r:embed="rId56" cstate="email">
                              <a:extLst>
                                <a:ext uri="{28A0092B-C50C-407E-A947-70E740481C1C}">
                                  <a14:useLocalDpi xmlns:a14="http://schemas.microsoft.com/office/drawing/2010/main"/>
                                </a:ext>
                              </a:extLst>
                            </a:blip>
                            <a:stretch>
                              <a:fillRect/>
                            </a:stretch>
                          </pic:blipFill>
                          <pic:spPr>
                            <a:xfrm>
                              <a:off x="185736" y="4473549"/>
                              <a:ext cx="411097" cy="351801"/>
                            </a:xfrm>
                            <a:prstGeom prst="rect">
                              <a:avLst/>
                            </a:prstGeom>
                            <a:ln w="12700" cap="flat">
                              <a:noFill/>
                              <a:miter lim="400000"/>
                            </a:ln>
                            <a:effectLst/>
                          </pic:spPr>
                        </pic:pic>
                        <pic:pic xmlns:pic="http://schemas.openxmlformats.org/drawingml/2006/picture">
                          <pic:nvPicPr>
                            <pic:cNvPr id="72" name="image.png"/>
                            <pic:cNvPicPr/>
                          </pic:nvPicPr>
                          <pic:blipFill>
                            <a:blip r:embed="rId56" cstate="email">
                              <a:extLst>
                                <a:ext uri="{28A0092B-C50C-407E-A947-70E740481C1C}">
                                  <a14:useLocalDpi xmlns:a14="http://schemas.microsoft.com/office/drawing/2010/main"/>
                                </a:ext>
                              </a:extLst>
                            </a:blip>
                            <a:stretch>
                              <a:fillRect/>
                            </a:stretch>
                          </pic:blipFill>
                          <pic:spPr>
                            <a:xfrm>
                              <a:off x="800121" y="4473549"/>
                              <a:ext cx="411097" cy="351801"/>
                            </a:xfrm>
                            <a:prstGeom prst="rect">
                              <a:avLst/>
                            </a:prstGeom>
                            <a:ln w="12700" cap="flat">
                              <a:noFill/>
                              <a:miter lim="400000"/>
                            </a:ln>
                            <a:effectLst/>
                          </pic:spPr>
                        </pic:pic>
                        <pic:pic xmlns:pic="http://schemas.openxmlformats.org/drawingml/2006/picture">
                          <pic:nvPicPr>
                            <pic:cNvPr id="73" name="image.png"/>
                            <pic:cNvPicPr/>
                          </pic:nvPicPr>
                          <pic:blipFill>
                            <a:blip r:embed="rId56" cstate="email">
                              <a:extLst>
                                <a:ext uri="{28A0092B-C50C-407E-A947-70E740481C1C}">
                                  <a14:useLocalDpi xmlns:a14="http://schemas.microsoft.com/office/drawing/2010/main"/>
                                </a:ext>
                              </a:extLst>
                            </a:blip>
                            <a:stretch>
                              <a:fillRect/>
                            </a:stretch>
                          </pic:blipFill>
                          <pic:spPr>
                            <a:xfrm>
                              <a:off x="1415635" y="4473549"/>
                              <a:ext cx="411097" cy="351801"/>
                            </a:xfrm>
                            <a:prstGeom prst="rect">
                              <a:avLst/>
                            </a:prstGeom>
                            <a:ln w="12700" cap="flat">
                              <a:noFill/>
                              <a:miter lim="400000"/>
                            </a:ln>
                            <a:effectLst/>
                          </pic:spPr>
                        </pic:pic>
                        <wps:wsp>
                          <wps:cNvPr id="74" name="Shape 557"/>
                          <wps:cNvCnPr/>
                          <wps:spPr>
                            <a:xfrm flipV="1">
                              <a:off x="442107" y="4179120"/>
                              <a:ext cx="563563" cy="294430"/>
                            </a:xfrm>
                            <a:prstGeom prst="line">
                              <a:avLst/>
                            </a:prstGeom>
                            <a:noFill/>
                            <a:ln w="28575" cap="flat">
                              <a:solidFill>
                                <a:srgbClr val="0000FF"/>
                              </a:solidFill>
                              <a:prstDash val="solid"/>
                              <a:round/>
                            </a:ln>
                            <a:effectLst/>
                          </wps:spPr>
                          <wps:bodyPr/>
                        </wps:wsp>
                        <wps:wsp>
                          <wps:cNvPr id="75" name="Shape 558"/>
                          <wps:cNvCnPr/>
                          <wps:spPr>
                            <a:xfrm flipV="1">
                              <a:off x="1005669" y="4179120"/>
                              <a:ext cx="1" cy="344224"/>
                            </a:xfrm>
                            <a:prstGeom prst="line">
                              <a:avLst/>
                            </a:prstGeom>
                            <a:noFill/>
                            <a:ln w="28575" cap="flat">
                              <a:solidFill>
                                <a:srgbClr val="0000FF"/>
                              </a:solidFill>
                              <a:prstDash val="solid"/>
                              <a:round/>
                            </a:ln>
                            <a:effectLst/>
                          </wps:spPr>
                          <wps:bodyPr/>
                        </wps:wsp>
                        <wps:wsp>
                          <wps:cNvPr id="76" name="Shape 559"/>
                          <wps:cNvCnPr/>
                          <wps:spPr>
                            <a:xfrm flipH="1" flipV="1">
                              <a:off x="1005669" y="4179120"/>
                              <a:ext cx="614386" cy="294430"/>
                            </a:xfrm>
                            <a:prstGeom prst="line">
                              <a:avLst/>
                            </a:prstGeom>
                            <a:noFill/>
                            <a:ln w="28575" cap="flat">
                              <a:solidFill>
                                <a:srgbClr val="0000FF"/>
                              </a:solidFill>
                              <a:prstDash val="solid"/>
                              <a:round/>
                            </a:ln>
                            <a:effectLst/>
                          </wps:spPr>
                          <wps:bodyPr/>
                        </wps:wsp>
                      </wpg:grpSp>
                      <wpg:grpSp>
                        <wpg:cNvPr id="77" name="Group 569"/>
                        <wpg:cNvGrpSpPr/>
                        <wpg:grpSpPr>
                          <a:xfrm>
                            <a:off x="2057398" y="3786187"/>
                            <a:ext cx="1689102" cy="1044576"/>
                            <a:chOff x="2057398" y="3786187"/>
                            <a:chExt cx="1689101" cy="1044575"/>
                          </a:xfrm>
                        </wpg:grpSpPr>
                        <wps:wsp>
                          <wps:cNvPr id="78" name="Shape 561"/>
                          <wps:cNvSpPr/>
                          <wps:spPr>
                            <a:xfrm>
                              <a:off x="2057399" y="3786187"/>
                              <a:ext cx="1689100" cy="1044575"/>
                            </a:xfrm>
                            <a:prstGeom prst="rect">
                              <a:avLst/>
                            </a:prstGeom>
                            <a:solidFill>
                              <a:srgbClr val="EBE9E7"/>
                            </a:solidFill>
                            <a:ln w="12700" cap="flat">
                              <a:noFill/>
                              <a:miter lim="400000"/>
                            </a:ln>
                            <a:effectLst/>
                          </wps:spPr>
                          <wps:txbx>
                            <w:txbxContent>
                              <w:p w14:paraId="43FABC9E" w14:textId="77777777" w:rsidR="004F4083" w:rsidRDefault="004F4083" w:rsidP="004F4083">
                                <w:pPr>
                                  <w:pStyle w:val="af9"/>
                                  <w:spacing w:before="0" w:beforeAutospacing="0" w:after="0" w:afterAutospacing="0"/>
                                </w:pPr>
                                <w:r>
                                  <w:rPr>
                                    <w:rFonts w:ascii="FrutigerNext LT Regular" w:eastAsia="FrutigerNext LT Regular" w:hAnsi="FrutigerNext LT Regular" w:cs="FrutigerNext LT Regular"/>
                                    <w:b/>
                                    <w:bCs/>
                                    <w:color w:val="FFFFFF"/>
                                    <w:sz w:val="30"/>
                                    <w:szCs w:val="30"/>
                                  </w:rPr>
                                  <w:t>AC</w:t>
                                </w:r>
                              </w:p>
                            </w:txbxContent>
                          </wps:txbx>
                          <wps:bodyPr wrap="square" lIns="45719" tIns="45719" rIns="45719" bIns="45719" numCol="1" anchor="ctr">
                            <a:noAutofit/>
                          </wps:bodyPr>
                        </wps:wsp>
                        <pic:pic xmlns:pic="http://schemas.openxmlformats.org/drawingml/2006/picture">
                          <pic:nvPicPr>
                            <pic:cNvPr id="79" name="图片1副本.png" descr="C:/Users/gfduan/Desktop/图片1副本.png图片1副本"/>
                            <pic:cNvPicPr/>
                          </pic:nvPicPr>
                          <pic:blipFill>
                            <a:blip r:embed="rId55" cstate="email">
                              <a:extLst>
                                <a:ext uri="{28A0092B-C50C-407E-A947-70E740481C1C}">
                                  <a14:useLocalDpi xmlns:a14="http://schemas.microsoft.com/office/drawing/2010/main"/>
                                </a:ext>
                              </a:extLst>
                            </a:blip>
                            <a:stretch>
                              <a:fillRect/>
                            </a:stretch>
                          </pic:blipFill>
                          <pic:spPr>
                            <a:xfrm>
                              <a:off x="2620432" y="3834897"/>
                              <a:ext cx="716486" cy="388605"/>
                            </a:xfrm>
                            <a:prstGeom prst="rect">
                              <a:avLst/>
                            </a:prstGeom>
                            <a:ln w="12700" cap="flat">
                              <a:noFill/>
                              <a:miter lim="400000"/>
                            </a:ln>
                            <a:effectLst/>
                          </pic:spPr>
                        </pic:pic>
                        <pic:pic xmlns:pic="http://schemas.openxmlformats.org/drawingml/2006/picture">
                          <pic:nvPicPr>
                            <pic:cNvPr id="80" name="image.png"/>
                            <pic:cNvPicPr/>
                          </pic:nvPicPr>
                          <pic:blipFill>
                            <a:blip r:embed="rId56" cstate="email">
                              <a:extLst>
                                <a:ext uri="{28A0092B-C50C-407E-A947-70E740481C1C}">
                                  <a14:useLocalDpi xmlns:a14="http://schemas.microsoft.com/office/drawing/2010/main"/>
                                </a:ext>
                              </a:extLst>
                            </a:blip>
                            <a:stretch>
                              <a:fillRect/>
                            </a:stretch>
                          </pic:blipFill>
                          <pic:spPr>
                            <a:xfrm>
                              <a:off x="2057398" y="4473549"/>
                              <a:ext cx="410711" cy="351801"/>
                            </a:xfrm>
                            <a:prstGeom prst="rect">
                              <a:avLst/>
                            </a:prstGeom>
                            <a:ln w="12700" cap="flat">
                              <a:noFill/>
                              <a:miter lim="400000"/>
                            </a:ln>
                            <a:effectLst/>
                          </pic:spPr>
                        </pic:pic>
                        <pic:pic xmlns:pic="http://schemas.openxmlformats.org/drawingml/2006/picture">
                          <pic:nvPicPr>
                            <pic:cNvPr id="81" name="image.png"/>
                            <pic:cNvPicPr/>
                          </pic:nvPicPr>
                          <pic:blipFill>
                            <a:blip r:embed="rId56" cstate="email">
                              <a:extLst>
                                <a:ext uri="{28A0092B-C50C-407E-A947-70E740481C1C}">
                                  <a14:useLocalDpi xmlns:a14="http://schemas.microsoft.com/office/drawing/2010/main"/>
                                </a:ext>
                              </a:extLst>
                            </a:blip>
                            <a:stretch>
                              <a:fillRect/>
                            </a:stretch>
                          </pic:blipFill>
                          <pic:spPr>
                            <a:xfrm>
                              <a:off x="2671206" y="4473549"/>
                              <a:ext cx="410711" cy="351801"/>
                            </a:xfrm>
                            <a:prstGeom prst="rect">
                              <a:avLst/>
                            </a:prstGeom>
                            <a:ln w="12700" cap="flat">
                              <a:noFill/>
                              <a:miter lim="400000"/>
                            </a:ln>
                            <a:effectLst/>
                          </pic:spPr>
                        </pic:pic>
                        <pic:pic xmlns:pic="http://schemas.openxmlformats.org/drawingml/2006/picture">
                          <pic:nvPicPr>
                            <pic:cNvPr id="82" name="image.png"/>
                            <pic:cNvPicPr/>
                          </pic:nvPicPr>
                          <pic:blipFill>
                            <a:blip r:embed="rId56" cstate="email">
                              <a:extLst>
                                <a:ext uri="{28A0092B-C50C-407E-A947-70E740481C1C}">
                                  <a14:useLocalDpi xmlns:a14="http://schemas.microsoft.com/office/drawing/2010/main"/>
                                </a:ext>
                              </a:extLst>
                            </a:blip>
                            <a:stretch>
                              <a:fillRect/>
                            </a:stretch>
                          </pic:blipFill>
                          <pic:spPr>
                            <a:xfrm>
                              <a:off x="3286143" y="4473549"/>
                              <a:ext cx="410710" cy="351801"/>
                            </a:xfrm>
                            <a:prstGeom prst="rect">
                              <a:avLst/>
                            </a:prstGeom>
                            <a:ln w="12700" cap="flat">
                              <a:noFill/>
                              <a:miter lim="400000"/>
                            </a:ln>
                            <a:effectLst/>
                          </pic:spPr>
                        </pic:pic>
                        <wps:wsp>
                          <wps:cNvPr id="83" name="Shape 566"/>
                          <wps:cNvCnPr/>
                          <wps:spPr>
                            <a:xfrm flipV="1">
                              <a:off x="2313528" y="4179120"/>
                              <a:ext cx="563034" cy="294430"/>
                            </a:xfrm>
                            <a:prstGeom prst="line">
                              <a:avLst/>
                            </a:prstGeom>
                            <a:noFill/>
                            <a:ln w="28575" cap="flat">
                              <a:solidFill>
                                <a:srgbClr val="0000FF"/>
                              </a:solidFill>
                              <a:prstDash val="solid"/>
                              <a:round/>
                            </a:ln>
                            <a:effectLst/>
                          </wps:spPr>
                          <wps:bodyPr/>
                        </wps:wsp>
                        <wps:wsp>
                          <wps:cNvPr id="84" name="Shape 567"/>
                          <wps:cNvCnPr/>
                          <wps:spPr>
                            <a:xfrm flipV="1">
                              <a:off x="2876561" y="4179120"/>
                              <a:ext cx="1" cy="344224"/>
                            </a:xfrm>
                            <a:prstGeom prst="line">
                              <a:avLst/>
                            </a:prstGeom>
                            <a:noFill/>
                            <a:ln w="28575" cap="flat">
                              <a:solidFill>
                                <a:srgbClr val="0000FF"/>
                              </a:solidFill>
                              <a:prstDash val="solid"/>
                              <a:round/>
                            </a:ln>
                            <a:effectLst/>
                          </wps:spPr>
                          <wps:bodyPr/>
                        </wps:wsp>
                        <wps:wsp>
                          <wps:cNvPr id="85" name="Shape 568"/>
                          <wps:cNvCnPr/>
                          <wps:spPr>
                            <a:xfrm flipH="1" flipV="1">
                              <a:off x="2876561" y="4179120"/>
                              <a:ext cx="613809" cy="294430"/>
                            </a:xfrm>
                            <a:prstGeom prst="line">
                              <a:avLst/>
                            </a:prstGeom>
                            <a:noFill/>
                            <a:ln w="28575" cap="flat">
                              <a:solidFill>
                                <a:srgbClr val="0000FF"/>
                              </a:solidFill>
                              <a:prstDash val="solid"/>
                              <a:round/>
                            </a:ln>
                            <a:effectLst/>
                          </wps:spPr>
                          <wps:bodyPr/>
                        </wps:wsp>
                      </wpg:grpSp>
                      <wpg:grpSp>
                        <wpg:cNvPr id="86" name="Group 578"/>
                        <wpg:cNvGrpSpPr/>
                        <wpg:grpSpPr>
                          <a:xfrm>
                            <a:off x="3925886" y="3786187"/>
                            <a:ext cx="1690690" cy="1044576"/>
                            <a:chOff x="3925886" y="3786187"/>
                            <a:chExt cx="1690689" cy="1044575"/>
                          </a:xfrm>
                        </wpg:grpSpPr>
                        <wps:wsp>
                          <wps:cNvPr id="87" name="Shape 570"/>
                          <wps:cNvSpPr/>
                          <wps:spPr>
                            <a:xfrm>
                              <a:off x="3925887" y="3786187"/>
                              <a:ext cx="1690688" cy="1044575"/>
                            </a:xfrm>
                            <a:prstGeom prst="rect">
                              <a:avLst/>
                            </a:prstGeom>
                            <a:solidFill>
                              <a:srgbClr val="EBE9E7"/>
                            </a:solidFill>
                            <a:ln w="12700" cap="flat">
                              <a:noFill/>
                              <a:miter lim="400000"/>
                            </a:ln>
                            <a:effectLst/>
                          </wps:spPr>
                          <wps:txbx>
                            <w:txbxContent>
                              <w:p w14:paraId="0522C647" w14:textId="77777777" w:rsidR="004F4083" w:rsidRDefault="004F4083" w:rsidP="004F4083"/>
                            </w:txbxContent>
                          </wps:txbx>
                          <wps:bodyPr wrap="square" lIns="45719" tIns="45719" rIns="45719" bIns="45719" numCol="1" anchor="ctr">
                            <a:noAutofit/>
                          </wps:bodyPr>
                        </wps:wsp>
                        <pic:pic xmlns:pic="http://schemas.openxmlformats.org/drawingml/2006/picture">
                          <pic:nvPicPr>
                            <pic:cNvPr id="88" name="图片1副本.png" descr="C:/Users/gfduan/Desktop/图片1副本.png图片1副本"/>
                            <pic:cNvPicPr/>
                          </pic:nvPicPr>
                          <pic:blipFill>
                            <a:blip r:embed="rId55" cstate="email">
                              <a:extLst>
                                <a:ext uri="{28A0092B-C50C-407E-A947-70E740481C1C}">
                                  <a14:useLocalDpi xmlns:a14="http://schemas.microsoft.com/office/drawing/2010/main"/>
                                </a:ext>
                              </a:extLst>
                            </a:blip>
                            <a:stretch>
                              <a:fillRect/>
                            </a:stretch>
                          </pic:blipFill>
                          <pic:spPr>
                            <a:xfrm>
                              <a:off x="4489449" y="3834897"/>
                              <a:ext cx="717160" cy="388605"/>
                            </a:xfrm>
                            <a:prstGeom prst="rect">
                              <a:avLst/>
                            </a:prstGeom>
                            <a:ln w="12700" cap="flat">
                              <a:noFill/>
                              <a:miter lim="400000"/>
                            </a:ln>
                            <a:effectLst/>
                          </pic:spPr>
                        </pic:pic>
                        <pic:pic xmlns:pic="http://schemas.openxmlformats.org/drawingml/2006/picture">
                          <pic:nvPicPr>
                            <pic:cNvPr id="89" name="image.png"/>
                            <pic:cNvPicPr/>
                          </pic:nvPicPr>
                          <pic:blipFill>
                            <a:blip r:embed="rId56" cstate="email">
                              <a:extLst>
                                <a:ext uri="{28A0092B-C50C-407E-A947-70E740481C1C}">
                                  <a14:useLocalDpi xmlns:a14="http://schemas.microsoft.com/office/drawing/2010/main"/>
                                </a:ext>
                              </a:extLst>
                            </a:blip>
                            <a:stretch>
                              <a:fillRect/>
                            </a:stretch>
                          </pic:blipFill>
                          <pic:spPr>
                            <a:xfrm>
                              <a:off x="3925886" y="4473549"/>
                              <a:ext cx="411097" cy="351801"/>
                            </a:xfrm>
                            <a:prstGeom prst="rect">
                              <a:avLst/>
                            </a:prstGeom>
                            <a:ln w="12700" cap="flat">
                              <a:noFill/>
                              <a:miter lim="400000"/>
                            </a:ln>
                            <a:effectLst/>
                          </pic:spPr>
                        </pic:pic>
                        <pic:pic xmlns:pic="http://schemas.openxmlformats.org/drawingml/2006/picture">
                          <pic:nvPicPr>
                            <pic:cNvPr id="90" name="image.png"/>
                            <pic:cNvPicPr/>
                          </pic:nvPicPr>
                          <pic:blipFill>
                            <a:blip r:embed="rId56" cstate="email">
                              <a:extLst>
                                <a:ext uri="{28A0092B-C50C-407E-A947-70E740481C1C}">
                                  <a14:useLocalDpi xmlns:a14="http://schemas.microsoft.com/office/drawing/2010/main"/>
                                </a:ext>
                              </a:extLst>
                            </a:blip>
                            <a:stretch>
                              <a:fillRect/>
                            </a:stretch>
                          </pic:blipFill>
                          <pic:spPr>
                            <a:xfrm>
                              <a:off x="4540271" y="4473549"/>
                              <a:ext cx="411097" cy="351801"/>
                            </a:xfrm>
                            <a:prstGeom prst="rect">
                              <a:avLst/>
                            </a:prstGeom>
                            <a:ln w="12700" cap="flat">
                              <a:noFill/>
                              <a:miter lim="400000"/>
                            </a:ln>
                            <a:effectLst/>
                          </pic:spPr>
                        </pic:pic>
                        <pic:pic xmlns:pic="http://schemas.openxmlformats.org/drawingml/2006/picture">
                          <pic:nvPicPr>
                            <pic:cNvPr id="91" name="image.png"/>
                            <pic:cNvPicPr/>
                          </pic:nvPicPr>
                          <pic:blipFill>
                            <a:blip r:embed="rId56" cstate="email">
                              <a:extLst>
                                <a:ext uri="{28A0092B-C50C-407E-A947-70E740481C1C}">
                                  <a14:useLocalDpi xmlns:a14="http://schemas.microsoft.com/office/drawing/2010/main"/>
                                </a:ext>
                              </a:extLst>
                            </a:blip>
                            <a:stretch>
                              <a:fillRect/>
                            </a:stretch>
                          </pic:blipFill>
                          <pic:spPr>
                            <a:xfrm>
                              <a:off x="5155785" y="4473549"/>
                              <a:ext cx="411097" cy="351801"/>
                            </a:xfrm>
                            <a:prstGeom prst="rect">
                              <a:avLst/>
                            </a:prstGeom>
                            <a:ln w="12700" cap="flat">
                              <a:noFill/>
                              <a:miter lim="400000"/>
                            </a:ln>
                            <a:effectLst/>
                          </pic:spPr>
                        </pic:pic>
                        <wps:wsp>
                          <wps:cNvPr id="92" name="Shape 575"/>
                          <wps:cNvCnPr/>
                          <wps:spPr>
                            <a:xfrm flipV="1">
                              <a:off x="4182257" y="4179120"/>
                              <a:ext cx="563563" cy="294430"/>
                            </a:xfrm>
                            <a:prstGeom prst="line">
                              <a:avLst/>
                            </a:prstGeom>
                            <a:noFill/>
                            <a:ln w="28575" cap="flat">
                              <a:solidFill>
                                <a:srgbClr val="0000FF"/>
                              </a:solidFill>
                              <a:prstDash val="solid"/>
                              <a:round/>
                            </a:ln>
                            <a:effectLst/>
                          </wps:spPr>
                          <wps:bodyPr/>
                        </wps:wsp>
                        <wps:wsp>
                          <wps:cNvPr id="93" name="Shape 576"/>
                          <wps:cNvCnPr/>
                          <wps:spPr>
                            <a:xfrm flipV="1">
                              <a:off x="4745819" y="4179120"/>
                              <a:ext cx="1" cy="344224"/>
                            </a:xfrm>
                            <a:prstGeom prst="line">
                              <a:avLst/>
                            </a:prstGeom>
                            <a:noFill/>
                            <a:ln w="28575" cap="flat">
                              <a:solidFill>
                                <a:srgbClr val="0000FF"/>
                              </a:solidFill>
                              <a:prstDash val="solid"/>
                              <a:round/>
                            </a:ln>
                            <a:effectLst/>
                          </wps:spPr>
                          <wps:bodyPr/>
                        </wps:wsp>
                        <wps:wsp>
                          <wps:cNvPr id="94" name="Shape 577"/>
                          <wps:cNvCnPr/>
                          <wps:spPr>
                            <a:xfrm flipH="1" flipV="1">
                              <a:off x="4745819" y="4179120"/>
                              <a:ext cx="614386" cy="294430"/>
                            </a:xfrm>
                            <a:prstGeom prst="line">
                              <a:avLst/>
                            </a:prstGeom>
                            <a:noFill/>
                            <a:ln w="28575" cap="flat">
                              <a:solidFill>
                                <a:srgbClr val="0000FF"/>
                              </a:solidFill>
                              <a:prstDash val="solid"/>
                              <a:round/>
                            </a:ln>
                            <a:effectLst/>
                          </wps:spPr>
                          <wps:bodyPr/>
                        </wps:wsp>
                      </wpg:grpSp>
                      <wps:wsp>
                        <wps:cNvPr id="95" name="Shape 579"/>
                        <wps:cNvSpPr/>
                        <wps:spPr>
                          <a:xfrm>
                            <a:off x="5719762" y="3773487"/>
                            <a:ext cx="1690688" cy="1044576"/>
                          </a:xfrm>
                          <a:prstGeom prst="rect">
                            <a:avLst/>
                          </a:prstGeom>
                          <a:solidFill>
                            <a:srgbClr val="EBE9E7"/>
                          </a:solidFill>
                          <a:ln w="12700">
                            <a:miter lim="400000"/>
                          </a:ln>
                        </wps:spPr>
                        <wps:txbx>
                          <w:txbxContent>
                            <w:p w14:paraId="221D5335" w14:textId="77777777" w:rsidR="004F4083" w:rsidRPr="00890239" w:rsidRDefault="004F4083" w:rsidP="004F4083">
                              <w:pPr>
                                <w:pStyle w:val="af9"/>
                                <w:spacing w:before="0" w:beforeAutospacing="0" w:after="0" w:afterAutospacing="0" w:line="360" w:lineRule="auto"/>
                                <w:rPr>
                                  <w:sz w:val="18"/>
                                  <w:szCs w:val="18"/>
                                </w:rPr>
                              </w:pPr>
                              <w:r w:rsidRPr="00890239">
                                <w:rPr>
                                  <w:rFonts w:ascii="微软雅黑" w:eastAsia="微软雅黑" w:hAnsi="微软雅黑" w:cs="微软雅黑" w:hint="eastAsia"/>
                                  <w:color w:val="D99694"/>
                                  <w:sz w:val="18"/>
                                  <w:szCs w:val="18"/>
                                </w:rPr>
                                <w:t>校</w:t>
                              </w:r>
                            </w:p>
                            <w:p w14:paraId="5A0DE1AF" w14:textId="77777777" w:rsidR="004F4083" w:rsidRPr="00890239" w:rsidRDefault="004F4083" w:rsidP="004F4083">
                              <w:pPr>
                                <w:pStyle w:val="af9"/>
                                <w:spacing w:before="0" w:beforeAutospacing="0" w:after="0" w:afterAutospacing="0" w:line="360" w:lineRule="auto"/>
                                <w:rPr>
                                  <w:sz w:val="18"/>
                                  <w:szCs w:val="18"/>
                                </w:rPr>
                              </w:pPr>
                              <w:r w:rsidRPr="00890239">
                                <w:rPr>
                                  <w:rFonts w:ascii="微软雅黑" w:eastAsia="微软雅黑" w:hAnsi="微软雅黑" w:cs="微软雅黑" w:hint="eastAsia"/>
                                  <w:color w:val="D99694"/>
                                  <w:sz w:val="18"/>
                                  <w:szCs w:val="18"/>
                                </w:rPr>
                                <w:t>园</w:t>
                              </w:r>
                            </w:p>
                            <w:p w14:paraId="6197D0B6" w14:textId="77777777" w:rsidR="004F4083" w:rsidRPr="00890239" w:rsidRDefault="004F4083" w:rsidP="004F4083">
                              <w:pPr>
                                <w:pStyle w:val="af9"/>
                                <w:spacing w:before="0" w:beforeAutospacing="0" w:after="0" w:afterAutospacing="0" w:line="360" w:lineRule="auto"/>
                                <w:rPr>
                                  <w:sz w:val="18"/>
                                  <w:szCs w:val="18"/>
                                </w:rPr>
                              </w:pPr>
                              <w:r w:rsidRPr="00890239">
                                <w:rPr>
                                  <w:rFonts w:ascii="微软雅黑" w:eastAsia="微软雅黑" w:hAnsi="微软雅黑" w:cs="微软雅黑" w:hint="eastAsia"/>
                                  <w:color w:val="D99694"/>
                                  <w:sz w:val="18"/>
                                  <w:szCs w:val="18"/>
                                </w:rPr>
                                <w:t>网</w:t>
                              </w:r>
                            </w:p>
                          </w:txbxContent>
                        </wps:txbx>
                        <wps:bodyPr lIns="45719" rIns="45719" anchor="ctr"/>
                      </wps:wsp>
                      <pic:pic xmlns:pic="http://schemas.openxmlformats.org/drawingml/2006/picture">
                        <pic:nvPicPr>
                          <pic:cNvPr id="96" name="图片1副本.png" descr="C:/Users/gfduan/Desktop/图片1副本.png图片1副本"/>
                          <pic:cNvPicPr/>
                        </pic:nvPicPr>
                        <pic:blipFill>
                          <a:blip r:embed="rId55" cstate="email">
                            <a:extLst>
                              <a:ext uri="{28A0092B-C50C-407E-A947-70E740481C1C}">
                                <a14:useLocalDpi xmlns:a14="http://schemas.microsoft.com/office/drawing/2010/main"/>
                              </a:ext>
                            </a:extLst>
                          </a:blip>
                          <a:stretch>
                            <a:fillRect/>
                          </a:stretch>
                        </pic:blipFill>
                        <pic:spPr>
                          <a:xfrm>
                            <a:off x="6281737" y="3822700"/>
                            <a:ext cx="719138" cy="388938"/>
                          </a:xfrm>
                          <a:prstGeom prst="rect">
                            <a:avLst/>
                          </a:prstGeom>
                          <a:ln w="12700">
                            <a:miter lim="400000"/>
                          </a:ln>
                        </pic:spPr>
                      </pic:pic>
                      <pic:pic xmlns:pic="http://schemas.openxmlformats.org/drawingml/2006/picture">
                        <pic:nvPicPr>
                          <pic:cNvPr id="97" name="image.png"/>
                          <pic:cNvPicPr/>
                        </pic:nvPicPr>
                        <pic:blipFill>
                          <a:blip r:embed="rId57" cstate="email">
                            <a:extLst>
                              <a:ext uri="{28A0092B-C50C-407E-A947-70E740481C1C}">
                                <a14:useLocalDpi xmlns:a14="http://schemas.microsoft.com/office/drawing/2010/main"/>
                              </a:ext>
                            </a:extLst>
                          </a:blip>
                          <a:stretch>
                            <a:fillRect/>
                          </a:stretch>
                        </pic:blipFill>
                        <pic:spPr>
                          <a:xfrm>
                            <a:off x="5719762" y="4459287"/>
                            <a:ext cx="411163" cy="350838"/>
                          </a:xfrm>
                          <a:prstGeom prst="rect">
                            <a:avLst/>
                          </a:prstGeom>
                          <a:ln w="12700">
                            <a:miter lim="400000"/>
                          </a:ln>
                        </pic:spPr>
                      </pic:pic>
                      <pic:pic xmlns:pic="http://schemas.openxmlformats.org/drawingml/2006/picture">
                        <pic:nvPicPr>
                          <pic:cNvPr id="98" name="image.png"/>
                          <pic:cNvPicPr/>
                        </pic:nvPicPr>
                        <pic:blipFill>
                          <a:blip r:embed="rId57" cstate="email">
                            <a:extLst>
                              <a:ext uri="{28A0092B-C50C-407E-A947-70E740481C1C}">
                                <a14:useLocalDpi xmlns:a14="http://schemas.microsoft.com/office/drawing/2010/main"/>
                              </a:ext>
                            </a:extLst>
                          </a:blip>
                          <a:stretch>
                            <a:fillRect/>
                          </a:stretch>
                        </pic:blipFill>
                        <pic:spPr>
                          <a:xfrm>
                            <a:off x="6334125" y="4459287"/>
                            <a:ext cx="409575" cy="350838"/>
                          </a:xfrm>
                          <a:prstGeom prst="rect">
                            <a:avLst/>
                          </a:prstGeom>
                          <a:ln w="12700">
                            <a:miter lim="400000"/>
                          </a:ln>
                        </pic:spPr>
                      </pic:pic>
                      <pic:pic xmlns:pic="http://schemas.openxmlformats.org/drawingml/2006/picture">
                        <pic:nvPicPr>
                          <pic:cNvPr id="99" name="image.png"/>
                          <pic:cNvPicPr/>
                        </pic:nvPicPr>
                        <pic:blipFill>
                          <a:blip r:embed="rId57" cstate="email">
                            <a:extLst>
                              <a:ext uri="{28A0092B-C50C-407E-A947-70E740481C1C}">
                                <a14:useLocalDpi xmlns:a14="http://schemas.microsoft.com/office/drawing/2010/main"/>
                              </a:ext>
                            </a:extLst>
                          </a:blip>
                          <a:stretch>
                            <a:fillRect/>
                          </a:stretch>
                        </pic:blipFill>
                        <pic:spPr>
                          <a:xfrm>
                            <a:off x="6948487" y="4459287"/>
                            <a:ext cx="412751" cy="350838"/>
                          </a:xfrm>
                          <a:prstGeom prst="rect">
                            <a:avLst/>
                          </a:prstGeom>
                          <a:ln w="12700">
                            <a:miter lim="400000"/>
                          </a:ln>
                        </pic:spPr>
                      </pic:pic>
                      <wps:wsp>
                        <wps:cNvPr id="100" name="Shape 584"/>
                        <wps:cNvCnPr/>
                        <wps:spPr>
                          <a:xfrm flipV="1">
                            <a:off x="5976937" y="4167187"/>
                            <a:ext cx="561976" cy="292101"/>
                          </a:xfrm>
                          <a:prstGeom prst="line">
                            <a:avLst/>
                          </a:prstGeom>
                          <a:ln w="28575">
                            <a:solidFill>
                              <a:srgbClr val="0000FF"/>
                            </a:solidFill>
                            <a:round/>
                          </a:ln>
                        </wps:spPr>
                        <wps:bodyPr/>
                      </wps:wsp>
                      <wps:wsp>
                        <wps:cNvPr id="101" name="Shape 585"/>
                        <wps:cNvCnPr/>
                        <wps:spPr>
                          <a:xfrm flipV="1">
                            <a:off x="6538912" y="4167187"/>
                            <a:ext cx="1" cy="341313"/>
                          </a:xfrm>
                          <a:prstGeom prst="line">
                            <a:avLst/>
                          </a:prstGeom>
                          <a:ln w="28575">
                            <a:solidFill>
                              <a:srgbClr val="0000FF"/>
                            </a:solidFill>
                            <a:round/>
                          </a:ln>
                        </wps:spPr>
                        <wps:bodyPr/>
                      </wps:wsp>
                      <wps:wsp>
                        <wps:cNvPr id="102" name="Shape 586"/>
                        <wps:cNvCnPr/>
                        <wps:spPr>
                          <a:xfrm flipH="1" flipV="1">
                            <a:off x="6538912" y="4167187"/>
                            <a:ext cx="614364" cy="292101"/>
                          </a:xfrm>
                          <a:prstGeom prst="line">
                            <a:avLst/>
                          </a:prstGeom>
                          <a:ln w="28575">
                            <a:solidFill>
                              <a:srgbClr val="0000FF"/>
                            </a:solidFill>
                            <a:round/>
                          </a:ln>
                        </wps:spPr>
                        <wps:bodyPr/>
                      </wps:wsp>
                      <wps:wsp>
                        <wps:cNvPr id="103" name="Shape 587"/>
                        <wps:cNvCnPr/>
                        <wps:spPr>
                          <a:xfrm flipV="1">
                            <a:off x="4703762" y="2216150"/>
                            <a:ext cx="596901" cy="300038"/>
                          </a:xfrm>
                          <a:prstGeom prst="line">
                            <a:avLst/>
                          </a:prstGeom>
                          <a:ln w="28575">
                            <a:solidFill>
                              <a:srgbClr val="FF9900"/>
                            </a:solidFill>
                            <a:round/>
                          </a:ln>
                        </wps:spPr>
                        <wps:bodyPr/>
                      </wps:wsp>
                      <wps:wsp>
                        <wps:cNvPr id="104" name="Shape 588"/>
                        <wps:cNvCnPr/>
                        <wps:spPr>
                          <a:xfrm flipV="1">
                            <a:off x="3206750" y="2097087"/>
                            <a:ext cx="2393951" cy="239713"/>
                          </a:xfrm>
                          <a:prstGeom prst="line">
                            <a:avLst/>
                          </a:prstGeom>
                          <a:ln w="28575">
                            <a:solidFill>
                              <a:srgbClr val="FF9900"/>
                            </a:solidFill>
                            <a:round/>
                          </a:ln>
                        </wps:spPr>
                        <wps:bodyPr/>
                      </wps:wsp>
                      <wps:wsp>
                        <wps:cNvPr id="105" name="Shape 589"/>
                        <wps:cNvSpPr/>
                        <wps:spPr>
                          <a:xfrm>
                            <a:off x="6047744" y="3457575"/>
                            <a:ext cx="1105214" cy="285119"/>
                          </a:xfrm>
                          <a:prstGeom prst="rect">
                            <a:avLst/>
                          </a:prstGeom>
                          <a:ln w="12700">
                            <a:miter lim="400000"/>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182EC3AA" w14:textId="77777777" w:rsidR="004F4083" w:rsidRDefault="004F4083" w:rsidP="004F4083">
                              <w:pPr>
                                <w:pStyle w:val="af9"/>
                                <w:spacing w:before="0" w:beforeAutospacing="0" w:after="0" w:afterAutospacing="0"/>
                              </w:pPr>
                              <w:r>
                                <w:rPr>
                                  <w:rFonts w:ascii="FrutigerNext LT Regular" w:eastAsia="FrutigerNext LT Regular" w:hAnsi="FrutigerNext LT Regular" w:cs="FrutigerNext LT Regular"/>
                                  <w:b/>
                                  <w:bCs/>
                                  <w:color w:val="FFFFFF"/>
                                  <w:sz w:val="30"/>
                                  <w:szCs w:val="30"/>
                                </w:rPr>
                                <w:t>AD</w:t>
                              </w:r>
                            </w:p>
                          </w:txbxContent>
                        </wps:txbx>
                        <wps:bodyPr wrap="square" lIns="0" tIns="0" rIns="0" bIns="0">
                          <a:noAutofit/>
                        </wps:bodyPr>
                      </wps:wsp>
                      <wps:wsp>
                        <wps:cNvPr id="106" name="Shape 590"/>
                        <wps:cNvSpPr/>
                        <wps:spPr>
                          <a:xfrm>
                            <a:off x="3925055" y="3768494"/>
                            <a:ext cx="1054170" cy="260771"/>
                          </a:xfrm>
                          <a:prstGeom prst="rect">
                            <a:avLst/>
                          </a:prstGeom>
                          <a:ln w="12700">
                            <a:miter lim="400000"/>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551519A9" w14:textId="77777777" w:rsidR="004F4083" w:rsidRDefault="004F4083" w:rsidP="004F4083">
                              <w:pPr>
                                <w:pStyle w:val="af9"/>
                                <w:spacing w:before="0" w:beforeAutospacing="0" w:after="0" w:afterAutospacing="0"/>
                              </w:pPr>
                              <w:r>
                                <w:rPr>
                                  <w:rFonts w:hint="eastAsia"/>
                                  <w:b/>
                                  <w:bCs/>
                                  <w:color w:val="FFFFFF"/>
                                  <w:sz w:val="32"/>
                                  <w:szCs w:val="32"/>
                                </w:rPr>
                                <w:t>服务器集群</w:t>
                              </w:r>
                            </w:p>
                          </w:txbxContent>
                        </wps:txbx>
                        <wps:bodyPr wrap="square" lIns="0" tIns="0" rIns="0" bIns="0">
                          <a:noAutofit/>
                        </wps:bodyPr>
                      </wps:wsp>
                      <wps:wsp>
                        <wps:cNvPr id="107" name="Shape 591"/>
                        <wps:cNvSpPr/>
                        <wps:spPr>
                          <a:xfrm>
                            <a:off x="2057385" y="3790250"/>
                            <a:ext cx="976227" cy="260771"/>
                          </a:xfrm>
                          <a:prstGeom prst="rect">
                            <a:avLst/>
                          </a:prstGeom>
                          <a:ln w="12700">
                            <a:miter lim="400000"/>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25865E7C" w14:textId="77777777" w:rsidR="004F4083" w:rsidRDefault="004F4083" w:rsidP="004F4083"/>
                          </w:txbxContent>
                        </wps:txbx>
                        <wps:bodyPr wrap="square" lIns="0" tIns="0" rIns="0" bIns="0">
                          <a:noAutofit/>
                        </wps:bodyPr>
                      </wps:wsp>
                      <wps:wsp>
                        <wps:cNvPr id="108" name="Shape 592"/>
                        <wps:cNvSpPr/>
                        <wps:spPr>
                          <a:xfrm>
                            <a:off x="241120" y="3822701"/>
                            <a:ext cx="1051084" cy="260771"/>
                          </a:xfrm>
                          <a:prstGeom prst="rect">
                            <a:avLst/>
                          </a:prstGeom>
                          <a:ln w="12700">
                            <a:miter lim="400000"/>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2EE378B7" w14:textId="77777777" w:rsidR="004F4083" w:rsidRDefault="004F4083" w:rsidP="004F4083"/>
                          </w:txbxContent>
                        </wps:txbx>
                        <wps:bodyPr wrap="square" lIns="0" tIns="0" rIns="0" bIns="0">
                          <a:noAutofit/>
                        </wps:bodyPr>
                      </wps:wsp>
                      <wps:wsp>
                        <wps:cNvPr id="109" name="Shape 593"/>
                        <wps:cNvSpPr/>
                        <wps:spPr>
                          <a:xfrm>
                            <a:off x="2788900" y="115876"/>
                            <a:ext cx="903685" cy="304810"/>
                          </a:xfrm>
                          <a:prstGeom prst="rect">
                            <a:avLst/>
                          </a:prstGeom>
                          <a:ln w="12700">
                            <a:miter lim="400000"/>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679ACAC3" w14:textId="77777777" w:rsidR="004F4083" w:rsidRDefault="004F4083" w:rsidP="004F4083"/>
                          </w:txbxContent>
                        </wps:txbx>
                        <wps:bodyPr wrap="square" lIns="0" tIns="0" rIns="0" bIns="0">
                          <a:noAutofit/>
                        </wps:bodyPr>
                      </wps:wsp>
                      <wps:wsp>
                        <wps:cNvPr id="110" name="Shape 594"/>
                        <wps:cNvCnPr/>
                        <wps:spPr>
                          <a:xfrm flipH="1">
                            <a:off x="1231900" y="3294062"/>
                            <a:ext cx="1257301" cy="539751"/>
                          </a:xfrm>
                          <a:prstGeom prst="line">
                            <a:avLst/>
                          </a:prstGeom>
                          <a:ln w="28575">
                            <a:solidFill>
                              <a:srgbClr val="FF9900"/>
                            </a:solidFill>
                            <a:round/>
                          </a:ln>
                        </wps:spPr>
                        <wps:bodyPr/>
                      </wps:wsp>
                      <wps:wsp>
                        <wps:cNvPr id="111" name="Shape 595"/>
                        <wps:cNvCnPr/>
                        <wps:spPr>
                          <a:xfrm>
                            <a:off x="2668587" y="3354387"/>
                            <a:ext cx="358776" cy="600076"/>
                          </a:xfrm>
                          <a:prstGeom prst="line">
                            <a:avLst/>
                          </a:prstGeom>
                          <a:ln w="28575">
                            <a:solidFill>
                              <a:srgbClr val="FF9900"/>
                            </a:solidFill>
                            <a:round/>
                          </a:ln>
                        </wps:spPr>
                        <wps:bodyPr/>
                      </wps:wsp>
                      <wps:wsp>
                        <wps:cNvPr id="112" name="Shape 596"/>
                        <wps:cNvCnPr/>
                        <wps:spPr>
                          <a:xfrm flipH="1">
                            <a:off x="4703762" y="3414712"/>
                            <a:ext cx="119064" cy="479426"/>
                          </a:xfrm>
                          <a:prstGeom prst="line">
                            <a:avLst/>
                          </a:prstGeom>
                          <a:ln w="28575">
                            <a:solidFill>
                              <a:srgbClr val="FF9900"/>
                            </a:solidFill>
                            <a:round/>
                          </a:ln>
                        </wps:spPr>
                        <wps:bodyPr/>
                      </wps:wsp>
                      <wps:wsp>
                        <wps:cNvPr id="113" name="Shape 597"/>
                        <wps:cNvCnPr/>
                        <wps:spPr>
                          <a:xfrm>
                            <a:off x="5062537" y="3294062"/>
                            <a:ext cx="1314451" cy="717551"/>
                          </a:xfrm>
                          <a:prstGeom prst="line">
                            <a:avLst/>
                          </a:prstGeom>
                          <a:ln w="28575">
                            <a:solidFill>
                              <a:srgbClr val="FF9900"/>
                            </a:solidFill>
                            <a:round/>
                          </a:ln>
                        </wps:spPr>
                        <wps:bodyPr/>
                      </wps:wsp>
                      <wps:wsp>
                        <wps:cNvPr id="114" name="Shape 598"/>
                        <wps:cNvCnPr/>
                        <wps:spPr>
                          <a:xfrm flipH="1">
                            <a:off x="2728912" y="2455862"/>
                            <a:ext cx="238126" cy="598489"/>
                          </a:xfrm>
                          <a:prstGeom prst="line">
                            <a:avLst/>
                          </a:prstGeom>
                          <a:ln w="28575">
                            <a:solidFill>
                              <a:srgbClr val="FF9900"/>
                            </a:solidFill>
                            <a:round/>
                          </a:ln>
                        </wps:spPr>
                        <wps:bodyPr/>
                      </wps:wsp>
                      <wps:wsp>
                        <wps:cNvPr id="115" name="Shape 599"/>
                        <wps:cNvCnPr/>
                        <wps:spPr>
                          <a:xfrm>
                            <a:off x="4583112" y="2276475"/>
                            <a:ext cx="179389" cy="777875"/>
                          </a:xfrm>
                          <a:prstGeom prst="line">
                            <a:avLst/>
                          </a:prstGeom>
                          <a:ln w="28575">
                            <a:solidFill>
                              <a:srgbClr val="FF9900"/>
                            </a:solidFill>
                            <a:round/>
                          </a:ln>
                        </wps:spPr>
                        <wps:bodyPr/>
                      </wps:wsp>
                      <pic:pic xmlns:pic="http://schemas.openxmlformats.org/drawingml/2006/picture">
                        <pic:nvPicPr>
                          <pic:cNvPr id="116" name="image.png"/>
                          <pic:cNvPicPr/>
                        </pic:nvPicPr>
                        <pic:blipFill>
                          <a:blip r:embed="rId58" cstate="email">
                            <a:extLst>
                              <a:ext uri="{28A0092B-C50C-407E-A947-70E740481C1C}">
                                <a14:useLocalDpi xmlns:a14="http://schemas.microsoft.com/office/drawing/2010/main"/>
                              </a:ext>
                            </a:extLst>
                          </a:blip>
                          <a:stretch>
                            <a:fillRect/>
                          </a:stretch>
                        </pic:blipFill>
                        <pic:spPr>
                          <a:xfrm>
                            <a:off x="4343400" y="2155825"/>
                            <a:ext cx="474663" cy="476250"/>
                          </a:xfrm>
                          <a:prstGeom prst="rect">
                            <a:avLst/>
                          </a:prstGeom>
                          <a:ln w="12700">
                            <a:miter lim="400000"/>
                          </a:ln>
                        </pic:spPr>
                      </pic:pic>
                      <pic:pic xmlns:pic="http://schemas.openxmlformats.org/drawingml/2006/picture">
                        <pic:nvPicPr>
                          <pic:cNvPr id="117" name="image.png"/>
                          <pic:cNvPicPr/>
                        </pic:nvPicPr>
                        <pic:blipFill>
                          <a:blip r:embed="rId59" cstate="email">
                            <a:extLst>
                              <a:ext uri="{28A0092B-C50C-407E-A947-70E740481C1C}">
                                <a14:useLocalDpi xmlns:a14="http://schemas.microsoft.com/office/drawing/2010/main"/>
                              </a:ext>
                            </a:extLst>
                          </a:blip>
                          <a:stretch>
                            <a:fillRect/>
                          </a:stretch>
                        </pic:blipFill>
                        <pic:spPr>
                          <a:xfrm>
                            <a:off x="2249487" y="2994025"/>
                            <a:ext cx="777876" cy="439738"/>
                          </a:xfrm>
                          <a:prstGeom prst="rect">
                            <a:avLst/>
                          </a:prstGeom>
                          <a:ln w="12700">
                            <a:miter lim="400000"/>
                          </a:ln>
                        </pic:spPr>
                      </pic:pic>
                      <pic:pic xmlns:pic="http://schemas.openxmlformats.org/drawingml/2006/picture">
                        <pic:nvPicPr>
                          <pic:cNvPr id="118" name="image.png"/>
                          <pic:cNvPicPr/>
                        </pic:nvPicPr>
                        <pic:blipFill>
                          <a:blip r:embed="rId60" cstate="email">
                            <a:extLst>
                              <a:ext uri="{28A0092B-C50C-407E-A947-70E740481C1C}">
                                <a14:useLocalDpi xmlns:a14="http://schemas.microsoft.com/office/drawing/2010/main"/>
                              </a:ext>
                            </a:extLst>
                          </a:blip>
                          <a:stretch>
                            <a:fillRect/>
                          </a:stretch>
                        </pic:blipFill>
                        <pic:spPr>
                          <a:xfrm>
                            <a:off x="4403725" y="3054350"/>
                            <a:ext cx="719138" cy="403225"/>
                          </a:xfrm>
                          <a:prstGeom prst="rect">
                            <a:avLst/>
                          </a:prstGeom>
                          <a:ln w="12700">
                            <a:miter lim="400000"/>
                          </a:ln>
                        </pic:spPr>
                      </pic:pic>
                      <pic:pic xmlns:pic="http://schemas.openxmlformats.org/drawingml/2006/picture">
                        <pic:nvPicPr>
                          <pic:cNvPr id="119" name="图片10.png" descr="C:/Users/gfduan/Desktop/图片10.png图片10"/>
                          <pic:cNvPicPr/>
                        </pic:nvPicPr>
                        <pic:blipFill>
                          <a:blip r:embed="rId61" cstate="email">
                            <a:extLst>
                              <a:ext uri="{28A0092B-C50C-407E-A947-70E740481C1C}">
                                <a14:useLocalDpi xmlns:a14="http://schemas.microsoft.com/office/drawing/2010/main"/>
                              </a:ext>
                            </a:extLst>
                          </a:blip>
                          <a:stretch>
                            <a:fillRect/>
                          </a:stretch>
                        </pic:blipFill>
                        <pic:spPr>
                          <a:xfrm>
                            <a:off x="5062537" y="2071687"/>
                            <a:ext cx="784226" cy="309563"/>
                          </a:xfrm>
                          <a:prstGeom prst="rect">
                            <a:avLst/>
                          </a:prstGeom>
                          <a:ln w="12700">
                            <a:miter lim="400000"/>
                          </a:ln>
                        </pic:spPr>
                      </pic:pic>
                      <pic:pic xmlns:pic="http://schemas.openxmlformats.org/drawingml/2006/picture">
                        <pic:nvPicPr>
                          <pic:cNvPr id="120" name="图片10.png" descr="C:/Users/gfduan/Desktop/图片10.png图片10"/>
                          <pic:cNvPicPr/>
                        </pic:nvPicPr>
                        <pic:blipFill>
                          <a:blip r:embed="rId61" cstate="email">
                            <a:extLst>
                              <a:ext uri="{28A0092B-C50C-407E-A947-70E740481C1C}">
                                <a14:useLocalDpi xmlns:a14="http://schemas.microsoft.com/office/drawing/2010/main"/>
                              </a:ext>
                            </a:extLst>
                          </a:blip>
                          <a:stretch>
                            <a:fillRect/>
                          </a:stretch>
                        </pic:blipFill>
                        <pic:spPr>
                          <a:xfrm>
                            <a:off x="5122862" y="1558925"/>
                            <a:ext cx="782638" cy="306388"/>
                          </a:xfrm>
                          <a:prstGeom prst="rect">
                            <a:avLst/>
                          </a:prstGeom>
                          <a:ln w="12700">
                            <a:miter lim="400000"/>
                          </a:ln>
                        </pic:spPr>
                      </pic:pic>
                      <wps:wsp>
                        <wps:cNvPr id="121" name="Shape 605"/>
                        <wps:cNvCnPr/>
                        <wps:spPr>
                          <a:xfrm flipV="1">
                            <a:off x="3146424" y="1377950"/>
                            <a:ext cx="1077914" cy="838200"/>
                          </a:xfrm>
                          <a:prstGeom prst="line">
                            <a:avLst/>
                          </a:prstGeom>
                          <a:ln w="28575">
                            <a:solidFill>
                              <a:srgbClr val="FF0000"/>
                            </a:solidFill>
                            <a:round/>
                          </a:ln>
                        </wps:spPr>
                        <wps:bodyPr/>
                      </wps:wsp>
                      <pic:pic xmlns:pic="http://schemas.openxmlformats.org/drawingml/2006/picture">
                        <pic:nvPicPr>
                          <pic:cNvPr id="122" name="image.png"/>
                          <pic:cNvPicPr/>
                        </pic:nvPicPr>
                        <pic:blipFill>
                          <a:blip r:embed="rId62" cstate="email">
                            <a:extLst>
                              <a:ext uri="{28A0092B-C50C-407E-A947-70E740481C1C}">
                                <a14:useLocalDpi xmlns:a14="http://schemas.microsoft.com/office/drawing/2010/main"/>
                              </a:ext>
                            </a:extLst>
                          </a:blip>
                          <a:stretch>
                            <a:fillRect/>
                          </a:stretch>
                        </pic:blipFill>
                        <pic:spPr>
                          <a:xfrm>
                            <a:off x="3925887" y="958850"/>
                            <a:ext cx="657226" cy="496888"/>
                          </a:xfrm>
                          <a:prstGeom prst="rect">
                            <a:avLst/>
                          </a:prstGeom>
                          <a:ln w="12700">
                            <a:miter lim="400000"/>
                          </a:ln>
                        </pic:spPr>
                      </pic:pic>
                      <pic:pic xmlns:pic="http://schemas.openxmlformats.org/drawingml/2006/picture">
                        <pic:nvPicPr>
                          <pic:cNvPr id="123" name="image.png"/>
                          <pic:cNvPicPr/>
                        </pic:nvPicPr>
                        <pic:blipFill>
                          <a:blip r:embed="rId62" cstate="email">
                            <a:extLst>
                              <a:ext uri="{28A0092B-C50C-407E-A947-70E740481C1C}">
                                <a14:useLocalDpi xmlns:a14="http://schemas.microsoft.com/office/drawing/2010/main"/>
                              </a:ext>
                            </a:extLst>
                          </a:blip>
                          <a:stretch>
                            <a:fillRect/>
                          </a:stretch>
                        </pic:blipFill>
                        <pic:spPr>
                          <a:xfrm>
                            <a:off x="2967037" y="941387"/>
                            <a:ext cx="658813" cy="498476"/>
                          </a:xfrm>
                          <a:prstGeom prst="rect">
                            <a:avLst/>
                          </a:prstGeom>
                          <a:ln w="12700">
                            <a:miter lim="400000"/>
                          </a:ln>
                        </pic:spPr>
                      </pic:pic>
                      <pic:pic xmlns:pic="http://schemas.openxmlformats.org/drawingml/2006/picture">
                        <pic:nvPicPr>
                          <pic:cNvPr id="124" name="image.jpg"/>
                          <pic:cNvPicPr/>
                        </pic:nvPicPr>
                        <pic:blipFill>
                          <a:blip r:embed="rId63" cstate="email">
                            <a:extLst>
                              <a:ext uri="{28A0092B-C50C-407E-A947-70E740481C1C}">
                                <a14:useLocalDpi xmlns:a14="http://schemas.microsoft.com/office/drawing/2010/main"/>
                              </a:ext>
                            </a:extLst>
                          </a:blip>
                          <a:stretch>
                            <a:fillRect/>
                          </a:stretch>
                        </pic:blipFill>
                        <pic:spPr>
                          <a:xfrm>
                            <a:off x="4000500" y="0"/>
                            <a:ext cx="1136650" cy="671513"/>
                          </a:xfrm>
                          <a:prstGeom prst="rect">
                            <a:avLst/>
                          </a:prstGeom>
                          <a:ln w="12700">
                            <a:miter lim="400000"/>
                          </a:ln>
                        </pic:spPr>
                      </pic:pic>
                      <wps:wsp>
                        <wps:cNvPr id="125" name="Shape 609"/>
                        <wps:cNvSpPr/>
                        <wps:spPr>
                          <a:xfrm>
                            <a:off x="4114231" y="152386"/>
                            <a:ext cx="836984" cy="330791"/>
                          </a:xfrm>
                          <a:prstGeom prst="rect">
                            <a:avLst/>
                          </a:prstGeom>
                          <a:ln w="12700">
                            <a:miter lim="400000"/>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38618337" w14:textId="77777777" w:rsidR="004F4083" w:rsidRDefault="004F4083" w:rsidP="004F4083"/>
                          </w:txbxContent>
                        </wps:txbx>
                        <wps:bodyPr wrap="square" lIns="0" tIns="0" rIns="0" bIns="0">
                          <a:noAutofit/>
                        </wps:bodyPr>
                      </wps:wsp>
                      <wps:wsp>
                        <wps:cNvPr id="126" name="Shape 610"/>
                        <wps:cNvSpPr/>
                        <wps:spPr>
                          <a:xfrm>
                            <a:off x="3386137" y="420687"/>
                            <a:ext cx="179388" cy="608014"/>
                          </a:xfrm>
                          <a:custGeom>
                            <a:avLst/>
                            <a:gdLst/>
                            <a:ahLst/>
                            <a:cxnLst>
                              <a:cxn ang="0">
                                <a:pos x="wd2" y="hd2"/>
                              </a:cxn>
                              <a:cxn ang="5400000">
                                <a:pos x="wd2" y="hd2"/>
                              </a:cxn>
                              <a:cxn ang="10800000">
                                <a:pos x="wd2" y="hd2"/>
                              </a:cxn>
                              <a:cxn ang="16200000">
                                <a:pos x="wd2" y="hd2"/>
                              </a:cxn>
                            </a:cxnLst>
                            <a:rect l="0" t="0" r="r" b="b"/>
                            <a:pathLst>
                              <a:path w="21600" h="21600" extrusionOk="0">
                                <a:moveTo>
                                  <a:pt x="21600" y="12870"/>
                                </a:moveTo>
                                <a:lnTo>
                                  <a:pt x="4651" y="0"/>
                                </a:lnTo>
                                <a:lnTo>
                                  <a:pt x="11976" y="9581"/>
                                </a:lnTo>
                                <a:lnTo>
                                  <a:pt x="0" y="7779"/>
                                </a:lnTo>
                                <a:lnTo>
                                  <a:pt x="16093" y="21600"/>
                                </a:lnTo>
                                <a:lnTo>
                                  <a:pt x="8287" y="11451"/>
                                </a:lnTo>
                                <a:lnTo>
                                  <a:pt x="21600" y="12870"/>
                                </a:lnTo>
                                <a:close/>
                              </a:path>
                            </a:pathLst>
                          </a:custGeom>
                          <a:solidFill>
                            <a:srgbClr val="FFCC66"/>
                          </a:solidFill>
                          <a:ln>
                            <a:solidFill>
                              <a:srgbClr val="ECF6A2"/>
                            </a:solidFill>
                            <a:round/>
                          </a:ln>
                        </wps:spPr>
                        <wps:txbx>
                          <w:txbxContent>
                            <w:p w14:paraId="0FF3AFCC" w14:textId="77777777" w:rsidR="004F4083" w:rsidRDefault="004F4083" w:rsidP="004F4083"/>
                          </w:txbxContent>
                        </wps:txbx>
                        <wps:bodyPr lIns="45719" rIns="45719" anchor="ctr"/>
                      </wps:wsp>
                      <wps:wsp>
                        <wps:cNvPr id="127" name="Shape 611"/>
                        <wps:cNvSpPr/>
                        <wps:spPr>
                          <a:xfrm>
                            <a:off x="4224337" y="481012"/>
                            <a:ext cx="119063" cy="547688"/>
                          </a:xfrm>
                          <a:custGeom>
                            <a:avLst/>
                            <a:gdLst/>
                            <a:ahLst/>
                            <a:cxnLst>
                              <a:cxn ang="0">
                                <a:pos x="wd2" y="hd2"/>
                              </a:cxn>
                              <a:cxn ang="5400000">
                                <a:pos x="wd2" y="hd2"/>
                              </a:cxn>
                              <a:cxn ang="10800000">
                                <a:pos x="wd2" y="hd2"/>
                              </a:cxn>
                              <a:cxn ang="16200000">
                                <a:pos x="wd2" y="hd2"/>
                              </a:cxn>
                            </a:cxnLst>
                            <a:rect l="0" t="0" r="r" b="b"/>
                            <a:pathLst>
                              <a:path w="21600" h="21600" extrusionOk="0">
                                <a:moveTo>
                                  <a:pt x="21600" y="12870"/>
                                </a:moveTo>
                                <a:lnTo>
                                  <a:pt x="4651" y="0"/>
                                </a:lnTo>
                                <a:lnTo>
                                  <a:pt x="11976" y="9581"/>
                                </a:lnTo>
                                <a:lnTo>
                                  <a:pt x="0" y="7779"/>
                                </a:lnTo>
                                <a:lnTo>
                                  <a:pt x="16093" y="21600"/>
                                </a:lnTo>
                                <a:lnTo>
                                  <a:pt x="8287" y="11451"/>
                                </a:lnTo>
                                <a:lnTo>
                                  <a:pt x="21600" y="12870"/>
                                </a:lnTo>
                                <a:close/>
                              </a:path>
                            </a:pathLst>
                          </a:custGeom>
                          <a:solidFill>
                            <a:srgbClr val="FFCC66"/>
                          </a:solidFill>
                          <a:ln>
                            <a:solidFill>
                              <a:srgbClr val="ECF6A2"/>
                            </a:solidFill>
                            <a:round/>
                          </a:ln>
                        </wps:spPr>
                        <wps:txbx>
                          <w:txbxContent>
                            <w:p w14:paraId="12ABDE48" w14:textId="77777777" w:rsidR="004F4083" w:rsidRDefault="004F4083" w:rsidP="004F4083"/>
                          </w:txbxContent>
                        </wps:txbx>
                        <wps:bodyPr lIns="45719" rIns="45719" anchor="ctr"/>
                      </wps:wsp>
                      <pic:pic xmlns:pic="http://schemas.openxmlformats.org/drawingml/2006/picture">
                        <pic:nvPicPr>
                          <pic:cNvPr id="128" name="图片2.png" descr="C:\Documents and Settings\Administrator\桌面\图片2.png"/>
                          <pic:cNvPicPr/>
                        </pic:nvPicPr>
                        <pic:blipFill>
                          <a:blip r:embed="rId64" cstate="email">
                            <a:extLst>
                              <a:ext uri="{28A0092B-C50C-407E-A947-70E740481C1C}">
                                <a14:useLocalDpi xmlns:a14="http://schemas.microsoft.com/office/drawing/2010/main"/>
                              </a:ext>
                            </a:extLst>
                          </a:blip>
                          <a:stretch>
                            <a:fillRect/>
                          </a:stretch>
                        </pic:blipFill>
                        <pic:spPr>
                          <a:xfrm>
                            <a:off x="812800" y="1636712"/>
                            <a:ext cx="658813" cy="727076"/>
                          </a:xfrm>
                          <a:prstGeom prst="rect">
                            <a:avLst/>
                          </a:prstGeom>
                          <a:ln w="12700">
                            <a:miter lim="400000"/>
                          </a:ln>
                        </pic:spPr>
                      </pic:pic>
                      <pic:pic xmlns:pic="http://schemas.openxmlformats.org/drawingml/2006/picture">
                        <pic:nvPicPr>
                          <pic:cNvPr id="129" name="图片2.png" descr="C:\Documents and Settings\Administrator\桌面\图片2.png"/>
                          <pic:cNvPicPr/>
                        </pic:nvPicPr>
                        <pic:blipFill>
                          <a:blip r:embed="rId64" cstate="email">
                            <a:extLst>
                              <a:ext uri="{28A0092B-C50C-407E-A947-70E740481C1C}">
                                <a14:useLocalDpi xmlns:a14="http://schemas.microsoft.com/office/drawing/2010/main"/>
                              </a:ext>
                            </a:extLst>
                          </a:blip>
                          <a:stretch>
                            <a:fillRect/>
                          </a:stretch>
                        </pic:blipFill>
                        <pic:spPr>
                          <a:xfrm>
                            <a:off x="1292225" y="1636712"/>
                            <a:ext cx="657225" cy="727076"/>
                          </a:xfrm>
                          <a:prstGeom prst="rect">
                            <a:avLst/>
                          </a:prstGeom>
                          <a:ln w="12700">
                            <a:miter lim="400000"/>
                          </a:ln>
                        </pic:spPr>
                      </pic:pic>
                      <pic:pic xmlns:pic="http://schemas.openxmlformats.org/drawingml/2006/picture">
                        <pic:nvPicPr>
                          <pic:cNvPr id="130" name="图片2.png" descr="C:\Documents and Settings\Administrator\桌面\图片2.png"/>
                          <pic:cNvPicPr/>
                        </pic:nvPicPr>
                        <pic:blipFill>
                          <a:blip r:embed="rId64" cstate="email">
                            <a:extLst>
                              <a:ext uri="{28A0092B-C50C-407E-A947-70E740481C1C}">
                                <a14:useLocalDpi xmlns:a14="http://schemas.microsoft.com/office/drawing/2010/main"/>
                              </a:ext>
                            </a:extLst>
                          </a:blip>
                          <a:stretch>
                            <a:fillRect/>
                          </a:stretch>
                        </pic:blipFill>
                        <pic:spPr>
                          <a:xfrm>
                            <a:off x="1770062" y="1636712"/>
                            <a:ext cx="658813" cy="727076"/>
                          </a:xfrm>
                          <a:prstGeom prst="rect">
                            <a:avLst/>
                          </a:prstGeom>
                          <a:ln w="12700">
                            <a:miter lim="400000"/>
                          </a:ln>
                        </pic:spPr>
                      </pic:pic>
                      <wps:wsp>
                        <wps:cNvPr id="131" name="Shape 615"/>
                        <wps:cNvSpPr/>
                        <wps:spPr>
                          <a:xfrm>
                            <a:off x="896890" y="2182723"/>
                            <a:ext cx="456087" cy="260772"/>
                          </a:xfrm>
                          <a:prstGeom prst="rect">
                            <a:avLst/>
                          </a:prstGeom>
                          <a:ln w="12700">
                            <a:miter lim="400000"/>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667B3A55" w14:textId="77777777" w:rsidR="004F4083" w:rsidRDefault="004F4083" w:rsidP="004F4083"/>
                          </w:txbxContent>
                        </wps:txbx>
                        <wps:bodyPr wrap="square" lIns="0" tIns="0" rIns="0" bIns="0">
                          <a:noAutofit/>
                        </wps:bodyPr>
                      </wps:wsp>
                      <wps:wsp>
                        <wps:cNvPr id="132" name="Shape 616"/>
                        <wps:cNvSpPr/>
                        <wps:spPr>
                          <a:xfrm>
                            <a:off x="1412801" y="2182723"/>
                            <a:ext cx="455315" cy="260772"/>
                          </a:xfrm>
                          <a:prstGeom prst="rect">
                            <a:avLst/>
                          </a:prstGeom>
                          <a:ln w="12700">
                            <a:miter lim="400000"/>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2079C857" w14:textId="77777777" w:rsidR="004F4083" w:rsidRDefault="004F4083" w:rsidP="004F4083"/>
                          </w:txbxContent>
                        </wps:txbx>
                        <wps:bodyPr wrap="square" lIns="0" tIns="0" rIns="0" bIns="0">
                          <a:noAutofit/>
                        </wps:bodyPr>
                      </wps:wsp>
                      <wps:wsp>
                        <wps:cNvPr id="133" name="Shape 617"/>
                        <wps:cNvSpPr/>
                        <wps:spPr>
                          <a:xfrm>
                            <a:off x="1949347" y="2182723"/>
                            <a:ext cx="455315" cy="260772"/>
                          </a:xfrm>
                          <a:prstGeom prst="rect">
                            <a:avLst/>
                          </a:prstGeom>
                          <a:ln w="12700">
                            <a:miter lim="400000"/>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7B0775F0" w14:textId="77777777" w:rsidR="004F4083" w:rsidRDefault="004F4083" w:rsidP="004F4083"/>
                          </w:txbxContent>
                        </wps:txbx>
                        <wps:bodyPr wrap="square" lIns="0" tIns="0" rIns="0" bIns="0">
                          <a:noAutofit/>
                        </wps:bodyPr>
                      </wps:wsp>
                      <wps:wsp>
                        <wps:cNvPr id="134" name="Shape 618"/>
                        <wps:cNvCnPr/>
                        <wps:spPr>
                          <a:xfrm>
                            <a:off x="2428875" y="2414587"/>
                            <a:ext cx="512763" cy="1"/>
                          </a:xfrm>
                          <a:prstGeom prst="line">
                            <a:avLst/>
                          </a:prstGeom>
                          <a:ln w="22225">
                            <a:solidFill>
                              <a:srgbClr val="0070C0"/>
                            </a:solidFill>
                            <a:round/>
                          </a:ln>
                        </wps:spPr>
                        <wps:bodyPr/>
                      </wps:wsp>
                      <pic:pic xmlns:pic="http://schemas.openxmlformats.org/drawingml/2006/picture">
                        <pic:nvPicPr>
                          <pic:cNvPr id="135" name="image.png"/>
                          <pic:cNvPicPr/>
                        </pic:nvPicPr>
                        <pic:blipFill>
                          <a:blip r:embed="rId58" cstate="email">
                            <a:extLst>
                              <a:ext uri="{28A0092B-C50C-407E-A947-70E740481C1C}">
                                <a14:useLocalDpi xmlns:a14="http://schemas.microsoft.com/office/drawing/2010/main"/>
                              </a:ext>
                            </a:extLst>
                          </a:blip>
                          <a:stretch>
                            <a:fillRect/>
                          </a:stretch>
                        </pic:blipFill>
                        <pic:spPr>
                          <a:xfrm>
                            <a:off x="2732087" y="2108200"/>
                            <a:ext cx="474663" cy="474663"/>
                          </a:xfrm>
                          <a:prstGeom prst="rect">
                            <a:avLst/>
                          </a:prstGeom>
                          <a:ln w="12700">
                            <a:miter lim="400000"/>
                          </a:ln>
                        </pic:spPr>
                      </pic:pic>
                      <wps:wsp>
                        <wps:cNvPr id="136" name="Shape 620"/>
                        <wps:cNvSpPr/>
                        <wps:spPr>
                          <a:xfrm>
                            <a:off x="5231598" y="1335568"/>
                            <a:ext cx="954134" cy="260771"/>
                          </a:xfrm>
                          <a:prstGeom prst="rect">
                            <a:avLst/>
                          </a:prstGeom>
                          <a:ln w="12700">
                            <a:miter lim="400000"/>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68446B33" w14:textId="77777777" w:rsidR="004F4083" w:rsidRDefault="004F4083" w:rsidP="004F4083"/>
                          </w:txbxContent>
                        </wps:txbx>
                        <wps:bodyPr wrap="square" lIns="0" tIns="0" rIns="0" bIns="0">
                          <a:noAutofit/>
                        </wps:bodyPr>
                      </wps:wsp>
                      <wps:wsp>
                        <wps:cNvPr id="137" name="Shape 621"/>
                        <wps:cNvSpPr/>
                        <wps:spPr>
                          <a:xfrm>
                            <a:off x="5298310" y="2362489"/>
                            <a:ext cx="936883" cy="412849"/>
                          </a:xfrm>
                          <a:prstGeom prst="rect">
                            <a:avLst/>
                          </a:prstGeom>
                          <a:ln w="12700">
                            <a:miter lim="400000"/>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23D17CD7" w14:textId="77777777" w:rsidR="004F4083" w:rsidRDefault="004F4083" w:rsidP="004F4083"/>
                          </w:txbxContent>
                        </wps:txbx>
                        <wps:bodyPr wrap="square" lIns="0" tIns="0" rIns="0" bIns="0">
                          <a:noAutofit/>
                        </wps:bodyPr>
                      </wps:wsp>
                      <wps:wsp>
                        <wps:cNvPr id="138" name="Shape 622"/>
                        <wps:cNvSpPr/>
                        <wps:spPr>
                          <a:xfrm>
                            <a:off x="5231598" y="1798637"/>
                            <a:ext cx="954134" cy="316580"/>
                          </a:xfrm>
                          <a:prstGeom prst="rect">
                            <a:avLst/>
                          </a:prstGeom>
                          <a:ln w="12700">
                            <a:miter lim="400000"/>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36AEFA81" w14:textId="77777777" w:rsidR="004F4083" w:rsidRDefault="004F4083" w:rsidP="004F4083"/>
                          </w:txbxContent>
                        </wps:txbx>
                        <wps:bodyPr wrap="square" lIns="0" tIns="0" rIns="0" bIns="0">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组合 1" o:spid="_x0000_s1026" style="position:absolute;left:0;text-align:left;margin-left:9.4pt;margin-top:3.5pt;width:330.4pt;height:199.7pt;z-index:251703296;mso-width-relative:margin;mso-height-relative:margin" coordorigin="185736" coordsize="7224714,4830763"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">
                <v:rect id="Shape 544" o:spid="_x0000_s1027" style="position:absolute;left:5000625;top:1377950;width:1258888;height:107791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TeCYvwAA&#10;ANwAAAAPAAAAZHJzL2Rvd25yZXYueG1sRE/NisIwEL4L+w5hFrxp0oVVtxpFZBe9ePDnAWabsS02&#10;k9Kktr69EQRv8/H9zmLV20rcqPGlYw3JWIEgzpwpOddwPv2NZiB8QDZYOSYNd/KwWn4MFpga1/GB&#10;bseQixjCPkUNRQh1KqXPCrLox64mjtzFNRZDhE0uTYNdDLeV/FJqIi2WHBsKrGlTUHY9tlaDS3Z2&#10;aj1eWYX/bq9+J9uWUevhZ7+egwjUh7f45d6ZOP/nG57PxAvk8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5N4Ji/AAAA3AAAAA8AAAAAAAAAAAAAAAAAlwIAAGRycy9kb3ducmV2&#10;LnhtbFBLBQYAAAAABAAEAPUAAACDAwAAAAA=&#10;" fillcolor="#d5e9ff" strokecolor="#19729e" strokeweight="2pt">
                  <v:stroke joinstyle="round"/>
                  <v:textbox inset="45719emu,,45719emu">
                    <w:txbxContent>
                      <w:p w14:paraId="3EEBC002" w14:textId="77777777" w:rsidR="004F4083" w:rsidRDefault="004F4083" w:rsidP="004F4083">
                        <w:pPr>
                          <w:pStyle w:val="af9"/>
                          <w:spacing w:before="0" w:beforeAutospacing="0" w:after="0" w:afterAutospacing="0"/>
                        </w:pPr>
                        <w:r>
                          <w:rPr>
                            <w:rFonts w:ascii="FrutigerNext LT Regular" w:eastAsia="FrutigerNext LT Regular" w:hAnsi="FrutigerNext LT Regular" w:cs="FrutigerNext LT Regular"/>
                            <w:b/>
                            <w:bCs/>
                            <w:color w:val="FFFFFF"/>
                            <w:sz w:val="30"/>
                            <w:szCs w:val="30"/>
                          </w:rPr>
                          <w:t>AF</w:t>
                        </w:r>
                      </w:p>
                    </w:txbxContent>
                  </v:textbox>
                </v:rect>
                <v:rect id="Shape 545" o:spid="_x0000_s1028" style="position:absolute;left:812800;top:1576387;width:1616075;height:125571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n37vwAAA&#10;ANwAAAAPAAAAZHJzL2Rvd25yZXYueG1sRE9LboMwEN1Hyh2sidRdsNMFbSgmiqJWZdNFSQ4wwVNA&#10;4DHCTqC3rytV6m6e3nfyw2IHcafJd4417BIFgrh2puNGw+X8tn0G4QOywcExafgmD4divcoxM27m&#10;T7pXoRExhH2GGtoQxkxKX7dk0SduJI7cl5sshginRpoJ5xhuB/moVCotdhwbWhzp1FLdVzerwe1K&#10;+2Q99qzCdf5Qr+n7jVHrh81yfAERaAn/4j93aeL8fQq/z8QLZPE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un37vwAAAANwAAAAPAAAAAAAAAAAAAAAAAJcCAABkcnMvZG93bnJl&#10;di54bWxQSwUGAAAAAAQABAD1AAAAhAMAAAAA&#10;" fillcolor="#d5e9ff" strokecolor="#19729e" strokeweight="2pt">
                  <v:stroke joinstyle="round"/>
                  <v:textbox inset="45719emu,,45719emu">
                    <w:txbxContent>
                      <w:p w14:paraId="7531D58E" w14:textId="77777777" w:rsidR="004F4083" w:rsidRDefault="004F4083" w:rsidP="004F4083">
                        <w:pPr>
                          <w:pStyle w:val="af9"/>
                          <w:spacing w:before="0" w:beforeAutospacing="0" w:after="0" w:afterAutospacing="0"/>
                        </w:pPr>
                        <w:r>
                          <w:rPr>
                            <w:rFonts w:ascii="FrutigerNext LT Regular" w:eastAsia="FrutigerNext LT Regular" w:hAnsi="FrutigerNext LT Regular" w:cs="FrutigerNext LT Regular"/>
                            <w:b/>
                            <w:bCs/>
                            <w:color w:val="FFFFFF"/>
                            <w:sz w:val="30"/>
                            <w:szCs w:val="30"/>
                          </w:rPr>
                          <w:t>AF</w:t>
                        </w:r>
                      </w:p>
                    </w:txbxContent>
                  </v:textbox>
                </v:rect>
                <v:shape id="image.png" o:spid="_x0000_s1029" type="#_x0000_t75" style="position:absolute;left:2428875;top:61912;width:1436688;height:52228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ha&#10;b0i/AAAA3AAAAA8AAABkcnMvZG93bnJldi54bWxET82KwjAQvgu+QxjBm6YW2dVqKkVY9LZs9QHG&#10;ZmxLm0lpslrf3giCt/n4fme7G0wrbtS72rKCxTwCQVxYXXOp4Hz6ma1AOI+ssbVMCh7kYJeOR1tM&#10;tL3zH91yX4oQwi5BBZX3XSKlKyoy6Oa2Iw7c1fYGfYB9KXWP9xBuWhlH0Zc0WHNoqLCjfUVFk/8b&#10;BV2cHXRx8ct4mR9k1sj8t3UPpaaTIduA8DT4j/jtPuowf/0Nr2fCBTJ9Ag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B4Wm9IvwAAANwAAAAPAAAAAAAAAAAAAAAAAJwCAABkcnMv&#10;ZG93bnJldi54bWxQSwUGAAAAAAQABAD3AAAAiAMAAAAA&#10;" strokeweight="1pt">
                  <v:stroke miterlimit="4"/>
                  <v:imagedata r:id="rId65" o:title=""/>
                </v:shape>
                <v:line id="Shape 547" o:spid="_x0000_s1030" style="position:absolute;flip:y;visibility:visible;mso-wrap-style:square" from="3086100,1377950" to="3267076,21558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8anMQAAADcAAAADwAAAGRycy9kb3ducmV2LnhtbESP0WrCQBBF3wv+wzKCL6XuVlA0dRWp&#10;KKUIQe0HDNlpEszOhuyq8e87D0LfZrh37j2zXPe+UTfqYh3YwvvYgCIugqu5tPBz3r3NQcWE7LAJ&#10;TBYeFGG9GrwsMXPhzke6nVKpJIRjhhaqlNpM61hU5DGOQ0ss2m/oPCZZu1K7Du8S7hs9MWamPdYs&#10;DRW29FlRcTldvQWd68V3aXb+tWjyx35v4vSwjdaOhv3mA1SiPv2bn9dfTvAXQivPyAR69Q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P/xqcxAAAANwAAAAPAAAAAAAAAAAA&#10;AAAAAKECAABkcnMvZG93bnJldi54bWxQSwUGAAAAAAQABAD5AAAAkgMAAAAA&#10;" strokecolor="red" strokeweight="2.25pt"/>
                <v:line id="Shape 548" o:spid="_x0000_s1031" style="position:absolute;flip:x y;visibility:visible;mso-wrap-style:square" from="3506787,1377950" to="4464050,22764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CH+FcEAAADbAAAADwAAAGRycy9kb3ducmV2LnhtbESPQWsCMRSE74X+h/AKvdWsUhbZGqUI&#10;bS09uYrnx+a5Wdz3siRRt/++KQgeh5n5hlmsRu7VhULsvBiYTgpQJI23nbQG9ruPlzmomFAs9l7I&#10;wC9FWC0fHxZYWX+VLV3q1KoMkVihAZfSUGkdG0eMceIHkuwdfWBMWYZW24DXDOdez4qi1Iyd5AWH&#10;A60dNaf6zAb017H8ZB6/A2+c7v3PoT7ZgzHPT+P7G6hEY7qHb+2NNVC+wv+X/AP08g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AIf4VwQAAANsAAAAPAAAAAAAAAAAAAAAA&#10;AKECAABkcnMvZG93bnJldi54bWxQSwUGAAAAAAQABAD5AAAAjwMAAAAA&#10;" strokecolor="red" strokeweight="2.25pt"/>
                <v:line id="Shape 549" o:spid="_x0000_s1032" style="position:absolute;visibility:visible;mso-wrap-style:square" from="4403724,1377950" to="4560888,2216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eM3cQAAADbAAAADwAAAGRycy9kb3ducmV2LnhtbESPQWsCMRSE74X+h/AK3mq2xYpdzUoV&#10;hIVSilrw+kyeu2s3L8smavz3plDwOMzMN8xsHm0rztT7xrGCl2EGglg703Cl4Ge7ep6A8AHZYOuY&#10;FFzJw7x4fJhhbtyF13TehEokCPscFdQhdLmUXtdk0Q9dR5y8g+sthiT7SpoeLwluW/maZWNpseG0&#10;UGNHy5r07+ZkFeyO7/vv2Ggz4v36c1T6+KUXC6UGT/FjCiJQDPfwf7s0CsZv8Pcl/QBZ3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394zdxAAAANsAAAAPAAAAAAAAAAAA&#10;AAAAAKECAABkcnMvZG93bnJldi54bWxQSwUGAAAAAAQABAD5AAAAkgMAAAAA&#10;" strokecolor="red" strokeweight="2.25pt"/>
                <v:line id="Shape 550" o:spid="_x0000_s1033" style="position:absolute;flip:x;visibility:visible;mso-wrap-style:square" from="3206750,1677987" to="5300663,22764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0hR1cUAAADbAAAADwAAAGRycy9kb3ducmV2LnhtbESPQWsCMRSE74L/ITzBS6lZPcR2u1kR&#10;RSjeaoXS2+vmdXfp5mVJom799aZQ8DjMzDdMsRpsJ87kQ+tYw3yWgSCunGm51nB83z0+gQgR2WDn&#10;mDT8UoBVOR4VmBt34Tc6H2ItEoRDjhqaGPtcylA1ZDHMXE+cvG/nLcYkfS2Nx0uC204uskxJiy2n&#10;hQZ72jRU/RxOVsNz8Jm/WnX8/Fhfl9vN194+LJXW08mwfgERaYj38H/71WhQCv6+pB8gyx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R0hR1cUAAADbAAAADwAAAAAAAAAA&#10;AAAAAAChAgAAZHJzL2Rvd25yZXYueG1sUEsFBgAAAAAEAAQA+QAAAJMDAAAAAA==&#10;" strokecolor="#f90" strokeweight="2.25pt"/>
                <v:line id="Shape 551" o:spid="_x0000_s1034" style="position:absolute;flip:y;visibility:visible;mso-wrap-style:square" from="4522787,1798637" to="5300663,2216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AT0TsQAAADbAAAADwAAAGRycy9kb3ducmV2LnhtbESPQWvCQBSE7wX/w/KEXopu7CHR1FVE&#10;KYg3NSDeXrOvSWj2bdjdavTXu0Khx2FmvmHmy9604kLON5YVTMYJCOLS6oYrBcXxczQF4QOyxtYy&#10;KbiRh+Vi8DLHXNsr7+lyCJWIEPY5KqhD6HIpfVmTQT+2HXH0vq0zGKJ0ldQOrxFuWvmeJKk02HBc&#10;qLGjdU3lz+HXKJh5l7i7SYvzaXXPNuuvnXnLUqVeh/3qA0SgPvyH/9pbrSDN4Pkl/gC5e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oBPROxAAAANsAAAAPAAAAAAAAAAAA&#10;AAAAAKECAABkcnMvZG93bnJldi54bWxQSwUGAAAAAAQABAD5AAAAkgMAAAAA&#10;" strokecolor="#f90" strokeweight="2.25pt"/>
                <v:group id="Group 560" o:spid="_x0000_s1035" style="position:absolute;left:185736;top:3786187;width:1690690;height:1044576" coordorigin="185736,3786187" coordsize="1690689,10445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LTb1hwQAAANsAAAAPAAAAZHJzL2Rvd25yZXYueG1sRE/LisIwFN0P+A/hCu7G&#10;tMqIVFMRUXEhA6OCuLs0tw9sbkoT2/r3k8XALA/nvd4MphYdta6yrCCeRiCIM6srLhTcrofPJQjn&#10;kTXWlknBmxxs0tHHGhNte/6h7uILEULYJaig9L5JpHRZSQbd1DbEgctta9AH2BZSt9iHcFPLWRQt&#10;pMGKQ0OJDe1Kyp6Xl1Fw7LHfzuN9d37mu/fj+vV9P8ek1GQ8bFcgPA3+X/znPmkFizA2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LTb1hwQAAANsAAAAPAAAA&#10;AAAAAAAAAAAAAKkCAABkcnMvZG93bnJldi54bWxQSwUGAAAAAAQABAD6AAAAlwMAAAAA&#10;">
                  <v:rect id="Shape 552" o:spid="_x0000_s1036" style="position:absolute;left:185737;top:3786187;width:1690688;height:10445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BWgqxAAA&#10;ANsAAAAPAAAAZHJzL2Rvd25yZXYueG1sRI9BawIxFITvgv8hvEJvmm1FabdGkULRi2DXgh6fm+fu&#10;0uRlm6S6+usbQehxmJlvmOm8s0acyIfGsYKnYQaCuHS64UrB1/Zj8AIiRGSNxjEpuFCA+azfm2Ku&#10;3Zk/6VTESiQIhxwV1DG2uZShrMliGLqWOHlH5y3GJH0ltcdzglsjn7NsIi02nBZqbOm9pvK7+LUK&#10;Vn6XjdvRcVmsMW72P1uzux6MUo8P3eINRKQu/ofv7ZVWMHmF25f0A+Ts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YwVoKsQAAADbAAAADwAAAAAAAAAAAAAAAACXAgAAZHJzL2Rv&#10;d25yZXYueG1sUEsFBgAAAAAEAAQA9QAAAIgDAAAAAA==&#10;" fillcolor="#ebe9e7" stroked="f" strokeweight="1pt">
                    <v:stroke miterlimit="4"/>
                    <v:textbox inset="45719emu,45719emu,45719emu,45719emu">
                      <w:txbxContent>
                        <w:p w14:paraId="13DA97B5" w14:textId="77777777" w:rsidR="004F4083" w:rsidRDefault="004F4083" w:rsidP="004F4083">
                          <w:pPr>
                            <w:pStyle w:val="af9"/>
                            <w:spacing w:before="0" w:beforeAutospacing="0" w:after="0" w:afterAutospacing="0"/>
                          </w:pPr>
                          <w:r>
                            <w:rPr>
                              <w:rFonts w:ascii="FrutigerNext LT Regular" w:eastAsia="FrutigerNext LT Regular" w:hAnsi="FrutigerNext LT Regular" w:cs="FrutigerNext LT Regular"/>
                              <w:b/>
                              <w:bCs/>
                              <w:color w:val="FFFFFF"/>
                              <w:sz w:val="30"/>
                              <w:szCs w:val="30"/>
                            </w:rPr>
                            <w:t>AD</w:t>
                          </w:r>
                        </w:p>
                      </w:txbxContent>
                    </v:textbox>
                  </v:rect>
                  <v:shape id="图片1副本.png" o:spid="_x0000_s1037" type="#_x0000_t75" alt="C:/Users/gfduan/Desktop/图片1副本.png图片1副本" style="position:absolute;left:749299;top:3834897;width:717160;height:3886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8x&#10;UkrBAAAA2wAAAA8AAABkcnMvZG93bnJldi54bWxET01rwkAQvRf8D8sI3upGBdOmriJCoR56UHvp&#10;bZqdZIPZ2ZAdNfbXdw8Fj4/3vdoMvlVX6mMT2MBsmoEiLoNtuDbwdXp/fgEVBdliG5gM3CnCZj16&#10;WmFhw40PdD1KrVIIxwINOJGu0DqWjjzGaeiIE1eF3qMk2Nfa9nhL4b7V8yxbao8NpwaHHe0clefj&#10;xRvoTvlPJb+yyOP+8j0b7Gvllp/GTMbD9g2U0CAP8b/7wxrI0/r0Jf0Avf4D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C8xUkrBAAAA2wAAAA8AAAAAAAAAAAAAAAAAnAIAAGRy&#10;cy9kb3ducmV2LnhtbFBLBQYAAAAABAAEAPcAAACKAwAAAAA=&#10;" strokeweight="1pt">
                    <v:stroke miterlimit="4"/>
                    <v:imagedata r:id="rId66" o:title="/Users/gfduan/Desktop/图片1副本.png图片1副本"/>
                  </v:shape>
                  <v:shape id="image.png" o:spid="_x0000_s1038" type="#_x0000_t75" style="position:absolute;left:185736;top:4473549;width:411097;height:35180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QB&#10;3LLDAAAA2wAAAA8AAABkcnMvZG93bnJldi54bWxEj0Frg0AUhO+F/oflFXKrqyFtgs0qpZCQW4kR&#10;cn24Lyq6b627JubfZwuFHoeZ+YbZ5rPpxZVG11pWkEQxCOLK6pZrBeVp97oB4Tyyxt4yKbiTgzx7&#10;ftpiqu2Nj3QtfC0ChF2KChrvh1RKVzVk0EV2IA7exY4GfZBjLfWItwA3vVzG8bs02HJYaHCgr4aq&#10;rpiMgol/zvuhW114vSvfloWn7/k4KbV4mT8/QHia/X/4r33QCtYJ/H4JP0BmD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1AHcssMAAADbAAAADwAAAAAAAAAAAAAAAACcAgAA&#10;ZHJzL2Rvd25yZXYueG1sUEsFBgAAAAAEAAQA9wAAAIwDAAAAAA==&#10;" strokeweight="1pt">
                    <v:stroke miterlimit="4"/>
                    <v:imagedata r:id="rId67" o:title=""/>
                  </v:shape>
                  <v:shape id="image.png" o:spid="_x0000_s1039" type="#_x0000_t75" style="position:absolute;left:800121;top:4473549;width:411097;height:35180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TT&#10;QsXCAAAA2wAAAA8AAABkcnMvZG93bnJldi54bWxEj0Frg0AUhO+F/IflFXJr1kraFOsqpZDQW9EE&#10;cn24Lyq6b427RvPvu4VCj8PMfMOk+WJ6caPRtZYVPG8iEMSV1S3XCk7H/dMbCOeRNfaWScGdHOTZ&#10;6iHFRNuZC7qVvhYBwi5BBY33QyKlqxoy6DZ2IA7exY4GfZBjLfWIc4CbXsZR9CoNthwWGhzos6Gq&#10;KyejYOLr+TB02wvv9qeXuPT0vRSTUuvH5eMdhKfF/4f/2l9awS6G3y/hB8jsB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k00LFwgAAANsAAAAPAAAAAAAAAAAAAAAAAJwCAABk&#10;cnMvZG93bnJldi54bWxQSwUGAAAAAAQABAD3AAAAiwMAAAAA&#10;" strokeweight="1pt">
                    <v:stroke miterlimit="4"/>
                    <v:imagedata r:id="rId68" o:title=""/>
                  </v:shape>
                  <v:shape id="image.png" o:spid="_x0000_s1040" type="#_x0000_t75" style="position:absolute;left:1415635;top:4473549;width:411097;height:35180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uf&#10;517AAAAA2wAAAA8AAABkcnMvZG93bnJldi54bWxEj82qwjAUhPcXfIdwBHfX1H+pRrlcUNyJVXB7&#10;aI5tsTmpTar17Y0guBxm5htmuW5NKe5Uu8KygkE/AkGcWl1wpuB03PzOQTiPrLG0TAqe5GC96vws&#10;Mdb2wQe6Jz4TAcIuRgW591UspUtzMuj6tiIO3sXWBn2QdSZ1jY8AN6UcRtFUGiw4LORY0X9O6TVp&#10;jIKGb+dtdR1feLY5TYaJp317aJTqddu/BQhPrf+GP+2dVjAbwftL+AFy9QI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S5/nXsAAAADbAAAADwAAAAAAAAAAAAAAAACcAgAAZHJz&#10;L2Rvd25yZXYueG1sUEsFBgAAAAAEAAQA9wAAAIkDAAAAAA==&#10;" strokeweight="1pt">
                    <v:stroke miterlimit="4"/>
                    <v:imagedata r:id="rId69" o:title=""/>
                  </v:shape>
                  <v:line id="Shape 557" o:spid="_x0000_s1041" style="position:absolute;flip:y;visibility:visible;mso-wrap-style:square" from="442107,4179120" to="1005670,44735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NLyL8MAAADbAAAADwAAAGRycy9kb3ducmV2LnhtbESPQWvCQBSE7wX/w/KE3urGtKhEVwmV&#10;YKGnRsHrI/tMgtm3aXZNYn99t1DwOMzMN8xmN5pG9NS52rKC+SwCQVxYXXOp4HTMXlYgnEfW2Fgm&#10;BXdysNtOnjaYaDvwF/W5L0WAsEtQQeV9m0jpiooMupltiYN3sZ1BH2RXSt3hEOCmkXEULaTBmsNC&#10;hS29V1Rc85tRsLjm0Y+OXY774TuN0/OBss9XpZ6nY7oG4Wn0j/B/+0MrWL7B35fwA+T2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jS8i/DAAAA2wAAAA8AAAAAAAAAAAAA&#10;AAAAoQIAAGRycy9kb3ducmV2LnhtbFBLBQYAAAAABAAEAPkAAACRAwAAAAA=&#10;" strokecolor="blue" strokeweight="2.25pt"/>
                  <v:line id="Shape 558" o:spid="_x0000_s1042" style="position:absolute;flip:y;visibility:visible;mso-wrap-style:square" from="1005669,4179120" to="1005670,45233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55XtMMAAADbAAAADwAAAGRycy9kb3ducmV2LnhtbESPQWvCQBSE7wX/w/KE3urGlKpEVwmV&#10;YKGnRsHrI/tMgtm3aXZNYn99t1DwOMzMN8xmN5pG9NS52rKC+SwCQVxYXXOp4HTMXlYgnEfW2Fgm&#10;BXdysNtOnjaYaDvwF/W5L0WAsEtQQeV9m0jpiooMupltiYN3sZ1BH2RXSt3hEOCmkXEULaTBmsNC&#10;hS29V1Rc85tRsLjm0Y+OXY774TuN0/OBss9XpZ6nY7oG4Wn0j/B/+0MrWL7B35fwA+T2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eeV7TDAAAA2wAAAA8AAAAAAAAAAAAA&#10;AAAAoQIAAGRycy9kb3ducmV2LnhtbFBLBQYAAAAABAAEAPkAAACRAwAAAAA=&#10;" strokecolor="blue" strokeweight="2.25pt"/>
                  <v:line id="Shape 559" o:spid="_x0000_s1043" style="position:absolute;flip:x y;visibility:visible;mso-wrap-style:square" from="1005669,4179120" to="1620055,44735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mYuT8QAAADbAAAADwAAAGRycy9kb3ducmV2LnhtbESPT2vCQBTE74V+h+UJXkQ39WBLdBNs&#10;wT89Vgten9lnEsy+DbtrTPrpu4WCx2FmfsOs8t40oiPna8sKXmYJCOLC6ppLBd/HzfQNhA/IGhvL&#10;pGAgD3n2/LTCVNs7f1F3CKWIEPYpKqhCaFMpfVGRQT+zLXH0LtYZDFG6UmqH9wg3jZwnyUIarDku&#10;VNjSR0XF9XAzCo67SddT/T4p3Jk+h589D9vkpNR41K+XIAL14RH+b++1gtcF/H2JP0Bm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KZi5PxAAAANsAAAAPAAAAAAAAAAAA&#10;AAAAAKECAABkcnMvZG93bnJldi54bWxQSwUGAAAAAAQABAD5AAAAkgMAAAAA&#10;" strokecolor="blue" strokeweight="2.25pt"/>
                </v:group>
                <v:group id="Group 569" o:spid="_x0000_s1044" style="position:absolute;left:2057398;top:3786187;width:1689102;height:1044576" coordorigin="2057398,3786187" coordsize="1689101,10445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7/OxAAAANsAAAAPAAAAZHJzL2Rvd25yZXYueG1sRI9Pi8IwFMTvgt8hPMGb&#10;plV2XbpGEVHxIAv+gWVvj+bZFpuX0sS2fvuNIHgcZuY3zHzZmVI0VLvCsoJ4HIEgTq0uOFNwOW9H&#10;XyCcR9ZYWiYFD3KwXPR7c0y0bflIzclnIkDYJagg975KpHRpTgbd2FbEwbva2qAPss6krrENcFPK&#10;SRR9SoMFh4UcK1rnlN5Od6Ng12K7msab5nC7rh9/54+f30NMSg0H3eobhKfOv8Ov9l4rmM3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C7/OxAAAANsAAAAP&#10;AAAAAAAAAAAAAAAAAKkCAABkcnMvZG93bnJldi54bWxQSwUGAAAAAAQABAD6AAAAmgMAAAAA&#10;">
                  <v:rect id="Shape 561" o:spid="_x0000_s1045" style="position:absolute;left:2057399;top:3786187;width:1689100;height:10445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" fillcolor="#ebe9e7" stroked="f" strokeweight="1pt">
                    <v:stroke miterlimit="4"/>
                    <v:textbox inset="45719emu,45719emu,45719emu,45719emu">
                      <w:txbxContent>
                        <w:p w14:paraId="43FABC9E" w14:textId="77777777" w:rsidR="004F4083" w:rsidRDefault="004F4083" w:rsidP="004F4083">
                          <w:pPr>
                            <w:pStyle w:val="af9"/>
                            <w:spacing w:before="0" w:beforeAutospacing="0" w:after="0" w:afterAutospacing="0"/>
                          </w:pPr>
                          <w:r>
                            <w:rPr>
                              <w:rFonts w:ascii="FrutigerNext LT Regular" w:eastAsia="FrutigerNext LT Regular" w:hAnsi="FrutigerNext LT Regular" w:cs="FrutigerNext LT Regular"/>
                              <w:b/>
                              <w:bCs/>
                              <w:color w:val="FFFFFF"/>
                              <w:sz w:val="30"/>
                              <w:szCs w:val="30"/>
                            </w:rPr>
                            <w:t>AC</w:t>
                          </w:r>
                        </w:p>
                      </w:txbxContent>
                    </v:textbox>
                  </v:rect>
                  <v:shape id="图片1副本.png" o:spid="_x0000_s1046" type="#_x0000_t75" alt="C:/Users/gfduan/Desktop/图片1副本.png图片1副本" style="position:absolute;left:2620432;top:3834897;width:716486;height:3886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4L&#10;+9fEAAAA2wAAAA8AAABkcnMvZG93bnJldi54bWxEj0FrwkAUhO+F/oflFXqrGyuYGl1FhIIePFR7&#10;6e01+5INZt+G7FNTf71bKPQ4zMw3zGI1+FZdqI9NYAPjUQaKuAy24drA5/H95Q1UFGSLbWAy8EMR&#10;VsvHhwUWNlz5gy4HqVWCcCzQgBPpCq1j6chjHIWOOHlV6D1Kkn2tbY/XBPetfs2yqfbYcFpw2NHG&#10;UXk6nL2B7ph/V3KTSR5356/xYGeVm+6NeX4a1nNQQoP8h//aW2sgn8Hvl/QD9PIO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L4L+9fEAAAA2wAAAA8AAAAAAAAAAAAAAAAAnAIA&#10;AGRycy9kb3ducmV2LnhtbFBLBQYAAAAABAAEAPcAAACNAwAAAAA=&#10;" strokeweight="1pt">
                    <v:stroke miterlimit="4"/>
                    <v:imagedata r:id="rId70" o:title="/Users/gfduan/Desktop/图片1副本.png图片1副本"/>
                  </v:shape>
                  <v:shape id="image.png" o:spid="_x0000_s1047" type="#_x0000_t75" style="position:absolute;left:2057398;top:4473549;width:410711;height:35180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" strokeweight="1pt">
                    <v:stroke miterlimit="4"/>
                    <v:imagedata r:id="rId71" o:title=""/>
                  </v:shape>
                  <v:shape id="image.png" o:spid="_x0000_s1048" type="#_x0000_t75" style="position:absolute;left:2671206;top:4473549;width:410711;height:35180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HU&#10;rJXDAAAA2wAAAA8AAABkcnMvZG93bnJldi54bWxEj0Frg0AUhO+F/oflFXKrqyFtxGaVUkjIrcQE&#10;cn24Lyq6b627JubfZwuFHoeZ+YbZFLPpxZVG11pWkEQxCOLK6pZrBafj9jUF4Tyyxt4yKbiTgyJ/&#10;ftpgpu2ND3QtfS0ChF2GChrvh0xKVzVk0EV2IA7exY4GfZBjLfWItwA3vVzG8bs02HJYaHCgr4aq&#10;rpyMgol/zruhW114vT29LUtP3/NhUmrxMn9+gPA0+//wX3uvFaQJ/H4JP0DmD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4dSslcMAAADbAAAADwAAAAAAAAAAAAAAAACcAgAA&#10;ZHJzL2Rvd25yZXYueG1sUEsFBgAAAAAEAAQA9wAAAIwDAAAAAA==&#10;" strokeweight="1pt">
                    <v:stroke miterlimit="4"/>
                    <v:imagedata r:id="rId72" o:title=""/>
                  </v:shape>
                  <v:shape id="image.png" o:spid="_x0000_s1049" type="#_x0000_t75" style="position:absolute;left:3286143;top:4473549;width:410710;height:35180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EG&#10;MuLAAAAA2wAAAA8AAABkcnMvZG93bnJldi54bWxEj0GLwjAUhO+C/yE8wZumltWVahQRXLyJXcHr&#10;o3m2xealNqnWf28EweMwM98wy3VnKnGnxpWWFUzGEQjizOqScwWn/91oDsJ5ZI2VZVLwJAfrVb+3&#10;xETbBx/pnvpcBAi7BBUU3teJlC4ryKAb25o4eBfbGPRBNrnUDT4C3FQyjqKZNFhyWCiwpm1B2TVt&#10;jYKWb+e/+vpz4d/daRqnng7dsVVqOOg2CxCeOv8Nf9p7rWAew/tL+AFy9QI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EQYy4sAAAADbAAAADwAAAAAAAAAAAAAAAACcAgAAZHJz&#10;L2Rvd25yZXYueG1sUEsFBgAAAAAEAAQA9wAAAIkDAAAAAA==&#10;" strokeweight="1pt">
                    <v:stroke miterlimit="4"/>
                    <v:imagedata r:id="rId73" o:title=""/>
                  </v:shape>
                  <v:line id="Shape 566" o:spid="_x0000_s1050" style="position:absolute;flip:y;visibility:visible;mso-wrap-style:square" from="2313528,4179120" to="2876562,44735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u4afMMAAADbAAAADwAAAGRycy9kb3ducmV2LnhtbESPQWuDQBSE74X8h+UFemvWKEgwrkFS&#10;QgI91QZyfbgvKnHfGncbbX99t1DocZiZb5h8N5tePGh0nWUF61UEgri2uuNGwfnj8LIB4Tyyxt4y&#10;KfgiB7ti8ZRjpu3E7/SofCMChF2GClrvh0xKV7dk0K3sQBy8qx0N+iDHRuoRpwA3vYyjKJUGOw4L&#10;LQ60b6m+VZ9GQXqrom8duwpfp3sZl5cjHd4SpZ6Xc7kF4Wn2/+G/9kkr2CTw+yX8AFn8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LuGnzDAAAA2wAAAA8AAAAAAAAAAAAA&#10;AAAAoQIAAGRycy9kb3ducmV2LnhtbFBLBQYAAAAABAAEAPkAAACRAwAAAAA=&#10;" strokecolor="blue" strokeweight="2.25pt"/>
                  <v:line id="Shape 567" o:spid="_x0000_s1051" style="position:absolute;flip:y;visibility:visible;mso-wrap-style:square" from="2876561,4179120" to="2876562,45233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QeCCMMAAADbAAAADwAAAGRycy9kb3ducmV2LnhtbESPQWuDQBSE74H+h+UFeotrbAliswnS&#10;Ign0VFPo9eG+qsR9a92Nmv76biGQ4zAz3zDb/Ww6MdLgWssK1lEMgriyuuVaweepWKUgnEfW2Fkm&#10;BVdysN89LLaYaTvxB42lr0WAsMtQQeN9n0npqoYMusj2xMH7toNBH+RQSz3gFOCmk0kcb6TBlsNC&#10;gz29NlSdy4tRsDmX8a9OXIlv00+e5F8HKt6flHpczvkLCE+zv4dv7aNWkD7D/5fwA+TuD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0HggjDAAAA2wAAAA8AAAAAAAAAAAAA&#10;AAAAoQIAAGRycy9kb3ducmV2LnhtbFBLBQYAAAAABAAEAPkAAACRAwAAAAA=&#10;" strokecolor="blue" strokeweight="2.25pt"/>
                  <v:line id="Shape 568" o:spid="_x0000_s1052" style="position:absolute;flip:x y;visibility:visible;mso-wrap-style:square" from="2876561,4179120" to="3490370,44735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2HAH8QAAADbAAAADwAAAGRycy9kb3ducmV2LnhtbESPQWvCQBSE70L/w/IKvYhuWqiEmI2o&#10;0FaP1UKvz+wzCWbfht1tTPrru0LB4zAz3zD5ajCt6Mn5xrKC53kCgri0uuFKwdfxbZaC8AFZY2uZ&#10;FIzkYVU8THLMtL3yJ/WHUIkIYZ+hgjqELpPSlzUZ9HPbEUfvbJ3BEKWrpHZ4jXDTypckWUiDDceF&#10;Gjva1lReDj9GwfFj2g/UbKalO9F+/N3x+J58K/X0OKyXIAIN4R7+b++0gvQVbl/iD5DF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PYcAfxAAAANsAAAAPAAAAAAAAAAAA&#10;AAAAAKECAABkcnMvZG93bnJldi54bWxQSwUGAAAAAAQABAD5AAAAkgMAAAAA&#10;" strokecolor="blue" strokeweight="2.25pt"/>
                </v:group>
                <v:group id="Group 578" o:spid="_x0000_s1053" style="position:absolute;left:3925886;top:3786187;width:1690690;height:1044576" coordorigin="3925886,3786187" coordsize="1690689,10445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lkmpyxAAAANsAAAAPAAAAZHJzL2Rvd25yZXYueG1sRI9Bi8IwFITvgv8hPMGb&#10;pl1RpBpFxF08yIJVWPb2aJ5tsXkpTbat/94ICx6HmfmGWW97U4mWGldaVhBPIxDEmdUl5wqul8/J&#10;EoTzyBory6TgQQ62m+FgjYm2HZ+pTX0uAoRdggoK7+tESpcVZNBNbU0cvJttDPogm1zqBrsAN5X8&#10;iKKFNFhyWCiwpn1B2T39Mwq+Oux2s/jQnu63/eP3Mv/+OcWk1HjU71YgPPX+Hf5vH7WC5QJe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lkmpyxAAAANsAAAAP&#10;AAAAAAAAAAAAAAAAAKkCAABkcnMvZG93bnJldi54bWxQSwUGAAAAAAQABAD6AAAAmgMAAAAA&#10;">
                  <v:rect id="Shape 570" o:spid="_x0000_s1054" style="position:absolute;left:3925887;top:3786187;width:1690688;height:10445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" fillcolor="#ebe9e7" stroked="f" strokeweight="1pt">
                    <v:stroke miterlimit="4"/>
                    <v:textbox inset="45719emu,45719emu,45719emu,45719emu">
                      <w:txbxContent>
                        <w:p w14:paraId="0522C647" w14:textId="77777777" w:rsidR="004F4083" w:rsidRDefault="004F4083" w:rsidP="004F4083"/>
                      </w:txbxContent>
                    </v:textbox>
                  </v:rect>
                  <v:shape id="图片1副本.png" o:spid="_x0000_s1055" type="#_x0000_t75" alt="C:/Users/gfduan/Desktop/图片1副本.png图片1副本" style="position:absolute;left:4489449;top:3834897;width:717160;height:3886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SS&#10;LmvBAAAA2wAAAA8AAABkcnMvZG93bnJldi54bWxET0trwkAQvhf8D8sUvNWNFXykriKFQj304OPi&#10;bZqdZEOzsyE7avTXu4eCx4/vvVz3vlEX6mId2MB4lIEiLoKtuTJwPHy9zUFFQbbYBCYDN4qwXg1e&#10;lpjbcOUdXfZSqRTCMUcDTqTNtY6FI49xFFrixJWh8ygJdpW2HV5TuG/0e5ZNtceaU4PDlj4dFX/7&#10;szfQHma/pdxlMovb82nc20Xppj/GDF/7zQcooV6e4n/3tzUwT2PTl/QD9Oo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OSSLmvBAAAA2wAAAA8AAAAAAAAAAAAAAAAAnAIAAGRy&#10;cy9kb3ducmV2LnhtbFBLBQYAAAAABAAEAPcAAACKAwAAAAA=&#10;" strokeweight="1pt">
                    <v:stroke miterlimit="4"/>
                    <v:imagedata r:id="rId74" o:title="/Users/gfduan/Desktop/图片1副本.png图片1副本"/>
                  </v:shape>
                  <v:shape id="image.png" o:spid="_x0000_s1056" type="#_x0000_t75" style="position:absolute;left:3925886;top:4473549;width:411097;height:35180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i&#10;oJPAAAAA2wAAAA8AAABkcnMvZG93bnJldi54bWxEj82qwjAUhPcXfIdwBHfXVPG3GuVyQXEnVsHt&#10;oTm2xeakNqnWtzeC4HKYmW+Y5bo1pbhT7QrLCgb9CARxanXBmYLTcfM7A+E8ssbSMil4koP1qvOz&#10;xFjbBx/onvhMBAi7GBXk3lexlC7NyaDr24o4eBdbG/RB1pnUNT4C3JRyGEUTabDgsJBjRf85pdek&#10;MQoavp231XV04enmNB4mnvbtoVGq123/FiA8tf4b/rR3WsFsDu8v4QfI1Qs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H6Kgk8AAAADbAAAADwAAAAAAAAAAAAAAAACcAgAAZHJz&#10;L2Rvd25yZXYueG1sUEsFBgAAAAAEAAQA9wAAAIkDAAAAAA==&#10;" strokeweight="1pt">
                    <v:stroke miterlimit="4"/>
                    <v:imagedata r:id="rId75" o:title=""/>
                  </v:shape>
                  <v:shape id="image.png" o:spid="_x0000_s1057" type="#_x0000_t75" style="position:absolute;left:4540271;top:4473549;width:411097;height:35180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tB&#10;n9O/AAAA2wAAAA8AAABkcnMvZG93bnJldi54bWxET8uKwjAU3Q/4D+EK7sZUmfFRG0UGlNkN1oLb&#10;S3NtS5ub2qRa/94sBlwezjvZDaYRd+pcZVnBbBqBIM6trrhQkJ0PnysQziNrbCyTgic52G1HHwnG&#10;2j74RPfUFyKEsItRQel9G0vp8pIMuqltiQN3tZ1BH2BXSN3hI4SbRs6jaCENVhwaSmzpp6S8Tnuj&#10;oOfb5djWX1deHrLveerpbzj1Sk3Gw34DwtPg3+J/969WsA7rw5fwA+T2BQ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ALQZ/TvwAAANsAAAAPAAAAAAAAAAAAAAAAAJwCAABkcnMv&#10;ZG93bnJldi54bWxQSwUGAAAAAAQABAD3AAAAiAMAAAAA&#10;" strokeweight="1pt">
                    <v:stroke miterlimit="4"/>
                    <v:imagedata r:id="rId76" o:title=""/>
                  </v:shape>
                  <v:shape id="image.png" o:spid="_x0000_s1058" type="#_x0000_t75" style="position:absolute;left:5155785;top:4473549;width:411097;height:35180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QN&#10;OkjDAAAA2wAAAA8AAABkcnMvZG93bnJldi54bWxEj0FrwkAUhO8F/8PyCr3VjVK1Td1IKaR4E6Pg&#10;9ZF9JiHZtzG7Mem/dwXB4zAz3zDrzWgacaXOVZYVzKYRCOLc6ooLBcdD+v4JwnlkjY1lUvBPDjbJ&#10;5GWNsbYD7+ma+UIECLsYFZTet7GULi/JoJvaljh4Z9sZ9EF2hdQdDgFuGjmPoqU0WHFYKLGl35Ly&#10;OuuNgp4vp7+2/jjzKj0u5pmn3bjvlXp7HX++QXga/TP8aG+1gq8Z3L+EHyCTG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ZA06SMMAAADbAAAADwAAAAAAAAAAAAAAAACcAgAA&#10;ZHJzL2Rvd25yZXYueG1sUEsFBgAAAAAEAAQA9wAAAIwDAAAAAA==&#10;" strokeweight="1pt">
                    <v:stroke miterlimit="4"/>
                    <v:imagedata r:id="rId77" o:title=""/>
                  </v:shape>
                  <v:line id="Shape 575" o:spid="_x0000_s1059" style="position:absolute;flip:y;visibility:visible;mso-wrap-style:square" from="4182257,4179120" to="4745820,44735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HspOsMAAADbAAAADwAAAGRycy9kb3ducmV2LnhtbESPQWuDQBSE74X+h+UFcqtrDEhr3ARp&#10;CQn0VBPo9eG+qMR9a92Nmv76bqHQ4zAz3zD5bjadGGlwrWUFqygGQVxZ3XKt4HzaPz2DcB5ZY2eZ&#10;FNzJwW77+JBjpu3EHzSWvhYBwi5DBY33fSalqxoy6CLbEwfvYgeDPsihlnrAKcBNJ5M4TqXBlsNC&#10;gz29NlRdy5tRkF7L+FsnrsS36atIis8D7d/XSi0Xc7EB4Wn2/+G/9lEreEng90v4AXL7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h7KTrDAAAA2wAAAA8AAAAAAAAAAAAA&#10;AAAAoQIAAGRycy9kb3ducmV2LnhtbFBLBQYAAAAABAAEAPkAAACRAwAAAAA=&#10;" strokecolor="blue" strokeweight="2.25pt"/>
                  <v:line id="Shape 576" o:spid="_x0000_s1060" style="position:absolute;flip:y;visibility:visible;mso-wrap-style:square" from="4745819,4179120" to="4745820,45233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zeMocIAAADbAAAADwAAAGRycy9kb3ducmV2LnhtbESPQYvCMBSE74L/ITxhb5paQdxqlLIi&#10;u+DJuuD10TzbYvPSbaLt+uuNIHgcZuYbZrXpTS1u1LrKsoLpJAJBnFtdcaHg97gbL0A4j6yxtkwK&#10;/snBZj0crDDRtuMD3TJfiABhl6CC0vsmkdLlJRl0E9sQB+9sW4M+yLaQusUuwE0t4yiaS4MVh4US&#10;G/oqKb9kV6Ngfsmiu45dhtvuL43T0zft9jOlPkZ9ugThqffv8Kv9oxV8zuD5JfwAuX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hzeMocIAAADbAAAADwAAAAAAAAAAAAAA&#10;AAChAgAAZHJzL2Rvd25yZXYueG1sUEsFBgAAAAAEAAQA+QAAAJADAAAAAA==&#10;" strokecolor="blue" strokeweight="2.25pt"/>
                  <v:line id="Shape 577" o:spid="_x0000_s1061" style="position:absolute;flip:x y;visibility:visible;mso-wrap-style:square" from="4745819,4179120" to="5360205,44735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fTzWcQAAADbAAAADwAAAGRycy9kb3ducmV2LnhtbESPQWvCQBSE70L/w/IKvYhuLCI1ugm1&#10;0GqPasHrM/tMQrNvw+42Jv313YLgcZiZb5h13ptGdOR8bVnBbJqAIC6srrlU8HV8n7yA8AFZY2OZ&#10;FAzkIc8eRmtMtb3ynrpDKEWEsE9RQRVCm0rpi4oM+qltiaN3sc5giNKVUju8Rrhp5HOSLKTBmuNC&#10;hS29VVR8H36MguN23PVUb8aFO9Pn8Lvj4SM5KfX02L+uQATqwz18a++0guUc/r/EHyCz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l9PNZxAAAANsAAAAPAAAAAAAAAAAA&#10;AAAAAKECAABkcnMvZG93bnJldi54bWxQSwUGAAAAAAQABAD5AAAAkgMAAAAA&#10;" strokecolor="blue" strokeweight="2.25pt"/>
                </v:group>
                <v:rect id="Shape 579" o:spid="_x0000_s1062" style="position:absolute;left:5719762;top:3773487;width:1690688;height:104457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CUrMxQAA&#10;ANsAAAAPAAAAZHJzL2Rvd25yZXYueG1sRI/dasJAFITvhb7DcgrehLpRtNHUVaooFATB/9tD9jQJ&#10;zZ4N2VXj23cLBS+HmfmGmc5bU4kbNa60rKDfi0EQZ1aXnCs4HtZvYxDOI2usLJOCBzmYz146U0y1&#10;vfOObnufiwBhl6KCwvs6ldJlBRl0PVsTB+/bNgZ9kE0udYP3ADeVHMTxuzRYclgosKZlQdnP/moU&#10;rJPdJjqfRov+Iconq+MlibbDRKnua/v5AcJT65/h//aXVjAZwd+X8APk7B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EJSszFAAAA2wAAAA8AAAAAAAAAAAAAAAAAlwIAAGRycy9k&#10;b3ducmV2LnhtbFBLBQYAAAAABAAEAPUAAACJAwAAAAA=&#10;" fillcolor="#ebe9e7" stroked="f" strokeweight="1pt">
                  <v:stroke miterlimit="4"/>
                  <v:textbox inset="45719emu,,45719emu">
                    <w:txbxContent>
                      <w:p w14:paraId="221D5335" w14:textId="77777777" w:rsidR="004F4083" w:rsidRPr="00890239" w:rsidRDefault="004F4083" w:rsidP="004F4083">
                        <w:pPr>
                          <w:pStyle w:val="af9"/>
                          <w:spacing w:before="0" w:beforeAutospacing="0" w:after="0" w:afterAutospacing="0" w:line="360" w:lineRule="auto"/>
                          <w:rPr>
                            <w:sz w:val="18"/>
                            <w:szCs w:val="18"/>
                          </w:rPr>
                        </w:pPr>
                        <w:r w:rsidRPr="00890239">
                          <w:rPr>
                            <w:rFonts w:ascii="微软雅黑" w:eastAsia="微软雅黑" w:hAnsi="微软雅黑" w:cs="微软雅黑" w:hint="eastAsia"/>
                            <w:color w:val="D99694"/>
                            <w:sz w:val="18"/>
                            <w:szCs w:val="18"/>
                          </w:rPr>
                          <w:t>校</w:t>
                        </w:r>
                      </w:p>
                      <w:p w14:paraId="5A0DE1AF" w14:textId="77777777" w:rsidR="004F4083" w:rsidRPr="00890239" w:rsidRDefault="004F4083" w:rsidP="004F4083">
                        <w:pPr>
                          <w:pStyle w:val="af9"/>
                          <w:spacing w:before="0" w:beforeAutospacing="0" w:after="0" w:afterAutospacing="0" w:line="360" w:lineRule="auto"/>
                          <w:rPr>
                            <w:sz w:val="18"/>
                            <w:szCs w:val="18"/>
                          </w:rPr>
                        </w:pPr>
                        <w:r w:rsidRPr="00890239">
                          <w:rPr>
                            <w:rFonts w:ascii="微软雅黑" w:eastAsia="微软雅黑" w:hAnsi="微软雅黑" w:cs="微软雅黑" w:hint="eastAsia"/>
                            <w:color w:val="D99694"/>
                            <w:sz w:val="18"/>
                            <w:szCs w:val="18"/>
                          </w:rPr>
                          <w:t>园</w:t>
                        </w:r>
                      </w:p>
                      <w:p w14:paraId="6197D0B6" w14:textId="77777777" w:rsidR="004F4083" w:rsidRPr="00890239" w:rsidRDefault="004F4083" w:rsidP="004F4083">
                        <w:pPr>
                          <w:pStyle w:val="af9"/>
                          <w:spacing w:before="0" w:beforeAutospacing="0" w:after="0" w:afterAutospacing="0" w:line="360" w:lineRule="auto"/>
                          <w:rPr>
                            <w:sz w:val="18"/>
                            <w:szCs w:val="18"/>
                          </w:rPr>
                        </w:pPr>
                        <w:r w:rsidRPr="00890239">
                          <w:rPr>
                            <w:rFonts w:ascii="微软雅黑" w:eastAsia="微软雅黑" w:hAnsi="微软雅黑" w:cs="微软雅黑" w:hint="eastAsia"/>
                            <w:color w:val="D99694"/>
                            <w:sz w:val="18"/>
                            <w:szCs w:val="18"/>
                          </w:rPr>
                          <w:t>网</w:t>
                        </w:r>
                      </w:p>
                    </w:txbxContent>
                  </v:textbox>
                </v:rect>
                <v:shape id="图片1副本.png" o:spid="_x0000_s1063" type="#_x0000_t75" alt="C:/Users/gfduan/Desktop/图片1副本.png图片1副本" style="position:absolute;left:6281737;top:3822700;width:719138;height:38893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Y&#10;iV/EAAAA2wAAAA8AAABkcnMvZG93bnJldi54bWxEj0FrwkAUhO+F/oflFXqrGxVija5SCoI99KD2&#10;0ttr9iUbzL4N2aem/fVdQfA4zMw3zHI9+FadqY9NYAPjUQaKuAy24drA12Hz8goqCrLFNjAZ+KUI&#10;69XjwxILGy68o/NeapUgHAs04ES6QutYOvIYR6EjTl4Veo+SZF9r2+MlwX2rJ1mWa48NpwWHHb07&#10;Ko/7kzfQHWY/lfzJdBY/Tt/jwc4rl38a8/w0vC1ACQ1yD9/aW2tgnsP1S/oBevUP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H+YiV/EAAAA2wAAAA8AAAAAAAAAAAAAAAAAnAIA&#10;AGRycy9kb3ducmV2LnhtbFBLBQYAAAAABAAEAPcAAACNAwAAAAA=&#10;" strokeweight="1pt">
                  <v:stroke miterlimit="4"/>
                  <v:imagedata r:id="rId78" o:title="/Users/gfduan/Desktop/图片1副本.png图片1副本"/>
                </v:shape>
                <v:shape id="image.png" o:spid="_x0000_s1064" type="#_x0000_t75" style="position:absolute;left:5719762;top:4459287;width:411163;height:35083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Lk&#10;NrXDAAAA2wAAAA8AAABkcnMvZG93bnJldi54bWxEj82KwjAUhfeC7xCuMDtNncWo1SgiMzAbK3UU&#10;cXdprk2xuSlN1Pr2kwFhlofz83EWq87W4k6trxwrGI8SEMSF0xWXCg4/X8MpCB+QNdaOScGTPKyW&#10;/d4CU+0enNN9H0oRR9inqMCE0KRS+sKQRT9yDXH0Lq61GKJsS6lbfMRxW8v3JPmQFiuOBIMNbQwV&#10;1/3NRu5puzPPtbxdPrNjtpMhP2XnXKm3QbeegwjUhf/wq/2tFcwm8Pcl/gC5/AU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AuQ2tcMAAADbAAAADwAAAAAAAAAAAAAAAACcAgAA&#10;ZHJzL2Rvd25yZXYueG1sUEsFBgAAAAAEAAQA9wAAAIwDAAAAAA==&#10;" strokeweight="1pt">
                  <v:stroke miterlimit="4"/>
                  <v:imagedata r:id="rId79" o:title=""/>
                </v:shape>
                <v:shape id="image.png" o:spid="_x0000_s1065" type="#_x0000_t75" style="position:absolute;left:6334125;top:4459287;width:409575;height:35083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N7&#10;osfBAAAA2wAAAA8AAABkcnMvZG93bnJldi54bWxET01rwkAQvRf6H5Yp9FY39iA1uopIC70Yia2I&#10;tyE7ZoPZ2ZBdNf77zqHg8fG+58vBt+pKfWwCGxiPMlDEVbAN1wZ+f77ePkDFhGyxDUwG7hRhuXh+&#10;mmNuw41Luu5SrSSEY44GXEpdrnWsHHmMo9ARC3cKvccksK+17fEm4b7V71k20R4blgaHHa0dVefd&#10;xUvvYbN195W+nD6LfbHVqTwUx9KY15dhNQOVaEgP8b/72xqYylj5Ij9AL/4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HN7osfBAAAA2wAAAA8AAAAAAAAAAAAAAAAAnAIAAGRy&#10;cy9kb3ducmV2LnhtbFBLBQYAAAAABAAEAPcAAACKAwAAAAA=&#10;" strokeweight="1pt">
                  <v:stroke miterlimit="4"/>
                  <v:imagedata r:id="rId80" o:title=""/>
                </v:shape>
                <v:shape id="image.png" o:spid="_x0000_s1066" type="#_x0000_t75" style="position:absolute;left:6948487;top:4459287;width:412751;height:35083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w3&#10;B1zCAAAA2wAAAA8AAABkcnMvZG93bnJldi54bWxEj82KwjAUhffCvEO4A+40HReiHaPIMANurFQd&#10;xN2luTbF5qY0UevbG0FweTg/H2e26GwtrtT6yrGCr2ECgrhwuuJSwX73N5iA8AFZY+2YFNzJw2L+&#10;0Zthqt2Nc7puQyniCPsUFZgQmlRKXxiy6IeuIY7eybUWQ5RtKXWLtzhuazlKkrG0WHEkGGzox1Bx&#10;3l5s5B7WG3NfysvpN/vPNjLkh+yYK9X/7JbfIAJ14R1+tVdawXQKzy/xB8j5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cNwdcwgAAANsAAAAPAAAAAAAAAAAAAAAAAJwCAABk&#10;cnMvZG93bnJldi54bWxQSwUGAAAAAAQABAD3AAAAiwMAAAAA&#10;" strokeweight="1pt">
                  <v:stroke miterlimit="4"/>
                  <v:imagedata r:id="rId81" o:title=""/>
                </v:shape>
                <v:line id="Shape 584" o:spid="_x0000_s1067" style="position:absolute;flip:y;visibility:visible;mso-wrap-style:square" from="5976937,4167187" to="6538913,44592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DVf8QAAADcAAAADwAAAGRycy9kb3ducmV2LnhtbESPQWvDMAyF74P9B6PBbqvdFErJ6pbQ&#10;UVrYaWmhVxFrSWgsZ7HbZPv102Gwm8R7eu/Tejv5Tt1piG1gC/OZAUVcBddybeF82r+sQMWE7LAL&#10;TBa+KcJ28/iwxtyFkT/oXqZaSQjHHC00KfW51rFqyGOchZ5YtM8weEyyDrV2A44S7judGbPUHluW&#10;hgZ72jVUXcubt7C8lubHZbHEt/GryIrLgfbvC2ufn6biFVSiKf2b/66PTvCN4MszMoHe/A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cNV/xAAAANwAAAAPAAAAAAAAAAAA&#10;AAAAAKECAABkcnMvZG93bnJldi54bWxQSwUGAAAAAAQABAD5AAAAkgMAAAAA&#10;" strokecolor="blue" strokeweight="2.25pt"/>
                <v:line id="Shape 585" o:spid="_x0000_s1068" style="position:absolute;flip:y;visibility:visible;mso-wrap-style:square" from="6538912,4167187" to="6538913,45085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Dxw5MEAAADcAAAADwAAAGRycy9kb3ducmV2LnhtbERPTWvCQBC9C/6HZQq96a4piETXEFpE&#10;oadGweuQHZOQ7GzMbk3aX98tFHqbx/ucXTbZTjxo8I1jDaulAkFcOtNwpeFyPiw2IHxANtg5Jg1f&#10;5CHbz2c7TI0b+YMeRahEDGGfooY6hD6V0pc1WfRL1xNH7uYGiyHCoZJmwDGG204mSq2lxYZjQ409&#10;vdZUtsWn1bBuC/VtEl/g23jPk/x6pMP7i9bPT1O+BRFoCv/iP/fJxPlqBb/PxAvk/g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QPHDkwQAAANwAAAAPAAAAAAAAAAAAAAAA&#10;AKECAABkcnMvZG93bnJldi54bWxQSwUGAAAAAAQABAD5AAAAjwMAAAAA&#10;" strokecolor="blue" strokeweight="2.25pt"/>
                <v:line id="Shape 586" o:spid="_x0000_s1069" style="position:absolute;flip:x y;visibility:visible;mso-wrap-style:square" from="6538912,4167187" to="7153276,44592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xRhoMEAAADcAAAADwAAAGRycy9kb3ducmV2LnhtbERPS2sCMRC+C/0PYQpepCb1UGRrFFuo&#10;2qMP8Dpuxt3FzWRJ4rrrrzdCobf5+J4zW3S2Fi35UDnW8D5WIIhzZyouNBz2P29TECEiG6wdk4ae&#10;AizmL4MZZsbdeEvtLhYihXDIUEMZY5NJGfKSLIaxa4gTd3beYkzQF9J4vKVwW8uJUh/SYsWpocSG&#10;vkvKL7ur1bBfj9qOqq9R7k/029833K/UUevha7f8BBGpi//iP/fGpPlqAs9n0gVy/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vFGGgwQAAANwAAAAPAAAAAAAAAAAAAAAA&#10;AKECAABkcnMvZG93bnJldi54bWxQSwUGAAAAAAQABAD5AAAAjwMAAAAA&#10;" strokecolor="blue" strokeweight="2.25pt"/>
                <v:line id="Shape 587" o:spid="_x0000_s1070" style="position:absolute;flip:y;visibility:visible;mso-wrap-style:square" from="4703762,2216150" to="5300663,2516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brg2MMAAADcAAAADwAAAGRycy9kb3ducmV2LnhtbERPTWsCMRC9F/wPYYReiiZWWHU1ilgK&#10;pbeqIN7GzXR36WayJFG3/npTKHibx/ucxaqzjbiQD7VjDaOhAkFcOFNzqWG/ex9MQYSIbLBxTBp+&#10;KcBq2XtaYG7clb/oso2lSCEcctRQxdjmUoaiIoth6FrixH07bzEm6EtpPF5TuG3kq1KZtFhzaqiw&#10;pU1Fxc/2bDXMglf+ZrP98bC+Td42p0/7Msm0fu536zmISF18iP/dHybNV2P4eyZdIJd3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W64NjDAAAA3AAAAA8AAAAAAAAAAAAA&#10;AAAAoQIAAGRycy9kb3ducmV2LnhtbFBLBQYAAAAABAAEAPkAAACRAwAAAAA=&#10;" strokecolor="#f90" strokeweight="2.25pt"/>
                <v:line id="Shape 588" o:spid="_x0000_s1071" style="position:absolute;flip:y;visibility:visible;mso-wrap-style:square" from="3206750,2097087" to="5600701,23368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lN4rMMAAADcAAAADwAAAGRycy9kb3ducmV2LnhtbERPTWsCMRC9F/wPYYReiiYWWXU1ilgK&#10;pbeqIN7GzXR36WayJFG3/npTKHibx/ucxaqzjbiQD7VjDaOhAkFcOFNzqWG/ex9MQYSIbLBxTBp+&#10;KcBq2XtaYG7clb/oso2lSCEcctRQxdjmUoaiIoth6FrixH07bzEm6EtpPF5TuG3kq1KZtFhzaqiw&#10;pU1Fxc/2bDXMglf+ZrP98bC+Td42p0/7Msm0fu536zmISF18iP/dHybNV2P4eyZdIJd3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pTeKzDAAAA3AAAAA8AAAAAAAAAAAAA&#10;AAAAoQIAAGRycy9kb3ducmV2LnhtbFBLBQYAAAAABAAEAPkAAACRAwAAAAA=&#10;" strokecolor="#f90" strokeweight="2.25pt"/>
                <v:rect id="Shape 589" o:spid="_x0000_s1072" style="position:absolute;left:6047744;top:3457575;width:1105214;height:2851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xoVwQAA&#10;ANwAAAAPAAAAZHJzL2Rvd25yZXYueG1sRE9Li8IwEL4L/ocwgjdNXVDWrlFEV/Qk+ACvs81s07WZ&#10;lCba+u+NsOBtPr7nzBatLcWdal84VjAaJiCIM6cLzhWcT5vBJwgfkDWWjknBgzws5t3ODFPtGj7Q&#10;/RhyEUPYp6jAhFClUvrMkEU/dBVx5H5dbTFEWOdS19jEcFvKjySZSIsFxwaDFa0MZdfjzSqYmsYa&#10;+XcuN7z+PvzsT1t3WV+U6vfa5ReIQG14i//dOx3nJ2N4PRMvkPM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vt8aFcEAAADcAAAADwAAAAAAAAAAAAAAAACXAgAAZHJzL2Rvd25y&#10;ZXYueG1sUEsFBgAAAAAEAAQA9QAAAIUDAAAAAA==&#10;" mv:complextextbox="1" filled="f" stroked="f" strokeweight="1pt">
                  <v:stroke miterlimit="4"/>
                  <v:textbox inset="0,0,0,0">
                    <w:txbxContent>
                      <w:p w14:paraId="182EC3AA" w14:textId="77777777" w:rsidR="004F4083" w:rsidRDefault="004F4083" w:rsidP="004F4083">
                        <w:pPr>
                          <w:pStyle w:val="af9"/>
                          <w:spacing w:before="0" w:beforeAutospacing="0" w:after="0" w:afterAutospacing="0"/>
                        </w:pPr>
                        <w:r>
                          <w:rPr>
                            <w:rFonts w:ascii="FrutigerNext LT Regular" w:eastAsia="FrutigerNext LT Regular" w:hAnsi="FrutigerNext LT Regular" w:cs="FrutigerNext LT Regular"/>
                            <w:b/>
                            <w:bCs/>
                            <w:color w:val="FFFFFF"/>
                            <w:sz w:val="30"/>
                            <w:szCs w:val="30"/>
                          </w:rPr>
                          <w:t>AD</w:t>
                        </w:r>
                      </w:p>
                    </w:txbxContent>
                  </v:textbox>
                </v:rect>
                <v:rect id="Shape 590" o:spid="_x0000_s1073" style="position:absolute;left:3925055;top:3768494;width:1054170;height:26077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DYRiwgAA&#10;ANwAAAAPAAAAZHJzL2Rvd25yZXYueG1sRE9Na8JAEL0X/A/LCL01m/YQNGYVqZX2JGgEr2N2mk3N&#10;zobsNkn/fbdQ8DaP9znFZrKtGKj3jWMFz0kKgrhyuuFawbncPy1A+ICssXVMCn7Iw2Y9eygw127k&#10;Iw2nUIsYwj5HBSaELpfSV4Ys+sR1xJH7dL3FEGFfS93jGMNtK1/SNJMWG44NBjt6NVTdTt9WwdKM&#10;1sivc7vn3dvxeijf3WV3UepxPm1XIAJN4S7+d3/oOD/N4O+ZeIFc/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4NhGLCAAAA3AAAAA8AAAAAAAAAAAAAAAAAlwIAAGRycy9kb3du&#10;cmV2LnhtbFBLBQYAAAAABAAEAPUAAACGAwAAAAA=&#10;" mv:complextextbox="1" filled="f" stroked="f" strokeweight="1pt">
                  <v:stroke miterlimit="4"/>
                  <v:textbox inset="0,0,0,0">
                    <w:txbxContent>
                      <w:p w14:paraId="551519A9" w14:textId="77777777" w:rsidR="004F4083" w:rsidRDefault="004F4083" w:rsidP="004F4083">
                        <w:pPr>
                          <w:pStyle w:val="af9"/>
                          <w:spacing w:before="0" w:beforeAutospacing="0" w:after="0" w:afterAutospacing="0"/>
                        </w:pPr>
                        <w:r>
                          <w:rPr>
                            <w:rFonts w:hint="eastAsia"/>
                            <w:b/>
                            <w:bCs/>
                            <w:color w:val="FFFFFF"/>
                            <w:sz w:val="32"/>
                            <w:szCs w:val="32"/>
                          </w:rPr>
                          <w:t>服务器集群</w:t>
                        </w:r>
                      </w:p>
                    </w:txbxContent>
                  </v:textbox>
                </v:rect>
                <v:rect id="Shape 591" o:spid="_x0000_s1074" style="position:absolute;left:2057385;top:3790250;width:976227;height:26077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QSH5wQAA&#10;ANwAAAAPAAAAZHJzL2Rvd25yZXYueG1sRE9Li8IwEL4L/ocwgjdN3YOuXaOIruhJ8AFeZ5vZpmsz&#10;KU209d8bYcHbfHzPmS1aW4o71b5wrGA0TEAQZ04XnCs4nzaDTxA+IGssHZOCB3lYzLudGabaNXyg&#10;+zHkIoawT1GBCaFKpfSZIYt+6CriyP262mKIsM6lrrGJ4baUH0kylhYLjg0GK1oZyq7Hm1UwNY01&#10;8u9cbnj9ffjZn7busr4o1e+1yy8QgdrwFv+7dzrOTybweiZeIOd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IUEh+cEAAADcAAAADwAAAAAAAAAAAAAAAACXAgAAZHJzL2Rvd25y&#10;ZXYueG1sUEsFBgAAAAAEAAQA9QAAAIUDAAAAAA==&#10;" mv:complextextbox="1" filled="f" stroked="f" strokeweight="1pt">
                  <v:stroke miterlimit="4"/>
                  <v:textbox inset="0,0,0,0">
                    <w:txbxContent>
                      <w:p w14:paraId="25865E7C" w14:textId="77777777" w:rsidR="004F4083" w:rsidRDefault="004F4083" w:rsidP="004F4083"/>
                    </w:txbxContent>
                  </v:textbox>
                </v:rect>
                <v:rect id="Shape 592" o:spid="_x0000_s1075" style="position:absolute;left:241120;top:3822701;width:1051084;height:26077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3rWLxAAA&#10;ANwAAAAPAAAAZHJzL2Rvd25yZXYueG1sRI9Lb8IwEITvlfgP1iJxKw4cUJtiEOIheqrEQ+K6jZc4&#10;EK+j2JD033cPlXrb1czOfDtf9r5WT2pjFdjAZJyBIi6Crbg0cD7tXt9AxYRssQ5MBn4ownIxeJlj&#10;bkPHB3oeU6kkhGOOBlxKTa51LBx5jOPQEIt2Da3HJGtbattiJ+G+1tMsm2mPFUuDw4bWjor78eEN&#10;vLvOO3071zvebA/fX6d9uGwuxoyG/eoDVKI+/Zv/rj+t4GdCK8/IBHrx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UN61i8QAAADcAAAADwAAAAAAAAAAAAAAAACXAgAAZHJzL2Rv&#10;d25yZXYueG1sUEsFBgAAAAAEAAQA9QAAAIgDAAAAAA==&#10;" mv:complextextbox="1" filled="f" stroked="f" strokeweight="1pt">
                  <v:stroke miterlimit="4"/>
                  <v:textbox inset="0,0,0,0">
                    <w:txbxContent>
                      <w:p w14:paraId="2EE378B7" w14:textId="77777777" w:rsidR="004F4083" w:rsidRDefault="004F4083" w:rsidP="004F4083"/>
                    </w:txbxContent>
                  </v:textbox>
                </v:rect>
                <v:rect id="Shape 593" o:spid="_x0000_s1076" style="position:absolute;left:2788900;top:115876;width:903685;height:3048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hAQwAAA&#10;ANwAAAAPAAAAZHJzL2Rvd25yZXYueG1sRE9Li8IwEL4v+B/CCN7WVA+iXaOID/S04AO8zjZjU20m&#10;pYm2/vuNIHibj+8503lrS/Gg2heOFQz6CQjizOmCcwWn4+Z7DMIHZI2lY1LwJA/zWedriql2De/p&#10;cQi5iCHsU1RgQqhSKX1myKLvu4o4chdXWwwR1rnUNTYx3JZymCQjabHg2GCwoqWh7Ha4WwUT01gj&#10;r6dyw6v1/u/3uHXn1VmpXrdd/IAI1IaP+O3e6Tg/mcDrmXiBnP0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khAQwAAAANwAAAAPAAAAAAAAAAAAAAAAAJcCAABkcnMvZG93bnJl&#10;di54bWxQSwUGAAAAAAQABAD1AAAAhAMAAAAA&#10;" mv:complextextbox="1" filled="f" stroked="f" strokeweight="1pt">
                  <v:stroke miterlimit="4"/>
                  <v:textbox inset="0,0,0,0">
                    <w:txbxContent>
                      <w:p w14:paraId="679ACAC3" w14:textId="77777777" w:rsidR="004F4083" w:rsidRDefault="004F4083" w:rsidP="004F4083"/>
                    </w:txbxContent>
                  </v:textbox>
                </v:rect>
                <v:line id="Shape 594" o:spid="_x0000_s1077" style="position:absolute;flip:x;visibility:visible;mso-wrap-style:square" from="1231900,3294062" to="2489201,383381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LHocsYAAADcAAAADwAAAGRycy9kb3ducmV2LnhtbESPT2vCQBDF7wW/wzJCL6Vu9BBt6ipi&#10;EUpv/gHxNs1Ok9DsbNjdauqndw6Ctxnem/d+M1/2rlVnCrHxbGA8ykARl942XBk47DevM1AxIVts&#10;PZOBf4qwXAye5lhYf+EtnXepUhLCsUADdUpdoXUsa3IYR74jFu3HB4dJ1lBpG/Ai4a7VkyzLtcOG&#10;paHGjtY1lb+7P2fgLYYsXF1+OB1X1+nH+vvLvUxzY56H/eodVKI+Pcz3608r+GPBl2dkAr24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Cx6HLGAAAA3AAAAA8AAAAAAAAA&#10;AAAAAAAAoQIAAGRycy9kb3ducmV2LnhtbFBLBQYAAAAABAAEAPkAAACUAwAAAAA=&#10;" strokecolor="#f90" strokeweight="2.25pt"/>
                <v:line id="Shape 595" o:spid="_x0000_s1078" style="position:absolute;visibility:visible;mso-wrap-style:square" from="2668587,3354387" to="3027363,395446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LxTD8IAAADcAAAADwAAAGRycy9kb3ducmV2LnhtbERPS2sCMRC+F/ofwhS8FM1uLUVWo5RK&#10;QS9C1YLHYTP7cDeTJYm6/nsjCN7m43vObNGbVpzJ+dqygnSUgCDOra65VLDf/Q4nIHxA1thaJgVX&#10;8rCYv77MMNP2wn903oZSxBD2GSqoQugyKX1ekUE/sh1x5ArrDIYIXSm1w0sMN638SJIvabDm2FBh&#10;Rz8V5c32ZBSs/bKwRdlsxt3Rvx8+//fHlWuUGrz131MQgfrwFD/cKx3npyncn4kXyPkN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KLxTD8IAAADcAAAADwAAAAAAAAAAAAAA&#10;AAChAgAAZHJzL2Rvd25yZXYueG1sUEsFBgAAAAAEAAQA+QAAAJADAAAAAA==&#10;" strokecolor="#f90" strokeweight="2.25pt"/>
                <v:line id="Shape 596" o:spid="_x0000_s1079" style="position:absolute;flip:x;visibility:visible;mso-wrap-style:square" from="4703762,3414712" to="4822826,38941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y/TnsIAAADcAAAADwAAAGRycy9kb3ducmV2LnhtbERPTYvCMBC9L/gfwgheFk31UNdqFFEE&#10;2ZuuIN7GZmyLzaQkUau/fiMs7G0e73Nmi9bU4k7OV5YVDAcJCOLc6ooLBYefTf8LhA/IGmvLpOBJ&#10;HhbzzscMM20fvKP7PhQihrDPUEEZQpNJ6fOSDPqBbYgjd7HOYIjQFVI7fMRwU8tRkqTSYMWxocSG&#10;ViXl1/3NKJh4l7iXSQ+n4/I1Xq/O3+ZznCrV67bLKYhAbfgX/7m3Os4fjuD9TLxAzn8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y/TnsIAAADcAAAADwAAAAAAAAAAAAAA&#10;AAChAgAAZHJzL2Rvd25yZXYueG1sUEsFBgAAAAAEAAQA+QAAAJADAAAAAA==&#10;" strokecolor="#f90" strokeweight="2.25pt"/>
                <v:line id="Shape 597" o:spid="_x0000_s1080" style="position:absolute;visibility:visible;mso-wrap-style:square" from="5062537,3294062" to="6376988,401161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yJo48IAAADcAAAADwAAAGRycy9kb3ducmV2LnhtbERPS2sCMRC+F/ofwhS8lJpVSylbs1Ja&#10;BL0ItVvocdjMvjNZkqjrvzeC4G0+vucsV6PpxZGcbywrmE0TEMSF1Q1XCvLf9cs7CB+QNfaWScGZ&#10;PKyyx4clptqe+IeO+1CJGMI+RQV1CEMqpS9qMuindiCOXGmdwRChq6R2eIrhppfzJHmTBhuODTUO&#10;9FVT0e0PRsHWf5e2rLrdYmj98//rX95uXKfU5Gn8/AARaAx38c290XH+bAHXZ+IFMrs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yJo48IAAADcAAAADwAAAAAAAAAAAAAA&#10;AAChAgAAZHJzL2Rvd25yZXYueG1sUEsFBgAAAAAEAAQA+QAAAJADAAAAAA==&#10;" strokecolor="#f90" strokeweight="2.25pt"/>
                <v:line id="Shape 598" o:spid="_x0000_s1081" style="position:absolute;flip:x;visibility:visible;mso-wrap-style:square" from="2728912,2455862" to="2967038,305435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4ruccMAAADcAAAADwAAAGRycy9kb3ducmV2LnhtbERPTYvCMBC9C/sfwix4EU1dpGo1irgI&#10;4m1dQbyNzdiWbSYlyWr11xthYW/zeJ8zX7amFldyvrKsYDhIQBDnVldcKDh8b/oTED4ga6wtk4I7&#10;eVgu3jpzzLS98Rdd96EQMYR9hgrKEJpMSp+XZNAPbEMcuYt1BkOErpDa4S2Gm1p+JEkqDVYcG0ps&#10;aF1S/rP/NQqm3iXuYdLD6bh6jD/X553pjVOluu/tagYiUBv+xX/urY7zhyN4PRMvkIsn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K7nHDAAAA3AAAAA8AAAAAAAAAAAAA&#10;AAAAoQIAAGRycy9kb3ducmV2LnhtbFBLBQYAAAAABAAEAPkAAACRAwAAAAA=&#10;" strokecolor="#f90" strokeweight="2.25pt"/>
                <v:line id="Shape 599" o:spid="_x0000_s1082" style="position:absolute;visibility:visible;mso-wrap-style:square" from="4583112,2276475" to="4762501,30543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4dVDMIAAADcAAAADwAAAGRycy9kb3ducmV2LnhtbERPS2sCMRC+C/6HMEIvRbO2VsrWrIil&#10;oBdBa6HHYTP7zmRJUt3++0YoeJuP7zmr9WA6cSHna8sK5rMEBHFudc2lgvPnx/QVhA/IGjvLpOCX&#10;PKyz8WiFqbZXPtLlFEoRQ9inqKAKoU+l9HlFBv3M9sSRK6wzGCJ0pdQOrzHcdPIpSZbSYM2xocKe&#10;thXl7enHKNj798IWZXt47hv/+L34Ojc71yr1MBk2byACDeEu/nfvdJw/f4HbM/ECmf0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V4dVDMIAAADcAAAADwAAAAAAAAAAAAAA&#10;AAChAgAAZHJzL2Rvd25yZXYueG1sUEsFBgAAAAAEAAQA+QAAAJADAAAAAA==&#10;" strokecolor="#f90" strokeweight="2.25pt"/>
                <v:shape id="image.png" o:spid="_x0000_s1083" type="#_x0000_t75" style="position:absolute;left:4343400;top:2155825;width:474663;height:4762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92&#10;hHPDAAAA3AAAAA8AAABkcnMvZG93bnJldi54bWxET01rwkAQvRf8D8sUeqsbpUiJrlKCFUF60Pbg&#10;cZqdJsHsbLo7auyvdwWht3m8z5kteteqE4XYeDYwGmagiEtvG64MfH2+P7+CioJssfVMBi4UYTEf&#10;PMwwt/7MWzrtpFIphGOOBmqRLtc6ljU5jEPfESfuxweHkmCotA14TuGu1eMsm2iHDaeGGjsqaioP&#10;u6Mz8Ccv1SpINi72yw/X/sbvQ7HeGPP02L9NQQn18i++u9c2zR9N4PZMukDPr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z3aEc8MAAADcAAAADwAAAAAAAAAAAAAAAACcAgAA&#10;ZHJzL2Rvd25yZXYueG1sUEsFBgAAAAAEAAQA9wAAAIwDAAAAAA==&#10;" strokeweight="1pt">
                  <v:stroke miterlimit="4"/>
                  <v:imagedata r:id="rId82" o:title=""/>
                </v:shape>
                <v:shape id="image.png" o:spid="_x0000_s1084" type="#_x0000_t75" style="position:absolute;left:2249487;top:2994025;width:777876;height:43973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6T&#10;1KrCAAAA3AAAAA8AAABkcnMvZG93bnJldi54bWxET0uLwjAQvi/4H8IIXmRN7cJWukYRH1AQDz7Y&#10;89DMttVmUpqo3X9vBMHbfHzPmc47U4sbta6yrGA8ikAQ51ZXXCg4HTefExDOI2usLZOCf3Iwn/U+&#10;pphqe+c93Q6+ECGEXYoKSu+bVEqXl2TQjWxDHLg/2xr0AbaF1C3eQ7ipZRxF39JgxaGhxIaWJeWX&#10;w9UoSPR5uNia/SpeD3fZLvv6ZaljpQb9bvEDwlPn3+KXO9Nh/jiB5zPhAjl7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Ok9SqwgAAANwAAAAPAAAAAAAAAAAAAAAAAJwCAABk&#10;cnMvZG93bnJldi54bWxQSwUGAAAAAAQABAD3AAAAiwMAAAAA&#10;" strokeweight="1pt">
                  <v:stroke miterlimit="4"/>
                  <v:imagedata r:id="rId83" o:title=""/>
                </v:shape>
                <v:shape id="image.png" o:spid="_x0000_s1085" type="#_x0000_t75" style="position:absolute;left:4403725;top:3054350;width:719138;height:4032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GM&#10;yTrDAAAA3AAAAA8AAABkcnMvZG93bnJldi54bWxEj8Fqw0AMRO+B/sOiQm/J2qGE4mYTQolxD7nU&#10;zQfIXtU28Wpd79Z2/746BHqTmNHM0/64uF5NNIbOs4F0k4Airr3tuDFw/czXL6BCRLbYeyYDvxTg&#10;eHhY7TGzfuYPmsrYKAnhkKGBNsYh0zrULTkMGz8Qi/blR4dR1rHRdsRZwl2vt0my0w47loYWB3pr&#10;qb6VP85AVRTfXPFl6m3Jz+xze96V1pinx+X0CirSEv/N9+t3K/ip0MozMoE+/A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IYzJOsMAAADcAAAADwAAAAAAAAAAAAAAAACcAgAA&#10;ZHJzL2Rvd25yZXYueG1sUEsFBgAAAAAEAAQA9wAAAIwDAAAAAA==&#10;" strokeweight="1pt">
                  <v:stroke miterlimit="4"/>
                  <v:imagedata r:id="rId84" o:title=""/>
                </v:shape>
                <v:shape id="图片10.png" o:spid="_x0000_s1086" type="#_x0000_t75" alt="C:/Users/gfduan/Desktop/图片10.png图片10" style="position:absolute;left:5062537;top:2071687;width:784226;height:30956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kK&#10;NjzEAAAA3AAAAA8AAABkcnMvZG93bnJldi54bWxET01Lw0AQvQv9D8sUvNlNLYpNsylFLCpU0La0&#10;eBuyYxLMzobs2K7/3hUEb/N4n1Mso+vUiYbQejYwnWSgiCtvW64N7HfrqztQQZAtdp7JwDcFWJaj&#10;iwJz68/8Rqet1CqFcMjRQCPS51qHqiGHYeJ74sR9+MGhJDjU2g54TuGu09dZdqsdtpwaGuzpvqHq&#10;c/vlDDzHw0E2sd1LtXl8uHmZvcbj+8qYy3FcLUAJRfkX/7mfbJo/ncPvM+kCXf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LkKNjzEAAAA3AAAAA8AAAAAAAAAAAAAAAAAnAIA&#10;AGRycy9kb3ducmV2LnhtbFBLBQYAAAAABAAEAPcAAACNAwAAAAA=&#10;" strokeweight="1pt">
                  <v:stroke miterlimit="4"/>
                  <v:imagedata r:id="rId85" o:title="/Users/gfduan/Desktop/图片10.png图片10"/>
                </v:shape>
                <v:shape id="图片10.png" o:spid="_x0000_s1087" type="#_x0000_t75" alt="C:/Users/gfduan/Desktop/图片10.png图片10" style="position:absolute;left:5122862;top:1558925;width:782638;height:30638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Zc&#10;VRzGAAAA3AAAAA8AAABkcnMvZG93bnJldi54bWxEj0FLA0EMhe9C/8OQgjc724oia6eliKJCBa2l&#10;0lvYSXeX7mSWndiO/94cBG8J7+W9L/NlDp050ZDayA6mkwIMcRV9y7WD7efT1R2YJMgeu8jk4IcS&#10;LBejizmWPp75g04bqY2GcCrRQSPSl9amqqGAaRJ7YtUOcQgoug619QOeNTx0dlYUtzZgy9rQYE8P&#10;DVXHzXdw8Jp3O1nndivV+vnx5u36PX/tV85djvPqHoxQln/z3/WLV/yZ4uszOoFd/AI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5lxVHMYAAADcAAAADwAAAAAAAAAAAAAAAACc&#10;AgAAZHJzL2Rvd25yZXYueG1sUEsFBgAAAAAEAAQA9wAAAI8DAAAAAA==&#10;" strokeweight="1pt">
                  <v:stroke miterlimit="4"/>
                  <v:imagedata r:id="rId86" o:title="/Users/gfduan/Desktop/图片10.png图片10"/>
                </v:shape>
                <v:line id="Shape 605" o:spid="_x0000_s1088" style="position:absolute;flip:y;visibility:visible;mso-wrap-style:square" from="3146424,1377950" to="4224338,2216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Xp65sIAAADcAAAADwAAAGRycy9kb3ducmV2LnhtbERP22rCQBB9L/gPywi+lLprwGKjq4hi&#10;kFIQLx8wZKdJaHY2ZNck/r1bKPRtDuc6q81ga9FR6yvHGmZTBYI4d6biQsPtenhbgPAB2WDtmDQ8&#10;yMNmPXpZYWpcz2fqLqEQMYR9ihrKEJpUSp+XZNFPXUMcuW/XWgwRtoU0LfYx3NYyUepdWqw4NpTY&#10;0K6k/OdytxrkSX58FupgX/P69Mgy5edfe6/1ZDxslyACDeFf/Oc+mjg/mcHvM/ECuX4C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PXp65sIAAADcAAAADwAAAAAAAAAAAAAA&#10;AAChAgAAZHJzL2Rvd25yZXYueG1sUEsFBgAAAAAEAAQA+QAAAJADAAAAAA==&#10;" strokecolor="red" strokeweight="2.25pt"/>
                <v:shape id="image.png" o:spid="_x0000_s1089" type="#_x0000_t75" style="position:absolute;left:3925887;top:958850;width:657226;height:49688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MS&#10;+bnBAAAA3AAAAA8AAABkcnMvZG93bnJldi54bWxET01rAjEQvRf8D2EKvdVs9yCyNYoVRO1N3fY8&#10;JNPdpZvJmsR1/fdGELzN433ObDHYVvTkQ+NYwcc4A0GsnWm4UlAe1+9TECEiG2wdk4IrBVjMRy8z&#10;LIy78J76Q6xECuFQoII6xq6QMuiaLIax64gT9+e8xZigr6TxeEnhtpV5lk2kxYZTQ40drWrS/4ez&#10;VaB/t/rclde+NMvp149ffZvd5qTU2+uw/AQRaYhP8cO9NWl+nsP9mXSBnN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MS+bnBAAAA3AAAAA8AAAAAAAAAAAAAAAAAnAIAAGRy&#10;cy9kb3ducmV2LnhtbFBLBQYAAAAABAAEAPcAAACKAwAAAAA=&#10;" strokeweight="1pt">
                  <v:stroke miterlimit="4"/>
                  <v:imagedata r:id="rId87" o:title=""/>
                </v:shape>
                <v:shape id="image.png" o:spid="_x0000_s1090" type="#_x0000_t75" style="position:absolute;left:2967037;top:941387;width:658813;height:49847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xe&#10;XCLBAAAA3AAAAA8AAABkcnMvZG93bnJldi54bWxET01rAjEQvRf8D2EEbzWrQpGtUaxQqr2pq+ch&#10;me4u3UzWJK7rvzdCobd5vM9ZrHrbiI58qB0rmIwzEMTamZpLBcXx83UOIkRkg41jUnCnAKvl4GWB&#10;uXE33lN3iKVIIRxyVFDF2OZSBl2RxTB2LXHifpy3GBP0pTQebyncNnKaZW/SYs2pocKWNhXp38PV&#10;KtDnrb62xb0rzHr+cfKbb7P7uig1GvbrdxCR+vgv/nNvTZo/ncHzmXSBXD4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LxeXCLBAAAA3AAAAA8AAAAAAAAAAAAAAAAAnAIAAGRy&#10;cy9kb3ducmV2LnhtbFBLBQYAAAAABAAEAPcAAACKAwAAAAA=&#10;" strokeweight="1pt">
                  <v:stroke miterlimit="4"/>
                  <v:imagedata r:id="rId88" o:title=""/>
                </v:shape>
                <v:shape id="image.jpg" o:spid="_x0000_s1091" type="#_x0000_t75" style="position:absolute;left:4000500;width:1136650;height:67151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gb&#10;nCbAAAAA3AAAAA8AAABkcnMvZG93bnJldi54bWxET9uKwjAQfRf8hzCCb5oqIlKNIoIgKy6s7gfM&#10;NmNS2kxKk9Xq128EYd/mcK6z2nSuFjdqQ+lZwWScgSAuvC7ZKPi+7EcLECEia6w9k4IHBdis+70V&#10;5trf+Ytu52hECuGQowIbY5NLGQpLDsPYN8SJu/rWYUywNVK3eE/hrpbTLJtLhyWnBosN7SwV1fnX&#10;KQjzham8M5fqWcvDyX784GdxVGo46LZLEJG6+C9+uw86zZ/O4PVMukCu/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6BucJsAAAADcAAAADwAAAAAAAAAAAAAAAACcAgAAZHJz&#10;L2Rvd25yZXYueG1sUEsFBgAAAAAEAAQA9wAAAIkDAAAAAA==&#10;" strokeweight="1pt">
                  <v:stroke miterlimit="4"/>
                  <v:imagedata r:id="rId89" o:title=""/>
                </v:shape>
                <v:rect id="Shape 609" o:spid="_x0000_s1092" style="position:absolute;left:4114231;top:152386;width:836984;height:33079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akZ1wQAA&#10;ANwAAAAPAAAAZHJzL2Rvd25yZXYueG1sRE9Li8IwEL4L+x/CLHjTVEFxq1FkXXFPgg/wOtuMTbWZ&#10;lCba7r83guBtPr7nzBatLcWdal84VjDoJyCIM6cLzhUcD+veBIQPyBpLx6Tgnzws5h+dGabaNbyj&#10;+z7kIoawT1GBCaFKpfSZIYu+7yriyJ1dbTFEWOdS19jEcFvKYZKMpcWCY4PBir4NZdf9zSr4Mo01&#10;8nIs17z62f1tDxt3Wp2U6n62yymIQG14i1/uXx3nD0fwfCZeIOc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9WpGdcEAAADcAAAADwAAAAAAAAAAAAAAAACXAgAAZHJzL2Rvd25y&#10;ZXYueG1sUEsFBgAAAAAEAAQA9QAAAIUDAAAAAA==&#10;" mv:complextextbox="1" filled="f" stroked="f" strokeweight="1pt">
                  <v:stroke miterlimit="4"/>
                  <v:textbox inset="0,0,0,0">
                    <w:txbxContent>
                      <w:p w14:paraId="38618337" w14:textId="77777777" w:rsidR="004F4083" w:rsidRDefault="004F4083" w:rsidP="004F4083"/>
                    </w:txbxContent>
                  </v:textbox>
                </v:rect>
                <v:shape id="Shape 610" o:spid="_x0000_s1093" style="position:absolute;left:3386137;top:420687;width:179388;height:608014;visibility:visible;mso-wrap-style:square;v-text-anchor:middle" coordsize="21600,216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OwpswQAA&#10;ANwAAAAPAAAAZHJzL2Rvd25yZXYueG1sRE/NisIwEL4v+A5hhL2tqWUpUpuKCIIHPaz6ANNmbKvN&#10;pDTR1n36zYLgbT6+38lWo2nFg3rXWFYwn0UgiEurG64UnE/brwUI55E1tpZJwZMcrPLJR4aptgP/&#10;0OPoKxFC2KWooPa+S6V0ZU0G3cx2xIG72N6gD7CvpO5xCOGmlXEUJdJgw6Ghxo42NZW3490osMUh&#10;HvTlO9pv2tNvQYlp5tdYqc/puF6C8DT6t/jl3ukwP07g/5lwgcz/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BjsKbMEAAADcAAAADwAAAAAAAAAAAAAAAACXAgAAZHJzL2Rvd25y&#10;ZXYueG1sUEsFBgAAAAAEAAQA9QAAAIUDAAAAAA==&#10;" adj="-11796480,,5400" path="m21600,12870l4651,,11976,9581,,7779,16093,21600,8287,11451,21600,12870xe" fillcolor="#fc6" strokecolor="#ecf6a2">
                  <v:stroke joinstyle="round"/>
                  <v:formulas/>
                  <v:path arrowok="t" o:extrusionok="f" o:connecttype="custom" o:connectlocs="89694,304007;89694,304007;89694,304007;89694,304007" o:connectangles="0,90,180,270" textboxrect="0,0,21600,21600"/>
                  <v:textbox inset="45719emu,,45719emu">
                    <w:txbxContent>
                      <w:p w14:paraId="0FF3AFCC" w14:textId="77777777" w:rsidR="004F4083" w:rsidRDefault="004F4083" w:rsidP="004F4083"/>
                    </w:txbxContent>
                  </v:textbox>
                </v:shape>
                <v:shape id="Shape 611" o:spid="_x0000_s1094" style="position:absolute;left:4224337;top:481012;width:119063;height:547688;visibility:visible;mso-wrap-style:square;v-text-anchor:middle" coordsize="21600,216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d6/3wgAA&#10;ANwAAAAPAAAAZHJzL2Rvd25yZXYueG1sRE/NasJAEL4X+g7LFLw1G4OkEl2lBAoe9NDoA4zZMYlm&#10;Z0N2TaJP3y0UepuP73fW28m0YqDeNZYVzKMYBHFpdcOVgtPx630Jwnlkja1lUvAgB9vN68saM21H&#10;/qah8JUIIewyVFB732VSurImgy6yHXHgLrY36APsK6l7HEO4aWUSx6k02HBoqLGjvKbyVtyNAns+&#10;JKO+LOJ93h6fZ0pNM78mSs3eps8VCE+T/xf/uXc6zE8+4PeZcIHc/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l3r/fCAAAA3AAAAA8AAAAAAAAAAAAAAAAAlwIAAGRycy9kb3du&#10;cmV2LnhtbFBLBQYAAAAABAAEAPUAAACGAwAAAAA=&#10;" adj="-11796480,,5400" path="m21600,12870l4651,,11976,9581,,7779,16093,21600,8287,11451,21600,12870xe" fillcolor="#fc6" strokecolor="#ecf6a2">
                  <v:stroke joinstyle="round"/>
                  <v:formulas/>
                  <v:path arrowok="t" o:extrusionok="f" o:connecttype="custom" o:connectlocs="59532,273844;59532,273844;59532,273844;59532,273844" o:connectangles="0,90,180,270" textboxrect="0,0,21600,21600"/>
                  <v:textbox inset="45719emu,,45719emu">
                    <w:txbxContent>
                      <w:p w14:paraId="12ABDE48" w14:textId="77777777" w:rsidR="004F4083" w:rsidRDefault="004F4083" w:rsidP="004F4083"/>
                    </w:txbxContent>
                  </v:textbox>
                </v:shape>
                <v:shape id="图片2.png" o:spid="_x0000_s1095" type="#_x0000_t75" alt="C:\Documents and Settings\Administrator\桌面\图片2.png" style="position:absolute;left:812800;top:1636712;width:658813;height:72707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P+&#10;KWjEAAAA3AAAAA8AAABkcnMvZG93bnJldi54bWxEj09LxEAMxe+C32GI4M2dWkGk7uwiC4KKB/eP&#10;nsNM7FQ7mdKJ3eqnNwfBW8J7ee+X5XpOvZloLF1mB5eLCgyxz6Hj1sFhf39xA6YIcsA+Mzn4pgLr&#10;1enJEpuQj7ylaSet0RAuDTqIIkNjbfGREpZFHohVe89jQtF1bG0Y8ajhqbd1VV3bhB1rQ8SBNpH8&#10;5+4rOXhMz2L3r7EWedt+XD39+Gnz4p07P5vvbsEIzfJv/rt+CIpfK60+oxPY1S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KP+KWjEAAAA3AAAAA8AAAAAAAAAAAAAAAAAnAIA&#10;AGRycy9kb3ducmV2LnhtbFBLBQYAAAAABAAEAPcAAACNAwAAAAA=&#10;" strokeweight="1pt">
                  <v:stroke miterlimit="4"/>
                  <v:imagedata r:id="rId90" o:title="图片2.png"/>
                </v:shape>
                <v:shape id="图片2.png" o:spid="_x0000_s1096" type="#_x0000_t75" alt="C:\Documents and Settings\Administrator\桌面\图片2.png" style="position:absolute;left:1292225;top:1636712;width:657225;height:72707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yy&#10;jPPCAAAA3AAAAA8AAABkcnMvZG93bnJldi54bWxET0tLAzEQvgv+hzCCN5vtCmK3TUspCCoe7EPP&#10;QzLdrG4my2bcrv56Iwi9zcf3nMVqDK0aqE9NZAPTSQGK2EbXcG3gsH+4uQeVBNlhG5kMfFOC1fLy&#10;YoGViyfe0rCTWuUQThUa8CJdpXWyngKmSeyIM3eMfUDJsK+16/GUw0Ory6K40wEbzg0eO9p4sp+7&#10;r2DgKbyI3r/5UuR9+3H7/GOHzas15vpqXM9BCY1yFv+7H12eX87g75l8gV7+Ag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MsozzwgAAANwAAAAPAAAAAAAAAAAAAAAAAJwCAABk&#10;cnMvZG93bnJldi54bWxQSwUGAAAAAAQABAD3AAAAiwMAAAAA&#10;" strokeweight="1pt">
                  <v:stroke miterlimit="4"/>
                  <v:imagedata r:id="rId91" o:title="图片2.png"/>
                </v:shape>
                <v:shape id="图片2.png" o:spid="_x0000_s1097" type="#_x0000_t75" alt="C:\Documents and Settings\Administrator\桌面\图片2.png" style="position:absolute;left:1770062;top:1636712;width:658813;height:72707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hR&#10;s7PEAAAA3AAAAA8AAABkcnMvZG93bnJldi54bWxEj0FLA0EMhe+C/2GI4M3O2oLI2mmRgqDiwbbq&#10;OcykO1t3MstO3K7+enMQvCW8l/e+LNdT6sxIQ2kzO7ieVWCIfQ4tNw7e9g9Xt2CKIAfsMpODbyqw&#10;Xp2fLbEO+cRbGnfSGA3hUqODKNLX1hYfKWGZ5Z5YtUMeEoquQ2PDgCcNT52dV9WNTdiyNkTsaRPJ&#10;f+6+koOn9CJ2/x7nIh/b4+L5x4+bV+/c5cV0fwdGaJJ/89/1Y1D8heLrMzqBXf0C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hRs7PEAAAA3AAAAA8AAAAAAAAAAAAAAAAAnAIA&#10;AGRycy9kb3ducmV2LnhtbFBLBQYAAAAABAAEAPcAAACNAwAAAAA=&#10;" strokeweight="1pt">
                  <v:stroke miterlimit="4"/>
                  <v:imagedata r:id="rId92" o:title="图片2.png"/>
                </v:shape>
                <v:rect id="Shape 615" o:spid="_x0000_s1098" style="position:absolute;left:896890;top:2182723;width:456087;height:26077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iNarwQAA&#10;ANwAAAAPAAAAZHJzL2Rvd25yZXYueG1sRE9Li8IwEL4L+x/CCN401QVxq1FkVdyT4AO8zjZjU20m&#10;pcna7r83guBtPr7nzBatLcWdal84VjAcJCCIM6cLzhWcjpv+BIQPyBpLx6Tgnzws5h+dGabaNbyn&#10;+yHkIoawT1GBCaFKpfSZIYt+4CriyF1cbTFEWOdS19jEcFvKUZKMpcWCY4PBir4NZbfDn1XwZRpr&#10;5PVUbni13v/ujlt3Xp2V6nXb5RREoDa8xS/3j47zP4fwfCZeIOc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D4jWq8EAAADcAAAADwAAAAAAAAAAAAAAAACXAgAAZHJzL2Rvd25y&#10;ZXYueG1sUEsFBgAAAAAEAAQA9QAAAIUDAAAAAA==&#10;" mv:complextextbox="1" filled="f" stroked="f" strokeweight="1pt">
                  <v:stroke miterlimit="4"/>
                  <v:textbox inset="0,0,0,0">
                    <w:txbxContent>
                      <w:p w14:paraId="667B3A55" w14:textId="77777777" w:rsidR="004F4083" w:rsidRDefault="004F4083" w:rsidP="004F4083"/>
                    </w:txbxContent>
                  </v:textbox>
                </v:rect>
                <v:rect id="Shape 616" o:spid="_x0000_s1099" style="position:absolute;left:1412801;top:2182723;width:455315;height:26077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kjcwQAA&#10;ANwAAAAPAAAAZHJzL2Rvd25yZXYueG1sRE9Li8IwEL4L+x/CLHjTVAVxq1FkXXFPgg/wOtuMTbWZ&#10;lCba7r83guBtPr7nzBatLcWdal84VjDoJyCIM6cLzhUcD+veBIQPyBpLx6Tgnzws5h+dGabaNbyj&#10;+z7kIoawT1GBCaFKpfSZIYu+7yriyJ1dbTFEWOdS19jEcFvKYZKMpcWCY4PBir4NZdf9zSr4Mo01&#10;8nIs17z62f1tDxt3Wp2U6n62yymIQG14i1/uXx3nj4bwfCZeIOc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1pI3MEAAADcAAAADwAAAAAAAAAAAAAAAACXAgAAZHJzL2Rvd25y&#10;ZXYueG1sUEsFBgAAAAAEAAQA9QAAAIUDAAAAAA==&#10;" mv:complextextbox="1" filled="f" stroked="f" strokeweight="1pt">
                  <v:stroke miterlimit="4"/>
                  <v:textbox inset="0,0,0,0">
                    <w:txbxContent>
                      <w:p w14:paraId="2079C857" w14:textId="77777777" w:rsidR="004F4083" w:rsidRDefault="004F4083" w:rsidP="004F4083"/>
                    </w:txbxContent>
                  </v:textbox>
                </v:rect>
                <v:rect id="Shape 617" o:spid="_x0000_s1100" style="position:absolute;left:1949347;top:2182723;width:455315;height:26077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Fu1HwgAA&#10;ANwAAAAPAAAAZHJzL2Rvd25yZXYueG1sRE9Na8JAEL0X/A/LCN7qpgqlRlcpWrGnQjSQ65gds2mz&#10;syG7TdJ/3y0UvM3jfc5mN9pG9NT52rGCp3kCgrh0uuZKQX45Pr6A8AFZY+OYFPyQh9128rDBVLuB&#10;M+rPoRIxhH2KCkwIbSqlLw1Z9HPXEkfu5jqLIcKukrrDIYbbRi6S5FlarDk2GGxpb6j8On9bBSsz&#10;WCM/8+bIh7fs+nE5ueJQKDWbjq9rEIHGcBf/u991nL9cwt8z8QK5/Q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AW7UfCAAAA3AAAAA8AAAAAAAAAAAAAAAAAlwIAAGRycy9kb3du&#10;cmV2LnhtbFBLBQYAAAAABAAEAPUAAACGAwAAAAA=&#10;" mv:complextextbox="1" filled="f" stroked="f" strokeweight="1pt">
                  <v:stroke miterlimit="4"/>
                  <v:textbox inset="0,0,0,0">
                    <w:txbxContent>
                      <w:p w14:paraId="7B0775F0" w14:textId="77777777" w:rsidR="004F4083" w:rsidRDefault="004F4083" w:rsidP="004F4083"/>
                    </w:txbxContent>
                  </v:textbox>
                </v:rect>
                <v:line id="Shape 618" o:spid="_x0000_s1101" style="position:absolute;visibility:visible;mso-wrap-style:square" from="2428875,2414587" to="2941638,24145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8XEo8IAAADcAAAADwAAAGRycy9kb3ducmV2LnhtbERPS2sCMRC+C/6HMEJvmlRrla3ZRYRS&#10;6aXUR8/DZrq7bDJZNqmu/74pFLzNx/ecTTE4Ky7Uh8azhseZAkFcetNwpeF0fJ2uQYSIbNB6Jg03&#10;ClDk49EGM+Ov/EmXQ6xECuGQoYY6xi6TMpQ1OQwz3xEn7tv3DmOCfSVNj9cU7qycK/UsHTacGmrs&#10;aFdT2R5+nIZlOZj3eYsqvKmvc7uy64+FDVo/TIbtC4hIQ7yL/917k+YvnuDvmXSBzH8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R8XEo8IAAADcAAAADwAAAAAAAAAAAAAA&#10;AAChAgAAZHJzL2Rvd25yZXYueG1sUEsFBgAAAAAEAAQA+QAAAJADAAAAAA==&#10;" strokecolor="#0070c0" strokeweight="1.75pt"/>
                <v:shape id="image.png" o:spid="_x0000_s1102" type="#_x0000_t75" style="position:absolute;left:2732087;top:2108200;width:474663;height:47466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QR&#10;RmTEAAAA3AAAAA8AAABkcnMvZG93bnJldi54bWxET01Lw0AQvRf8D8sUvLWbVi0SuykSVArSg60H&#10;j2N2TEKys3F3bKO/3i0I3ubxPme9GV2vjhRi69nAYp6BIq68bbk28Hp4nN2CioJssfdMBr4pwqa4&#10;mKwxt/7EL3TcS61SCMccDTQiQ651rBpyGOd+IE7chw8OJcFQaxvwlMJdr5dZttIOW04NDQ5UNlR1&#10;+y9n4Eeu66cg2bJ8e9i5/jO+d+X22ZjL6Xh/B0polH/xn3tr0/yrGzg/ky7QxS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HQRRmTEAAAA3AAAAA8AAAAAAAAAAAAAAAAAnAIA&#10;AGRycy9kb3ducmV2LnhtbFBLBQYAAAAABAAEAPcAAACNAwAAAAA=&#10;" strokeweight="1pt">
                  <v:stroke miterlimit="4"/>
                  <v:imagedata r:id="rId93" o:title=""/>
                </v:shape>
                <v:rect id="Shape 620" o:spid="_x0000_s1103" style="position:absolute;left:5231598;top:1335568;width:954134;height:26077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YU7fwgAA&#10;ANwAAAAPAAAAZHJzL2Rvd25yZXYueG1sRE9Na8JAEL0X/A/LCL3VTS2EGl2laKU9CdFArmN2zKbN&#10;zobs1qT/visUvM3jfc5qM9pWXKn3jWMFz7MEBHHldMO1guK0f3oF4QOyxtYxKfglD5v15GGFmXYD&#10;53Q9hlrEEPYZKjAhdJmUvjJk0c9cRxy5i+sthgj7WuoehxhuWzlPklRabDg2GOxoa6j6Pv5YBQsz&#10;WCO/inbPu/f8fDh9uHJXKvU4Hd+WIAKN4S7+d3/qOP8lhdsz8QK5/g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BhTt/CAAAA3AAAAA8AAAAAAAAAAAAAAAAAlwIAAGRycy9kb3du&#10;cmV2LnhtbFBLBQYAAAAABAAEAPUAAACGAwAAAAA=&#10;" mv:complextextbox="1" filled="f" stroked="f" strokeweight="1pt">
                  <v:stroke miterlimit="4"/>
                  <v:textbox inset="0,0,0,0">
                    <w:txbxContent>
                      <w:p w14:paraId="68446B33" w14:textId="77777777" w:rsidR="004F4083" w:rsidRDefault="004F4083" w:rsidP="004F4083"/>
                    </w:txbxContent>
                  </v:textbox>
                </v:rect>
                <v:rect id="Shape 621" o:spid="_x0000_s1104" style="position:absolute;left:5298310;top:2362489;width:936883;height:41284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LetEwgAA&#10;ANwAAAAPAAAAZHJzL2Rvd25yZXYueG1sRE9Na8JAEL0L/Q/LFLzpxgpWo6uUWmlPglHwOmbHbDQ7&#10;G7JbE/99Vyh4m8f7nMWqs5W4UeNLxwpGwwQEce50yYWCw34zmILwAVlj5ZgU3MnDavnSW2CqXcs7&#10;umWhEDGEfYoKTAh1KqXPDVn0Q1cTR+7sGoshwqaQusE2httKviXJRFosOTYYrOnTUH7Nfq2CmWmt&#10;kZdDteH11+603X+74/qoVP+1+5iDCNSFp/jf/aPj/PE7PJ6JF8jl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8t60TCAAAA3AAAAA8AAAAAAAAAAAAAAAAAlwIAAGRycy9kb3du&#10;cmV2LnhtbFBLBQYAAAAABAAEAPUAAACGAwAAAAA=&#10;" mv:complextextbox="1" filled="f" stroked="f" strokeweight="1pt">
                  <v:stroke miterlimit="4"/>
                  <v:textbox inset="0,0,0,0">
                    <w:txbxContent>
                      <w:p w14:paraId="23D17CD7" w14:textId="77777777" w:rsidR="004F4083" w:rsidRDefault="004F4083" w:rsidP="004F4083"/>
                    </w:txbxContent>
                  </v:textbox>
                </v:rect>
                <v:rect id="Shape 622" o:spid="_x0000_s1105" style="position:absolute;left:5231598;top:1798637;width:954134;height:3165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sn82xQAA&#10;ANwAAAAPAAAAZHJzL2Rvd25yZXYueG1sRI9Pa8JAEMXvBb/DMkJvdWMFqamriFbak+Af8DrNTrOp&#10;2dmQXU367Z2D0NsM7817v5kve1+rG7WxCmxgPMpAERfBVlwaOB23L2+gYkK2WAcmA38UYbkYPM0x&#10;t6HjPd0OqVQSwjFHAy6lJtc6Fo48xlFoiEX7Ca3HJGtbattiJ+G+1q9ZNtUeK5YGhw2tHRWXw9Ub&#10;mLnOO/17qre8+dh/746f4bw5G/M87FfvoBL16d/8uP6ygj8RWnlGJtCLO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6yfzbFAAAA3AAAAA8AAAAAAAAAAAAAAAAAlwIAAGRycy9k&#10;b3ducmV2LnhtbFBLBQYAAAAABAAEAPUAAACJAwAAAAA=&#10;" mv:complextextbox="1" filled="f" stroked="f" strokeweight="1pt">
                  <v:stroke miterlimit="4"/>
                  <v:textbox inset="0,0,0,0">
                    <w:txbxContent>
                      <w:p w14:paraId="36AEFA81" w14:textId="77777777" w:rsidR="004F4083" w:rsidRDefault="004F4083" w:rsidP="004F4083"/>
                    </w:txbxContent>
                  </v:textbox>
                </v:rect>
              </v:group>
            </w:pict>
          </mc:Fallback>
        </mc:AlternateContent>
      </w:r>
    </w:p>
    <w:p w14:paraId="46EE333F" w14:textId="77777777" w:rsidR="004F4083" w:rsidRDefault="004F4083" w:rsidP="004F4083"/>
    <w:p w14:paraId="3B30D71F" w14:textId="77777777" w:rsidR="004F4083" w:rsidRDefault="004F4083" w:rsidP="004F4083"/>
    <w:p w14:paraId="5BB994EE" w14:textId="77777777" w:rsidR="004F4083" w:rsidRDefault="004F4083" w:rsidP="004F4083"/>
    <w:p w14:paraId="7993520A" w14:textId="77777777" w:rsidR="004F4083" w:rsidRDefault="004F4083" w:rsidP="004F4083"/>
    <w:p w14:paraId="23BF32D6" w14:textId="77777777" w:rsidR="004F4083" w:rsidRDefault="004F4083" w:rsidP="004F4083"/>
    <w:p w14:paraId="790DF01D" w14:textId="77777777" w:rsidR="004F4083" w:rsidRDefault="004F4083" w:rsidP="004F4083"/>
    <w:p w14:paraId="26C18777" w14:textId="77777777" w:rsidR="004F4083" w:rsidRDefault="004F4083" w:rsidP="004F4083"/>
    <w:p w14:paraId="6976AEAE" w14:textId="77777777" w:rsidR="004F4083" w:rsidRDefault="004F4083" w:rsidP="004F4083"/>
    <w:p w14:paraId="091829DF" w14:textId="77777777" w:rsidR="004F4083" w:rsidRDefault="004F4083" w:rsidP="004F4083"/>
    <w:p w14:paraId="7F0B0F9F" w14:textId="77777777" w:rsidR="004F4083" w:rsidRDefault="004F4083" w:rsidP="004F4083"/>
    <w:p w14:paraId="66634F21" w14:textId="77777777" w:rsidR="004F4083" w:rsidRDefault="004F4083" w:rsidP="004F4083"/>
    <w:p w14:paraId="0ADF954F" w14:textId="77777777" w:rsidR="004F4083" w:rsidRDefault="004F4083" w:rsidP="004F4083"/>
    <w:p w14:paraId="3E6FB5E4" w14:textId="77777777" w:rsidR="004F4083" w:rsidRPr="0049744A" w:rsidRDefault="004F4083" w:rsidP="004F4083"/>
    <w:p w14:paraId="5EA1BC86" w14:textId="77777777" w:rsidR="004F4083" w:rsidRDefault="004F4083" w:rsidP="004F4083">
      <w:pPr>
        <w:pStyle w:val="2"/>
      </w:pPr>
      <w:bookmarkStart w:id="346" w:name="_Toc394274495"/>
      <w:bookmarkStart w:id="347" w:name="_Toc271313015"/>
      <w:r>
        <w:rPr>
          <w:rFonts w:hint="eastAsia"/>
        </w:rPr>
        <w:t>方案特点</w:t>
      </w:r>
      <w:bookmarkEnd w:id="346"/>
      <w:bookmarkEnd w:id="347"/>
    </w:p>
    <w:p w14:paraId="7DCA5291" w14:textId="77777777" w:rsidR="004F4083" w:rsidRPr="003D704E" w:rsidRDefault="004F4083" w:rsidP="004F4083">
      <w:pPr>
        <w:pStyle w:val="3"/>
      </w:pPr>
      <w:bookmarkStart w:id="348" w:name="_Toc271313016"/>
      <w:r w:rsidRPr="003D704E">
        <w:rPr>
          <w:rFonts w:hint="eastAsia"/>
        </w:rPr>
        <w:t>高密度接入问题</w:t>
      </w:r>
      <w:bookmarkEnd w:id="348"/>
    </w:p>
    <w:p w14:paraId="55CE8879" w14:textId="77777777" w:rsidR="004F4083" w:rsidRPr="003D704E" w:rsidRDefault="004F4083" w:rsidP="004F4083">
      <w:pPr>
        <w:spacing w:line="360" w:lineRule="auto"/>
        <w:ind w:firstLineChars="200" w:firstLine="420"/>
        <w:rPr>
          <w:rFonts w:asciiTheme="minorEastAsia" w:hAnsiTheme="minorEastAsia"/>
        </w:rPr>
      </w:pPr>
      <w:r w:rsidRPr="003D704E">
        <w:rPr>
          <w:rFonts w:asciiTheme="minorEastAsia" w:hAnsiTheme="minorEastAsia" w:hint="eastAsia"/>
        </w:rPr>
        <w:t>采用GCOM双频</w:t>
      </w:r>
      <w:r w:rsidRPr="003D704E">
        <w:rPr>
          <w:rFonts w:asciiTheme="minorEastAsia" w:hAnsiTheme="minorEastAsia"/>
        </w:rPr>
        <w:t>AP</w:t>
      </w:r>
      <w:r w:rsidRPr="003D704E">
        <w:rPr>
          <w:rFonts w:asciiTheme="minorEastAsia" w:hAnsiTheme="minorEastAsia" w:hint="eastAsia"/>
        </w:rPr>
        <w:t>，</w:t>
      </w:r>
      <w:r w:rsidRPr="003D704E">
        <w:rPr>
          <w:rFonts w:asciiTheme="minorEastAsia" w:hAnsiTheme="minorEastAsia" w:hint="eastAsia"/>
          <w:bCs/>
        </w:rPr>
        <w:t>2.4G和5G混合部署，增加接入能力，有效解决高密度接入带来的登陆以及速度问题</w:t>
      </w:r>
    </w:p>
    <w:p w14:paraId="6F567746" w14:textId="77777777" w:rsidR="004F4083" w:rsidRPr="003D704E" w:rsidRDefault="004F4083" w:rsidP="004F4083">
      <w:pPr>
        <w:pStyle w:val="3"/>
      </w:pPr>
      <w:bookmarkStart w:id="349" w:name="_Toc271313017"/>
      <w:r w:rsidRPr="003D704E">
        <w:rPr>
          <w:rFonts w:hint="eastAsia"/>
        </w:rPr>
        <w:t>大规模部署问题</w:t>
      </w:r>
      <w:bookmarkEnd w:id="349"/>
    </w:p>
    <w:p w14:paraId="632AB928" w14:textId="77777777" w:rsidR="004F4083" w:rsidRPr="003D704E" w:rsidRDefault="004F4083" w:rsidP="004F4083">
      <w:pPr>
        <w:spacing w:line="360" w:lineRule="auto"/>
        <w:ind w:firstLineChars="200" w:firstLine="420"/>
        <w:rPr>
          <w:rFonts w:asciiTheme="minorEastAsia" w:hAnsiTheme="minorEastAsia"/>
        </w:rPr>
      </w:pPr>
      <w:r w:rsidRPr="003D704E">
        <w:rPr>
          <w:rFonts w:asciiTheme="minorEastAsia" w:hAnsiTheme="minorEastAsia" w:hint="eastAsia"/>
        </w:rPr>
        <w:t>采用瘦AP零配置方式，通过无线控制器实现对AP的配置集中管理，AP不需要配置，即插即用</w:t>
      </w:r>
    </w:p>
    <w:p w14:paraId="790E0FC4" w14:textId="77777777" w:rsidR="004F4083" w:rsidRPr="003D704E" w:rsidRDefault="004F4083" w:rsidP="004F4083">
      <w:pPr>
        <w:pStyle w:val="3"/>
      </w:pPr>
      <w:bookmarkStart w:id="350" w:name="_Toc271313018"/>
      <w:r w:rsidRPr="003D704E">
        <w:rPr>
          <w:rFonts w:hint="eastAsia"/>
        </w:rPr>
        <w:lastRenderedPageBreak/>
        <w:t>无线安全特性</w:t>
      </w:r>
      <w:bookmarkEnd w:id="350"/>
    </w:p>
    <w:p w14:paraId="2B7FC30C" w14:textId="77777777" w:rsidR="004F4083" w:rsidRDefault="004F4083" w:rsidP="004F4083">
      <w:pPr>
        <w:rPr>
          <w:b/>
        </w:rPr>
      </w:pPr>
      <w:r>
        <w:rPr>
          <w:b/>
          <w:noProof/>
        </w:rPr>
        <w:drawing>
          <wp:inline distT="0" distB="0" distL="0" distR="0" wp14:anchorId="7779BA8C" wp14:editId="13F68F2A">
            <wp:extent cx="4153146" cy="2619544"/>
            <wp:effectExtent l="0" t="0" r="0" b="0"/>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4158624" cy="2622999"/>
                    </a:xfrm>
                    <a:prstGeom prst="rect">
                      <a:avLst/>
                    </a:prstGeom>
                    <a:noFill/>
                  </pic:spPr>
                </pic:pic>
              </a:graphicData>
            </a:graphic>
          </wp:inline>
        </w:drawing>
      </w:r>
    </w:p>
    <w:p w14:paraId="5F6A6C1D" w14:textId="77777777" w:rsidR="004F4083" w:rsidRPr="00F15EA0" w:rsidRDefault="004F4083" w:rsidP="004F4083">
      <w:pPr>
        <w:pStyle w:val="3"/>
      </w:pPr>
      <w:bookmarkStart w:id="351" w:name="_Toc271313019"/>
      <w:r w:rsidRPr="00F15EA0">
        <w:rPr>
          <w:rFonts w:hint="eastAsia"/>
        </w:rPr>
        <w:t>设备可靠性</w:t>
      </w:r>
      <w:bookmarkEnd w:id="351"/>
    </w:p>
    <w:p w14:paraId="10C27CB0" w14:textId="77777777" w:rsidR="004F4083" w:rsidRDefault="004F4083" w:rsidP="004F4083">
      <w:pPr>
        <w:pStyle w:val="ab"/>
        <w:ind w:left="360" w:firstLineChars="0" w:firstLine="0"/>
        <w:rPr>
          <w:b/>
        </w:rPr>
      </w:pPr>
      <w:r>
        <w:rPr>
          <w:b/>
          <w:noProof/>
        </w:rPr>
        <w:drawing>
          <wp:inline distT="0" distB="0" distL="0" distR="0" wp14:anchorId="74DEECEF" wp14:editId="2734933F">
            <wp:extent cx="2076573" cy="1762226"/>
            <wp:effectExtent l="0" t="0" r="0" b="0"/>
            <wp:docPr id="216" name="图片 216" descr="C:\Documents and Settings\Administrator\桌面\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桌面\111.JPG"/>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2079712" cy="1764890"/>
                    </a:xfrm>
                    <a:prstGeom prst="rect">
                      <a:avLst/>
                    </a:prstGeom>
                    <a:noFill/>
                    <a:ln>
                      <a:noFill/>
                    </a:ln>
                  </pic:spPr>
                </pic:pic>
              </a:graphicData>
            </a:graphic>
          </wp:inline>
        </w:drawing>
      </w:r>
    </w:p>
    <w:p w14:paraId="103631D9" w14:textId="77777777" w:rsidR="004F4083" w:rsidRPr="00F15EA0" w:rsidRDefault="004F4083" w:rsidP="004F4083">
      <w:pPr>
        <w:spacing w:line="360" w:lineRule="auto"/>
        <w:ind w:firstLineChars="200" w:firstLine="420"/>
        <w:rPr>
          <w:rFonts w:asciiTheme="minorEastAsia" w:hAnsiTheme="minorEastAsia"/>
        </w:rPr>
      </w:pPr>
      <w:r w:rsidRPr="00F15EA0">
        <w:rPr>
          <w:rFonts w:asciiTheme="minorEastAsia" w:hAnsiTheme="minorEastAsia" w:hint="eastAsia"/>
        </w:rPr>
        <w:t>采用电信级可靠性设计：框式设备支持双主控，双电源设计，支持VRRP链路备份，1+1双隧道热备份，AC间支持负载分担，支持热备份</w:t>
      </w:r>
    </w:p>
    <w:p w14:paraId="7ECBE104" w14:textId="2701ACA2" w:rsidR="00794958" w:rsidRPr="00765D96" w:rsidRDefault="00794958" w:rsidP="00765D96">
      <w:pPr>
        <w:ind w:firstLine="420"/>
      </w:pPr>
    </w:p>
    <w:p w14:paraId="50C52400" w14:textId="77777777" w:rsidR="00794958" w:rsidRPr="00794958" w:rsidRDefault="00794958" w:rsidP="004F4083">
      <w:pPr>
        <w:pStyle w:val="3"/>
      </w:pPr>
      <w:bookmarkStart w:id="352" w:name="_Toc376700421"/>
      <w:bookmarkStart w:id="353" w:name="_Toc391542530"/>
      <w:bookmarkStart w:id="354" w:name="_Toc270429601"/>
      <w:bookmarkStart w:id="355" w:name="_Toc270435739"/>
      <w:bookmarkStart w:id="356" w:name="_Toc271313020"/>
      <w:r w:rsidRPr="00794958">
        <w:rPr>
          <w:rFonts w:hint="eastAsia"/>
        </w:rPr>
        <w:t>无感知认证方案设计</w:t>
      </w:r>
      <w:bookmarkEnd w:id="352"/>
      <w:bookmarkEnd w:id="353"/>
      <w:bookmarkEnd w:id="354"/>
      <w:bookmarkEnd w:id="355"/>
      <w:bookmarkEnd w:id="356"/>
    </w:p>
    <w:p w14:paraId="36030392" w14:textId="77777777" w:rsidR="00794958" w:rsidRPr="00794958" w:rsidRDefault="00794958" w:rsidP="00794958">
      <w:pPr>
        <w:autoSpaceDE w:val="0"/>
        <w:autoSpaceDN w:val="0"/>
        <w:spacing w:beforeLines="50" w:before="156" w:afterLines="50" w:after="156" w:line="360" w:lineRule="auto"/>
        <w:ind w:firstLineChars="200" w:firstLine="480"/>
        <w:rPr>
          <w:rFonts w:ascii="Times New Roman" w:hAnsi="Times New Roman"/>
          <w:sz w:val="24"/>
          <w:szCs w:val="24"/>
        </w:rPr>
      </w:pPr>
      <w:r w:rsidRPr="00794958">
        <w:rPr>
          <w:rFonts w:ascii="Times New Roman" w:hAnsi="Times New Roman" w:hint="eastAsia"/>
          <w:sz w:val="24"/>
          <w:szCs w:val="24"/>
        </w:rPr>
        <w:t>无线不同于有线，用户的移动性强，方案设计时不仅要考虑信号覆盖，也需要考虑用户的上网体验。无感知认证方案设计的目标是提升用户的上网体验，如：用户在不同的区域漫游或走动，通过减少用户重复认证的次数，即用户在全校漫游掉线重关联无需重新输入用户名与密码认证，就能够访问网络，用户掉线重新关联或用户漫游重新关联后准入认证对用户是无感知的。</w:t>
      </w:r>
    </w:p>
    <w:p w14:paraId="2CACBD46" w14:textId="77777777" w:rsidR="00794958" w:rsidRPr="00794958" w:rsidRDefault="00794958" w:rsidP="00794958">
      <w:pPr>
        <w:autoSpaceDE w:val="0"/>
        <w:autoSpaceDN w:val="0"/>
        <w:spacing w:beforeLines="50" w:before="156" w:afterLines="50" w:after="156" w:line="360" w:lineRule="auto"/>
        <w:ind w:firstLineChars="200" w:firstLine="480"/>
        <w:rPr>
          <w:rFonts w:ascii="Times New Roman" w:hAnsi="Times New Roman"/>
          <w:sz w:val="24"/>
          <w:szCs w:val="24"/>
        </w:rPr>
      </w:pPr>
      <w:r w:rsidRPr="00794958">
        <w:rPr>
          <w:rFonts w:ascii="Times New Roman" w:hAnsi="Times New Roman" w:hint="eastAsia"/>
          <w:sz w:val="24"/>
          <w:szCs w:val="24"/>
        </w:rPr>
        <w:t>（</w:t>
      </w:r>
      <w:r w:rsidRPr="00794958">
        <w:rPr>
          <w:rFonts w:ascii="Times New Roman" w:hAnsi="Times New Roman" w:hint="eastAsia"/>
          <w:sz w:val="24"/>
          <w:szCs w:val="24"/>
        </w:rPr>
        <w:t>1</w:t>
      </w:r>
      <w:r w:rsidRPr="00794958">
        <w:rPr>
          <w:rFonts w:ascii="Times New Roman" w:hAnsi="Times New Roman" w:hint="eastAsia"/>
          <w:sz w:val="24"/>
          <w:szCs w:val="24"/>
        </w:rPr>
        <w:t>）</w:t>
      </w:r>
      <w:r w:rsidRPr="00794958">
        <w:rPr>
          <w:rFonts w:ascii="Times New Roman" w:hAnsi="Times New Roman" w:hint="eastAsia"/>
          <w:sz w:val="24"/>
          <w:szCs w:val="24"/>
        </w:rPr>
        <w:t>802.1X</w:t>
      </w:r>
      <w:r w:rsidRPr="00794958">
        <w:rPr>
          <w:rFonts w:ascii="Times New Roman" w:hAnsi="Times New Roman" w:hint="eastAsia"/>
          <w:sz w:val="24"/>
          <w:szCs w:val="24"/>
        </w:rPr>
        <w:t>无感知认证</w:t>
      </w:r>
    </w:p>
    <w:p w14:paraId="79E5F9F9" w14:textId="77777777" w:rsidR="00794958" w:rsidRPr="00794958" w:rsidRDefault="00794958" w:rsidP="00794958">
      <w:pPr>
        <w:autoSpaceDE w:val="0"/>
        <w:autoSpaceDN w:val="0"/>
        <w:spacing w:beforeLines="50" w:before="156" w:afterLines="50" w:after="156" w:line="360" w:lineRule="auto"/>
        <w:ind w:firstLineChars="200" w:firstLine="480"/>
        <w:rPr>
          <w:rFonts w:ascii="Times New Roman" w:hAnsi="Times New Roman"/>
          <w:sz w:val="24"/>
          <w:szCs w:val="24"/>
        </w:rPr>
      </w:pPr>
      <w:r w:rsidRPr="00794958">
        <w:rPr>
          <w:rFonts w:ascii="Times New Roman" w:hAnsi="Times New Roman" w:hint="eastAsia"/>
          <w:sz w:val="24"/>
          <w:szCs w:val="24"/>
        </w:rPr>
        <w:t>802.1X</w:t>
      </w:r>
      <w:r w:rsidRPr="00794958">
        <w:rPr>
          <w:rFonts w:ascii="Times New Roman" w:hAnsi="Times New Roman" w:hint="eastAsia"/>
          <w:sz w:val="24"/>
          <w:szCs w:val="24"/>
        </w:rPr>
        <w:t>无感知认证主要是移动终端自身的行为，即移动终端系统自带的</w:t>
      </w:r>
      <w:r w:rsidRPr="00794958">
        <w:rPr>
          <w:rFonts w:ascii="Times New Roman" w:hAnsi="Times New Roman" w:hint="eastAsia"/>
          <w:sz w:val="24"/>
          <w:szCs w:val="24"/>
        </w:rPr>
        <w:lastRenderedPageBreak/>
        <w:t>802.1X</w:t>
      </w:r>
      <w:r w:rsidRPr="00794958">
        <w:rPr>
          <w:rFonts w:ascii="Times New Roman" w:hAnsi="Times New Roman" w:hint="eastAsia"/>
          <w:sz w:val="24"/>
          <w:szCs w:val="24"/>
        </w:rPr>
        <w:t>客户端。通常受限于移动终端的操作系统版本支持情况，如：苹果的</w:t>
      </w:r>
      <w:r w:rsidRPr="00794958">
        <w:rPr>
          <w:rFonts w:ascii="Times New Roman" w:hAnsi="Times New Roman" w:hint="eastAsia"/>
          <w:sz w:val="24"/>
          <w:szCs w:val="24"/>
        </w:rPr>
        <w:t>IOS</w:t>
      </w:r>
      <w:r w:rsidRPr="00794958">
        <w:rPr>
          <w:rFonts w:ascii="Times New Roman" w:hAnsi="Times New Roman" w:hint="eastAsia"/>
          <w:sz w:val="24"/>
          <w:szCs w:val="24"/>
        </w:rPr>
        <w:t>系统对</w:t>
      </w:r>
      <w:r w:rsidRPr="00794958">
        <w:rPr>
          <w:rFonts w:ascii="Times New Roman" w:hAnsi="Times New Roman" w:hint="eastAsia"/>
          <w:sz w:val="24"/>
          <w:szCs w:val="24"/>
        </w:rPr>
        <w:t>802.1X</w:t>
      </w:r>
      <w:r w:rsidRPr="00794958">
        <w:rPr>
          <w:rFonts w:ascii="Times New Roman" w:hAnsi="Times New Roman" w:hint="eastAsia"/>
          <w:sz w:val="24"/>
          <w:szCs w:val="24"/>
        </w:rPr>
        <w:t>支持较好，首次需要输入用户名与密码认证成功后，后续会自动关联到该信号上，但</w:t>
      </w:r>
      <w:r w:rsidRPr="00794958">
        <w:rPr>
          <w:rFonts w:ascii="Times New Roman" w:hAnsi="Times New Roman" w:hint="eastAsia"/>
          <w:sz w:val="24"/>
          <w:szCs w:val="24"/>
        </w:rPr>
        <w:t>android</w:t>
      </w:r>
      <w:r w:rsidRPr="00794958">
        <w:rPr>
          <w:rFonts w:ascii="Times New Roman" w:hAnsi="Times New Roman" w:hint="eastAsia"/>
          <w:sz w:val="24"/>
          <w:szCs w:val="24"/>
        </w:rPr>
        <w:t>系统、</w:t>
      </w:r>
      <w:r w:rsidRPr="00794958">
        <w:rPr>
          <w:rFonts w:ascii="Times New Roman" w:hAnsi="Times New Roman" w:hint="eastAsia"/>
          <w:sz w:val="24"/>
          <w:szCs w:val="24"/>
        </w:rPr>
        <w:t>window</w:t>
      </w:r>
      <w:r w:rsidRPr="00794958">
        <w:rPr>
          <w:rFonts w:ascii="Times New Roman" w:hAnsi="Times New Roman" w:hint="eastAsia"/>
          <w:sz w:val="24"/>
          <w:szCs w:val="24"/>
        </w:rPr>
        <w:t>系统自带的</w:t>
      </w:r>
      <w:r w:rsidRPr="00794958">
        <w:rPr>
          <w:rFonts w:ascii="Times New Roman" w:hAnsi="Times New Roman" w:hint="eastAsia"/>
          <w:sz w:val="24"/>
          <w:szCs w:val="24"/>
        </w:rPr>
        <w:t>802.1X</w:t>
      </w:r>
      <w:r w:rsidRPr="00794958">
        <w:rPr>
          <w:rFonts w:ascii="Times New Roman" w:hAnsi="Times New Roman" w:hint="eastAsia"/>
          <w:sz w:val="24"/>
          <w:szCs w:val="24"/>
        </w:rPr>
        <w:t>客户端易用性较差，不仅要关联上去，还需要对</w:t>
      </w:r>
      <w:r w:rsidRPr="00794958">
        <w:rPr>
          <w:rFonts w:ascii="Times New Roman" w:hAnsi="Times New Roman" w:hint="eastAsia"/>
          <w:sz w:val="24"/>
          <w:szCs w:val="24"/>
        </w:rPr>
        <w:t>802.1X</w:t>
      </w:r>
      <w:r w:rsidRPr="00794958">
        <w:rPr>
          <w:rFonts w:ascii="Times New Roman" w:hAnsi="Times New Roman" w:hint="eastAsia"/>
          <w:sz w:val="24"/>
          <w:szCs w:val="24"/>
        </w:rPr>
        <w:t>的属性进行配置，普通用户是无法进行正确的配置。</w:t>
      </w:r>
    </w:p>
    <w:p w14:paraId="06B3B39B" w14:textId="77777777" w:rsidR="00794958" w:rsidRPr="00794958" w:rsidRDefault="00794958" w:rsidP="00794958">
      <w:pPr>
        <w:autoSpaceDE w:val="0"/>
        <w:autoSpaceDN w:val="0"/>
        <w:spacing w:beforeLines="50" w:before="156" w:afterLines="50" w:after="156" w:line="360" w:lineRule="auto"/>
        <w:ind w:firstLineChars="200" w:firstLine="480"/>
        <w:rPr>
          <w:rFonts w:ascii="Times New Roman" w:hAnsi="Times New Roman"/>
          <w:sz w:val="24"/>
          <w:szCs w:val="24"/>
        </w:rPr>
      </w:pPr>
      <w:r w:rsidRPr="00794958">
        <w:rPr>
          <w:rFonts w:ascii="Times New Roman" w:hAnsi="Times New Roman" w:hint="eastAsia"/>
          <w:sz w:val="24"/>
          <w:szCs w:val="24"/>
        </w:rPr>
        <w:t>（</w:t>
      </w:r>
      <w:r w:rsidRPr="00794958">
        <w:rPr>
          <w:rFonts w:ascii="Times New Roman" w:hAnsi="Times New Roman" w:hint="eastAsia"/>
          <w:sz w:val="24"/>
          <w:szCs w:val="24"/>
        </w:rPr>
        <w:t>2</w:t>
      </w:r>
      <w:r w:rsidRPr="00794958">
        <w:rPr>
          <w:rFonts w:ascii="Times New Roman" w:hAnsi="Times New Roman" w:hint="eastAsia"/>
          <w:sz w:val="24"/>
          <w:szCs w:val="24"/>
        </w:rPr>
        <w:t>）</w:t>
      </w:r>
      <w:r w:rsidRPr="00794958">
        <w:rPr>
          <w:rFonts w:ascii="Times New Roman" w:hAnsi="Times New Roman" w:hint="eastAsia"/>
          <w:sz w:val="24"/>
          <w:szCs w:val="24"/>
        </w:rPr>
        <w:t>MAB</w:t>
      </w:r>
      <w:r w:rsidRPr="00794958">
        <w:rPr>
          <w:rFonts w:ascii="Times New Roman" w:hAnsi="Times New Roman" w:hint="eastAsia"/>
          <w:sz w:val="24"/>
          <w:szCs w:val="24"/>
        </w:rPr>
        <w:t>无感知认证</w:t>
      </w:r>
    </w:p>
    <w:p w14:paraId="36FDF562" w14:textId="77777777" w:rsidR="00794958" w:rsidRPr="00794958" w:rsidRDefault="00794958" w:rsidP="00794958">
      <w:pPr>
        <w:autoSpaceDE w:val="0"/>
        <w:autoSpaceDN w:val="0"/>
        <w:spacing w:beforeLines="50" w:before="156" w:afterLines="50" w:after="156" w:line="360" w:lineRule="auto"/>
        <w:ind w:firstLineChars="200" w:firstLine="480"/>
        <w:rPr>
          <w:rFonts w:ascii="Times New Roman" w:hAnsi="Times New Roman"/>
          <w:sz w:val="24"/>
          <w:szCs w:val="24"/>
        </w:rPr>
      </w:pPr>
      <w:r w:rsidRPr="00794958">
        <w:rPr>
          <w:rFonts w:ascii="Times New Roman" w:hAnsi="Times New Roman" w:hint="eastAsia"/>
          <w:sz w:val="24"/>
          <w:szCs w:val="24"/>
        </w:rPr>
        <w:t xml:space="preserve"> MAB</w:t>
      </w:r>
      <w:r w:rsidRPr="00794958">
        <w:rPr>
          <w:rFonts w:ascii="Times New Roman" w:hAnsi="Times New Roman" w:hint="eastAsia"/>
          <w:sz w:val="24"/>
          <w:szCs w:val="24"/>
        </w:rPr>
        <w:t>无感知认证的无感知认证方案的核心是首次通过</w:t>
      </w:r>
      <w:r w:rsidRPr="00794958">
        <w:rPr>
          <w:rFonts w:ascii="Times New Roman" w:hAnsi="Times New Roman" w:hint="eastAsia"/>
          <w:sz w:val="24"/>
          <w:szCs w:val="24"/>
        </w:rPr>
        <w:t>Web</w:t>
      </w:r>
      <w:r w:rsidRPr="00794958">
        <w:rPr>
          <w:rFonts w:ascii="Times New Roman" w:hAnsi="Times New Roman" w:hint="eastAsia"/>
          <w:sz w:val="24"/>
          <w:szCs w:val="24"/>
        </w:rPr>
        <w:t>认证上线，然后在认证成功页面上注册该终端无感知认证，即把终端的</w:t>
      </w:r>
      <w:r w:rsidRPr="00794958">
        <w:rPr>
          <w:rFonts w:ascii="Times New Roman" w:hAnsi="Times New Roman" w:hint="eastAsia"/>
          <w:sz w:val="24"/>
          <w:szCs w:val="24"/>
        </w:rPr>
        <w:t>MAC</w:t>
      </w:r>
      <w:r w:rsidRPr="00794958">
        <w:rPr>
          <w:rFonts w:ascii="Times New Roman" w:hAnsi="Times New Roman" w:hint="eastAsia"/>
          <w:sz w:val="24"/>
          <w:szCs w:val="24"/>
        </w:rPr>
        <w:t>地址添加到</w:t>
      </w:r>
      <w:r w:rsidRPr="00794958">
        <w:rPr>
          <w:rFonts w:ascii="Times New Roman" w:hAnsi="Times New Roman" w:hint="eastAsia"/>
          <w:sz w:val="24"/>
          <w:szCs w:val="24"/>
        </w:rPr>
        <w:t>SAM</w:t>
      </w:r>
      <w:r w:rsidRPr="00794958">
        <w:rPr>
          <w:rFonts w:ascii="Times New Roman" w:hAnsi="Times New Roman" w:hint="eastAsia"/>
          <w:sz w:val="24"/>
          <w:szCs w:val="24"/>
        </w:rPr>
        <w:t>系统上，后续用户再次上线，认证网关设备使用移动终端的</w:t>
      </w:r>
      <w:r w:rsidRPr="00794958">
        <w:rPr>
          <w:rFonts w:ascii="Times New Roman" w:hAnsi="Times New Roman" w:hint="eastAsia"/>
          <w:sz w:val="24"/>
          <w:szCs w:val="24"/>
        </w:rPr>
        <w:t>MAC</w:t>
      </w:r>
      <w:r w:rsidRPr="00794958">
        <w:rPr>
          <w:rFonts w:ascii="Times New Roman" w:hAnsi="Times New Roman" w:hint="eastAsia"/>
          <w:sz w:val="24"/>
          <w:szCs w:val="24"/>
        </w:rPr>
        <w:t>地址进行认证，整个过程对用户来说是无感知的。该方案存在的缺陷是安全性没有</w:t>
      </w:r>
      <w:r w:rsidRPr="00794958">
        <w:rPr>
          <w:rFonts w:ascii="Times New Roman" w:hAnsi="Times New Roman" w:hint="eastAsia"/>
          <w:sz w:val="24"/>
          <w:szCs w:val="24"/>
        </w:rPr>
        <w:t>802.1X</w:t>
      </w:r>
      <w:r w:rsidRPr="00794958">
        <w:rPr>
          <w:rFonts w:ascii="Times New Roman" w:hAnsi="Times New Roman" w:hint="eastAsia"/>
          <w:sz w:val="24"/>
          <w:szCs w:val="24"/>
        </w:rPr>
        <w:t>的高，</w:t>
      </w:r>
      <w:r w:rsidRPr="00794958">
        <w:rPr>
          <w:rFonts w:ascii="Times New Roman" w:hAnsi="Times New Roman" w:hint="eastAsia"/>
          <w:sz w:val="24"/>
          <w:szCs w:val="24"/>
        </w:rPr>
        <w:t xml:space="preserve"> MAC</w:t>
      </w:r>
      <w:r w:rsidRPr="00794958">
        <w:rPr>
          <w:rFonts w:ascii="Times New Roman" w:hAnsi="Times New Roman" w:hint="eastAsia"/>
          <w:sz w:val="24"/>
          <w:szCs w:val="24"/>
        </w:rPr>
        <w:t>被伪造后，就能通过无感知认证上网。但可以通过分析</w:t>
      </w:r>
      <w:r w:rsidRPr="00794958">
        <w:rPr>
          <w:rFonts w:ascii="Times New Roman" w:hAnsi="Times New Roman" w:hint="eastAsia"/>
          <w:sz w:val="24"/>
          <w:szCs w:val="24"/>
        </w:rPr>
        <w:t>MAC</w:t>
      </w:r>
      <w:r w:rsidRPr="00794958">
        <w:rPr>
          <w:rFonts w:ascii="Times New Roman" w:hAnsi="Times New Roman" w:hint="eastAsia"/>
          <w:sz w:val="24"/>
          <w:szCs w:val="24"/>
        </w:rPr>
        <w:t>的上线记录，来告知用户是否存在</w:t>
      </w:r>
      <w:r w:rsidRPr="00794958">
        <w:rPr>
          <w:rFonts w:ascii="Times New Roman" w:hAnsi="Times New Roman" w:hint="eastAsia"/>
          <w:sz w:val="24"/>
          <w:szCs w:val="24"/>
        </w:rPr>
        <w:t>mac</w:t>
      </w:r>
      <w:r w:rsidRPr="00794958">
        <w:rPr>
          <w:rFonts w:ascii="Times New Roman" w:hAnsi="Times New Roman" w:hint="eastAsia"/>
          <w:sz w:val="24"/>
          <w:szCs w:val="24"/>
        </w:rPr>
        <w:t>伪造，若存在伪造提醒注销</w:t>
      </w:r>
      <w:r w:rsidRPr="00794958">
        <w:rPr>
          <w:rFonts w:ascii="Times New Roman" w:hAnsi="Times New Roman" w:hint="eastAsia"/>
          <w:sz w:val="24"/>
          <w:szCs w:val="24"/>
        </w:rPr>
        <w:t>MAC</w:t>
      </w:r>
      <w:r w:rsidRPr="00794958">
        <w:rPr>
          <w:rFonts w:ascii="Times New Roman" w:hAnsi="Times New Roman" w:hint="eastAsia"/>
          <w:sz w:val="24"/>
          <w:szCs w:val="24"/>
        </w:rPr>
        <w:t>。</w:t>
      </w:r>
    </w:p>
    <w:p w14:paraId="047F89DF" w14:textId="77777777" w:rsidR="00582804" w:rsidRPr="00582804" w:rsidRDefault="00582804" w:rsidP="00582804">
      <w:pPr>
        <w:pStyle w:val="1"/>
      </w:pPr>
      <w:bookmarkStart w:id="357" w:name="_Toc271313021"/>
      <w:r w:rsidRPr="00582804">
        <w:rPr>
          <w:rFonts w:hint="eastAsia"/>
        </w:rPr>
        <w:t>广播工程系统设计方案</w:t>
      </w:r>
      <w:bookmarkEnd w:id="357"/>
    </w:p>
    <w:p w14:paraId="2BD8ECC8" w14:textId="77777777" w:rsidR="00582804" w:rsidRPr="00582804" w:rsidRDefault="00582804" w:rsidP="00582804">
      <w:pPr>
        <w:pStyle w:val="2"/>
      </w:pPr>
      <w:bookmarkStart w:id="358" w:name="_Toc271313022"/>
      <w:r w:rsidRPr="00582804">
        <w:rPr>
          <w:rFonts w:hint="eastAsia"/>
        </w:rPr>
        <w:t>工程系统分析</w:t>
      </w:r>
      <w:bookmarkEnd w:id="358"/>
    </w:p>
    <w:p w14:paraId="3C00740C" w14:textId="1601BFE5" w:rsidR="00582804" w:rsidRPr="004261CD" w:rsidRDefault="00582804" w:rsidP="00582804">
      <w:pPr>
        <w:pStyle w:val="3"/>
        <w:rPr>
          <w:snapToGrid w:val="0"/>
        </w:rPr>
      </w:pPr>
      <w:bookmarkStart w:id="359" w:name="_Toc271313023"/>
      <w:r w:rsidRPr="004261CD">
        <w:rPr>
          <w:rFonts w:hint="eastAsia"/>
          <w:snapToGrid w:val="0"/>
        </w:rPr>
        <w:t>系统分析</w:t>
      </w:r>
      <w:bookmarkEnd w:id="359"/>
    </w:p>
    <w:p w14:paraId="7870BD75" w14:textId="77777777" w:rsidR="00582804" w:rsidRPr="000A5B2F" w:rsidRDefault="00582804" w:rsidP="00582804">
      <w:pPr>
        <w:spacing w:line="360" w:lineRule="auto"/>
        <w:ind w:firstLine="435"/>
        <w:rPr>
          <w:b/>
          <w:szCs w:val="21"/>
        </w:rPr>
      </w:pPr>
      <w:r w:rsidRPr="000A5B2F">
        <w:rPr>
          <w:rFonts w:hint="eastAsia"/>
          <w:b/>
          <w:szCs w:val="21"/>
        </w:rPr>
        <w:t>根据上述用户需求，我们分析理解如下：</w:t>
      </w:r>
    </w:p>
    <w:p w14:paraId="18212E30" w14:textId="77777777" w:rsidR="00582804" w:rsidRDefault="00582804" w:rsidP="00582804">
      <w:pPr>
        <w:spacing w:line="360" w:lineRule="auto"/>
        <w:ind w:firstLineChars="200" w:firstLine="420"/>
        <w:rPr>
          <w:rFonts w:ascii="新宋体" w:eastAsia="新宋体" w:hAnsi="新宋体"/>
          <w:szCs w:val="21"/>
        </w:rPr>
      </w:pPr>
      <w:r w:rsidRPr="00174EFD">
        <w:rPr>
          <w:rFonts w:ascii="新宋体" w:eastAsia="新宋体" w:hAnsi="新宋体"/>
          <w:szCs w:val="21"/>
        </w:rPr>
        <w:t>按照国际流行趋势，公共广播系统将背景音乐广播系统和消防紧急广播系统合二为一。正常情况下，公共广播系统除了具有播放背景音乐、广播通知等背景音乐广播系统功能以外，在遇到消防报警时，能对出事区域实现自动选区或手动选区进行紧急广播。</w:t>
      </w:r>
    </w:p>
    <w:p w14:paraId="4BF5A481" w14:textId="5D37F84F" w:rsidR="00582804" w:rsidRDefault="00582804" w:rsidP="00582804">
      <w:pPr>
        <w:spacing w:line="360" w:lineRule="auto"/>
        <w:ind w:firstLineChars="250" w:firstLine="525"/>
        <w:rPr>
          <w:rFonts w:ascii="宋体" w:hAnsi="宋体"/>
          <w:snapToGrid w:val="0"/>
          <w:szCs w:val="21"/>
        </w:rPr>
      </w:pPr>
      <w:r>
        <w:rPr>
          <w:rFonts w:ascii="宋体" w:hAnsi="宋体" w:hint="eastAsia"/>
          <w:snapToGrid w:val="0"/>
          <w:szCs w:val="21"/>
        </w:rPr>
        <w:t>大楼</w:t>
      </w:r>
      <w:r w:rsidRPr="00B6638B">
        <w:rPr>
          <w:rFonts w:ascii="宋体" w:hAnsi="宋体" w:hint="eastAsia"/>
          <w:snapToGrid w:val="0"/>
          <w:szCs w:val="21"/>
        </w:rPr>
        <w:t>公共广播使用需求，在倡导绿化环保的工作环境下，公共广播在整个</w:t>
      </w:r>
      <w:r>
        <w:rPr>
          <w:rFonts w:ascii="宋体" w:hAnsi="宋体" w:hint="eastAsia"/>
          <w:snapToGrid w:val="0"/>
          <w:szCs w:val="21"/>
        </w:rPr>
        <w:t>大楼</w:t>
      </w:r>
      <w:r w:rsidRPr="00B6638B">
        <w:rPr>
          <w:rFonts w:ascii="宋体" w:hAnsi="宋体" w:hint="eastAsia"/>
          <w:snapToGrid w:val="0"/>
          <w:szCs w:val="21"/>
        </w:rPr>
        <w:t>的使用上已经不在是简单的播放音乐</w:t>
      </w:r>
      <w:r>
        <w:rPr>
          <w:rFonts w:ascii="宋体" w:hAnsi="宋体" w:hint="eastAsia"/>
          <w:snapToGrid w:val="0"/>
          <w:szCs w:val="21"/>
        </w:rPr>
        <w:t>。</w:t>
      </w:r>
      <w:r w:rsidRPr="00B6638B">
        <w:rPr>
          <w:rFonts w:ascii="宋体" w:hAnsi="宋体" w:hint="eastAsia"/>
          <w:snapToGrid w:val="0"/>
          <w:szCs w:val="21"/>
        </w:rPr>
        <w:t>公共广播具备有高智能化、高集成化、数字化、网络化、绿化环保等先进特点，通过高智能化广播系统，到达日常系统自动化运行，节目编排自动运行、节目手动/自动播放、大容量节目库、直观快捷操作软件等先进使用功能，通过高集成化系统，压缩设备，减少设备过多降低系统的稳定性，集成化系统势必减少系统工程造价，大量应用于智能</w:t>
      </w:r>
      <w:r>
        <w:rPr>
          <w:rFonts w:ascii="宋体" w:hAnsi="宋体" w:hint="eastAsia"/>
          <w:snapToGrid w:val="0"/>
          <w:szCs w:val="21"/>
        </w:rPr>
        <w:t>化现代化广场大楼等</w:t>
      </w:r>
      <w:r w:rsidRPr="00B6638B">
        <w:rPr>
          <w:rFonts w:ascii="宋体" w:hAnsi="宋体" w:hint="eastAsia"/>
          <w:snapToGrid w:val="0"/>
          <w:szCs w:val="21"/>
        </w:rPr>
        <w:t>建筑，通过数字化系统，采用网络化结构，利用现代化网络通信优势，减少工程布线麻烦，减少音频线路的损耗，数字化系统自身具有占用带宽少，网络要求低等优点；系统具有高效节能效应，采用数字化集成芯片，到达最少耗电功效</w:t>
      </w:r>
      <w:r>
        <w:rPr>
          <w:rFonts w:ascii="宋体" w:hAnsi="宋体" w:hint="eastAsia"/>
          <w:snapToGrid w:val="0"/>
          <w:szCs w:val="21"/>
        </w:rPr>
        <w:t>.</w:t>
      </w:r>
    </w:p>
    <w:p w14:paraId="29B4C421" w14:textId="77777777" w:rsidR="00582804" w:rsidRPr="00582804" w:rsidRDefault="00582804" w:rsidP="00582804">
      <w:pPr>
        <w:pStyle w:val="2"/>
      </w:pPr>
      <w:bookmarkStart w:id="360" w:name="_Toc271313024"/>
      <w:r w:rsidRPr="00582804">
        <w:rPr>
          <w:rFonts w:hint="eastAsia"/>
        </w:rPr>
        <w:lastRenderedPageBreak/>
        <w:t>系统介绍</w:t>
      </w:r>
      <w:bookmarkEnd w:id="360"/>
    </w:p>
    <w:p w14:paraId="16D4E29C" w14:textId="5BE491EA" w:rsidR="00582804" w:rsidRPr="007B521B" w:rsidRDefault="00582804" w:rsidP="00582804">
      <w:pPr>
        <w:spacing w:line="360" w:lineRule="auto"/>
        <w:rPr>
          <w:b/>
          <w:color w:val="FF0000"/>
          <w:kern w:val="0"/>
          <w:sz w:val="24"/>
        </w:rPr>
      </w:pPr>
      <w:r>
        <w:rPr>
          <w:noProof/>
        </w:rPr>
        <mc:AlternateContent>
          <mc:Choice Requires="wps">
            <w:drawing>
              <wp:anchor distT="0" distB="0" distL="114300" distR="114300" simplePos="0" relativeHeight="251699200" behindDoc="0" locked="0" layoutInCell="1" allowOverlap="1" wp14:anchorId="2D9C6EBB" wp14:editId="47E29E6D">
                <wp:simplePos x="0" y="0"/>
                <wp:positionH relativeFrom="column">
                  <wp:posOffset>15875</wp:posOffset>
                </wp:positionH>
                <wp:positionV relativeFrom="paragraph">
                  <wp:posOffset>233045</wp:posOffset>
                </wp:positionV>
                <wp:extent cx="5337810" cy="2680335"/>
                <wp:effectExtent l="28575" t="22860" r="69215" b="78105"/>
                <wp:wrapNone/>
                <wp:docPr id="31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7810" cy="2680335"/>
                        </a:xfrm>
                        <a:prstGeom prst="roundRect">
                          <a:avLst>
                            <a:gd name="adj" fmla="val 16667"/>
                          </a:avLst>
                        </a:prstGeom>
                        <a:solidFill>
                          <a:srgbClr val="9BBB59">
                            <a:alpha val="42999"/>
                          </a:srgbClr>
                        </a:solidFill>
                        <a:ln w="38100">
                          <a:solidFill>
                            <a:srgbClr val="F2F2F2"/>
                          </a:solidFill>
                          <a:round/>
                          <a:headEnd/>
                          <a:tailEnd/>
                        </a:ln>
                        <a:effectLst>
                          <a:outerShdw blurRad="63500" dist="29783" dir="3885598" algn="ctr" rotWithShape="0">
                            <a:srgbClr val="4E6128">
                              <a:alpha val="50000"/>
                            </a:srgbClr>
                          </a:outerShdw>
                        </a:effectLst>
                      </wps:spPr>
                      <wps:txbx>
                        <w:txbxContent>
                          <w:p w14:paraId="6550D060" w14:textId="77777777" w:rsidR="00E20EF9" w:rsidRPr="006248EB" w:rsidRDefault="00E20EF9" w:rsidP="00582804">
                            <w:pPr>
                              <w:spacing w:line="360" w:lineRule="auto"/>
                            </w:pPr>
                            <w:r w:rsidRPr="006248EB">
                              <w:t>IP</w:t>
                            </w:r>
                            <w:r w:rsidRPr="006248EB">
                              <w:rPr>
                                <w:rFonts w:hint="eastAsia"/>
                              </w:rPr>
                              <w:t>网络广播系统是一套基于</w:t>
                            </w:r>
                            <w:r w:rsidRPr="006248EB">
                              <w:t>IP</w:t>
                            </w:r>
                            <w:r w:rsidRPr="006248EB">
                              <w:rPr>
                                <w:rFonts w:hint="eastAsia"/>
                              </w:rPr>
                              <w:t>数据网络传输的音频扩声系统，</w:t>
                            </w:r>
                            <w:r w:rsidRPr="006248EB">
                              <w:rPr>
                                <w:rFonts w:hint="eastAsia"/>
                              </w:rPr>
                              <w:t xml:space="preserve"> </w:t>
                            </w:r>
                            <w:r w:rsidRPr="006248EB">
                              <w:rPr>
                                <w:rFonts w:hint="eastAsia"/>
                              </w:rPr>
                              <w:t>它可在同网段的局域网内、跨网关的局域网内或</w:t>
                            </w:r>
                            <w:r w:rsidRPr="006248EB">
                              <w:t>Internet</w:t>
                            </w:r>
                            <w:r w:rsidRPr="006248EB">
                              <w:rPr>
                                <w:rFonts w:hint="eastAsia"/>
                              </w:rPr>
                              <w:t>网上使用。稳定可靠的网络广播直接取决于网络服务器及网络适配器软硬件结合的完好性能。</w:t>
                            </w:r>
                            <w:r w:rsidRPr="006248EB">
                              <w:t>IP</w:t>
                            </w:r>
                            <w:r w:rsidRPr="006248EB">
                              <w:rPr>
                                <w:rFonts w:hint="eastAsia"/>
                              </w:rPr>
                              <w:t>网络广播系统是由</w:t>
                            </w:r>
                            <w:r w:rsidRPr="006248EB">
                              <w:t>IP</w:t>
                            </w:r>
                            <w:r w:rsidRPr="006248EB">
                              <w:rPr>
                                <w:rFonts w:hint="eastAsia"/>
                              </w:rPr>
                              <w:t>网络广播控制中心、</w:t>
                            </w:r>
                            <w:r w:rsidRPr="006248EB">
                              <w:t>IP</w:t>
                            </w:r>
                            <w:r w:rsidRPr="006248EB">
                              <w:rPr>
                                <w:rFonts w:hint="eastAsia"/>
                              </w:rPr>
                              <w:t>网络适配器、音频工作站等组成。系统采用高速的双</w:t>
                            </w:r>
                            <w:r w:rsidRPr="006248EB">
                              <w:t>CPU</w:t>
                            </w:r>
                            <w:r w:rsidRPr="006248EB">
                              <w:rPr>
                                <w:rFonts w:hint="eastAsia"/>
                              </w:rPr>
                              <w:t>处理（</w:t>
                            </w:r>
                            <w:r w:rsidRPr="006248EB">
                              <w:t>32</w:t>
                            </w:r>
                            <w:r w:rsidRPr="006248EB">
                              <w:rPr>
                                <w:rFonts w:hint="eastAsia"/>
                              </w:rPr>
                              <w:t>位</w:t>
                            </w:r>
                            <w:r w:rsidRPr="006248EB">
                              <w:t>MCU</w:t>
                            </w:r>
                            <w:r w:rsidRPr="006248EB">
                              <w:rPr>
                                <w:rFonts w:hint="eastAsia"/>
                              </w:rPr>
                              <w:t>＋</w:t>
                            </w:r>
                            <w:r w:rsidRPr="006248EB">
                              <w:t>16</w:t>
                            </w:r>
                            <w:r w:rsidRPr="006248EB">
                              <w:rPr>
                                <w:rFonts w:hint="eastAsia"/>
                              </w:rPr>
                              <w:t>位</w:t>
                            </w:r>
                            <w:r w:rsidRPr="006248EB">
                              <w:t>DSP</w:t>
                            </w:r>
                            <w:r w:rsidRPr="006248EB">
                              <w:rPr>
                                <w:rFonts w:hint="eastAsia"/>
                              </w:rPr>
                              <w:t>），数字功放，延时短（</w:t>
                            </w:r>
                            <w:r w:rsidRPr="006248EB">
                              <w:t>0.1s</w:t>
                            </w:r>
                            <w:r w:rsidRPr="006248EB">
                              <w:rPr>
                                <w:rFonts w:hint="eastAsia"/>
                              </w:rPr>
                              <w:t>）音质好（</w:t>
                            </w:r>
                            <w:r w:rsidRPr="006248EB">
                              <w:t>20-16KHZ</w:t>
                            </w:r>
                            <w:r w:rsidRPr="006248EB">
                              <w:rPr>
                                <w:rFonts w:hint="eastAsia"/>
                              </w:rPr>
                              <w:t>），支持各种音频格式的数据网络传送（</w:t>
                            </w:r>
                            <w:r w:rsidRPr="006248EB">
                              <w:t xml:space="preserve">MP3 </w:t>
                            </w:r>
                            <w:r w:rsidRPr="006248EB">
                              <w:rPr>
                                <w:rFonts w:hint="eastAsia"/>
                              </w:rPr>
                              <w:t>、</w:t>
                            </w:r>
                            <w:r w:rsidRPr="006248EB">
                              <w:t>MP2</w:t>
                            </w:r>
                            <w:r w:rsidRPr="006248EB">
                              <w:rPr>
                                <w:rFonts w:hint="eastAsia"/>
                              </w:rPr>
                              <w:t>、</w:t>
                            </w:r>
                            <w:r w:rsidRPr="006248EB">
                              <w:t>AAC</w:t>
                            </w:r>
                            <w:r w:rsidRPr="006248EB">
                              <w:rPr>
                                <w:rFonts w:hint="eastAsia"/>
                              </w:rPr>
                              <w:t>、</w:t>
                            </w:r>
                            <w:r w:rsidRPr="006248EB">
                              <w:t>WAV</w:t>
                            </w:r>
                            <w:r w:rsidRPr="006248EB">
                              <w:rPr>
                                <w:rFonts w:hint="eastAsia"/>
                              </w:rPr>
                              <w:t>），完善的网络适应能力，同时支持外接音频的实时编码，具有：直接跨网关及核心路由交换机的功能、支持互联网广播，网络流量自适应功能，同时系统升级可实现消防联动，网络供电（</w:t>
                            </w:r>
                            <w:r w:rsidRPr="006248EB">
                              <w:t>POE</w:t>
                            </w:r>
                            <w:r w:rsidRPr="006248EB">
                              <w:rPr>
                                <w:rFonts w:hint="eastAsia"/>
                              </w:rPr>
                              <w:t>）功能。</w:t>
                            </w:r>
                          </w:p>
                          <w:p w14:paraId="6856E7E9" w14:textId="77777777" w:rsidR="00E20EF9" w:rsidRPr="007B521B" w:rsidRDefault="00E20EF9" w:rsidP="005828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oundrect id="AutoShape 4" o:spid="_x0000_s1106" style="position:absolute;left:0;text-align:left;margin-left:1.25pt;margin-top:18.35pt;width:420.3pt;height:21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" fillcolor="#9bbb59" strokecolor="#f2f2f2" strokeweight="3pt">
                <v:fill opacity="28270f"/>
                <v:shadow on="t" color="#4e6128" opacity=".5" offset="1pt"/>
                <v:textbox>
                  <w:txbxContent>
                    <w:p w14:paraId="6550D060" w14:textId="77777777" w:rsidR="00E20EF9" w:rsidRPr="006248EB" w:rsidRDefault="00E20EF9" w:rsidP="00582804">
                      <w:pPr>
                        <w:spacing w:line="360" w:lineRule="auto"/>
                      </w:pPr>
                      <w:r w:rsidRPr="006248EB">
                        <w:t>IP</w:t>
                      </w:r>
                      <w:r w:rsidRPr="006248EB">
                        <w:rPr>
                          <w:rFonts w:hint="eastAsia"/>
                        </w:rPr>
                        <w:t>网络广播系统是一套基于</w:t>
                      </w:r>
                      <w:r w:rsidRPr="006248EB">
                        <w:t>IP</w:t>
                      </w:r>
                      <w:r w:rsidRPr="006248EB">
                        <w:rPr>
                          <w:rFonts w:hint="eastAsia"/>
                        </w:rPr>
                        <w:t>数据网络传输的音频扩声系统，</w:t>
                      </w:r>
                      <w:r w:rsidRPr="006248EB">
                        <w:rPr>
                          <w:rFonts w:hint="eastAsia"/>
                        </w:rPr>
                        <w:t xml:space="preserve"> </w:t>
                      </w:r>
                      <w:r w:rsidRPr="006248EB">
                        <w:rPr>
                          <w:rFonts w:hint="eastAsia"/>
                        </w:rPr>
                        <w:t>它可在同网段的局域网内、跨网关的局域网内或</w:t>
                      </w:r>
                      <w:r w:rsidRPr="006248EB">
                        <w:t>Internet</w:t>
                      </w:r>
                      <w:r w:rsidRPr="006248EB">
                        <w:rPr>
                          <w:rFonts w:hint="eastAsia"/>
                        </w:rPr>
                        <w:t>网上使用。稳定可靠的网络广播直接取决于网络服务器及网络适配器软硬件结合的完好性能。</w:t>
                      </w:r>
                      <w:r w:rsidRPr="006248EB">
                        <w:t>IP</w:t>
                      </w:r>
                      <w:r w:rsidRPr="006248EB">
                        <w:rPr>
                          <w:rFonts w:hint="eastAsia"/>
                        </w:rPr>
                        <w:t>网络广播系统是由</w:t>
                      </w:r>
                      <w:r w:rsidRPr="006248EB">
                        <w:t>IP</w:t>
                      </w:r>
                      <w:r w:rsidRPr="006248EB">
                        <w:rPr>
                          <w:rFonts w:hint="eastAsia"/>
                        </w:rPr>
                        <w:t>网络广播控制中心、</w:t>
                      </w:r>
                      <w:r w:rsidRPr="006248EB">
                        <w:t>IP</w:t>
                      </w:r>
                      <w:r w:rsidRPr="006248EB">
                        <w:rPr>
                          <w:rFonts w:hint="eastAsia"/>
                        </w:rPr>
                        <w:t>网络适配器、音频工作站等组成。系统采用高速的双</w:t>
                      </w:r>
                      <w:r w:rsidRPr="006248EB">
                        <w:t>CPU</w:t>
                      </w:r>
                      <w:r w:rsidRPr="006248EB">
                        <w:rPr>
                          <w:rFonts w:hint="eastAsia"/>
                        </w:rPr>
                        <w:t>处理（</w:t>
                      </w:r>
                      <w:r w:rsidRPr="006248EB">
                        <w:t>32</w:t>
                      </w:r>
                      <w:r w:rsidRPr="006248EB">
                        <w:rPr>
                          <w:rFonts w:hint="eastAsia"/>
                        </w:rPr>
                        <w:t>位</w:t>
                      </w:r>
                      <w:r w:rsidRPr="006248EB">
                        <w:t>MCU</w:t>
                      </w:r>
                      <w:r w:rsidRPr="006248EB">
                        <w:rPr>
                          <w:rFonts w:hint="eastAsia"/>
                        </w:rPr>
                        <w:t>＋</w:t>
                      </w:r>
                      <w:r w:rsidRPr="006248EB">
                        <w:t>16</w:t>
                      </w:r>
                      <w:r w:rsidRPr="006248EB">
                        <w:rPr>
                          <w:rFonts w:hint="eastAsia"/>
                        </w:rPr>
                        <w:t>位</w:t>
                      </w:r>
                      <w:r w:rsidRPr="006248EB">
                        <w:t>DSP</w:t>
                      </w:r>
                      <w:r w:rsidRPr="006248EB">
                        <w:rPr>
                          <w:rFonts w:hint="eastAsia"/>
                        </w:rPr>
                        <w:t>），数字功放，延时短（</w:t>
                      </w:r>
                      <w:r w:rsidRPr="006248EB">
                        <w:t>0.1s</w:t>
                      </w:r>
                      <w:r w:rsidRPr="006248EB">
                        <w:rPr>
                          <w:rFonts w:hint="eastAsia"/>
                        </w:rPr>
                        <w:t>）音质好（</w:t>
                      </w:r>
                      <w:r w:rsidRPr="006248EB">
                        <w:t>20-16KHZ</w:t>
                      </w:r>
                      <w:r w:rsidRPr="006248EB">
                        <w:rPr>
                          <w:rFonts w:hint="eastAsia"/>
                        </w:rPr>
                        <w:t>），支持各种音频格式的数据网络传送（</w:t>
                      </w:r>
                      <w:r w:rsidRPr="006248EB">
                        <w:t xml:space="preserve">MP3 </w:t>
                      </w:r>
                      <w:r w:rsidRPr="006248EB">
                        <w:rPr>
                          <w:rFonts w:hint="eastAsia"/>
                        </w:rPr>
                        <w:t>、</w:t>
                      </w:r>
                      <w:r w:rsidRPr="006248EB">
                        <w:t>MP2</w:t>
                      </w:r>
                      <w:r w:rsidRPr="006248EB">
                        <w:rPr>
                          <w:rFonts w:hint="eastAsia"/>
                        </w:rPr>
                        <w:t>、</w:t>
                      </w:r>
                      <w:r w:rsidRPr="006248EB">
                        <w:t>AAC</w:t>
                      </w:r>
                      <w:r w:rsidRPr="006248EB">
                        <w:rPr>
                          <w:rFonts w:hint="eastAsia"/>
                        </w:rPr>
                        <w:t>、</w:t>
                      </w:r>
                      <w:r w:rsidRPr="006248EB">
                        <w:t>WAV</w:t>
                      </w:r>
                      <w:r w:rsidRPr="006248EB">
                        <w:rPr>
                          <w:rFonts w:hint="eastAsia"/>
                        </w:rPr>
                        <w:t>），完善的网络适应能力，同时支持外接音频的实时编码，具有：直接跨网关及核心路由交换机的功能、支持互联网广播，网络流量自适应功能，同时系统升级可实现消防联动，网络供电（</w:t>
                      </w:r>
                      <w:r w:rsidRPr="006248EB">
                        <w:t>POE</w:t>
                      </w:r>
                      <w:r w:rsidRPr="006248EB">
                        <w:rPr>
                          <w:rFonts w:hint="eastAsia"/>
                        </w:rPr>
                        <w:t>）功能。</w:t>
                      </w:r>
                    </w:p>
                    <w:p w14:paraId="6856E7E9" w14:textId="77777777" w:rsidR="00E20EF9" w:rsidRPr="007B521B" w:rsidRDefault="00E20EF9" w:rsidP="00582804"/>
                  </w:txbxContent>
                </v:textbox>
              </v:roundrect>
            </w:pict>
          </mc:Fallback>
        </mc:AlternateContent>
      </w:r>
      <w:r w:rsidRPr="00D928E6">
        <w:rPr>
          <w:rFonts w:hint="eastAsia"/>
          <w:b/>
          <w:color w:val="FF0000"/>
          <w:kern w:val="0"/>
          <w:sz w:val="24"/>
        </w:rPr>
        <w:t>数字</w:t>
      </w:r>
      <w:r w:rsidRPr="00D928E6">
        <w:rPr>
          <w:rFonts w:hint="eastAsia"/>
          <w:b/>
          <w:color w:val="FF0000"/>
          <w:kern w:val="0"/>
          <w:sz w:val="24"/>
        </w:rPr>
        <w:t>IP</w:t>
      </w:r>
      <w:r w:rsidRPr="00D928E6">
        <w:rPr>
          <w:rFonts w:hint="eastAsia"/>
          <w:b/>
          <w:color w:val="FF0000"/>
          <w:kern w:val="0"/>
          <w:sz w:val="24"/>
        </w:rPr>
        <w:t>网络广播系统概述</w:t>
      </w:r>
      <w:r>
        <w:rPr>
          <w:rFonts w:hint="eastAsia"/>
          <w:b/>
          <w:color w:val="FF0000"/>
          <w:kern w:val="0"/>
          <w:sz w:val="24"/>
        </w:rPr>
        <w:t>：</w:t>
      </w:r>
    </w:p>
    <w:p w14:paraId="00062C21" w14:textId="77777777" w:rsidR="00582804" w:rsidRDefault="00582804" w:rsidP="00582804">
      <w:pPr>
        <w:spacing w:line="360" w:lineRule="auto"/>
      </w:pPr>
    </w:p>
    <w:p w14:paraId="07D79CF9" w14:textId="77777777" w:rsidR="00582804" w:rsidRDefault="00582804" w:rsidP="00582804">
      <w:pPr>
        <w:spacing w:line="360" w:lineRule="auto"/>
      </w:pPr>
    </w:p>
    <w:p w14:paraId="75ADABA9" w14:textId="77777777" w:rsidR="00582804" w:rsidRDefault="00582804" w:rsidP="00582804">
      <w:pPr>
        <w:spacing w:line="360" w:lineRule="auto"/>
      </w:pPr>
    </w:p>
    <w:p w14:paraId="229F6A87" w14:textId="77777777" w:rsidR="00582804" w:rsidRDefault="00582804" w:rsidP="00582804">
      <w:pPr>
        <w:spacing w:line="360" w:lineRule="auto"/>
      </w:pPr>
    </w:p>
    <w:p w14:paraId="58C66F52" w14:textId="77777777" w:rsidR="00582804" w:rsidRDefault="00582804" w:rsidP="00582804">
      <w:pPr>
        <w:spacing w:line="360" w:lineRule="auto"/>
      </w:pPr>
    </w:p>
    <w:p w14:paraId="4FA9720F" w14:textId="77777777" w:rsidR="00582804" w:rsidRDefault="00582804" w:rsidP="00582804">
      <w:pPr>
        <w:spacing w:line="360" w:lineRule="auto"/>
      </w:pPr>
    </w:p>
    <w:p w14:paraId="3289780D" w14:textId="77777777" w:rsidR="00582804" w:rsidRDefault="00582804" w:rsidP="00582804">
      <w:pPr>
        <w:spacing w:line="360" w:lineRule="auto"/>
      </w:pPr>
    </w:p>
    <w:p w14:paraId="5ECF52F4" w14:textId="77777777" w:rsidR="00582804" w:rsidRDefault="00582804" w:rsidP="00582804">
      <w:pPr>
        <w:spacing w:line="360" w:lineRule="auto"/>
      </w:pPr>
    </w:p>
    <w:p w14:paraId="52AE3860" w14:textId="77777777" w:rsidR="00582804" w:rsidRDefault="00582804" w:rsidP="00582804">
      <w:pPr>
        <w:spacing w:line="360" w:lineRule="auto"/>
      </w:pPr>
      <w:r>
        <w:rPr>
          <w:rFonts w:hint="eastAsia"/>
          <w:noProof/>
        </w:rPr>
        <w:drawing>
          <wp:anchor distT="0" distB="0" distL="114300" distR="114300" simplePos="0" relativeHeight="251700224" behindDoc="0" locked="0" layoutInCell="1" allowOverlap="1" wp14:anchorId="1AEBEA22" wp14:editId="6781C9EE">
            <wp:simplePos x="0" y="0"/>
            <wp:positionH relativeFrom="margin">
              <wp:posOffset>-312420</wp:posOffset>
            </wp:positionH>
            <wp:positionV relativeFrom="margin">
              <wp:posOffset>5506720</wp:posOffset>
            </wp:positionV>
            <wp:extent cx="5898515" cy="3318510"/>
            <wp:effectExtent l="38100" t="0" r="26035" b="0"/>
            <wp:wrapSquare wrapText="bothSides"/>
            <wp:docPr id="222" name="组织结构图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anchor>
        </w:drawing>
      </w:r>
    </w:p>
    <w:p w14:paraId="00B59DA2" w14:textId="77777777" w:rsidR="00582804" w:rsidRPr="00D928E6" w:rsidRDefault="00582804" w:rsidP="00582804">
      <w:pPr>
        <w:spacing w:line="360" w:lineRule="auto"/>
        <w:rPr>
          <w:b/>
          <w:color w:val="FF0000"/>
          <w:kern w:val="0"/>
          <w:sz w:val="24"/>
        </w:rPr>
      </w:pPr>
      <w:r w:rsidRPr="00D928E6">
        <w:rPr>
          <w:rFonts w:hint="eastAsia"/>
          <w:b/>
          <w:color w:val="FF0000"/>
          <w:kern w:val="0"/>
          <w:sz w:val="24"/>
        </w:rPr>
        <w:t>系统核心技术</w:t>
      </w:r>
      <w:r>
        <w:rPr>
          <w:rFonts w:hint="eastAsia"/>
          <w:b/>
          <w:color w:val="FF0000"/>
          <w:kern w:val="0"/>
          <w:sz w:val="24"/>
        </w:rPr>
        <w:t>：</w:t>
      </w:r>
    </w:p>
    <w:p w14:paraId="526D12C3" w14:textId="77777777" w:rsidR="00582804" w:rsidRPr="005B601D" w:rsidRDefault="00582804" w:rsidP="00582804">
      <w:pPr>
        <w:ind w:firstLine="482"/>
        <w:rPr>
          <w:rFonts w:ascii="宋体" w:hAnsi="宋体" w:cs="宋体"/>
          <w:b/>
          <w:sz w:val="24"/>
          <w:lang w:val="en-CA" w:eastAsia="zh-TW"/>
        </w:rPr>
      </w:pPr>
      <w:r w:rsidRPr="005B601D">
        <w:rPr>
          <w:rFonts w:ascii="宋体" w:hAnsi="宋体" w:cs="宋体" w:hint="eastAsia"/>
          <w:b/>
          <w:sz w:val="24"/>
        </w:rPr>
        <w:t>1)</w:t>
      </w:r>
      <w:r>
        <w:rPr>
          <w:rFonts w:ascii="宋体" w:hAnsi="宋体" w:cs="宋体" w:hint="eastAsia"/>
          <w:b/>
          <w:sz w:val="24"/>
        </w:rPr>
        <w:t>硬解压及软解压的结合流媒体</w:t>
      </w:r>
      <w:r w:rsidRPr="005B601D">
        <w:rPr>
          <w:rFonts w:ascii="宋体" w:hAnsi="宋体" w:cs="宋体" w:hint="eastAsia"/>
          <w:b/>
          <w:sz w:val="24"/>
        </w:rPr>
        <w:t>技术</w:t>
      </w:r>
      <w:r>
        <w:rPr>
          <w:rFonts w:ascii="宋体" w:hAnsi="宋体" w:cs="宋体" w:hint="eastAsia"/>
          <w:b/>
          <w:sz w:val="24"/>
        </w:rPr>
        <w:t>（</w:t>
      </w:r>
      <w:r w:rsidRPr="001C19EC">
        <w:rPr>
          <w:rFonts w:ascii="宋体" w:hAnsi="宋体" w:hint="eastAsia"/>
          <w:sz w:val="24"/>
        </w:rPr>
        <w:t>IPAudio</w:t>
      </w:r>
      <w:r>
        <w:rPr>
          <w:rFonts w:ascii="宋体" w:hAnsi="宋体" w:hint="eastAsia"/>
          <w:sz w:val="24"/>
        </w:rPr>
        <w:t>）</w:t>
      </w:r>
    </w:p>
    <w:p w14:paraId="3D75A48C" w14:textId="77777777" w:rsidR="00582804" w:rsidRPr="009B5A73" w:rsidRDefault="00582804" w:rsidP="00582804">
      <w:pPr>
        <w:spacing w:line="360" w:lineRule="auto"/>
        <w:ind w:firstLineChars="250" w:firstLine="525"/>
        <w:rPr>
          <w:rFonts w:ascii="宋体" w:hAnsi="宋体"/>
        </w:rPr>
      </w:pPr>
      <w:r w:rsidRPr="00593BDC">
        <w:rPr>
          <w:rFonts w:ascii="宋体" w:hAnsi="宋体" w:hint="eastAsia"/>
        </w:rPr>
        <w:t>数字音频的桥梁，IPAudio将模拟音频信号数字编码，通过网络传输后，再由终端解码成音频信号。可多路、双向传输，局域网内延迟时间仅为数十毫秒内，1路音频实时占用带宽不大于32K，幷具有自动流量调整、声音修补功能。符合标准</w:t>
      </w:r>
      <w:r w:rsidRPr="00593BDC">
        <w:rPr>
          <w:rFonts w:ascii="宋体" w:hAnsi="宋体"/>
        </w:rPr>
        <w:t>IP</w:t>
      </w:r>
      <w:r w:rsidRPr="00593BDC">
        <w:rPr>
          <w:rFonts w:ascii="宋体" w:hAnsi="宋体" w:hint="eastAsia"/>
        </w:rPr>
        <w:t>协议，经过路由器也能实现音频传输。</w:t>
      </w:r>
      <w:r w:rsidRPr="00593BDC">
        <w:rPr>
          <w:rFonts w:ascii="宋体" w:hAnsi="宋体"/>
        </w:rPr>
        <w:t>IPAudio™</w:t>
      </w:r>
      <w:r w:rsidRPr="00593BDC">
        <w:rPr>
          <w:rFonts w:ascii="宋体" w:hAnsi="宋体" w:hint="eastAsia"/>
        </w:rPr>
        <w:t>适合多区域音频分布，点对点的长距离音频传输。借助已有的以太网网络，比模拟对讲系统安装成本更低更简单。</w:t>
      </w:r>
    </w:p>
    <w:p w14:paraId="65366EC4" w14:textId="77777777" w:rsidR="00582804" w:rsidRPr="003D621C" w:rsidRDefault="00582804" w:rsidP="00582804">
      <w:pPr>
        <w:ind w:firstLine="482"/>
        <w:rPr>
          <w:rFonts w:ascii="宋体" w:hAnsi="宋体" w:cs="宋体"/>
          <w:b/>
          <w:sz w:val="24"/>
        </w:rPr>
      </w:pPr>
      <w:r w:rsidRPr="005B601D">
        <w:rPr>
          <w:rFonts w:ascii="宋体" w:hAnsi="宋体" w:cs="宋体" w:hint="eastAsia"/>
          <w:b/>
          <w:sz w:val="24"/>
        </w:rPr>
        <w:lastRenderedPageBreak/>
        <w:t>2)</w:t>
      </w:r>
      <w:r w:rsidRPr="003D621C">
        <w:rPr>
          <w:rFonts w:ascii="宋体" w:hAnsi="宋体" w:cs="宋体" w:hint="eastAsia"/>
          <w:b/>
          <w:sz w:val="24"/>
        </w:rPr>
        <w:t xml:space="preserve"> 数字回声消除技术</w:t>
      </w:r>
    </w:p>
    <w:p w14:paraId="74444239" w14:textId="77777777" w:rsidR="00582804" w:rsidRPr="009B5A73" w:rsidRDefault="00582804" w:rsidP="00582804">
      <w:pPr>
        <w:widowControl/>
        <w:spacing w:line="408" w:lineRule="auto"/>
        <w:ind w:firstLineChars="250" w:firstLine="525"/>
        <w:rPr>
          <w:rFonts w:ascii="宋体" w:hAnsi="宋体"/>
        </w:rPr>
      </w:pPr>
      <w:r w:rsidRPr="00593BDC">
        <w:rPr>
          <w:rFonts w:ascii="宋体" w:hAnsi="宋体" w:hint="eastAsia"/>
        </w:rPr>
        <w:t>防止通话时终端的喇叭声音再次进入话筒而发生啸叫的数字信号处理算法,其原理是当</w:t>
      </w:r>
      <w:r w:rsidRPr="00593BDC">
        <w:rPr>
          <w:rFonts w:ascii="宋体" w:hAnsi="宋体"/>
        </w:rPr>
        <w:t>来自远端的信号在本地端设备发出回声后检测并消除其回声。</w:t>
      </w:r>
      <w:r w:rsidRPr="00593BDC">
        <w:rPr>
          <w:rFonts w:ascii="宋体" w:hAnsi="宋体" w:hint="eastAsia"/>
        </w:rPr>
        <w:t>有回声消除器功能，保证语音清晰干净明亮。达到高保真的播放效果。</w:t>
      </w:r>
    </w:p>
    <w:p w14:paraId="79AD698F" w14:textId="77777777" w:rsidR="00582804" w:rsidRPr="00557E5A" w:rsidRDefault="00582804" w:rsidP="00582804">
      <w:pPr>
        <w:ind w:firstLine="482"/>
        <w:rPr>
          <w:rFonts w:cs="宋体"/>
          <w:b/>
          <w:color w:val="000000"/>
          <w:kern w:val="0"/>
          <w:sz w:val="24"/>
        </w:rPr>
      </w:pPr>
      <w:r w:rsidRPr="00557E5A">
        <w:rPr>
          <w:rFonts w:ascii="宋体" w:hAnsi="宋体" w:cs="宋体" w:hint="eastAsia"/>
          <w:b/>
          <w:sz w:val="24"/>
        </w:rPr>
        <w:t>3)</w:t>
      </w:r>
      <w:r w:rsidRPr="00557E5A">
        <w:rPr>
          <w:rFonts w:cs="宋体" w:hint="eastAsia"/>
          <w:b/>
          <w:color w:val="000000"/>
          <w:kern w:val="0"/>
          <w:sz w:val="24"/>
        </w:rPr>
        <w:t xml:space="preserve"> </w:t>
      </w:r>
      <w:r w:rsidRPr="00557E5A">
        <w:rPr>
          <w:rFonts w:cs="宋体" w:hint="eastAsia"/>
          <w:b/>
          <w:color w:val="000000"/>
          <w:kern w:val="0"/>
          <w:sz w:val="24"/>
        </w:rPr>
        <w:t>多级</w:t>
      </w:r>
      <w:r>
        <w:rPr>
          <w:rFonts w:cs="宋体" w:hint="eastAsia"/>
          <w:b/>
          <w:color w:val="000000"/>
          <w:kern w:val="0"/>
          <w:sz w:val="24"/>
        </w:rPr>
        <w:t>备用</w:t>
      </w:r>
      <w:r w:rsidRPr="00557E5A">
        <w:rPr>
          <w:rFonts w:cs="宋体" w:hint="eastAsia"/>
          <w:b/>
          <w:color w:val="000000"/>
          <w:kern w:val="0"/>
          <w:sz w:val="24"/>
        </w:rPr>
        <w:t>服务</w:t>
      </w:r>
      <w:r>
        <w:rPr>
          <w:rFonts w:cs="宋体" w:hint="eastAsia"/>
          <w:b/>
          <w:color w:val="000000"/>
          <w:kern w:val="0"/>
          <w:sz w:val="24"/>
        </w:rPr>
        <w:t>器</w:t>
      </w:r>
    </w:p>
    <w:p w14:paraId="0CB77FAC" w14:textId="77777777" w:rsidR="00582804" w:rsidRPr="002D7541" w:rsidRDefault="00582804" w:rsidP="00582804">
      <w:pPr>
        <w:widowControl/>
        <w:spacing w:line="408" w:lineRule="auto"/>
        <w:ind w:firstLineChars="250" w:firstLine="525"/>
      </w:pPr>
      <w:r w:rsidRPr="00593BDC">
        <w:rPr>
          <w:rFonts w:hint="eastAsia"/>
        </w:rPr>
        <w:t>当网络音频点接入越来越多，系统网络带宽资源被无限占用的情况，现采用构建多级虚拟服务器进行管理，主服务器需把分控服务器或客户端服务器虚拟成</w:t>
      </w:r>
      <w:r w:rsidRPr="00593BDC">
        <w:rPr>
          <w:rFonts w:hint="eastAsia"/>
        </w:rPr>
        <w:t>1</w:t>
      </w:r>
      <w:r w:rsidRPr="00593BDC">
        <w:rPr>
          <w:rFonts w:hint="eastAsia"/>
        </w:rPr>
        <w:t>个网络点进行接入管理，这使用校园广播接入的数量点无限增大，比如：一个网段</w:t>
      </w:r>
      <w:r w:rsidRPr="00593BDC">
        <w:rPr>
          <w:rFonts w:hint="eastAsia"/>
        </w:rPr>
        <w:t>254</w:t>
      </w:r>
      <w:r w:rsidRPr="00593BDC">
        <w:rPr>
          <w:rFonts w:hint="eastAsia"/>
        </w:rPr>
        <w:t>终端接入，如果我把一个网段地址的终端服务器虚拟成</w:t>
      </w:r>
      <w:r w:rsidRPr="00593BDC">
        <w:rPr>
          <w:rFonts w:hint="eastAsia"/>
        </w:rPr>
        <w:t>1</w:t>
      </w:r>
      <w:r w:rsidRPr="00593BDC">
        <w:rPr>
          <w:rFonts w:hint="eastAsia"/>
        </w:rPr>
        <w:t>个点，那么就是</w:t>
      </w:r>
      <w:r w:rsidRPr="00593BDC">
        <w:rPr>
          <w:rFonts w:hint="eastAsia"/>
        </w:rPr>
        <w:t>254*254</w:t>
      </w:r>
      <w:r w:rsidRPr="00593BDC">
        <w:rPr>
          <w:rFonts w:hint="eastAsia"/>
        </w:rPr>
        <w:t>个终端的接入。当主服务器断开工作时，分级服务器及工作站服务器自动接入主服务器使用。</w:t>
      </w:r>
    </w:p>
    <w:p w14:paraId="76A9B289" w14:textId="77777777" w:rsidR="00582804" w:rsidRPr="00536CD2" w:rsidRDefault="00582804" w:rsidP="00582804">
      <w:pPr>
        <w:ind w:firstLine="482"/>
        <w:rPr>
          <w:rFonts w:ascii="宋体" w:hAnsi="宋体" w:cs="宋体"/>
          <w:b/>
          <w:sz w:val="24"/>
        </w:rPr>
      </w:pPr>
      <w:r>
        <w:rPr>
          <w:rFonts w:ascii="宋体" w:hAnsi="宋体" w:cs="宋体" w:hint="eastAsia"/>
          <w:b/>
          <w:sz w:val="24"/>
        </w:rPr>
        <w:t>4</w:t>
      </w:r>
      <w:r w:rsidRPr="00557E5A">
        <w:rPr>
          <w:rFonts w:ascii="宋体" w:hAnsi="宋体" w:cs="宋体" w:hint="eastAsia"/>
          <w:b/>
          <w:sz w:val="24"/>
        </w:rPr>
        <w:t>)</w:t>
      </w:r>
      <w:r w:rsidRPr="00536CD2">
        <w:rPr>
          <w:rFonts w:ascii="宋体" w:hAnsi="宋体" w:cs="宋体" w:hint="eastAsia"/>
          <w:b/>
          <w:sz w:val="24"/>
        </w:rPr>
        <w:t xml:space="preserve"> 虚拟终端</w:t>
      </w:r>
    </w:p>
    <w:p w14:paraId="673335CB" w14:textId="77777777" w:rsidR="00582804" w:rsidRPr="0070530D" w:rsidRDefault="00582804" w:rsidP="00582804">
      <w:r w:rsidRPr="008C1967">
        <w:rPr>
          <w:rFonts w:hint="eastAsia"/>
        </w:rPr>
        <w:t>可以把任何电脑做一个广播终端使用，用连接的耳机就可以与终端进行广播及通话</w:t>
      </w:r>
      <w:r>
        <w:rPr>
          <w:rFonts w:hint="eastAsia"/>
        </w:rPr>
        <w:t>。</w:t>
      </w:r>
    </w:p>
    <w:p w14:paraId="32A388AF" w14:textId="77777777" w:rsidR="00582804" w:rsidRPr="0070530D" w:rsidRDefault="00582804" w:rsidP="00582804">
      <w:pPr>
        <w:spacing w:line="360" w:lineRule="auto"/>
        <w:ind w:firstLineChars="200" w:firstLine="420"/>
      </w:pPr>
      <w:r>
        <w:rPr>
          <w:rFonts w:hint="eastAsia"/>
        </w:rPr>
        <w:t>5</w:t>
      </w:r>
      <w:r w:rsidRPr="0070530D">
        <w:rPr>
          <w:rFonts w:ascii="宋体" w:hAnsi="宋体" w:cs="宋体" w:hint="eastAsia"/>
          <w:b/>
          <w:sz w:val="24"/>
        </w:rPr>
        <w:t>) 广播会话优先级灵活配制</w:t>
      </w:r>
    </w:p>
    <w:p w14:paraId="46BF768B" w14:textId="77777777" w:rsidR="00582804" w:rsidRPr="009B5A73" w:rsidRDefault="00582804" w:rsidP="00582804">
      <w:pPr>
        <w:spacing w:line="360" w:lineRule="auto"/>
      </w:pPr>
      <w:r w:rsidRPr="0070530D">
        <w:rPr>
          <w:rFonts w:hint="eastAsia"/>
        </w:rPr>
        <w:t xml:space="preserve">  </w:t>
      </w:r>
      <w:r w:rsidRPr="008C1967">
        <w:rPr>
          <w:rFonts w:hint="eastAsia"/>
        </w:rPr>
        <w:t>在不同的校园，领导，学生，特别了节目播放时，有着不同的广播需求，有的是定时节目广播要大于一要广播，是主要的重点的教学任务之一，那就么就要设备最高优先，</w:t>
      </w:r>
      <w:r>
        <w:rPr>
          <w:rFonts w:hint="eastAsia"/>
        </w:rPr>
        <w:t>一般的优先顺序是：点播〈定时任务〈实时文件〈对讲〈寻呼〈采播〈紧急呼叫，可根据实际使用情误进行配制。</w:t>
      </w:r>
    </w:p>
    <w:p w14:paraId="3A338B96" w14:textId="77777777" w:rsidR="00582804" w:rsidRDefault="00582804" w:rsidP="00582804">
      <w:pPr>
        <w:spacing w:line="360" w:lineRule="auto"/>
        <w:ind w:firstLine="482"/>
        <w:rPr>
          <w:rFonts w:ascii="宋体" w:hAnsi="宋体" w:cs="宋体"/>
          <w:b/>
          <w:sz w:val="24"/>
        </w:rPr>
      </w:pPr>
      <w:r>
        <w:rPr>
          <w:rFonts w:ascii="宋体" w:hAnsi="宋体" w:cs="宋体" w:hint="eastAsia"/>
          <w:b/>
          <w:sz w:val="24"/>
        </w:rPr>
        <w:t>6</w:t>
      </w:r>
      <w:r w:rsidRPr="00557E5A">
        <w:rPr>
          <w:rFonts w:ascii="宋体" w:hAnsi="宋体" w:cs="宋体" w:hint="eastAsia"/>
          <w:b/>
          <w:sz w:val="24"/>
        </w:rPr>
        <w:t>)</w:t>
      </w:r>
      <w:r w:rsidRPr="00536CD2">
        <w:rPr>
          <w:rFonts w:ascii="宋体" w:hAnsi="宋体" w:cs="宋体" w:hint="eastAsia"/>
          <w:b/>
          <w:sz w:val="24"/>
        </w:rPr>
        <w:t xml:space="preserve"> </w:t>
      </w:r>
      <w:r>
        <w:rPr>
          <w:rFonts w:cs="宋体" w:hint="eastAsia"/>
          <w:b/>
          <w:color w:val="000000"/>
          <w:kern w:val="0"/>
          <w:sz w:val="24"/>
        </w:rPr>
        <w:t>数字</w:t>
      </w:r>
      <w:r>
        <w:rPr>
          <w:rFonts w:ascii="宋体" w:hAnsi="宋体" w:cs="宋体" w:hint="eastAsia"/>
          <w:b/>
          <w:sz w:val="24"/>
        </w:rPr>
        <w:t>录音合成</w:t>
      </w:r>
    </w:p>
    <w:p w14:paraId="667ED235" w14:textId="77777777" w:rsidR="00582804" w:rsidRPr="007943C9" w:rsidRDefault="00582804" w:rsidP="00582804">
      <w:pPr>
        <w:spacing w:line="360" w:lineRule="auto"/>
        <w:ind w:firstLine="495"/>
        <w:rPr>
          <w:color w:val="000000"/>
          <w:kern w:val="0"/>
          <w:sz w:val="24"/>
        </w:rPr>
      </w:pPr>
      <w:r>
        <w:rPr>
          <w:rFonts w:hint="eastAsia"/>
          <w:color w:val="000000"/>
          <w:kern w:val="0"/>
          <w:sz w:val="24"/>
        </w:rPr>
        <w:t>为了方便广播会话对讲的回放，</w:t>
      </w:r>
      <w:r w:rsidRPr="00D2468E">
        <w:rPr>
          <w:rFonts w:hint="eastAsia"/>
          <w:color w:val="000000"/>
          <w:kern w:val="0"/>
          <w:sz w:val="24"/>
        </w:rPr>
        <w:t>按每一次通话生存一个</w:t>
      </w:r>
      <w:r>
        <w:rPr>
          <w:rFonts w:hint="eastAsia"/>
          <w:color w:val="000000"/>
          <w:kern w:val="0"/>
          <w:sz w:val="24"/>
        </w:rPr>
        <w:t>WAV</w:t>
      </w:r>
      <w:r w:rsidRPr="00D2468E">
        <w:rPr>
          <w:rFonts w:hint="eastAsia"/>
          <w:color w:val="000000"/>
          <w:kern w:val="0"/>
          <w:sz w:val="24"/>
        </w:rPr>
        <w:t>格式文件</w:t>
      </w:r>
      <w:r>
        <w:rPr>
          <w:rFonts w:hint="eastAsia"/>
          <w:color w:val="000000"/>
          <w:kern w:val="0"/>
          <w:sz w:val="24"/>
        </w:rPr>
        <w:t>，对双方会话的内容讲行实时录，其它综合</w:t>
      </w:r>
      <w:r w:rsidRPr="00D2468E">
        <w:rPr>
          <w:rFonts w:hint="eastAsia"/>
          <w:color w:val="000000"/>
          <w:kern w:val="0"/>
          <w:sz w:val="24"/>
        </w:rPr>
        <w:t>管理平台可以直接调用这个文件与监控的同步播放。</w:t>
      </w:r>
    </w:p>
    <w:p w14:paraId="2A53177E" w14:textId="77777777" w:rsidR="00582804" w:rsidRPr="007943C9" w:rsidRDefault="00582804" w:rsidP="00582804">
      <w:pPr>
        <w:spacing w:line="360" w:lineRule="auto"/>
        <w:jc w:val="left"/>
        <w:rPr>
          <w:color w:val="000000"/>
          <w:kern w:val="0"/>
          <w:sz w:val="24"/>
        </w:rPr>
      </w:pPr>
      <w:r>
        <w:rPr>
          <w:noProof/>
        </w:rPr>
        <w:lastRenderedPageBreak/>
        <w:drawing>
          <wp:anchor distT="0" distB="0" distL="114300" distR="114300" simplePos="0" relativeHeight="251701248" behindDoc="0" locked="0" layoutInCell="1" allowOverlap="1" wp14:anchorId="792C9669" wp14:editId="3E932A03">
            <wp:simplePos x="0" y="0"/>
            <wp:positionH relativeFrom="margin">
              <wp:align>center</wp:align>
            </wp:positionH>
            <wp:positionV relativeFrom="margin">
              <wp:align>top</wp:align>
            </wp:positionV>
            <wp:extent cx="6167120" cy="3785235"/>
            <wp:effectExtent l="19050" t="0" r="5080" b="0"/>
            <wp:wrapSquare wrapText="bothSides"/>
            <wp:docPr id="2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1" cstate="print"/>
                    <a:srcRect/>
                    <a:stretch>
                      <a:fillRect/>
                    </a:stretch>
                  </pic:blipFill>
                  <pic:spPr bwMode="auto">
                    <a:xfrm>
                      <a:off x="0" y="0"/>
                      <a:ext cx="6167120" cy="3785235"/>
                    </a:xfrm>
                    <a:prstGeom prst="rect">
                      <a:avLst/>
                    </a:prstGeom>
                    <a:noFill/>
                    <a:ln w="9525">
                      <a:noFill/>
                      <a:miter lim="800000"/>
                      <a:headEnd/>
                      <a:tailEnd/>
                    </a:ln>
                  </pic:spPr>
                </pic:pic>
              </a:graphicData>
            </a:graphic>
          </wp:anchor>
        </w:drawing>
      </w:r>
    </w:p>
    <w:p w14:paraId="50B90740" w14:textId="77777777" w:rsidR="00582804" w:rsidRPr="00CC5811" w:rsidRDefault="00582804" w:rsidP="00582804">
      <w:pPr>
        <w:widowControl/>
        <w:spacing w:before="100" w:beforeAutospacing="1" w:after="100" w:afterAutospacing="1" w:line="360" w:lineRule="auto"/>
        <w:jc w:val="left"/>
        <w:rPr>
          <w:rFonts w:ascii="宋体" w:hAnsi="宋体" w:cs="宋体"/>
          <w:b/>
          <w:color w:val="000000"/>
          <w:kern w:val="0"/>
          <w:szCs w:val="21"/>
        </w:rPr>
      </w:pPr>
      <w:r w:rsidRPr="00CC5811">
        <w:rPr>
          <w:rFonts w:ascii="宋体" w:hAnsi="宋体" w:cs="宋体" w:hint="eastAsia"/>
          <w:b/>
          <w:color w:val="000000"/>
          <w:kern w:val="0"/>
          <w:szCs w:val="21"/>
        </w:rPr>
        <w:t>下面将对其相应方案详细的说明：</w:t>
      </w:r>
    </w:p>
    <w:p w14:paraId="65581138" w14:textId="78D01D53" w:rsidR="00582804" w:rsidRDefault="00582804" w:rsidP="00582804">
      <w:pPr>
        <w:spacing w:line="360" w:lineRule="auto"/>
        <w:ind w:firstLineChars="250" w:firstLine="527"/>
        <w:rPr>
          <w:rFonts w:ascii="宋体" w:hAnsi="宋体"/>
        </w:rPr>
      </w:pPr>
      <w:r>
        <w:rPr>
          <w:rFonts w:ascii="宋体" w:hAnsi="宋体" w:hint="eastAsia"/>
          <w:b/>
        </w:rPr>
        <w:t>（</w:t>
      </w:r>
      <w:r w:rsidRPr="00B84E13">
        <w:rPr>
          <w:rFonts w:ascii="宋体" w:hAnsi="宋体" w:hint="eastAsia"/>
          <w:b/>
        </w:rPr>
        <w:t>1</w:t>
      </w:r>
      <w:r>
        <w:rPr>
          <w:rFonts w:ascii="宋体" w:hAnsi="宋体" w:hint="eastAsia"/>
          <w:b/>
        </w:rPr>
        <w:t>）</w:t>
      </w:r>
      <w:r w:rsidRPr="00B84E13">
        <w:rPr>
          <w:rFonts w:ascii="宋体" w:hAnsi="宋体" w:hint="eastAsia"/>
          <w:b/>
        </w:rPr>
        <w:t>、</w:t>
      </w:r>
      <w:r w:rsidRPr="008F5F4A">
        <w:rPr>
          <w:rFonts w:ascii="宋体" w:hAnsi="宋体" w:hint="eastAsia"/>
        </w:rPr>
        <w:t>根据</w:t>
      </w:r>
      <w:r>
        <w:rPr>
          <w:rFonts w:ascii="宋体" w:hAnsi="宋体" w:hint="eastAsia"/>
        </w:rPr>
        <w:t>大楼</w:t>
      </w:r>
      <w:r w:rsidRPr="008F5F4A">
        <w:rPr>
          <w:rFonts w:ascii="宋体" w:hAnsi="宋体" w:hint="eastAsia"/>
        </w:rPr>
        <w:t>对广播系统的使用需求，结合</w:t>
      </w:r>
      <w:r>
        <w:rPr>
          <w:rFonts w:ascii="宋体" w:hAnsi="宋体" w:hint="eastAsia"/>
        </w:rPr>
        <w:t>大楼</w:t>
      </w:r>
      <w:r w:rsidRPr="008F5F4A">
        <w:rPr>
          <w:rFonts w:ascii="宋体" w:hAnsi="宋体" w:hint="eastAsia"/>
        </w:rPr>
        <w:t>的建筑分布情况，广播系统采用基于</w:t>
      </w:r>
      <w:r>
        <w:rPr>
          <w:rFonts w:ascii="宋体" w:hAnsi="宋体" w:hint="eastAsia"/>
        </w:rPr>
        <w:t>大楼</w:t>
      </w:r>
      <w:r w:rsidRPr="008F5F4A">
        <w:rPr>
          <w:rFonts w:ascii="宋体" w:hAnsi="宋体" w:hint="eastAsia"/>
        </w:rPr>
        <w:t>网络模式进行传输和控制，网络广播系统解决了</w:t>
      </w:r>
      <w:r>
        <w:rPr>
          <w:rFonts w:ascii="宋体" w:hAnsi="宋体" w:hint="eastAsia"/>
        </w:rPr>
        <w:t>大楼</w:t>
      </w:r>
      <w:r w:rsidRPr="008F5F4A">
        <w:rPr>
          <w:rFonts w:ascii="宋体" w:hAnsi="宋体" w:hint="eastAsia"/>
        </w:rPr>
        <w:t>区域大，区域广，广播传输难的问题，通过</w:t>
      </w:r>
      <w:r>
        <w:rPr>
          <w:rFonts w:ascii="宋体" w:hAnsi="宋体" w:hint="eastAsia"/>
        </w:rPr>
        <w:t>大楼</w:t>
      </w:r>
      <w:r w:rsidRPr="008F5F4A">
        <w:rPr>
          <w:rFonts w:ascii="宋体" w:hAnsi="宋体" w:hint="eastAsia"/>
        </w:rPr>
        <w:t>网络的传输，很好的解决以上的问题，而且保证了</w:t>
      </w:r>
      <w:r>
        <w:rPr>
          <w:rFonts w:ascii="宋体" w:hAnsi="宋体" w:hint="eastAsia"/>
        </w:rPr>
        <w:t>大楼</w:t>
      </w:r>
      <w:r w:rsidRPr="008F5F4A">
        <w:rPr>
          <w:rFonts w:ascii="宋体" w:hAnsi="宋体" w:hint="eastAsia"/>
        </w:rPr>
        <w:t>广播音频质量。</w:t>
      </w:r>
      <w:r>
        <w:rPr>
          <w:rFonts w:ascii="宋体" w:hAnsi="宋体" w:hint="eastAsia"/>
        </w:rPr>
        <w:t>大楼</w:t>
      </w:r>
      <w:r>
        <w:rPr>
          <w:rFonts w:ascii="宋体" w:hAnsi="宋体" w:hint="eastAsia"/>
          <w:snapToGrid w:val="0"/>
          <w:kern w:val="0"/>
        </w:rPr>
        <w:t>广播系统覆盖区</w:t>
      </w:r>
      <w:r>
        <w:rPr>
          <w:rFonts w:hint="eastAsia"/>
          <w:szCs w:val="21"/>
        </w:rPr>
        <w:t>各个分区可以任意组合为新的分区，</w:t>
      </w:r>
      <w:r>
        <w:t>每</w:t>
      </w:r>
      <w:r>
        <w:rPr>
          <w:rFonts w:hint="eastAsia"/>
        </w:rPr>
        <w:t>区</w:t>
      </w:r>
      <w:r w:rsidRPr="000B6829">
        <w:t>需</w:t>
      </w:r>
      <w:r>
        <w:rPr>
          <w:rFonts w:hint="eastAsia"/>
        </w:rPr>
        <w:t>要实现不同时间段播放不同的背景音乐</w:t>
      </w:r>
      <w:r w:rsidRPr="000B6829">
        <w:t>，营造一个良好的环境，并且能统一广播</w:t>
      </w:r>
      <w:r>
        <w:rPr>
          <w:rFonts w:hint="eastAsia"/>
        </w:rPr>
        <w:t>。</w:t>
      </w:r>
      <w:r w:rsidRPr="007013C8">
        <w:rPr>
          <w:rFonts w:hint="eastAsia"/>
        </w:rPr>
        <w:t>每个区域可以实现独立节目播放，独立区域内广播讲话，独立设置定时播放时间和节目</w:t>
      </w:r>
      <w:r>
        <w:rPr>
          <w:rFonts w:hint="eastAsia"/>
        </w:rPr>
        <w:t>。</w:t>
      </w:r>
      <w:r>
        <w:rPr>
          <w:rFonts w:ascii="宋体" w:hAnsi="宋体"/>
        </w:rPr>
        <w:br/>
      </w:r>
      <w:r>
        <w:rPr>
          <w:rFonts w:ascii="宋体" w:hAnsi="宋体" w:hint="eastAsia"/>
        </w:rPr>
        <w:t xml:space="preserve">     大楼</w:t>
      </w:r>
      <w:r w:rsidRPr="008F5F4A">
        <w:rPr>
          <w:rFonts w:ascii="宋体" w:hAnsi="宋体" w:hint="eastAsia"/>
        </w:rPr>
        <w:t>广播系统在</w:t>
      </w:r>
      <w:r>
        <w:rPr>
          <w:rFonts w:ascii="宋体" w:hAnsi="宋体" w:hint="eastAsia"/>
        </w:rPr>
        <w:t>大楼</w:t>
      </w:r>
      <w:r w:rsidRPr="008F5F4A">
        <w:rPr>
          <w:rFonts w:ascii="宋体" w:hAnsi="宋体" w:hint="eastAsia"/>
        </w:rPr>
        <w:t>网络中心安装系统服务器和音源设备，在前端楼栋的设备间安装远程网络解码适配器和功率放大器，</w:t>
      </w:r>
      <w:r>
        <w:rPr>
          <w:rFonts w:ascii="宋体" w:hAnsi="宋体" w:hint="eastAsia"/>
        </w:rPr>
        <w:t>大楼</w:t>
      </w:r>
      <w:r w:rsidRPr="008F5F4A">
        <w:rPr>
          <w:rFonts w:ascii="宋体" w:hAnsi="宋体" w:hint="eastAsia"/>
        </w:rPr>
        <w:t>广播系统服务器主要对整个系统进行广播寻呼控制，背景音乐播放控制，支持</w:t>
      </w:r>
      <w:r>
        <w:rPr>
          <w:rFonts w:ascii="宋体" w:hAnsi="宋体" w:hint="eastAsia"/>
        </w:rPr>
        <w:t>大楼</w:t>
      </w:r>
      <w:r w:rsidRPr="008F5F4A">
        <w:rPr>
          <w:rFonts w:ascii="宋体" w:hAnsi="宋体" w:hint="eastAsia"/>
        </w:rPr>
        <w:t>广播系统数据和音频的传输，支持系统定时播放、终端点播、临时插播、消防紧急广播等系统服务器功能；同时提供高品质的背景音乐，背景音乐包括有CD播放器，数字调谐器，PC播放器等。远程网络解码适配器主要对来自主控服务器的控制信号和音频信号进行实时解码和播放，把数字音频信号转换成模拟音频信号传输给功率放大器，最后传输到前端音箱，由音箱放音；同时具有功率放大器电源管理功能。</w:t>
      </w:r>
    </w:p>
    <w:p w14:paraId="7E996B8E" w14:textId="77777777" w:rsidR="00582804" w:rsidRDefault="00582804" w:rsidP="00582804">
      <w:pPr>
        <w:spacing w:line="360" w:lineRule="auto"/>
        <w:ind w:firstLineChars="200" w:firstLine="420"/>
        <w:rPr>
          <w:rFonts w:ascii="宋体" w:hAnsi="宋体"/>
        </w:rPr>
      </w:pPr>
      <w:r>
        <w:rPr>
          <w:rFonts w:ascii="宋体" w:hAnsi="宋体" w:hint="eastAsia"/>
        </w:rPr>
        <w:t>其中主控中心可实现如下功能：</w:t>
      </w:r>
      <w:r>
        <w:rPr>
          <w:rFonts w:ascii="宋体" w:hAnsi="宋体"/>
        </w:rPr>
        <w:br/>
      </w:r>
      <w:r>
        <w:rPr>
          <w:rFonts w:ascii="宋体" w:hAnsi="宋体" w:hint="eastAsia"/>
        </w:rPr>
        <w:lastRenderedPageBreak/>
        <w:t xml:space="preserve">     </w:t>
      </w:r>
      <w:r w:rsidRPr="004C5006">
        <w:rPr>
          <w:rFonts w:ascii="宋体" w:hAnsi="宋体" w:hint="eastAsia"/>
        </w:rPr>
        <w:t>1）可以通过软件控制每个区域节目播放，可以采用手动播放、定时播放、CD播放器、调谐器节目插播等功能</w:t>
      </w:r>
    </w:p>
    <w:p w14:paraId="5EC01B19" w14:textId="77777777" w:rsidR="00582804" w:rsidRDefault="00582804" w:rsidP="00582804">
      <w:pPr>
        <w:spacing w:line="360" w:lineRule="auto"/>
        <w:ind w:firstLineChars="200" w:firstLine="420"/>
        <w:rPr>
          <w:rFonts w:ascii="宋体" w:hAnsi="宋体"/>
        </w:rPr>
      </w:pPr>
      <w:r w:rsidRPr="004C5006">
        <w:rPr>
          <w:rFonts w:ascii="宋体" w:hAnsi="宋体" w:hint="eastAsia"/>
        </w:rPr>
        <w:t>2）在</w:t>
      </w:r>
      <w:r>
        <w:rPr>
          <w:rFonts w:ascii="宋体" w:hAnsi="宋体" w:hint="eastAsia"/>
        </w:rPr>
        <w:t>广播中心</w:t>
      </w:r>
      <w:r w:rsidRPr="004C5006">
        <w:rPr>
          <w:rFonts w:ascii="宋体" w:hAnsi="宋体" w:hint="eastAsia"/>
        </w:rPr>
        <w:t xml:space="preserve">安装桌面式IP网络寻呼站，桌面式IP网络寻呼站可以进行对各个区域进行对讲和广播，广播方式可以采用单个区域或多个区域的广播； </w:t>
      </w:r>
    </w:p>
    <w:p w14:paraId="0ADC794F" w14:textId="77777777" w:rsidR="00582804" w:rsidRDefault="00582804" w:rsidP="00582804">
      <w:pPr>
        <w:spacing w:line="360" w:lineRule="auto"/>
        <w:ind w:firstLineChars="200" w:firstLine="420"/>
        <w:rPr>
          <w:rFonts w:ascii="宋体" w:hAnsi="宋体"/>
        </w:rPr>
      </w:pPr>
      <w:r>
        <w:rPr>
          <w:rFonts w:ascii="宋体" w:hAnsi="宋体" w:hint="eastAsia"/>
        </w:rPr>
        <w:t>3</w:t>
      </w:r>
      <w:r w:rsidRPr="004C5006">
        <w:rPr>
          <w:rFonts w:ascii="宋体" w:hAnsi="宋体" w:hint="eastAsia"/>
        </w:rPr>
        <w:t>）CD播放器、收音机通过软件的采播，可以播放到每个</w:t>
      </w:r>
      <w:r>
        <w:rPr>
          <w:rFonts w:ascii="宋体" w:hAnsi="宋体" w:hint="eastAsia"/>
        </w:rPr>
        <w:t>楼层或所有楼层</w:t>
      </w:r>
      <w:r w:rsidRPr="004C5006">
        <w:rPr>
          <w:rFonts w:ascii="宋体" w:hAnsi="宋体" w:hint="eastAsia"/>
        </w:rPr>
        <w:t>；</w:t>
      </w:r>
    </w:p>
    <w:p w14:paraId="47267C67" w14:textId="77777777" w:rsidR="00582804" w:rsidRDefault="00582804" w:rsidP="00582804">
      <w:pPr>
        <w:spacing w:line="360" w:lineRule="auto"/>
        <w:ind w:firstLineChars="200" w:firstLine="420"/>
        <w:rPr>
          <w:rFonts w:ascii="宋体" w:hAnsi="宋体"/>
        </w:rPr>
      </w:pPr>
      <w:r>
        <w:rPr>
          <w:rFonts w:ascii="宋体" w:hAnsi="宋体" w:hint="eastAsia"/>
        </w:rPr>
        <w:t>4</w:t>
      </w:r>
      <w:r w:rsidRPr="004C5006">
        <w:rPr>
          <w:rFonts w:ascii="宋体" w:hAnsi="宋体" w:hint="eastAsia"/>
        </w:rPr>
        <w:t>）通过控制软件进行文件播放、临时广播、设置定时广播、建立音乐节目库、设置</w:t>
      </w:r>
      <w:r>
        <w:rPr>
          <w:rFonts w:ascii="宋体" w:hAnsi="宋体" w:hint="eastAsia"/>
        </w:rPr>
        <w:t>广场大楼</w:t>
      </w:r>
      <w:r w:rsidRPr="004C5006">
        <w:rPr>
          <w:rFonts w:ascii="宋体" w:hAnsi="宋体" w:hint="eastAsia"/>
        </w:rPr>
        <w:t>日常</w:t>
      </w:r>
      <w:r>
        <w:rPr>
          <w:rFonts w:ascii="宋体" w:hAnsi="宋体" w:hint="eastAsia"/>
        </w:rPr>
        <w:t>背景音乐播放</w:t>
      </w:r>
      <w:r w:rsidRPr="004C5006">
        <w:rPr>
          <w:rFonts w:ascii="宋体" w:hAnsi="宋体" w:hint="eastAsia"/>
        </w:rPr>
        <w:t>等功能，软件采用密码登陆，确保系统安全;</w:t>
      </w:r>
    </w:p>
    <w:p w14:paraId="2A7F57CE" w14:textId="77777777" w:rsidR="00582804" w:rsidRDefault="00582804" w:rsidP="00582804">
      <w:pPr>
        <w:spacing w:line="360" w:lineRule="auto"/>
        <w:ind w:firstLineChars="200" w:firstLine="420"/>
        <w:rPr>
          <w:rFonts w:ascii="宋体" w:hAnsi="宋体"/>
        </w:rPr>
      </w:pPr>
      <w:r>
        <w:rPr>
          <w:rFonts w:ascii="宋体" w:hAnsi="宋体" w:hint="eastAsia"/>
        </w:rPr>
        <w:t>5）消防智能接口连动消防系统，紧急情况下，停止背景音乐播放，启动紧急广播;</w:t>
      </w:r>
    </w:p>
    <w:p w14:paraId="72585240" w14:textId="77777777" w:rsidR="00582804" w:rsidRPr="00B84E13" w:rsidRDefault="00582804" w:rsidP="00582804">
      <w:pPr>
        <w:spacing w:line="360" w:lineRule="auto"/>
        <w:ind w:firstLineChars="196" w:firstLine="413"/>
        <w:rPr>
          <w:rFonts w:ascii="宋体" w:hAnsi="宋体"/>
        </w:rPr>
      </w:pPr>
      <w:r>
        <w:rPr>
          <w:rFonts w:ascii="宋体" w:hAnsi="宋体" w:hint="eastAsia"/>
          <w:b/>
        </w:rPr>
        <w:t>（2）</w:t>
      </w:r>
      <w:r w:rsidRPr="00B84E13">
        <w:rPr>
          <w:rFonts w:ascii="宋体" w:hAnsi="宋体" w:hint="eastAsia"/>
          <w:b/>
        </w:rPr>
        <w:t>、</w:t>
      </w:r>
      <w:r>
        <w:rPr>
          <w:rFonts w:ascii="宋体" w:hAnsi="宋体" w:hint="eastAsia"/>
        </w:rPr>
        <w:t>各个终端广播区域设备：</w:t>
      </w:r>
      <w:r>
        <w:rPr>
          <w:rFonts w:hint="eastAsia"/>
          <w:szCs w:val="21"/>
        </w:rPr>
        <w:t>在各个区域设置</w:t>
      </w:r>
      <w:r w:rsidRPr="00502F2B">
        <w:rPr>
          <w:rFonts w:ascii="宋体" w:hAnsi="宋体" w:hint="eastAsia"/>
        </w:rPr>
        <w:t>IP网络适配器和功率放大器</w:t>
      </w:r>
      <w:r>
        <w:rPr>
          <w:rFonts w:hint="eastAsia"/>
          <w:szCs w:val="21"/>
        </w:rPr>
        <w:t>负责本区域广播</w:t>
      </w:r>
      <w:r w:rsidRPr="00502F2B">
        <w:rPr>
          <w:rFonts w:ascii="宋体" w:hAnsi="宋体" w:hint="eastAsia"/>
        </w:rPr>
        <w:t>，IP网络适配器主要对来自主控服务器的控制信号和音频信号进行实时解码和播放，把数字音频信号转换成模拟音频信号传输给功率放大器，最后传输到前端音箱，由音箱放音；同时</w:t>
      </w:r>
      <w:r>
        <w:rPr>
          <w:rFonts w:ascii="宋体" w:hAnsi="宋体" w:hint="eastAsia"/>
        </w:rPr>
        <w:t>利用终端配送的红外无线遥控器</w:t>
      </w:r>
      <w:r w:rsidRPr="005E301C">
        <w:rPr>
          <w:rFonts w:hint="eastAsia"/>
          <w:szCs w:val="21"/>
        </w:rPr>
        <w:t>可通过终端可视化的界面操作点播服务器上成千上万的音频文件，高保真音效，且兼容所有</w:t>
      </w:r>
      <w:r w:rsidRPr="005E301C">
        <w:rPr>
          <w:rFonts w:hint="eastAsia"/>
          <w:szCs w:val="21"/>
        </w:rPr>
        <w:t>MP3</w:t>
      </w:r>
      <w:r w:rsidRPr="005E301C">
        <w:rPr>
          <w:rFonts w:hint="eastAsia"/>
          <w:szCs w:val="21"/>
        </w:rPr>
        <w:t>格式音乐，节目源不受限制</w:t>
      </w:r>
      <w:r>
        <w:rPr>
          <w:rFonts w:hint="eastAsia"/>
          <w:szCs w:val="21"/>
        </w:rPr>
        <w:t>；</w:t>
      </w:r>
    </w:p>
    <w:p w14:paraId="415847FA" w14:textId="6301EB6B" w:rsidR="00582804" w:rsidRPr="00B84E13" w:rsidRDefault="00582804" w:rsidP="00582804">
      <w:pPr>
        <w:spacing w:line="360" w:lineRule="auto"/>
        <w:ind w:firstLineChars="245" w:firstLine="517"/>
        <w:rPr>
          <w:rFonts w:ascii="宋体" w:hAnsi="宋体"/>
        </w:rPr>
      </w:pPr>
      <w:r>
        <w:rPr>
          <w:rFonts w:ascii="宋体" w:hAnsi="宋体" w:hint="eastAsia"/>
          <w:b/>
        </w:rPr>
        <w:t>（3）、</w:t>
      </w:r>
      <w:r>
        <w:rPr>
          <w:rFonts w:ascii="宋体" w:hAnsi="宋体" w:hint="eastAsia"/>
        </w:rPr>
        <w:t>大楼IP网络广播</w:t>
      </w:r>
      <w:r w:rsidRPr="008F5F4A">
        <w:rPr>
          <w:rFonts w:ascii="宋体" w:hAnsi="宋体" w:hint="eastAsia"/>
        </w:rPr>
        <w:t>系统配置有多种节目音源，如CD播放、数字收音机等节目音源设备，满足</w:t>
      </w:r>
      <w:r>
        <w:rPr>
          <w:rFonts w:ascii="宋体" w:hAnsi="宋体" w:hint="eastAsia"/>
        </w:rPr>
        <w:t>大楼</w:t>
      </w:r>
      <w:r w:rsidRPr="008F5F4A">
        <w:rPr>
          <w:rFonts w:ascii="宋体" w:hAnsi="宋体" w:hint="eastAsia"/>
        </w:rPr>
        <w:t>多样化广播需求，</w:t>
      </w:r>
      <w:r>
        <w:rPr>
          <w:rFonts w:ascii="宋体" w:hAnsi="宋体" w:hint="eastAsia"/>
        </w:rPr>
        <w:t>同时</w:t>
      </w:r>
      <w:r w:rsidRPr="008F5F4A">
        <w:rPr>
          <w:rFonts w:ascii="宋体" w:hAnsi="宋体" w:hint="eastAsia"/>
        </w:rPr>
        <w:t>播放</w:t>
      </w:r>
      <w:r>
        <w:rPr>
          <w:rFonts w:ascii="宋体" w:hAnsi="宋体" w:hint="eastAsia"/>
        </w:rPr>
        <w:t>多套</w:t>
      </w:r>
      <w:r w:rsidRPr="008F5F4A">
        <w:rPr>
          <w:rFonts w:ascii="宋体" w:hAnsi="宋体" w:hint="eastAsia"/>
        </w:rPr>
        <w:t>节目；</w:t>
      </w:r>
      <w:r>
        <w:rPr>
          <w:rFonts w:ascii="宋体" w:hAnsi="宋体" w:hint="eastAsia"/>
        </w:rPr>
        <w:t>IP</w:t>
      </w:r>
      <w:r w:rsidRPr="008F5F4A">
        <w:rPr>
          <w:rFonts w:ascii="宋体" w:hAnsi="宋体" w:hint="eastAsia"/>
        </w:rPr>
        <w:t>网络广播系统</w:t>
      </w:r>
      <w:r>
        <w:rPr>
          <w:rFonts w:ascii="宋体" w:hAnsi="宋体" w:hint="eastAsia"/>
        </w:rPr>
        <w:t>通过图示化中文操作界化，便捷地</w:t>
      </w:r>
      <w:r w:rsidRPr="008F5F4A">
        <w:rPr>
          <w:rFonts w:ascii="宋体" w:hAnsi="宋体" w:hint="eastAsia"/>
        </w:rPr>
        <w:t>可以实现分区域、多区域进行独立或组团播放</w:t>
      </w:r>
      <w:r>
        <w:rPr>
          <w:rFonts w:ascii="宋体" w:hAnsi="宋体" w:hint="eastAsia"/>
        </w:rPr>
        <w:t>，</w:t>
      </w:r>
      <w:r w:rsidRPr="008F5F4A">
        <w:rPr>
          <w:rFonts w:ascii="宋体" w:hAnsi="宋体" w:hint="eastAsia"/>
        </w:rPr>
        <w:t>通过软件操作轻松完成：</w:t>
      </w:r>
    </w:p>
    <w:p w14:paraId="72CE1CDB" w14:textId="77777777" w:rsidR="00582804" w:rsidRDefault="00582804" w:rsidP="00582804">
      <w:pPr>
        <w:spacing w:line="360" w:lineRule="auto"/>
        <w:ind w:firstLineChars="250" w:firstLine="527"/>
        <w:rPr>
          <w:rFonts w:ascii="宋体" w:hAnsi="宋体"/>
          <w:b/>
        </w:rPr>
      </w:pPr>
      <w:r>
        <w:rPr>
          <w:rFonts w:ascii="宋体" w:hAnsi="宋体" w:hint="eastAsia"/>
          <w:b/>
        </w:rPr>
        <w:t>（4）、</w:t>
      </w:r>
      <w:r w:rsidRPr="00E1009E">
        <w:rPr>
          <w:rFonts w:ascii="宋体" w:hAnsi="宋体"/>
          <w:bCs/>
          <w:szCs w:val="21"/>
        </w:rPr>
        <w:t>过于密</w:t>
      </w:r>
      <w:r w:rsidRPr="00E1009E">
        <w:rPr>
          <w:rFonts w:ascii="宋体" w:hAnsi="宋体"/>
          <w:szCs w:val="21"/>
        </w:rPr>
        <w:t>集的距离扬声器布置，可以使</w:t>
      </w:r>
      <w:r>
        <w:rPr>
          <w:rFonts w:ascii="宋体" w:hAnsi="宋体" w:hint="eastAsia"/>
          <w:szCs w:val="21"/>
        </w:rPr>
        <w:t>听众</w:t>
      </w:r>
      <w:r w:rsidRPr="00E1009E">
        <w:rPr>
          <w:rFonts w:ascii="宋体" w:hAnsi="宋体"/>
          <w:szCs w:val="21"/>
        </w:rPr>
        <w:t>在走过扬声器之间时，听到声音的音量没有任何变化，但是音色会因为声音重叠区域过大而造成音色差别，并且布置密集的扬声器增加了系统设备的造价。而过于</w:t>
      </w:r>
      <w:r w:rsidRPr="00E1009E">
        <w:rPr>
          <w:rFonts w:ascii="宋体" w:hAnsi="宋体"/>
          <w:bCs/>
          <w:szCs w:val="21"/>
        </w:rPr>
        <w:t>松</w:t>
      </w:r>
      <w:r w:rsidRPr="00E1009E">
        <w:rPr>
          <w:rFonts w:ascii="宋体" w:hAnsi="宋体"/>
          <w:szCs w:val="21"/>
        </w:rPr>
        <w:t>散的扬声器布置规则又会</w:t>
      </w:r>
      <w:r>
        <w:rPr>
          <w:rFonts w:ascii="宋体" w:hAnsi="宋体" w:hint="eastAsia"/>
          <w:szCs w:val="21"/>
        </w:rPr>
        <w:t>听众</w:t>
      </w:r>
      <w:r w:rsidRPr="00E1009E">
        <w:rPr>
          <w:rFonts w:ascii="宋体" w:hAnsi="宋体"/>
          <w:szCs w:val="21"/>
        </w:rPr>
        <w:t>在走过扬声器之间时，听到声音的音量和音色变化很多，声音起伏较大，</w:t>
      </w:r>
      <w:r>
        <w:rPr>
          <w:rFonts w:ascii="宋体" w:hAnsi="宋体" w:hint="eastAsia"/>
          <w:szCs w:val="21"/>
        </w:rPr>
        <w:t>听众</w:t>
      </w:r>
      <w:r w:rsidRPr="00E1009E">
        <w:rPr>
          <w:rFonts w:ascii="宋体" w:hAnsi="宋体"/>
          <w:szCs w:val="21"/>
        </w:rPr>
        <w:t>感觉较差。因</w:t>
      </w:r>
      <w:r>
        <w:rPr>
          <w:rFonts w:ascii="宋体" w:hAnsi="宋体" w:hint="eastAsia"/>
          <w:szCs w:val="21"/>
        </w:rPr>
        <w:t>此，</w:t>
      </w:r>
      <w:r w:rsidRPr="00E1009E">
        <w:rPr>
          <w:rFonts w:ascii="宋体" w:hAnsi="宋体"/>
          <w:szCs w:val="21"/>
        </w:rPr>
        <w:t>扬声器布置</w:t>
      </w:r>
      <w:r w:rsidRPr="00A64CD4">
        <w:rPr>
          <w:rFonts w:ascii="宋体" w:hAnsi="宋体" w:hint="eastAsia"/>
          <w:szCs w:val="21"/>
        </w:rPr>
        <w:t>等方面都要充分考虑到为声场音效服务</w:t>
      </w:r>
      <w:r>
        <w:rPr>
          <w:rFonts w:ascii="宋体" w:hAnsi="宋体" w:hint="eastAsia"/>
          <w:szCs w:val="21"/>
        </w:rPr>
        <w:t>。如本次设计中，</w:t>
      </w:r>
      <w:r>
        <w:rPr>
          <w:rFonts w:hint="eastAsia"/>
          <w:szCs w:val="21"/>
        </w:rPr>
        <w:t>所选扬声器</w:t>
      </w:r>
      <w:r w:rsidRPr="00A64CD4">
        <w:rPr>
          <w:rFonts w:ascii="宋体" w:hAnsi="宋体" w:hint="eastAsia"/>
          <w:szCs w:val="21"/>
        </w:rPr>
        <w:t>系统音质、清晰度、声压级、声场不均匀度等相关指标参数要满足相关行业标准规范，如GB 50526-2010</w:t>
      </w:r>
      <w:r>
        <w:rPr>
          <w:rFonts w:ascii="宋体" w:hAnsi="宋体" w:hint="eastAsia"/>
          <w:szCs w:val="21"/>
        </w:rPr>
        <w:t>《公共广播系统工程技术规范》等。</w:t>
      </w:r>
    </w:p>
    <w:p w14:paraId="6835F1FF" w14:textId="77777777" w:rsidR="00582804" w:rsidRDefault="00582804" w:rsidP="00582804">
      <w:pPr>
        <w:spacing w:line="360" w:lineRule="auto"/>
        <w:ind w:firstLineChars="196" w:firstLine="413"/>
        <w:rPr>
          <w:rFonts w:ascii="宋体" w:hAnsi="宋体"/>
          <w:szCs w:val="21"/>
        </w:rPr>
      </w:pPr>
      <w:r>
        <w:rPr>
          <w:rFonts w:ascii="宋体" w:hAnsi="宋体" w:hint="eastAsia"/>
          <w:b/>
        </w:rPr>
        <w:t>（5）</w:t>
      </w:r>
      <w:r w:rsidRPr="00E47107">
        <w:rPr>
          <w:rFonts w:ascii="宋体" w:hAnsi="宋体" w:hint="eastAsia"/>
          <w:b/>
        </w:rPr>
        <w:t>、</w:t>
      </w:r>
      <w:r w:rsidRPr="007013C8">
        <w:rPr>
          <w:rFonts w:hint="eastAsia"/>
        </w:rPr>
        <w:t>通过现场</w:t>
      </w:r>
      <w:r>
        <w:rPr>
          <w:rFonts w:hint="eastAsia"/>
        </w:rPr>
        <w:t>勘察，我们在每个区域根据的环境设置扬器，室内采用吸顶音箱，功率选配</w:t>
      </w:r>
      <w:r>
        <w:rPr>
          <w:rFonts w:hint="eastAsia"/>
        </w:rPr>
        <w:t>6W</w:t>
      </w:r>
      <w:r>
        <w:rPr>
          <w:rFonts w:hint="eastAsia"/>
        </w:rPr>
        <w:t>，安装距离为</w:t>
      </w:r>
      <w:r>
        <w:rPr>
          <w:rFonts w:hint="eastAsia"/>
        </w:rPr>
        <w:t>8-10</w:t>
      </w:r>
      <w:r>
        <w:rPr>
          <w:rFonts w:hint="eastAsia"/>
        </w:rPr>
        <w:t>米；在室内无天花区域，采用吸顶音箱，功率选用</w:t>
      </w:r>
      <w:r>
        <w:rPr>
          <w:rFonts w:hint="eastAsia"/>
        </w:rPr>
        <w:t>6W</w:t>
      </w:r>
      <w:r>
        <w:rPr>
          <w:rFonts w:hint="eastAsia"/>
        </w:rPr>
        <w:t>。</w:t>
      </w:r>
    </w:p>
    <w:p w14:paraId="7891A7F6" w14:textId="5BB141DC" w:rsidR="00582804" w:rsidRPr="00B84740" w:rsidRDefault="00582804" w:rsidP="00582804">
      <w:pPr>
        <w:spacing w:line="360" w:lineRule="auto"/>
        <w:ind w:firstLineChars="196" w:firstLine="413"/>
        <w:rPr>
          <w:szCs w:val="21"/>
        </w:rPr>
      </w:pPr>
      <w:r>
        <w:rPr>
          <w:rFonts w:ascii="宋体" w:hAnsi="宋体" w:hint="eastAsia"/>
          <w:b/>
        </w:rPr>
        <w:t>（6）</w:t>
      </w:r>
      <w:r>
        <w:rPr>
          <w:rFonts w:ascii="宋体" w:hAnsi="宋体" w:hint="eastAsia"/>
          <w:b/>
          <w:szCs w:val="21"/>
        </w:rPr>
        <w:t>、</w:t>
      </w:r>
      <w:r>
        <w:rPr>
          <w:rFonts w:hint="eastAsia"/>
          <w:szCs w:val="21"/>
        </w:rPr>
        <w:t>前期大楼建设投入了很大的资金和精力，本次建设需要尽量的减少对于业已建成的校园优美环境的破坏，也要充分利用现有的管网布线施工，以此节约建设成本；</w:t>
      </w:r>
    </w:p>
    <w:p w14:paraId="06E590E4" w14:textId="3A387488" w:rsidR="00582804" w:rsidRDefault="00582804" w:rsidP="00582804">
      <w:pPr>
        <w:spacing w:line="360" w:lineRule="auto"/>
        <w:ind w:left="2" w:firstLineChars="199" w:firstLine="420"/>
        <w:rPr>
          <w:rFonts w:ascii="新宋体" w:eastAsia="新宋体" w:hAnsi="新宋体"/>
          <w:szCs w:val="21"/>
        </w:rPr>
      </w:pPr>
      <w:r>
        <w:rPr>
          <w:rFonts w:ascii="宋体" w:hAnsi="宋体" w:hint="eastAsia"/>
          <w:b/>
        </w:rPr>
        <w:t>（7）</w:t>
      </w:r>
      <w:r>
        <w:rPr>
          <w:rFonts w:hint="eastAsia"/>
          <w:b/>
        </w:rPr>
        <w:t>、</w:t>
      </w:r>
      <w:r>
        <w:rPr>
          <w:rFonts w:ascii="宋体" w:hAnsi="宋体" w:hint="eastAsia"/>
        </w:rPr>
        <w:t>大楼IP网络</w:t>
      </w:r>
      <w:r w:rsidRPr="008F5F4A">
        <w:rPr>
          <w:rFonts w:ascii="宋体" w:hAnsi="宋体" w:hint="eastAsia"/>
        </w:rPr>
        <w:t>广播系统配置有远</w:t>
      </w:r>
      <w:r>
        <w:rPr>
          <w:rFonts w:ascii="宋体" w:hAnsi="宋体" w:hint="eastAsia"/>
        </w:rPr>
        <w:t>程寻呼话筒，解决了传统广播只能在机房统一控制寻呼广播的短处，</w:t>
      </w:r>
      <w:r>
        <w:rPr>
          <w:rFonts w:ascii="新宋体" w:eastAsia="新宋体" w:hAnsi="新宋体" w:hint="eastAsia"/>
          <w:szCs w:val="21"/>
        </w:rPr>
        <w:t>工作人员可以无需到广播控制中心，经远程话筒的麦克风即可实现远程，</w:t>
      </w:r>
      <w:r w:rsidRPr="003C78BF">
        <w:rPr>
          <w:rFonts w:ascii="新宋体" w:eastAsia="新宋体" w:hAnsi="新宋体" w:hint="eastAsia"/>
          <w:szCs w:val="21"/>
        </w:rPr>
        <w:t>全区，分区，分组讲话</w:t>
      </w:r>
      <w:r>
        <w:rPr>
          <w:rFonts w:ascii="新宋体" w:eastAsia="新宋体" w:hAnsi="新宋体" w:hint="eastAsia"/>
          <w:szCs w:val="21"/>
        </w:rPr>
        <w:t>， IP网络寻呼话筒可以在任意位置接入网络。</w:t>
      </w:r>
    </w:p>
    <w:p w14:paraId="2FF42C82" w14:textId="77777777" w:rsidR="00582804" w:rsidRPr="00B84E13" w:rsidRDefault="00582804" w:rsidP="00582804">
      <w:pPr>
        <w:spacing w:line="360" w:lineRule="auto"/>
        <w:ind w:firstLineChars="196" w:firstLine="413"/>
        <w:rPr>
          <w:rFonts w:ascii="宋体" w:hAnsi="宋体"/>
          <w:szCs w:val="21"/>
        </w:rPr>
      </w:pPr>
      <w:r>
        <w:rPr>
          <w:rFonts w:ascii="宋体" w:hAnsi="宋体" w:hint="eastAsia"/>
          <w:b/>
        </w:rPr>
        <w:lastRenderedPageBreak/>
        <w:t>（8）</w:t>
      </w:r>
      <w:r>
        <w:rPr>
          <w:rFonts w:hint="eastAsia"/>
          <w:b/>
        </w:rPr>
        <w:t>、</w:t>
      </w:r>
      <w:r w:rsidRPr="006F68D6">
        <w:rPr>
          <w:rFonts w:ascii="宋体" w:hAnsi="宋体" w:hint="eastAsia"/>
          <w:szCs w:val="21"/>
        </w:rPr>
        <w:t>系统可设任意网络适配器作为系统监听使用，实现单点选择监听功能，即管理中心能够对各个学校每个点进行广播监听，监听其播放内容和音量大小,以便实现调整远端各个网络适配器音量大小和播放内容。</w:t>
      </w:r>
    </w:p>
    <w:p w14:paraId="455C3B1D" w14:textId="22DB568E" w:rsidR="00582804" w:rsidRPr="00CD1EB0" w:rsidRDefault="00582804" w:rsidP="00582804">
      <w:pPr>
        <w:spacing w:line="360" w:lineRule="auto"/>
        <w:ind w:firstLineChars="195" w:firstLine="411"/>
        <w:rPr>
          <w:rFonts w:ascii="宋体" w:hAnsi="宋体"/>
          <w:szCs w:val="21"/>
        </w:rPr>
      </w:pPr>
      <w:r>
        <w:rPr>
          <w:rFonts w:ascii="宋体" w:hAnsi="宋体" w:hint="eastAsia"/>
          <w:b/>
        </w:rPr>
        <w:t>（9）</w:t>
      </w:r>
      <w:r w:rsidRPr="00171E7B">
        <w:rPr>
          <w:rFonts w:hint="eastAsia"/>
          <w:b/>
        </w:rPr>
        <w:t>、</w:t>
      </w:r>
      <w:r w:rsidRPr="000B6829">
        <w:t>紧急广播：</w:t>
      </w:r>
      <w:r>
        <w:rPr>
          <w:rFonts w:ascii="宋体" w:hAnsi="宋体" w:hint="eastAsia"/>
          <w:szCs w:val="21"/>
        </w:rPr>
        <w:t>大楼由于是人员密集型场所，发生火灾时考虑到人员疏散的调度指挥以及预警疏散等考虑，在本系统中充分考虑到这一点增加了消防报警功能，</w:t>
      </w:r>
      <w:r w:rsidRPr="000B6829">
        <w:t>系统</w:t>
      </w:r>
      <w:r>
        <w:rPr>
          <w:rFonts w:hint="eastAsia"/>
        </w:rPr>
        <w:t>配置了消防智能接口设备</w:t>
      </w:r>
      <w:r>
        <w:rPr>
          <w:rFonts w:hint="eastAsia"/>
        </w:rPr>
        <w:t>GN-6223</w:t>
      </w:r>
      <w:r>
        <w:rPr>
          <w:rFonts w:hint="eastAsia"/>
        </w:rPr>
        <w:t>（</w:t>
      </w:r>
      <w:r>
        <w:rPr>
          <w:rFonts w:hint="eastAsia"/>
        </w:rPr>
        <w:t>A</w:t>
      </w:r>
      <w:r>
        <w:rPr>
          <w:rFonts w:hint="eastAsia"/>
        </w:rPr>
        <w:t>），设备</w:t>
      </w:r>
      <w:r>
        <w:t>需要接入消防信号，当有</w:t>
      </w:r>
      <w:r w:rsidRPr="00171E7B">
        <w:rPr>
          <w:rFonts w:hint="eastAsia"/>
        </w:rPr>
        <w:t>消防报</w:t>
      </w:r>
      <w:r w:rsidRPr="000B6829">
        <w:t>警时广播自动切入紧急信号，</w:t>
      </w:r>
      <w:r>
        <w:rPr>
          <w:rFonts w:hint="eastAsia"/>
        </w:rPr>
        <w:t>系统可</w:t>
      </w:r>
      <w:r w:rsidRPr="0035657A">
        <w:rPr>
          <w:rFonts w:ascii="新宋体" w:eastAsia="新宋体" w:hAnsi="新宋体" w:hint="eastAsia"/>
        </w:rPr>
        <w:t>根据预选设定</w:t>
      </w:r>
      <w:r>
        <w:rPr>
          <w:rFonts w:ascii="新宋体" w:eastAsia="新宋体" w:hAnsi="新宋体" w:hint="eastAsia"/>
        </w:rPr>
        <w:t>的</w:t>
      </w:r>
      <w:r w:rsidRPr="0035657A">
        <w:rPr>
          <w:rFonts w:ascii="新宋体" w:eastAsia="新宋体" w:hAnsi="新宋体" w:hint="eastAsia"/>
        </w:rPr>
        <w:t>全区报警或N+1～N+4邻</w:t>
      </w:r>
      <w:r>
        <w:rPr>
          <w:rFonts w:ascii="新宋体" w:eastAsia="新宋体" w:hAnsi="新宋体" w:hint="eastAsia"/>
        </w:rPr>
        <w:t>分区</w:t>
      </w:r>
      <w:r w:rsidRPr="0035657A">
        <w:rPr>
          <w:rFonts w:ascii="新宋体" w:eastAsia="新宋体" w:hAnsi="新宋体" w:hint="eastAsia"/>
        </w:rPr>
        <w:t>报警，相邻区域（或上下两</w:t>
      </w:r>
      <w:r>
        <w:rPr>
          <w:rFonts w:ascii="新宋体" w:eastAsia="新宋体" w:hAnsi="新宋体" w:hint="eastAsia"/>
        </w:rPr>
        <w:t>区</w:t>
      </w:r>
      <w:r w:rsidRPr="0035657A">
        <w:rPr>
          <w:rFonts w:ascii="新宋体" w:eastAsia="新宋体" w:hAnsi="新宋体" w:hint="eastAsia"/>
        </w:rPr>
        <w:t>）自动识别并切入消防紧急广播信号</w:t>
      </w:r>
      <w:r>
        <w:rPr>
          <w:rFonts w:ascii="新宋体" w:eastAsia="新宋体" w:hAnsi="新宋体" w:hint="eastAsia"/>
        </w:rPr>
        <w:t>，并</w:t>
      </w:r>
      <w:r w:rsidRPr="0035657A">
        <w:rPr>
          <w:rFonts w:hint="eastAsia"/>
        </w:rPr>
        <w:t>自动放送预先录制的紧急疏散广播，或通过话筒广播现场疏散指令</w:t>
      </w:r>
      <w:r>
        <w:rPr>
          <w:rFonts w:hint="eastAsia"/>
        </w:rPr>
        <w:t>，</w:t>
      </w:r>
      <w:r w:rsidRPr="000B6829">
        <w:t>保障</w:t>
      </w:r>
      <w:r>
        <w:rPr>
          <w:rFonts w:hint="eastAsia"/>
        </w:rPr>
        <w:t>大楼</w:t>
      </w:r>
      <w:r w:rsidRPr="000B6829">
        <w:t>内人员安全。</w:t>
      </w:r>
    </w:p>
    <w:p w14:paraId="7E5490BD" w14:textId="77777777" w:rsidR="00582804" w:rsidRDefault="00582804" w:rsidP="00582804">
      <w:pPr>
        <w:spacing w:line="360" w:lineRule="auto"/>
        <w:ind w:firstLineChars="150" w:firstLine="316"/>
      </w:pPr>
      <w:r>
        <w:rPr>
          <w:rFonts w:ascii="宋体" w:hAnsi="宋体" w:hint="eastAsia"/>
          <w:b/>
        </w:rPr>
        <w:t>（</w:t>
      </w:r>
      <w:r w:rsidRPr="00B84E13">
        <w:rPr>
          <w:rFonts w:ascii="宋体" w:hAnsi="宋体" w:hint="eastAsia"/>
          <w:b/>
        </w:rPr>
        <w:t>1</w:t>
      </w:r>
      <w:r>
        <w:rPr>
          <w:rFonts w:ascii="宋体" w:hAnsi="宋体" w:hint="eastAsia"/>
          <w:b/>
        </w:rPr>
        <w:t>0）</w:t>
      </w:r>
      <w:r w:rsidRPr="00B84E13">
        <w:rPr>
          <w:rFonts w:hint="eastAsia"/>
          <w:b/>
        </w:rPr>
        <w:t>、</w:t>
      </w:r>
      <w:r>
        <w:rPr>
          <w:rFonts w:hint="eastAsia"/>
        </w:rPr>
        <w:t>广播线路</w:t>
      </w:r>
      <w:r w:rsidRPr="007013C8">
        <w:rPr>
          <w:rFonts w:hint="eastAsia"/>
        </w:rPr>
        <w:t>：</w:t>
      </w:r>
      <w:r>
        <w:rPr>
          <w:rFonts w:hint="eastAsia"/>
        </w:rPr>
        <w:t>公共广播系统的广播线路采用</w:t>
      </w:r>
      <w:r>
        <w:rPr>
          <w:rFonts w:hint="eastAsia"/>
        </w:rPr>
        <w:t>2</w:t>
      </w:r>
      <w:r>
        <w:rPr>
          <w:rFonts w:hint="eastAsia"/>
        </w:rPr>
        <w:t>种方式，由网络部分和前端模拟部分组成，网络部分采用基于大楼内部局域网络，利用网络进行通信，前端模拟部分采用普通</w:t>
      </w:r>
      <w:r>
        <w:rPr>
          <w:rFonts w:hint="eastAsia"/>
        </w:rPr>
        <w:t>RVVP</w:t>
      </w:r>
      <w:r>
        <w:rPr>
          <w:rFonts w:hint="eastAsia"/>
        </w:rPr>
        <w:t>音箱线，主要用于功放与扬声器之间的连接；各区域音量控制器采用两芯强切电源线与所在区域的强切设备相连。</w:t>
      </w:r>
    </w:p>
    <w:p w14:paraId="0D418E43" w14:textId="77777777" w:rsidR="00582804" w:rsidRDefault="00582804" w:rsidP="00582804">
      <w:pPr>
        <w:spacing w:line="360" w:lineRule="auto"/>
        <w:rPr>
          <w:b/>
          <w:snapToGrid w:val="0"/>
          <w:color w:val="FF0000"/>
          <w:sz w:val="24"/>
        </w:rPr>
      </w:pPr>
      <w:r w:rsidRPr="007943C9">
        <w:rPr>
          <w:rFonts w:hint="eastAsia"/>
          <w:b/>
          <w:snapToGrid w:val="0"/>
          <w:color w:val="FF0000"/>
          <w:sz w:val="24"/>
        </w:rPr>
        <w:t xml:space="preserve">5.2.2 </w:t>
      </w:r>
      <w:r>
        <w:rPr>
          <w:rFonts w:hint="eastAsia"/>
          <w:b/>
          <w:snapToGrid w:val="0"/>
          <w:color w:val="FF0000"/>
          <w:sz w:val="24"/>
        </w:rPr>
        <w:t>分项设计说明</w:t>
      </w:r>
    </w:p>
    <w:p w14:paraId="26FB4D86" w14:textId="77777777" w:rsidR="00582804" w:rsidRPr="00464219" w:rsidRDefault="00582804" w:rsidP="00582804">
      <w:pPr>
        <w:spacing w:line="360" w:lineRule="auto"/>
        <w:ind w:firstLineChars="196" w:firstLine="413"/>
        <w:rPr>
          <w:b/>
          <w:snapToGrid w:val="0"/>
          <w:color w:val="FF0000"/>
          <w:sz w:val="24"/>
        </w:rPr>
      </w:pPr>
      <w:r>
        <w:rPr>
          <w:rFonts w:ascii="宋体" w:hAnsi="宋体" w:cs="宋体" w:hint="eastAsia"/>
          <w:b/>
          <w:kern w:val="0"/>
          <w:szCs w:val="21"/>
        </w:rPr>
        <w:t>1、</w:t>
      </w:r>
      <w:r w:rsidRPr="003B58FB">
        <w:rPr>
          <w:rFonts w:ascii="宋体" w:hAnsi="宋体" w:cs="宋体"/>
          <w:b/>
          <w:kern w:val="0"/>
          <w:szCs w:val="21"/>
        </w:rPr>
        <w:t>楼层扬声器的布置</w:t>
      </w:r>
      <w:r w:rsidRPr="003B58FB">
        <w:rPr>
          <w:rFonts w:ascii="宋体" w:hAnsi="宋体" w:cs="宋体" w:hint="eastAsia"/>
          <w:b/>
          <w:kern w:val="0"/>
          <w:szCs w:val="21"/>
        </w:rPr>
        <w:t>：</w:t>
      </w:r>
      <w:r w:rsidRPr="00F91290">
        <w:rPr>
          <w:rFonts w:ascii="宋体" w:hAnsi="宋体" w:cs="宋体"/>
          <w:kern w:val="0"/>
          <w:szCs w:val="21"/>
        </w:rPr>
        <w:br/>
        <w:t xml:space="preserve">　　在该</w:t>
      </w:r>
      <w:r>
        <w:rPr>
          <w:rFonts w:ascii="宋体" w:hAnsi="宋体" w:cs="宋体" w:hint="eastAsia"/>
          <w:kern w:val="0"/>
          <w:szCs w:val="21"/>
        </w:rPr>
        <w:t>广场</w:t>
      </w:r>
      <w:r w:rsidRPr="00F91290">
        <w:rPr>
          <w:rFonts w:ascii="宋体" w:hAnsi="宋体" w:cs="宋体"/>
          <w:kern w:val="0"/>
          <w:szCs w:val="21"/>
        </w:rPr>
        <w:t>大厦的背景音乐系统设计中，扬声器按以下原则进行设置，在有背景噪声干扰的地方，在其播放范围内最远的播放声级应高于背景噪声1</w:t>
      </w:r>
      <w:r>
        <w:rPr>
          <w:rFonts w:ascii="宋体" w:hAnsi="宋体" w:cs="宋体" w:hint="eastAsia"/>
          <w:kern w:val="0"/>
          <w:szCs w:val="21"/>
        </w:rPr>
        <w:t>0</w:t>
      </w:r>
      <w:r w:rsidRPr="00F91290">
        <w:rPr>
          <w:rFonts w:ascii="宋体" w:hAnsi="宋体" w:cs="宋体"/>
          <w:kern w:val="0"/>
          <w:szCs w:val="21"/>
        </w:rPr>
        <w:t>dB，走道、大厅、餐厅等公共场所装设的扬声器，其间距10米左右，走道末端的扬声器距墙不大于8米。任何一个扬声器所输出的最大音量在距扬声器方圆一米的位置将不超过90分贝（dB）。据此原则，本方案扬声器的布置按每8～10米设置一个，</w:t>
      </w:r>
      <w:r w:rsidRPr="003B58FB">
        <w:rPr>
          <w:rFonts w:ascii="宋体" w:hAnsi="宋体" w:cs="宋体" w:hint="eastAsia"/>
          <w:kern w:val="0"/>
          <w:szCs w:val="21"/>
        </w:rPr>
        <w:t>在有活动天花板的场所（如办公室、公共区域）</w:t>
      </w:r>
      <w:r w:rsidRPr="00F91290">
        <w:rPr>
          <w:rFonts w:ascii="宋体" w:hAnsi="宋体" w:cs="宋体"/>
          <w:kern w:val="0"/>
          <w:szCs w:val="21"/>
        </w:rPr>
        <w:t>选用</w:t>
      </w:r>
      <w:r>
        <w:rPr>
          <w:rFonts w:ascii="宋体" w:hAnsi="宋体" w:cs="宋体" w:hint="eastAsia"/>
          <w:kern w:val="0"/>
          <w:szCs w:val="21"/>
        </w:rPr>
        <w:t>6</w:t>
      </w:r>
      <w:r w:rsidRPr="00F91290">
        <w:rPr>
          <w:rFonts w:ascii="宋体" w:hAnsi="宋体" w:cs="宋体"/>
          <w:kern w:val="0"/>
          <w:szCs w:val="21"/>
        </w:rPr>
        <w:t>W吸顶扬声器，主要分布在大厅、公共走道、</w:t>
      </w:r>
      <w:hyperlink r:id="rId102" w:tgtFrame="_blank" w:history="1">
        <w:r w:rsidRPr="004D196A">
          <w:rPr>
            <w:rFonts w:ascii="宋体" w:hAnsi="宋体" w:cs="宋体"/>
            <w:kern w:val="0"/>
            <w:szCs w:val="21"/>
          </w:rPr>
          <w:t>电梯</w:t>
        </w:r>
      </w:hyperlink>
      <w:r>
        <w:rPr>
          <w:rFonts w:ascii="宋体" w:hAnsi="宋体" w:cs="宋体"/>
          <w:kern w:val="0"/>
          <w:szCs w:val="21"/>
        </w:rPr>
        <w:t>厅等场所</w:t>
      </w:r>
      <w:r>
        <w:rPr>
          <w:rFonts w:ascii="宋体" w:hAnsi="宋体" w:cs="宋体" w:hint="eastAsia"/>
          <w:kern w:val="0"/>
          <w:szCs w:val="21"/>
        </w:rPr>
        <w:t>；</w:t>
      </w:r>
      <w:r w:rsidRPr="003B58FB">
        <w:rPr>
          <w:rFonts w:ascii="宋体" w:hAnsi="宋体" w:cs="宋体" w:hint="eastAsia"/>
          <w:kern w:val="0"/>
          <w:szCs w:val="21"/>
        </w:rPr>
        <w:t>在地下车库、消防楼梯等处采用不少于</w:t>
      </w:r>
      <w:r w:rsidRPr="003B58FB">
        <w:rPr>
          <w:rFonts w:ascii="宋体" w:hAnsi="宋体" w:cs="宋体"/>
          <w:kern w:val="0"/>
          <w:szCs w:val="21"/>
        </w:rPr>
        <w:t>6W</w:t>
      </w:r>
      <w:r w:rsidRPr="003B58FB">
        <w:rPr>
          <w:rFonts w:ascii="宋体" w:hAnsi="宋体" w:cs="宋体" w:hint="eastAsia"/>
          <w:kern w:val="0"/>
          <w:szCs w:val="21"/>
        </w:rPr>
        <w:t>壁挂式扬声器；在避难层等处采用不少于</w:t>
      </w:r>
      <w:r w:rsidRPr="003B58FB">
        <w:rPr>
          <w:rFonts w:ascii="宋体" w:hAnsi="宋体" w:cs="宋体"/>
          <w:kern w:val="0"/>
          <w:szCs w:val="21"/>
        </w:rPr>
        <w:t>10W</w:t>
      </w:r>
      <w:r w:rsidRPr="003B58FB">
        <w:rPr>
          <w:rFonts w:ascii="宋体" w:hAnsi="宋体" w:cs="宋体" w:hint="eastAsia"/>
          <w:kern w:val="0"/>
          <w:szCs w:val="21"/>
        </w:rPr>
        <w:t>壁挂式扬声器。</w:t>
      </w:r>
      <w:r w:rsidRPr="00F91290">
        <w:rPr>
          <w:rFonts w:ascii="宋体" w:hAnsi="宋体" w:cs="宋体"/>
          <w:kern w:val="0"/>
          <w:szCs w:val="21"/>
        </w:rPr>
        <w:br/>
        <w:t xml:space="preserve">　　</w:t>
      </w:r>
      <w:r w:rsidRPr="003B58FB">
        <w:rPr>
          <w:rFonts w:ascii="宋体" w:hAnsi="宋体" w:cs="宋体" w:hint="eastAsia"/>
          <w:b/>
          <w:kern w:val="0"/>
          <w:szCs w:val="21"/>
        </w:rPr>
        <w:t>2、</w:t>
      </w:r>
      <w:r w:rsidRPr="003B58FB">
        <w:rPr>
          <w:rFonts w:ascii="宋体" w:hAnsi="宋体" w:cs="宋体"/>
          <w:b/>
          <w:kern w:val="0"/>
          <w:szCs w:val="21"/>
        </w:rPr>
        <w:t>系统分区</w:t>
      </w:r>
      <w:r>
        <w:rPr>
          <w:rFonts w:ascii="宋体" w:hAnsi="宋体" w:cs="宋体" w:hint="eastAsia"/>
          <w:b/>
          <w:kern w:val="0"/>
          <w:szCs w:val="21"/>
        </w:rPr>
        <w:t>原则</w:t>
      </w:r>
      <w:r>
        <w:rPr>
          <w:rFonts w:ascii="宋体" w:hAnsi="宋体" w:cs="宋体" w:hint="eastAsia"/>
          <w:kern w:val="0"/>
          <w:szCs w:val="21"/>
        </w:rPr>
        <w:br/>
        <w:t xml:space="preserve">     广场大楼</w:t>
      </w:r>
      <w:r w:rsidRPr="003B58FB">
        <w:rPr>
          <w:rFonts w:ascii="宋体" w:hAnsi="宋体" w:cs="宋体" w:hint="eastAsia"/>
          <w:kern w:val="0"/>
          <w:szCs w:val="21"/>
        </w:rPr>
        <w:t>一般分为五大部分，低层裙楼商业区、办公区、避难层区、餐厅区、以及机房及物业管理区等。</w:t>
      </w:r>
      <w:r>
        <w:rPr>
          <w:rFonts w:ascii="宋体" w:hAnsi="宋体" w:cs="宋体" w:hint="eastAsia"/>
          <w:kern w:val="0"/>
          <w:szCs w:val="21"/>
        </w:rPr>
        <w:t>广场大楼</w:t>
      </w:r>
      <w:r w:rsidRPr="003B58FB">
        <w:rPr>
          <w:rFonts w:ascii="宋体" w:hAnsi="宋体" w:cs="宋体" w:hint="eastAsia"/>
          <w:kern w:val="0"/>
          <w:szCs w:val="21"/>
        </w:rPr>
        <w:t>的商业裙楼可以按照商场的使用功能来进行划分。在</w:t>
      </w:r>
      <w:r>
        <w:rPr>
          <w:rFonts w:ascii="宋体" w:hAnsi="宋体" w:cs="宋体" w:hint="eastAsia"/>
          <w:kern w:val="0"/>
          <w:szCs w:val="21"/>
        </w:rPr>
        <w:t>广场大楼</w:t>
      </w:r>
      <w:r w:rsidRPr="003B58FB">
        <w:rPr>
          <w:rFonts w:ascii="宋体" w:hAnsi="宋体" w:cs="宋体" w:hint="eastAsia"/>
          <w:kern w:val="0"/>
          <w:szCs w:val="21"/>
        </w:rPr>
        <w:t>层一般是采用楼层来进行分区，可以将每层公共走廊及一些公共区域划为一个分区或是一个喇叭回路；办公室内平时播放背景音乐的时间较少，一般只做紧急广播使用，可以分为一个分区或是划为一个喇叭回路。避难层是很重要的一个区域，必须单独进行分区，如果避难层区域较大，可分为多个分区。在餐厅区进行独立分区，在每个分区设置本地音源切换器，用于接入餐厅的背景音乐。机房区及物业管理区，在机房区没有天花吊顶，可设置一些壁挂音</w:t>
      </w:r>
      <w:r w:rsidRPr="003B58FB">
        <w:rPr>
          <w:rFonts w:ascii="宋体" w:hAnsi="宋体" w:cs="宋体" w:hint="eastAsia"/>
          <w:kern w:val="0"/>
          <w:szCs w:val="21"/>
        </w:rPr>
        <w:lastRenderedPageBreak/>
        <w:t>箱用于紧急广播。物业管理区可在办公室内设置音量衰减器，用于控制办公室内的音量。</w:t>
      </w:r>
      <w:r>
        <w:rPr>
          <w:rFonts w:ascii="宋体" w:hAnsi="宋体" w:cs="宋体"/>
          <w:kern w:val="0"/>
          <w:szCs w:val="21"/>
        </w:rPr>
        <w:br/>
      </w:r>
      <w:r>
        <w:rPr>
          <w:rFonts w:ascii="宋体" w:hAnsi="宋体" w:cs="宋体" w:hint="eastAsia"/>
          <w:b/>
          <w:kern w:val="0"/>
          <w:szCs w:val="21"/>
        </w:rPr>
        <w:t xml:space="preserve">    3</w:t>
      </w:r>
      <w:r w:rsidRPr="003B58FB">
        <w:rPr>
          <w:rFonts w:ascii="宋体" w:hAnsi="宋体" w:cs="宋体" w:hint="eastAsia"/>
          <w:b/>
          <w:kern w:val="0"/>
          <w:szCs w:val="21"/>
        </w:rPr>
        <w:t>、</w:t>
      </w:r>
      <w:r>
        <w:rPr>
          <w:rFonts w:ascii="宋体" w:hAnsi="宋体" w:cs="宋体" w:hint="eastAsia"/>
          <w:b/>
          <w:kern w:val="0"/>
          <w:szCs w:val="21"/>
        </w:rPr>
        <w:t>广场大楼</w:t>
      </w:r>
      <w:r w:rsidRPr="003B58FB">
        <w:rPr>
          <w:rFonts w:ascii="宋体" w:hAnsi="宋体" w:cs="宋体" w:hint="eastAsia"/>
          <w:b/>
          <w:kern w:val="0"/>
          <w:szCs w:val="21"/>
        </w:rPr>
        <w:t>的背景音乐</w:t>
      </w:r>
      <w:r w:rsidRPr="003B58FB">
        <w:rPr>
          <w:rFonts w:ascii="宋体" w:hAnsi="宋体" w:cs="宋体"/>
          <w:b/>
          <w:kern w:val="0"/>
          <w:szCs w:val="21"/>
        </w:rPr>
        <w:t>设置</w:t>
      </w:r>
      <w:r>
        <w:rPr>
          <w:rFonts w:ascii="宋体" w:hAnsi="宋体" w:cs="宋体" w:hint="eastAsia"/>
          <w:b/>
          <w:kern w:val="0"/>
          <w:szCs w:val="21"/>
        </w:rPr>
        <w:br/>
      </w:r>
      <w:r>
        <w:rPr>
          <w:rFonts w:cs="Arial" w:hint="eastAsia"/>
          <w:color w:val="555555"/>
          <w:szCs w:val="21"/>
        </w:rPr>
        <w:t xml:space="preserve">    </w:t>
      </w:r>
      <w:r>
        <w:rPr>
          <w:rFonts w:ascii="宋体" w:hAnsi="宋体" w:cs="宋体" w:hint="eastAsia"/>
          <w:kern w:val="0"/>
          <w:szCs w:val="21"/>
        </w:rPr>
        <w:t>广场大楼</w:t>
      </w:r>
      <w:r w:rsidRPr="003B58FB">
        <w:rPr>
          <w:rFonts w:ascii="宋体" w:hAnsi="宋体" w:cs="宋体" w:hint="eastAsia"/>
          <w:kern w:val="0"/>
          <w:szCs w:val="21"/>
        </w:rPr>
        <w:t>的背景音乐相对来说要求比较简单，</w:t>
      </w:r>
      <w:r>
        <w:rPr>
          <w:rFonts w:ascii="宋体" w:hAnsi="宋体" w:cs="宋体" w:hint="eastAsia"/>
          <w:kern w:val="0"/>
          <w:szCs w:val="21"/>
        </w:rPr>
        <w:t>广场大楼</w:t>
      </w:r>
      <w:r w:rsidRPr="003B58FB">
        <w:rPr>
          <w:rFonts w:ascii="宋体" w:hAnsi="宋体" w:cs="宋体" w:hint="eastAsia"/>
          <w:kern w:val="0"/>
          <w:szCs w:val="21"/>
        </w:rPr>
        <w:t>的大部分区域为办公室区，办公室平时一般不要求背景音乐，只是做紧急广播。背景音乐广播的主要区域为裙楼商业区、大楼公共区和餐厅等区域。</w:t>
      </w:r>
      <w:r>
        <w:rPr>
          <w:rFonts w:ascii="宋体" w:hAnsi="宋体" w:cs="宋体" w:hint="eastAsia"/>
          <w:kern w:val="0"/>
          <w:szCs w:val="21"/>
        </w:rPr>
        <w:t>广场大楼</w:t>
      </w:r>
      <w:r w:rsidRPr="003B58FB">
        <w:rPr>
          <w:rFonts w:ascii="宋体" w:hAnsi="宋体" w:cs="宋体" w:hint="eastAsia"/>
          <w:kern w:val="0"/>
          <w:szCs w:val="21"/>
        </w:rPr>
        <w:t>每天可以设定播放不同的语音模式，如午休和下班后的定时背景音乐广播，大堂和公共区域的背景音乐，裙楼商场业务广告和背景音乐等，可以通过广播主机编程实现多个音源不同时间段的定区歌曲的自动播出，操作简单，实现快捷。其中地下层、避难层、办公区域和消防楼梯广播分区只做紧急语音广播。系统的设计能够提供多套音源设备，包括</w:t>
      </w:r>
      <w:r w:rsidRPr="003B58FB">
        <w:rPr>
          <w:rFonts w:ascii="宋体" w:hAnsi="宋体" w:cs="宋体"/>
          <w:kern w:val="0"/>
          <w:szCs w:val="21"/>
        </w:rPr>
        <w:t>CD/DVD</w:t>
      </w:r>
      <w:r w:rsidRPr="003B58FB">
        <w:rPr>
          <w:rFonts w:ascii="宋体" w:hAnsi="宋体" w:cs="宋体" w:hint="eastAsia"/>
          <w:kern w:val="0"/>
          <w:szCs w:val="21"/>
        </w:rPr>
        <w:t>机、</w:t>
      </w:r>
      <w:r w:rsidRPr="003B58FB">
        <w:rPr>
          <w:rFonts w:ascii="宋体" w:hAnsi="宋体" w:cs="宋体"/>
          <w:kern w:val="0"/>
          <w:szCs w:val="21"/>
        </w:rPr>
        <w:t>MP3</w:t>
      </w:r>
      <w:r w:rsidRPr="003B58FB">
        <w:rPr>
          <w:rFonts w:ascii="宋体" w:hAnsi="宋体" w:cs="宋体" w:hint="eastAsia"/>
          <w:kern w:val="0"/>
          <w:szCs w:val="21"/>
        </w:rPr>
        <w:t>播放器、</w:t>
      </w:r>
      <w:r w:rsidRPr="003B58FB">
        <w:rPr>
          <w:rFonts w:ascii="宋体" w:hAnsi="宋体" w:cs="宋体"/>
          <w:kern w:val="0"/>
          <w:szCs w:val="21"/>
        </w:rPr>
        <w:t>AM/FM</w:t>
      </w:r>
      <w:r w:rsidRPr="003B58FB">
        <w:rPr>
          <w:rFonts w:ascii="宋体" w:hAnsi="宋体" w:cs="宋体" w:hint="eastAsia"/>
          <w:kern w:val="0"/>
          <w:szCs w:val="21"/>
        </w:rPr>
        <w:t>数字调谐器、录音卡座和预制音乐歌曲的电脑等。</w:t>
      </w:r>
      <w:r>
        <w:rPr>
          <w:rFonts w:ascii="宋体" w:hAnsi="宋体" w:cs="宋体"/>
          <w:kern w:val="0"/>
          <w:szCs w:val="21"/>
        </w:rPr>
        <w:br/>
      </w:r>
      <w:r>
        <w:rPr>
          <w:rFonts w:ascii="宋体" w:hAnsi="宋体" w:cs="宋体" w:hint="eastAsia"/>
          <w:b/>
          <w:kern w:val="0"/>
          <w:szCs w:val="21"/>
        </w:rPr>
        <w:t xml:space="preserve">    4</w:t>
      </w:r>
      <w:r w:rsidRPr="003B58FB">
        <w:rPr>
          <w:rFonts w:ascii="宋体" w:hAnsi="宋体" w:cs="宋体" w:hint="eastAsia"/>
          <w:b/>
          <w:kern w:val="0"/>
          <w:szCs w:val="21"/>
        </w:rPr>
        <w:t>、</w:t>
      </w:r>
      <w:r>
        <w:rPr>
          <w:rFonts w:ascii="宋体" w:hAnsi="宋体" w:cs="宋体" w:hint="eastAsia"/>
          <w:b/>
          <w:kern w:val="0"/>
          <w:szCs w:val="21"/>
        </w:rPr>
        <w:t>广场大楼</w:t>
      </w:r>
      <w:r w:rsidRPr="003B58FB">
        <w:rPr>
          <w:rFonts w:ascii="宋体" w:hAnsi="宋体" w:cs="宋体" w:hint="eastAsia"/>
          <w:b/>
          <w:kern w:val="0"/>
          <w:szCs w:val="21"/>
        </w:rPr>
        <w:t>的紧急广播：</w:t>
      </w:r>
      <w:r>
        <w:rPr>
          <w:rFonts w:cs="Arial"/>
          <w:b/>
          <w:color w:val="555555"/>
          <w:szCs w:val="21"/>
        </w:rPr>
        <w:br/>
      </w:r>
      <w:r>
        <w:rPr>
          <w:rFonts w:cs="Arial" w:hint="eastAsia"/>
          <w:color w:val="555555"/>
          <w:szCs w:val="21"/>
        </w:rPr>
        <w:t xml:space="preserve">     </w:t>
      </w:r>
      <w:r w:rsidRPr="003B58FB">
        <w:rPr>
          <w:rFonts w:ascii="宋体" w:hAnsi="宋体" w:cs="宋体" w:hint="eastAsia"/>
          <w:kern w:val="0"/>
          <w:szCs w:val="21"/>
        </w:rPr>
        <w:t>紧急广播和一般公共广播采用同一套系统设备和线路，系统要与消防报警系统联动，采取干接点控制形式，遇到火灾等紧急情况时，能自动强行切换至紧急广播状态。当进行正常背景音乐广播时，一旦发生火灾报警，自动触发语音系统，系统强切进入紧急广播状态，以最高优先权向发生火灾层相邻的楼层实现分区紧急事故广播，并可进行人工广播来处理实际紧急情况，避免了慌忙中造成误操作的可能性。</w:t>
      </w:r>
      <w:r>
        <w:rPr>
          <w:rFonts w:ascii="宋体" w:hAnsi="宋体" w:cs="宋体" w:hint="eastAsia"/>
          <w:kern w:val="0"/>
          <w:szCs w:val="21"/>
        </w:rPr>
        <w:t>广场大楼</w:t>
      </w:r>
      <w:r w:rsidRPr="003B58FB">
        <w:rPr>
          <w:rFonts w:ascii="宋体" w:hAnsi="宋体" w:cs="宋体" w:hint="eastAsia"/>
          <w:kern w:val="0"/>
          <w:szCs w:val="21"/>
        </w:rPr>
        <w:t>公共广播应符合中国消防广播规范的自动消防广播控制程序：当发生火警时，按相邻防火分区的顺序进行紧急疏散广播，如应在本层及相邻层进行广播，即</w:t>
      </w:r>
      <w:r w:rsidRPr="003B58FB">
        <w:rPr>
          <w:rFonts w:ascii="宋体" w:hAnsi="宋体" w:cs="宋体"/>
          <w:kern w:val="0"/>
          <w:szCs w:val="21"/>
        </w:rPr>
        <w:t>N,N±1</w:t>
      </w:r>
      <w:r w:rsidRPr="003B58FB">
        <w:rPr>
          <w:rFonts w:ascii="宋体" w:hAnsi="宋体" w:cs="宋体" w:hint="eastAsia"/>
          <w:kern w:val="0"/>
          <w:szCs w:val="21"/>
        </w:rPr>
        <w:t>广播形式；当首层发生火灾时，应在本层、二层及地下各层进行广播；地下层发生火灾时，应在地下各层及首层进行广播。同时，在其他火灾还没有蔓延到的区域同一时间进行语音预警报广播，而暂时没有紧急疏散广播。避难层、地下层和消防楼梯区域不间断地做特殊语音信息广播。当蔓延到邻层的时候，系统可以进行</w:t>
      </w:r>
      <w:r w:rsidRPr="003B58FB">
        <w:rPr>
          <w:rFonts w:ascii="宋体" w:hAnsi="宋体" w:cs="宋体"/>
          <w:kern w:val="0"/>
          <w:szCs w:val="21"/>
        </w:rPr>
        <w:t>N,N±2</w:t>
      </w:r>
      <w:r w:rsidRPr="003B58FB">
        <w:rPr>
          <w:rFonts w:ascii="宋体" w:hAnsi="宋体" w:cs="宋体" w:hint="eastAsia"/>
          <w:kern w:val="0"/>
          <w:szCs w:val="21"/>
        </w:rPr>
        <w:t>或</w:t>
      </w:r>
      <w:r w:rsidRPr="003B58FB">
        <w:rPr>
          <w:rFonts w:ascii="宋体" w:hAnsi="宋体" w:cs="宋体"/>
          <w:kern w:val="0"/>
          <w:szCs w:val="21"/>
        </w:rPr>
        <w:t>N,N±3</w:t>
      </w:r>
      <w:r w:rsidRPr="003B58FB">
        <w:rPr>
          <w:rFonts w:ascii="宋体" w:hAnsi="宋体" w:cs="宋体" w:hint="eastAsia"/>
          <w:kern w:val="0"/>
          <w:szCs w:val="21"/>
        </w:rPr>
        <w:t>或更多相邻楼层的广播。消防广播联动楼层可以通过公共广播系统的内部设置软件进行任意设定。</w:t>
      </w:r>
      <w:r>
        <w:rPr>
          <w:rFonts w:ascii="宋体" w:hAnsi="宋体" w:cs="宋体"/>
          <w:kern w:val="0"/>
          <w:szCs w:val="21"/>
        </w:rPr>
        <w:br/>
      </w:r>
      <w:r>
        <w:rPr>
          <w:rFonts w:ascii="宋体" w:hAnsi="宋体" w:cs="宋体" w:hint="eastAsia"/>
          <w:b/>
          <w:kern w:val="0"/>
          <w:szCs w:val="21"/>
        </w:rPr>
        <w:t>5</w:t>
      </w:r>
      <w:r w:rsidRPr="003B58FB">
        <w:rPr>
          <w:rFonts w:ascii="宋体" w:hAnsi="宋体" w:cs="宋体" w:hint="eastAsia"/>
          <w:b/>
          <w:kern w:val="0"/>
          <w:szCs w:val="21"/>
        </w:rPr>
        <w:t>、</w:t>
      </w:r>
      <w:r>
        <w:rPr>
          <w:rFonts w:ascii="宋体" w:hAnsi="宋体" w:cs="宋体" w:hint="eastAsia"/>
          <w:b/>
          <w:kern w:val="0"/>
          <w:szCs w:val="21"/>
        </w:rPr>
        <w:t>广场大楼</w:t>
      </w:r>
      <w:r w:rsidRPr="003B58FB">
        <w:rPr>
          <w:rFonts w:ascii="宋体" w:hAnsi="宋体" w:cs="宋体" w:hint="eastAsia"/>
          <w:b/>
          <w:kern w:val="0"/>
          <w:szCs w:val="21"/>
        </w:rPr>
        <w:t>广播功放的备份和喇叭线路的监测：</w:t>
      </w:r>
      <w:r>
        <w:rPr>
          <w:rFonts w:ascii="宋体" w:hAnsi="宋体" w:cs="宋体" w:hint="eastAsia"/>
          <w:b/>
          <w:kern w:val="0"/>
          <w:szCs w:val="21"/>
        </w:rPr>
        <w:br/>
        <w:t xml:space="preserve">   </w:t>
      </w:r>
      <w:r w:rsidRPr="003B58FB">
        <w:rPr>
          <w:rFonts w:ascii="宋体" w:hAnsi="宋体" w:cs="宋体" w:hint="eastAsia"/>
          <w:kern w:val="0"/>
          <w:szCs w:val="21"/>
        </w:rPr>
        <w:t xml:space="preserve">  如楼层较高，系统应配备功放自动切换仪和线路监测仪，对喇叭线路的状态（开路、短路和漏电接地）进行实时在线监测，以及对功率放大器的运行状态进行监测，当喇叭线路出现故障时，应自动将该线路与功放断开，以免引烧坏功放通道。当功率放大器出现故障时，功放自动切换仪能够使用备用功放切换在线的故障功放，保证广播的正常操作。功放自动切换仪应具有声光指示器提供检测和切换状态，为维护广播系统的正常操作带来方便。</w:t>
      </w:r>
      <w:r w:rsidRPr="003B58FB">
        <w:rPr>
          <w:rFonts w:ascii="宋体" w:hAnsi="宋体" w:cs="宋体"/>
          <w:kern w:val="0"/>
          <w:szCs w:val="21"/>
        </w:rPr>
        <w:t xml:space="preserve"> </w:t>
      </w:r>
      <w:r>
        <w:rPr>
          <w:rFonts w:ascii="宋体" w:hAnsi="宋体" w:cs="宋体" w:hint="eastAsia"/>
          <w:kern w:val="0"/>
          <w:szCs w:val="21"/>
        </w:rPr>
        <w:br/>
      </w:r>
      <w:r>
        <w:rPr>
          <w:rFonts w:ascii="宋体" w:hAnsi="宋体" w:cs="宋体" w:hint="eastAsia"/>
          <w:b/>
          <w:kern w:val="0"/>
          <w:szCs w:val="21"/>
        </w:rPr>
        <w:t>5</w:t>
      </w:r>
      <w:r w:rsidRPr="003B58FB">
        <w:rPr>
          <w:rFonts w:ascii="宋体" w:hAnsi="宋体" w:cs="宋体" w:hint="eastAsia"/>
          <w:b/>
          <w:kern w:val="0"/>
          <w:szCs w:val="21"/>
        </w:rPr>
        <w:t>、</w:t>
      </w:r>
      <w:r>
        <w:rPr>
          <w:rFonts w:ascii="宋体" w:hAnsi="宋体" w:cs="宋体" w:hint="eastAsia"/>
          <w:b/>
          <w:kern w:val="0"/>
          <w:szCs w:val="21"/>
        </w:rPr>
        <w:t>广场大楼</w:t>
      </w:r>
      <w:r w:rsidRPr="003B58FB">
        <w:rPr>
          <w:rFonts w:ascii="宋体" w:hAnsi="宋体" w:cs="宋体" w:hint="eastAsia"/>
          <w:b/>
          <w:kern w:val="0"/>
          <w:szCs w:val="21"/>
        </w:rPr>
        <w:t>公共广播线路的敷设：</w:t>
      </w:r>
      <w:r>
        <w:rPr>
          <w:rFonts w:ascii="宋体" w:hAnsi="宋体" w:cs="宋体"/>
          <w:b/>
          <w:kern w:val="0"/>
          <w:szCs w:val="21"/>
        </w:rPr>
        <w:br/>
      </w:r>
      <w:r>
        <w:rPr>
          <w:rFonts w:ascii="宋体" w:hAnsi="宋体" w:cs="宋体" w:hint="eastAsia"/>
          <w:b/>
          <w:kern w:val="0"/>
          <w:szCs w:val="21"/>
        </w:rPr>
        <w:lastRenderedPageBreak/>
        <w:t xml:space="preserve">    </w:t>
      </w:r>
      <w:r w:rsidRPr="003B58FB">
        <w:rPr>
          <w:rFonts w:ascii="宋体" w:hAnsi="宋体" w:cs="宋体" w:hint="eastAsia"/>
          <w:kern w:val="0"/>
          <w:szCs w:val="21"/>
        </w:rPr>
        <w:t>广播线路的垂直主干线应在弱电房内敷设；楼层水平分支线均由机房内直接接出暗敷至各扬声器。导线型号的选择应根据广播信号从功放输出到该路配线所接的最远点扬声器间的线路衰耗</w:t>
      </w:r>
      <w:r w:rsidRPr="003B58FB">
        <w:rPr>
          <w:rFonts w:ascii="宋体" w:hAnsi="宋体" w:cs="宋体"/>
          <w:kern w:val="0"/>
          <w:szCs w:val="21"/>
        </w:rPr>
        <w:t>&lt;1dB(1000Hz)</w:t>
      </w:r>
      <w:r w:rsidRPr="003B58FB">
        <w:rPr>
          <w:rFonts w:ascii="宋体" w:hAnsi="宋体" w:cs="宋体" w:hint="eastAsia"/>
          <w:kern w:val="0"/>
          <w:szCs w:val="21"/>
        </w:rPr>
        <w:t>的要求进行。</w:t>
      </w:r>
      <w:r>
        <w:rPr>
          <w:rFonts w:hint="eastAsia"/>
        </w:rPr>
        <w:t>公共广播系统的广播线路采用</w:t>
      </w:r>
      <w:r>
        <w:rPr>
          <w:rFonts w:hint="eastAsia"/>
        </w:rPr>
        <w:t>2</w:t>
      </w:r>
      <w:r>
        <w:rPr>
          <w:rFonts w:hint="eastAsia"/>
        </w:rPr>
        <w:t>种方式，由网络部分和前端模拟部分组成，网络部分采用基于大楼内部局域网络，利用网络进行通信，前端模拟部分采用普通</w:t>
      </w:r>
      <w:r>
        <w:rPr>
          <w:rFonts w:hint="eastAsia"/>
        </w:rPr>
        <w:t>RVSP</w:t>
      </w:r>
      <w:r>
        <w:rPr>
          <w:rFonts w:hint="eastAsia"/>
        </w:rPr>
        <w:t>音箱线，主要用于功放与扬声器之间的连接；各区域音量控制器采用三芯强切电源线与所在区域的强切设备相连。</w:t>
      </w:r>
    </w:p>
    <w:p w14:paraId="11D9D577" w14:textId="77777777" w:rsidR="00582804" w:rsidRPr="007943C9" w:rsidRDefault="00582804" w:rsidP="00582804">
      <w:pPr>
        <w:spacing w:line="360" w:lineRule="auto"/>
        <w:rPr>
          <w:b/>
          <w:snapToGrid w:val="0"/>
          <w:color w:val="FF0000"/>
          <w:sz w:val="24"/>
        </w:rPr>
      </w:pPr>
      <w:r w:rsidRPr="007943C9">
        <w:rPr>
          <w:rFonts w:hint="eastAsia"/>
          <w:b/>
          <w:snapToGrid w:val="0"/>
          <w:color w:val="FF0000"/>
          <w:sz w:val="24"/>
        </w:rPr>
        <w:t>5.2.</w:t>
      </w:r>
      <w:r>
        <w:rPr>
          <w:rFonts w:hint="eastAsia"/>
          <w:b/>
          <w:snapToGrid w:val="0"/>
          <w:color w:val="FF0000"/>
          <w:sz w:val="24"/>
        </w:rPr>
        <w:t>3</w:t>
      </w:r>
      <w:r w:rsidRPr="007943C9">
        <w:rPr>
          <w:rFonts w:hint="eastAsia"/>
          <w:b/>
          <w:snapToGrid w:val="0"/>
          <w:color w:val="FF0000"/>
          <w:sz w:val="24"/>
        </w:rPr>
        <w:t>主要设计功能</w:t>
      </w:r>
    </w:p>
    <w:p w14:paraId="6CDEEA27" w14:textId="77777777" w:rsidR="00582804" w:rsidRDefault="00582804" w:rsidP="00582804">
      <w:pPr>
        <w:spacing w:line="360" w:lineRule="auto"/>
        <w:rPr>
          <w:rFonts w:ascii="宋体" w:hAnsi="宋体"/>
          <w:b/>
          <w:szCs w:val="21"/>
        </w:rPr>
      </w:pPr>
      <w:r w:rsidRPr="005279E7">
        <w:rPr>
          <w:rFonts w:ascii="宋体" w:hAnsi="宋体" w:hint="eastAsia"/>
          <w:b/>
          <w:szCs w:val="21"/>
        </w:rPr>
        <w:t>1、背景音乐播放</w:t>
      </w:r>
      <w:r>
        <w:rPr>
          <w:rFonts w:ascii="宋体" w:hAnsi="宋体" w:hint="eastAsia"/>
          <w:b/>
          <w:szCs w:val="21"/>
        </w:rPr>
        <w:t>：</w:t>
      </w:r>
    </w:p>
    <w:p w14:paraId="3EC9D5A6" w14:textId="77777777" w:rsidR="00582804" w:rsidRDefault="00582804" w:rsidP="00582804">
      <w:pPr>
        <w:spacing w:line="360" w:lineRule="auto"/>
        <w:rPr>
          <w:rFonts w:ascii="宋体" w:hAnsi="宋体"/>
          <w:b/>
          <w:szCs w:val="21"/>
        </w:rPr>
      </w:pPr>
    </w:p>
    <w:p w14:paraId="60162854" w14:textId="77777777" w:rsidR="00582804" w:rsidRDefault="00582804" w:rsidP="00582804">
      <w:pPr>
        <w:spacing w:line="360" w:lineRule="auto"/>
        <w:rPr>
          <w:rFonts w:ascii="宋体" w:hAnsi="宋体"/>
          <w:b/>
          <w:szCs w:val="21"/>
        </w:rPr>
      </w:pPr>
      <w:r>
        <w:rPr>
          <w:rFonts w:ascii="宋体" w:hAnsi="宋体"/>
          <w:b/>
          <w:noProof/>
          <w:szCs w:val="21"/>
        </w:rPr>
        <w:drawing>
          <wp:inline distT="0" distB="0" distL="0" distR="0" wp14:anchorId="2EBF9646" wp14:editId="06F4C576">
            <wp:extent cx="5274310" cy="2604250"/>
            <wp:effectExtent l="0" t="0" r="0" b="0"/>
            <wp:docPr id="254" name="图片 254" descr="C:\Documents and Settings\Administrator\桌面\map\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桌面\map\image007.png"/>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5274310" cy="2604250"/>
                    </a:xfrm>
                    <a:prstGeom prst="rect">
                      <a:avLst/>
                    </a:prstGeom>
                    <a:noFill/>
                    <a:ln>
                      <a:noFill/>
                    </a:ln>
                  </pic:spPr>
                </pic:pic>
              </a:graphicData>
            </a:graphic>
          </wp:inline>
        </w:drawing>
      </w:r>
    </w:p>
    <w:p w14:paraId="4D16155A" w14:textId="77777777" w:rsidR="00582804" w:rsidRDefault="00582804" w:rsidP="00582804">
      <w:pPr>
        <w:spacing w:line="360" w:lineRule="auto"/>
        <w:rPr>
          <w:rFonts w:ascii="宋体" w:hAnsi="宋体"/>
          <w:szCs w:val="21"/>
        </w:rPr>
      </w:pPr>
      <w:r>
        <w:rPr>
          <w:rFonts w:ascii="宋体" w:hAnsi="宋体" w:hint="eastAsia"/>
          <w:snapToGrid w:val="0"/>
          <w:kern w:val="0"/>
          <w:szCs w:val="21"/>
        </w:rPr>
        <w:t>酒店</w:t>
      </w:r>
      <w:r w:rsidRPr="00502F2B">
        <w:rPr>
          <w:rFonts w:ascii="宋体" w:hAnsi="宋体" w:hint="eastAsia"/>
          <w:szCs w:val="21"/>
        </w:rPr>
        <w:t>的公共广播主要作用是信息发布及休息时间的背景音乐播放，创出一种轻松愉快的气氛。在一些不同功能的区域播放不同的节目内容。公共区域主要是轻音乐为重点。这些优美的音乐在能够营造一个轻松惬意的环境。公共广播系统通过主控设备的集中控制，实现音乐的自动定时开启和关闭播放，可通过系统服务器预先编程音乐节目自动播放程序，由服务器自动运行，同时具有随时插播、随时暂停、停止；公共广播系统配置有CD播放器、卡座播放器，服务器内置播放器，满足</w:t>
      </w:r>
      <w:r>
        <w:rPr>
          <w:rFonts w:ascii="宋体" w:hAnsi="宋体" w:hint="eastAsia"/>
          <w:szCs w:val="21"/>
        </w:rPr>
        <w:t>酒店</w:t>
      </w:r>
      <w:r w:rsidRPr="00502F2B">
        <w:rPr>
          <w:rFonts w:ascii="宋体" w:hAnsi="宋体" w:hint="eastAsia"/>
          <w:szCs w:val="21"/>
        </w:rPr>
        <w:t>不同时段播放不同节目的需求</w:t>
      </w:r>
      <w:r>
        <w:rPr>
          <w:rFonts w:ascii="宋体" w:hAnsi="宋体" w:hint="eastAsia"/>
          <w:szCs w:val="21"/>
        </w:rPr>
        <w:t>；</w:t>
      </w:r>
    </w:p>
    <w:p w14:paraId="633DFAAE" w14:textId="77777777" w:rsidR="00582804" w:rsidRDefault="00582804" w:rsidP="00582804">
      <w:pPr>
        <w:spacing w:line="360" w:lineRule="auto"/>
        <w:rPr>
          <w:rFonts w:ascii="宋体" w:hAnsi="宋体"/>
          <w:b/>
          <w:szCs w:val="21"/>
        </w:rPr>
      </w:pPr>
      <w:r>
        <w:rPr>
          <w:rFonts w:ascii="宋体" w:hAnsi="宋体" w:hint="eastAsia"/>
          <w:b/>
          <w:szCs w:val="21"/>
        </w:rPr>
        <w:t>2</w:t>
      </w:r>
      <w:r w:rsidRPr="005279E7">
        <w:rPr>
          <w:rFonts w:ascii="宋体" w:hAnsi="宋体" w:hint="eastAsia"/>
          <w:b/>
          <w:szCs w:val="21"/>
        </w:rPr>
        <w:t>、业务语言广播</w:t>
      </w:r>
      <w:r>
        <w:rPr>
          <w:rFonts w:ascii="宋体" w:hAnsi="宋体" w:hint="eastAsia"/>
          <w:b/>
          <w:szCs w:val="21"/>
        </w:rPr>
        <w:t>：</w:t>
      </w:r>
    </w:p>
    <w:p w14:paraId="5BC6CF02" w14:textId="77777777" w:rsidR="00582804" w:rsidRDefault="00582804" w:rsidP="00582804">
      <w:pPr>
        <w:spacing w:line="360" w:lineRule="auto"/>
        <w:rPr>
          <w:rFonts w:ascii="宋体" w:hAnsi="宋体"/>
          <w:b/>
          <w:szCs w:val="21"/>
        </w:rPr>
      </w:pPr>
      <w:r>
        <w:rPr>
          <w:rFonts w:ascii="宋体" w:hAnsi="宋体"/>
          <w:b/>
          <w:noProof/>
          <w:szCs w:val="21"/>
        </w:rPr>
        <w:lastRenderedPageBreak/>
        <w:drawing>
          <wp:inline distT="0" distB="0" distL="0" distR="0" wp14:anchorId="77480506" wp14:editId="20F5AA1F">
            <wp:extent cx="5274310" cy="2718774"/>
            <wp:effectExtent l="0" t="0" r="0" b="0"/>
            <wp:docPr id="255" name="图片 255" descr="C:\Documents and Settings\Administrator\桌面\map\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桌面\map\image010.png"/>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5274310" cy="2718774"/>
                    </a:xfrm>
                    <a:prstGeom prst="rect">
                      <a:avLst/>
                    </a:prstGeom>
                    <a:noFill/>
                    <a:ln>
                      <a:noFill/>
                    </a:ln>
                  </pic:spPr>
                </pic:pic>
              </a:graphicData>
            </a:graphic>
          </wp:inline>
        </w:drawing>
      </w:r>
    </w:p>
    <w:p w14:paraId="75006BD8" w14:textId="77777777" w:rsidR="00582804" w:rsidRDefault="00582804" w:rsidP="00582804">
      <w:pPr>
        <w:spacing w:line="360" w:lineRule="auto"/>
        <w:rPr>
          <w:rFonts w:ascii="宋体" w:hAnsi="宋体"/>
          <w:szCs w:val="21"/>
        </w:rPr>
      </w:pPr>
      <w:r w:rsidRPr="00502F2B">
        <w:rPr>
          <w:rFonts w:ascii="宋体" w:hAnsi="宋体" w:hint="eastAsia"/>
          <w:szCs w:val="21"/>
        </w:rPr>
        <w:t>业务性广播可通过寻呼话筒对</w:t>
      </w:r>
      <w:r>
        <w:rPr>
          <w:rFonts w:ascii="宋体" w:hAnsi="宋体" w:hint="eastAsia"/>
          <w:szCs w:val="21"/>
        </w:rPr>
        <w:t>酒店</w:t>
      </w:r>
      <w:r w:rsidRPr="00502F2B">
        <w:rPr>
          <w:rFonts w:ascii="宋体" w:hAnsi="宋体" w:hint="eastAsia"/>
          <w:szCs w:val="21"/>
        </w:rPr>
        <w:t>各个区域内播放通知、呼叫，插播语音信息。语音广播时可采用停止背景音乐，也可选择暂停背景音乐播放和手动插播等方式进行语言广播，语言广播可针对内容选择不同区域进行广播，单个区域或多个区域同时进行；</w:t>
      </w:r>
    </w:p>
    <w:p w14:paraId="2C3641CB" w14:textId="77777777" w:rsidR="00582804" w:rsidRDefault="00582804" w:rsidP="00582804">
      <w:pPr>
        <w:spacing w:line="360" w:lineRule="auto"/>
        <w:rPr>
          <w:rFonts w:ascii="宋体" w:hAnsi="宋体"/>
          <w:b/>
          <w:szCs w:val="21"/>
        </w:rPr>
      </w:pPr>
      <w:r>
        <w:rPr>
          <w:rFonts w:ascii="宋体" w:hAnsi="宋体" w:hint="eastAsia"/>
          <w:b/>
          <w:szCs w:val="21"/>
        </w:rPr>
        <w:t>3</w:t>
      </w:r>
      <w:r w:rsidRPr="00C24089">
        <w:rPr>
          <w:rFonts w:ascii="宋体" w:hAnsi="宋体" w:hint="eastAsia"/>
          <w:b/>
          <w:szCs w:val="21"/>
        </w:rPr>
        <w:t>、紧急广播：</w:t>
      </w:r>
    </w:p>
    <w:p w14:paraId="3886DA32" w14:textId="77777777" w:rsidR="00582804" w:rsidRDefault="00582804" w:rsidP="00582804">
      <w:pPr>
        <w:spacing w:line="360" w:lineRule="auto"/>
        <w:rPr>
          <w:rFonts w:ascii="宋体" w:hAnsi="宋体"/>
          <w:b/>
          <w:szCs w:val="21"/>
        </w:rPr>
      </w:pPr>
      <w:r>
        <w:rPr>
          <w:rFonts w:ascii="宋体" w:hAnsi="宋体"/>
          <w:b/>
          <w:noProof/>
          <w:szCs w:val="21"/>
        </w:rPr>
        <w:drawing>
          <wp:inline distT="0" distB="0" distL="0" distR="0" wp14:anchorId="0B8C3351" wp14:editId="1C996BEA">
            <wp:extent cx="5274310" cy="2876047"/>
            <wp:effectExtent l="0" t="0" r="0" b="0"/>
            <wp:docPr id="256" name="图片 256" descr="C:\Documents and Settings\Administrator\桌面\map\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桌面\map\image011.png"/>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5274310" cy="2876047"/>
                    </a:xfrm>
                    <a:prstGeom prst="rect">
                      <a:avLst/>
                    </a:prstGeom>
                    <a:noFill/>
                    <a:ln>
                      <a:noFill/>
                    </a:ln>
                  </pic:spPr>
                </pic:pic>
              </a:graphicData>
            </a:graphic>
          </wp:inline>
        </w:drawing>
      </w:r>
    </w:p>
    <w:p w14:paraId="286D74A6" w14:textId="77777777" w:rsidR="00582804" w:rsidRDefault="00582804" w:rsidP="00582804">
      <w:pPr>
        <w:spacing w:line="360" w:lineRule="auto"/>
        <w:rPr>
          <w:rFonts w:ascii="宋体" w:hAnsi="宋体"/>
          <w:szCs w:val="21"/>
        </w:rPr>
      </w:pPr>
      <w:r w:rsidRPr="00502F2B">
        <w:rPr>
          <w:rFonts w:ascii="宋体" w:hAnsi="宋体" w:hint="eastAsia"/>
          <w:szCs w:val="21"/>
        </w:rPr>
        <w:t>公共广播系统具有接驳消防系统功能，通过预先接驳消防控制系统，在出现紧急事故时，受控于消防控制系统控制信号，通过分析消防控制信号，系统服务器自动分析事故现场区域，自动停止相对应区域的背景音乐播放，启动紧急疏散信号，并在相邻区域播放疏散通知，有效引导人员疏散，必要事可以使用人工广播进行紧急疏散，保证</w:t>
      </w:r>
      <w:r>
        <w:rPr>
          <w:rFonts w:ascii="宋体" w:hAnsi="宋体" w:hint="eastAsia"/>
          <w:szCs w:val="21"/>
        </w:rPr>
        <w:t>酒店</w:t>
      </w:r>
      <w:r w:rsidRPr="00502F2B">
        <w:rPr>
          <w:rFonts w:ascii="宋体" w:hAnsi="宋体" w:hint="eastAsia"/>
          <w:szCs w:val="21"/>
        </w:rPr>
        <w:t>出现紧急情况时能有效及时的疏散人员；</w:t>
      </w:r>
    </w:p>
    <w:p w14:paraId="0A20DEE6" w14:textId="77777777" w:rsidR="00582804" w:rsidRDefault="00582804" w:rsidP="00582804">
      <w:pPr>
        <w:spacing w:line="480" w:lineRule="auto"/>
        <w:rPr>
          <w:rFonts w:ascii="宋体" w:hAnsi="宋体"/>
          <w:szCs w:val="21"/>
        </w:rPr>
      </w:pPr>
      <w:r>
        <w:rPr>
          <w:rFonts w:ascii="宋体" w:hAnsi="宋体" w:hint="eastAsia"/>
          <w:b/>
          <w:szCs w:val="21"/>
        </w:rPr>
        <w:t>3</w:t>
      </w:r>
      <w:r w:rsidRPr="00C24089">
        <w:rPr>
          <w:rFonts w:ascii="宋体" w:hAnsi="宋体" w:hint="eastAsia"/>
          <w:b/>
          <w:szCs w:val="21"/>
        </w:rPr>
        <w:t>、自动播放功能：</w:t>
      </w:r>
      <w:r w:rsidRPr="00C24089">
        <w:rPr>
          <w:rFonts w:ascii="宋体" w:hAnsi="宋体" w:hint="eastAsia"/>
          <w:szCs w:val="21"/>
        </w:rPr>
        <w:t>可按用户设置的时间表通过本系统每周或全年自动播放流行歌曲、古典</w:t>
      </w:r>
      <w:r w:rsidRPr="00C24089">
        <w:rPr>
          <w:rFonts w:ascii="宋体" w:hAnsi="宋体" w:hint="eastAsia"/>
          <w:szCs w:val="21"/>
        </w:rPr>
        <w:lastRenderedPageBreak/>
        <w:t>音乐</w:t>
      </w:r>
      <w:r>
        <w:rPr>
          <w:rFonts w:ascii="宋体" w:hAnsi="宋体" w:hint="eastAsia"/>
          <w:szCs w:val="21"/>
        </w:rPr>
        <w:t>；</w:t>
      </w:r>
      <w:r w:rsidRPr="00C24089">
        <w:rPr>
          <w:rFonts w:ascii="宋体" w:hAnsi="宋体" w:hint="eastAsia"/>
          <w:szCs w:val="21"/>
        </w:rPr>
        <w:t>轻音乐、外文歌曲及其它用户特定的服务语音提示。如遇突发事件自动对全区或分区告警广播。</w:t>
      </w:r>
    </w:p>
    <w:p w14:paraId="2A13C1D2" w14:textId="77777777" w:rsidR="00582804" w:rsidRPr="007943C9" w:rsidRDefault="00582804" w:rsidP="00582804">
      <w:pPr>
        <w:spacing w:line="480" w:lineRule="auto"/>
        <w:rPr>
          <w:rFonts w:ascii="宋体" w:hAnsi="宋体"/>
          <w:szCs w:val="21"/>
        </w:rPr>
      </w:pPr>
      <w:r>
        <w:rPr>
          <w:rFonts w:ascii="宋体" w:hAnsi="宋体" w:hint="eastAsia"/>
          <w:b/>
          <w:szCs w:val="21"/>
        </w:rPr>
        <w:t>4、</w:t>
      </w:r>
      <w:r w:rsidRPr="00C24089">
        <w:rPr>
          <w:rFonts w:ascii="宋体" w:hAnsi="宋体" w:hint="eastAsia"/>
          <w:b/>
          <w:szCs w:val="21"/>
        </w:rPr>
        <w:t>多套节目同时播放：</w:t>
      </w:r>
      <w:r w:rsidRPr="00C24089">
        <w:rPr>
          <w:rFonts w:ascii="宋体" w:hAnsi="宋体" w:hint="eastAsia"/>
          <w:szCs w:val="21"/>
        </w:rPr>
        <w:t>IP网络系统配套有CD播放器、调谐器、音乐节目库,满足</w:t>
      </w:r>
      <w:r>
        <w:rPr>
          <w:rFonts w:ascii="宋体" w:hAnsi="宋体" w:hint="eastAsia"/>
          <w:szCs w:val="21"/>
        </w:rPr>
        <w:t>酒店</w:t>
      </w:r>
      <w:r w:rsidRPr="00C24089">
        <w:rPr>
          <w:rFonts w:ascii="宋体" w:hAnsi="宋体" w:hint="eastAsia"/>
          <w:szCs w:val="21"/>
        </w:rPr>
        <w:t>开展节目等音乐播放，并可实现在不同的区域同时播放不同的内容；</w:t>
      </w:r>
    </w:p>
    <w:p w14:paraId="52FF6BD5" w14:textId="77777777" w:rsidR="00582804" w:rsidRPr="007943C9" w:rsidRDefault="00582804" w:rsidP="00582804">
      <w:pPr>
        <w:spacing w:line="360" w:lineRule="auto"/>
        <w:rPr>
          <w:b/>
          <w:snapToGrid w:val="0"/>
          <w:color w:val="FF0000"/>
          <w:sz w:val="24"/>
        </w:rPr>
      </w:pPr>
      <w:r w:rsidRPr="007943C9">
        <w:rPr>
          <w:rFonts w:hint="eastAsia"/>
          <w:b/>
          <w:snapToGrid w:val="0"/>
          <w:color w:val="FF0000"/>
          <w:sz w:val="24"/>
        </w:rPr>
        <w:t>5.2.</w:t>
      </w:r>
      <w:r>
        <w:rPr>
          <w:rFonts w:hint="eastAsia"/>
          <w:b/>
          <w:snapToGrid w:val="0"/>
          <w:color w:val="FF0000"/>
          <w:sz w:val="24"/>
        </w:rPr>
        <w:t>4</w:t>
      </w:r>
      <w:r w:rsidRPr="007943C9">
        <w:rPr>
          <w:rFonts w:hint="eastAsia"/>
          <w:b/>
          <w:snapToGrid w:val="0"/>
          <w:color w:val="FF0000"/>
          <w:sz w:val="24"/>
        </w:rPr>
        <w:t>声器点位分析</w:t>
      </w:r>
    </w:p>
    <w:p w14:paraId="2BD89C5A" w14:textId="77777777" w:rsidR="00582804" w:rsidRDefault="00582804" w:rsidP="00582804">
      <w:pPr>
        <w:spacing w:line="360" w:lineRule="auto"/>
        <w:ind w:firstLine="435"/>
      </w:pPr>
      <w:r w:rsidRPr="006F68D6">
        <w:rPr>
          <w:rFonts w:ascii="宋体" w:hAnsi="宋体" w:hint="eastAsia"/>
          <w:szCs w:val="21"/>
        </w:rPr>
        <w:t>作为广播系统的主体之一，扬声器在广播系统中占了很大的部分，对扬声器的选择就显得十分重要。扬声器的</w:t>
      </w:r>
      <w:r w:rsidRPr="006F68D6">
        <w:rPr>
          <w:rFonts w:ascii="宋体" w:hAnsi="宋体" w:hint="eastAsia"/>
          <w:snapToGrid w:val="0"/>
          <w:kern w:val="0"/>
          <w:szCs w:val="21"/>
        </w:rPr>
        <w:t>选型与点位</w:t>
      </w:r>
      <w:r w:rsidRPr="006F68D6">
        <w:rPr>
          <w:rFonts w:ascii="宋体" w:hAnsi="宋体" w:hint="eastAsia"/>
          <w:szCs w:val="21"/>
        </w:rPr>
        <w:t>原则上应视环境选用不同规格的广播扬声器。</w:t>
      </w:r>
      <w:r>
        <w:rPr>
          <w:rFonts w:ascii="宋体" w:hAnsi="宋体" w:hint="eastAsia"/>
        </w:rPr>
        <w:t>在设计大楼广播时，我们实地考察大楼</w:t>
      </w:r>
      <w:r w:rsidRPr="006F68D6">
        <w:rPr>
          <w:rFonts w:ascii="宋体" w:hAnsi="宋体" w:hint="eastAsia"/>
        </w:rPr>
        <w:t>现场建筑情况，结合</w:t>
      </w:r>
      <w:r>
        <w:rPr>
          <w:rFonts w:ascii="宋体" w:hAnsi="宋体" w:hint="eastAsia"/>
        </w:rPr>
        <w:t>大楼</w:t>
      </w:r>
      <w:r w:rsidRPr="006F68D6">
        <w:rPr>
          <w:rFonts w:ascii="宋体" w:hAnsi="宋体" w:hint="eastAsia"/>
        </w:rPr>
        <w:t>使用环境</w:t>
      </w:r>
      <w:r>
        <w:rPr>
          <w:rFonts w:ascii="宋体" w:hAnsi="宋体" w:hint="eastAsia"/>
        </w:rPr>
        <w:t>，</w:t>
      </w:r>
      <w:r>
        <w:rPr>
          <w:rFonts w:hint="eastAsia"/>
        </w:rPr>
        <w:t>采用业内公认的声场模拟软件</w:t>
      </w:r>
      <w:r w:rsidRPr="00425980">
        <w:rPr>
          <w:rFonts w:hint="eastAsia"/>
        </w:rPr>
        <w:t>，用以指导本系统设计</w:t>
      </w:r>
      <w:r>
        <w:rPr>
          <w:rFonts w:ascii="宋体" w:hAnsi="宋体" w:hint="eastAsia"/>
        </w:rPr>
        <w:t>。</w:t>
      </w:r>
      <w:r w:rsidRPr="00356874">
        <w:rPr>
          <w:rFonts w:hint="eastAsia"/>
        </w:rPr>
        <w:t>在</w:t>
      </w:r>
      <w:r>
        <w:rPr>
          <w:rFonts w:hint="eastAsia"/>
        </w:rPr>
        <w:t>各</w:t>
      </w:r>
      <w:r w:rsidRPr="00356874">
        <w:rPr>
          <w:rFonts w:hint="eastAsia"/>
        </w:rPr>
        <w:t>区域</w:t>
      </w:r>
      <w:r>
        <w:rPr>
          <w:rFonts w:hint="eastAsia"/>
        </w:rPr>
        <w:t>主要是公共部份，这区域</w:t>
      </w:r>
      <w:r w:rsidRPr="00E21BEE">
        <w:t>人员</w:t>
      </w:r>
      <w:r>
        <w:rPr>
          <w:rFonts w:hint="eastAsia"/>
        </w:rPr>
        <w:t>相对</w:t>
      </w:r>
      <w:r w:rsidRPr="00E21BEE">
        <w:t>集中</w:t>
      </w:r>
      <w:r>
        <w:rPr>
          <w:rFonts w:hint="eastAsia"/>
        </w:rPr>
        <w:t>，</w:t>
      </w:r>
      <w:r w:rsidRPr="00EA2FDB">
        <w:rPr>
          <w:rFonts w:hint="eastAsia"/>
        </w:rPr>
        <w:t>因此在这个区域要求采用音质较好，声压较高的知名品牌，要求扬声器的涵盖角控制</w:t>
      </w:r>
      <w:r>
        <w:rPr>
          <w:rFonts w:hint="eastAsia"/>
        </w:rPr>
        <w:t>严密，从而能够提高扬声器涵盖重叠区域内语言清晰度，满足扩声要求</w:t>
      </w:r>
      <w:r w:rsidRPr="00EA2FDB">
        <w:rPr>
          <w:rFonts w:hint="eastAsia"/>
        </w:rPr>
        <w:t>。</w:t>
      </w:r>
    </w:p>
    <w:p w14:paraId="2FF2F799" w14:textId="5394548F" w:rsidR="00582804" w:rsidRDefault="00582804" w:rsidP="00582804">
      <w:pPr>
        <w:spacing w:line="360" w:lineRule="auto"/>
        <w:ind w:firstLine="435"/>
      </w:pPr>
      <w:r>
        <w:rPr>
          <w:rFonts w:hint="eastAsia"/>
        </w:rPr>
        <w:t>另外，根据大楼覆盖率高的现场实际情况，绝大部分广播点位选用吸顶造型扬声器，采用天花吸顶的安装方式，与天花等装修和谐融为一体，美观协调又不失庄重。</w:t>
      </w:r>
    </w:p>
    <w:p w14:paraId="17116653" w14:textId="77777777" w:rsidR="00582804" w:rsidRDefault="00582804" w:rsidP="00582804">
      <w:pPr>
        <w:spacing w:line="360" w:lineRule="auto"/>
        <w:ind w:firstLine="435"/>
        <w:rPr>
          <w:szCs w:val="21"/>
        </w:rPr>
      </w:pPr>
      <w:r>
        <w:rPr>
          <w:rFonts w:hint="eastAsia"/>
        </w:rPr>
        <w:t>根据各布点区域物理结构特点，我们充分考虑现场环境与建筑结构，点位因势而建，融入环境，并满足</w:t>
      </w:r>
      <w:r>
        <w:rPr>
          <w:rFonts w:hint="eastAsia"/>
          <w:szCs w:val="21"/>
        </w:rPr>
        <w:t>如清晰度、声压级、声场不均匀度等相关指标参数的相关行业标准规范要求，如</w:t>
      </w:r>
      <w:r>
        <w:rPr>
          <w:rFonts w:hint="eastAsia"/>
          <w:szCs w:val="21"/>
        </w:rPr>
        <w:t>GB 50526-2010</w:t>
      </w:r>
      <w:r>
        <w:rPr>
          <w:rFonts w:hint="eastAsia"/>
          <w:szCs w:val="21"/>
        </w:rPr>
        <w:t>《公共广播系统工程技术规范》等，摘录如下：</w:t>
      </w:r>
    </w:p>
    <w:p w14:paraId="118F4B68" w14:textId="77777777" w:rsidR="00582804" w:rsidRPr="000A5B2F" w:rsidRDefault="00582804" w:rsidP="00582804">
      <w:pPr>
        <w:widowControl/>
        <w:jc w:val="left"/>
        <w:rPr>
          <w:rFonts w:ascii="宋体" w:hAnsi="宋体" w:cs="宋体"/>
          <w:kern w:val="0"/>
          <w:sz w:val="24"/>
        </w:rPr>
      </w:pPr>
      <w:r>
        <w:rPr>
          <w:rFonts w:ascii="宋体" w:hAnsi="宋体" w:cs="宋体"/>
          <w:noProof/>
          <w:kern w:val="0"/>
          <w:sz w:val="24"/>
        </w:rPr>
        <w:drawing>
          <wp:inline distT="0" distB="0" distL="0" distR="0" wp14:anchorId="44CDC068" wp14:editId="245B2BCD">
            <wp:extent cx="5257800" cy="1744980"/>
            <wp:effectExtent l="19050" t="0" r="0" b="0"/>
            <wp:docPr id="257" name="图片 5" descr="0CA5OUOQ6BS_I~5VMM~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CA5OUOQ6BS_I~5VMM~CR`R"/>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5257800" cy="1744980"/>
                    </a:xfrm>
                    <a:prstGeom prst="rect">
                      <a:avLst/>
                    </a:prstGeom>
                    <a:noFill/>
                    <a:ln w="9525">
                      <a:noFill/>
                      <a:miter lim="800000"/>
                      <a:headEnd/>
                      <a:tailEnd/>
                    </a:ln>
                  </pic:spPr>
                </pic:pic>
              </a:graphicData>
            </a:graphic>
          </wp:inline>
        </w:drawing>
      </w:r>
    </w:p>
    <w:p w14:paraId="414C92AC" w14:textId="77777777" w:rsidR="00582804" w:rsidRPr="005C52B4" w:rsidRDefault="00582804" w:rsidP="00582804">
      <w:pPr>
        <w:spacing w:line="360" w:lineRule="auto"/>
        <w:ind w:firstLineChars="196" w:firstLine="413"/>
        <w:rPr>
          <w:b/>
        </w:rPr>
      </w:pPr>
      <w:r w:rsidRPr="005C52B4">
        <w:rPr>
          <w:rFonts w:hint="eastAsia"/>
          <w:b/>
        </w:rPr>
        <w:t>分区设计</w:t>
      </w:r>
      <w:r>
        <w:rPr>
          <w:rFonts w:hint="eastAsia"/>
          <w:b/>
        </w:rPr>
        <w:t>：</w:t>
      </w:r>
    </w:p>
    <w:p w14:paraId="31A3ABAC" w14:textId="77777777" w:rsidR="00582804" w:rsidRPr="008340DC" w:rsidRDefault="00582804" w:rsidP="00582804">
      <w:pPr>
        <w:spacing w:line="360" w:lineRule="auto"/>
        <w:ind w:firstLineChars="250" w:firstLine="525"/>
        <w:rPr>
          <w:rFonts w:ascii="宋体" w:hAnsi="宋体"/>
          <w:snapToGrid w:val="0"/>
          <w:kern w:val="0"/>
        </w:rPr>
      </w:pPr>
      <w:r w:rsidRPr="008340DC">
        <w:rPr>
          <w:rFonts w:ascii="宋体" w:hAnsi="宋体" w:hint="eastAsia"/>
          <w:snapToGrid w:val="0"/>
          <w:kern w:val="0"/>
        </w:rPr>
        <w:t>扬声器分区：</w:t>
      </w:r>
      <w:r w:rsidRPr="008340DC">
        <w:rPr>
          <w:rFonts w:ascii="宋体" w:hAnsi="宋体" w:hint="eastAsia"/>
        </w:rPr>
        <w:t>扬声器点位涉及到广播系统的分区</w:t>
      </w:r>
      <w:r w:rsidRPr="008340DC">
        <w:rPr>
          <w:rFonts w:ascii="宋体" w:hAnsi="宋体" w:hint="eastAsia"/>
          <w:snapToGrid w:val="0"/>
          <w:kern w:val="0"/>
        </w:rPr>
        <w:t>，分区是为了便于管理。原则上凡是需要区别对待的地方，都应分割成不同的区，以满足日常广播的管理要求。</w:t>
      </w:r>
    </w:p>
    <w:p w14:paraId="6EFDC17E" w14:textId="77777777" w:rsidR="00582804" w:rsidRPr="008340DC" w:rsidRDefault="00582804" w:rsidP="00582804">
      <w:pPr>
        <w:spacing w:line="360" w:lineRule="auto"/>
        <w:ind w:firstLineChars="200" w:firstLine="420"/>
        <w:rPr>
          <w:rFonts w:ascii="宋体" w:hAnsi="宋体"/>
          <w:snapToGrid w:val="0"/>
          <w:kern w:val="0"/>
          <w:szCs w:val="21"/>
        </w:rPr>
      </w:pPr>
      <w:r w:rsidRPr="008340DC">
        <w:rPr>
          <w:rFonts w:ascii="宋体" w:hAnsi="宋体" w:hint="eastAsia"/>
          <w:snapToGrid w:val="0"/>
          <w:kern w:val="0"/>
          <w:szCs w:val="21"/>
        </w:rPr>
        <w:t>分区的模式一般也有多种：</w:t>
      </w:r>
    </w:p>
    <w:p w14:paraId="17F50114" w14:textId="77777777" w:rsidR="00582804" w:rsidRPr="008340DC" w:rsidRDefault="00582804" w:rsidP="003726F0">
      <w:pPr>
        <w:numPr>
          <w:ilvl w:val="2"/>
          <w:numId w:val="19"/>
        </w:numPr>
        <w:tabs>
          <w:tab w:val="clear" w:pos="1260"/>
          <w:tab w:val="num" w:pos="1470"/>
        </w:tabs>
        <w:spacing w:line="360" w:lineRule="auto"/>
        <w:ind w:left="1470" w:hanging="630"/>
        <w:rPr>
          <w:rFonts w:ascii="宋体" w:hAnsi="宋体"/>
          <w:snapToGrid w:val="0"/>
          <w:kern w:val="0"/>
          <w:szCs w:val="21"/>
        </w:rPr>
      </w:pPr>
      <w:r w:rsidRPr="008340DC">
        <w:rPr>
          <w:rFonts w:ascii="宋体" w:hAnsi="宋体" w:hint="eastAsia"/>
          <w:snapToGrid w:val="0"/>
          <w:kern w:val="0"/>
          <w:szCs w:val="21"/>
        </w:rPr>
        <w:t>功率分区——将同一功放的输出信号进行多个分支。功率分区一般应用于分区多、分区功率较小、对分区管理功能要求不太高的场合。</w:t>
      </w:r>
    </w:p>
    <w:p w14:paraId="2D370AF3" w14:textId="77777777" w:rsidR="00582804" w:rsidRPr="008340DC" w:rsidRDefault="00582804" w:rsidP="003726F0">
      <w:pPr>
        <w:numPr>
          <w:ilvl w:val="2"/>
          <w:numId w:val="19"/>
        </w:numPr>
        <w:tabs>
          <w:tab w:val="clear" w:pos="1260"/>
          <w:tab w:val="num" w:pos="1470"/>
        </w:tabs>
        <w:spacing w:line="360" w:lineRule="auto"/>
        <w:ind w:left="1470" w:hanging="630"/>
        <w:rPr>
          <w:rFonts w:ascii="宋体" w:hAnsi="宋体"/>
          <w:snapToGrid w:val="0"/>
          <w:kern w:val="0"/>
          <w:szCs w:val="21"/>
        </w:rPr>
      </w:pPr>
      <w:r w:rsidRPr="008340DC">
        <w:rPr>
          <w:rFonts w:ascii="宋体" w:hAnsi="宋体" w:hint="eastAsia"/>
          <w:snapToGrid w:val="0"/>
          <w:kern w:val="0"/>
          <w:szCs w:val="21"/>
        </w:rPr>
        <w:lastRenderedPageBreak/>
        <w:t>信号分区——每个分区都是相应的不同信号源。采用信号分区形式，广播扬声器的分区功率大小不受限制、分区较灵活，扩展性能也好。一般应用与对分区管理功能比较高的场合。</w:t>
      </w:r>
    </w:p>
    <w:p w14:paraId="33ABC5F9" w14:textId="77777777" w:rsidR="00582804" w:rsidRPr="008340DC" w:rsidRDefault="00582804" w:rsidP="003726F0">
      <w:pPr>
        <w:numPr>
          <w:ilvl w:val="2"/>
          <w:numId w:val="19"/>
        </w:numPr>
        <w:tabs>
          <w:tab w:val="clear" w:pos="1260"/>
          <w:tab w:val="num" w:pos="1470"/>
        </w:tabs>
        <w:spacing w:line="360" w:lineRule="auto"/>
        <w:ind w:left="1470" w:hanging="630"/>
        <w:rPr>
          <w:rFonts w:ascii="宋体" w:hAnsi="宋体"/>
          <w:snapToGrid w:val="0"/>
          <w:kern w:val="0"/>
          <w:szCs w:val="21"/>
        </w:rPr>
      </w:pPr>
      <w:r w:rsidRPr="008340DC">
        <w:rPr>
          <w:rFonts w:ascii="宋体" w:hAnsi="宋体" w:hint="eastAsia"/>
          <w:snapToGrid w:val="0"/>
          <w:kern w:val="0"/>
          <w:szCs w:val="21"/>
        </w:rPr>
        <w:t>有些特殊的场合也会将以上两种分区方式结合起来应用。</w:t>
      </w:r>
    </w:p>
    <w:p w14:paraId="5FD6B60D" w14:textId="77777777" w:rsidR="00582804" w:rsidRPr="008340DC" w:rsidRDefault="00582804" w:rsidP="003726F0">
      <w:pPr>
        <w:numPr>
          <w:ilvl w:val="2"/>
          <w:numId w:val="19"/>
        </w:numPr>
        <w:tabs>
          <w:tab w:val="clear" w:pos="1260"/>
          <w:tab w:val="num" w:pos="1470"/>
        </w:tabs>
        <w:spacing w:line="360" w:lineRule="auto"/>
        <w:ind w:left="1470" w:hanging="630"/>
        <w:rPr>
          <w:rFonts w:ascii="宋体" w:hAnsi="宋体"/>
          <w:snapToGrid w:val="0"/>
          <w:kern w:val="0"/>
          <w:szCs w:val="21"/>
        </w:rPr>
      </w:pPr>
      <w:r w:rsidRPr="008340DC">
        <w:rPr>
          <w:rFonts w:ascii="宋体" w:hAnsi="宋体" w:hint="eastAsia"/>
          <w:snapToGrid w:val="0"/>
          <w:kern w:val="0"/>
          <w:szCs w:val="21"/>
        </w:rPr>
        <w:t>区别与传统模拟广播系统的物理分区，现代的数字化广播系统采用逻辑分区，分区更灵活，可灵活变动。</w:t>
      </w:r>
    </w:p>
    <w:p w14:paraId="4B12ED55" w14:textId="7C7CDD05" w:rsidR="00582804" w:rsidRPr="00E35D84" w:rsidRDefault="00582804" w:rsidP="00582804">
      <w:pPr>
        <w:spacing w:line="360" w:lineRule="auto"/>
        <w:ind w:firstLineChars="207" w:firstLine="435"/>
        <w:rPr>
          <w:rFonts w:ascii="新宋体" w:eastAsia="新宋体" w:hAnsi="新宋体"/>
          <w:b/>
          <w:szCs w:val="21"/>
        </w:rPr>
      </w:pPr>
      <w:r>
        <w:rPr>
          <w:rFonts w:ascii="宋体" w:hAnsi="宋体" w:hint="eastAsia"/>
          <w:szCs w:val="21"/>
        </w:rPr>
        <w:t xml:space="preserve"> 据此，我们</w:t>
      </w:r>
      <w:r>
        <w:rPr>
          <w:rFonts w:hint="eastAsia"/>
        </w:rPr>
        <w:t>把已经建成的大楼根据弱电布线区域划分区域。</w:t>
      </w:r>
    </w:p>
    <w:p w14:paraId="3027C333" w14:textId="77777777" w:rsidR="00582804" w:rsidRDefault="00582804" w:rsidP="00582804">
      <w:pPr>
        <w:spacing w:line="360" w:lineRule="auto"/>
        <w:ind w:firstLineChars="200" w:firstLine="420"/>
        <w:rPr>
          <w:snapToGrid w:val="0"/>
          <w:kern w:val="0"/>
        </w:rPr>
      </w:pPr>
      <w:r>
        <w:rPr>
          <w:rFonts w:hint="eastAsia"/>
          <w:snapToGrid w:val="0"/>
          <w:kern w:val="0"/>
        </w:rPr>
        <w:t>分区是为了便于管理。凡是需要分别对待的部分，都应分割成不同的区。满足日常广播的管理。分区依据：每一个区内，采用功率分区用于分区功率较小，分区多，但广播扬声器的分区功率受限制，采用信号分区形式，广播扬声器的分区功率可大可小，不受限制。分区灵活，扩展性好。</w:t>
      </w:r>
    </w:p>
    <w:p w14:paraId="007855E5" w14:textId="77777777" w:rsidR="00582804" w:rsidRPr="00013575" w:rsidRDefault="00582804" w:rsidP="00582804">
      <w:pPr>
        <w:spacing w:line="360" w:lineRule="auto"/>
        <w:ind w:firstLineChars="200" w:firstLine="422"/>
        <w:rPr>
          <w:b/>
          <w:snapToGrid w:val="0"/>
          <w:kern w:val="0"/>
        </w:rPr>
      </w:pPr>
      <w:r w:rsidRPr="00013575">
        <w:rPr>
          <w:rFonts w:hint="eastAsia"/>
          <w:b/>
          <w:snapToGrid w:val="0"/>
          <w:kern w:val="0"/>
        </w:rPr>
        <w:t>点位设计：</w:t>
      </w:r>
    </w:p>
    <w:p w14:paraId="2383E7EB" w14:textId="77777777" w:rsidR="00582804" w:rsidRPr="00013575" w:rsidRDefault="00582804" w:rsidP="00582804">
      <w:pPr>
        <w:spacing w:line="360" w:lineRule="auto"/>
        <w:ind w:firstLine="435"/>
        <w:rPr>
          <w:b/>
        </w:rPr>
      </w:pPr>
      <w:r w:rsidRPr="00013575">
        <w:rPr>
          <w:rFonts w:hint="eastAsia"/>
          <w:b/>
        </w:rPr>
        <w:t>关于扬声器的声场设</w:t>
      </w:r>
      <w:r>
        <w:rPr>
          <w:rFonts w:hint="eastAsia"/>
          <w:b/>
        </w:rPr>
        <w:t>计，我们的电声专家根据现场考察研究，采用业内公认的声场模拟软件</w:t>
      </w:r>
      <w:r w:rsidRPr="00013575">
        <w:rPr>
          <w:rFonts w:hint="eastAsia"/>
          <w:b/>
        </w:rPr>
        <w:t>，用以指导本系统设计。</w:t>
      </w:r>
      <w:r>
        <w:rPr>
          <w:rFonts w:hint="eastAsia"/>
          <w:b/>
        </w:rPr>
        <w:t>具体点位分布如下：</w:t>
      </w:r>
    </w:p>
    <w:tbl>
      <w:tblPr>
        <w:tblW w:w="5000" w:type="pct"/>
        <w:tblLook w:val="04A0" w:firstRow="1" w:lastRow="0" w:firstColumn="1" w:lastColumn="0" w:noHBand="0" w:noVBand="1"/>
      </w:tblPr>
      <w:tblGrid>
        <w:gridCol w:w="564"/>
        <w:gridCol w:w="1209"/>
        <w:gridCol w:w="1036"/>
        <w:gridCol w:w="1083"/>
        <w:gridCol w:w="1083"/>
        <w:gridCol w:w="825"/>
        <w:gridCol w:w="910"/>
        <w:gridCol w:w="906"/>
        <w:gridCol w:w="906"/>
      </w:tblGrid>
      <w:tr w:rsidR="00582804" w:rsidRPr="005E234C" w14:paraId="36C8935C" w14:textId="77777777" w:rsidTr="00582804">
        <w:trPr>
          <w:trHeight w:val="28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4DEEB" w14:textId="77777777" w:rsidR="00582804" w:rsidRPr="005E234C" w:rsidRDefault="00582804" w:rsidP="00582804">
            <w:pPr>
              <w:widowControl/>
              <w:jc w:val="center"/>
              <w:rPr>
                <w:rFonts w:ascii="宋体" w:hAnsi="宋体" w:cs="宋体"/>
                <w:b/>
                <w:bCs/>
                <w:kern w:val="0"/>
                <w:szCs w:val="21"/>
              </w:rPr>
            </w:pPr>
            <w:r w:rsidRPr="005E234C">
              <w:rPr>
                <w:rFonts w:ascii="宋体" w:hAnsi="宋体" w:cs="宋体" w:hint="eastAsia"/>
                <w:b/>
                <w:bCs/>
                <w:kern w:val="0"/>
                <w:szCs w:val="21"/>
              </w:rPr>
              <w:t>扬声器分布表</w:t>
            </w:r>
          </w:p>
        </w:tc>
      </w:tr>
      <w:tr w:rsidR="00582804" w:rsidRPr="005E234C" w14:paraId="6B4661A5" w14:textId="77777777" w:rsidTr="00582804">
        <w:trPr>
          <w:trHeight w:val="285"/>
        </w:trPr>
        <w:tc>
          <w:tcPr>
            <w:tcW w:w="28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7C9F22C" w14:textId="77777777" w:rsidR="00582804" w:rsidRPr="005E234C" w:rsidRDefault="00582804" w:rsidP="00582804">
            <w:pPr>
              <w:widowControl/>
              <w:jc w:val="center"/>
              <w:rPr>
                <w:rFonts w:ascii="宋体" w:hAnsi="宋体" w:cs="宋体"/>
                <w:b/>
                <w:bCs/>
                <w:kern w:val="0"/>
                <w:szCs w:val="21"/>
              </w:rPr>
            </w:pPr>
            <w:r w:rsidRPr="005E234C">
              <w:rPr>
                <w:rFonts w:ascii="宋体" w:hAnsi="宋体" w:cs="宋体" w:hint="eastAsia"/>
                <w:b/>
                <w:bCs/>
                <w:kern w:val="0"/>
                <w:szCs w:val="21"/>
              </w:rPr>
              <w:t>序号</w:t>
            </w:r>
          </w:p>
        </w:tc>
        <w:tc>
          <w:tcPr>
            <w:tcW w:w="77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95C578E" w14:textId="77777777" w:rsidR="00582804" w:rsidRPr="005E234C" w:rsidRDefault="00582804" w:rsidP="00582804">
            <w:pPr>
              <w:widowControl/>
              <w:jc w:val="center"/>
              <w:rPr>
                <w:rFonts w:ascii="宋体" w:hAnsi="宋体" w:cs="宋体"/>
                <w:b/>
                <w:bCs/>
                <w:kern w:val="0"/>
                <w:szCs w:val="21"/>
              </w:rPr>
            </w:pPr>
            <w:r w:rsidRPr="005E234C">
              <w:rPr>
                <w:rFonts w:ascii="宋体" w:hAnsi="宋体" w:cs="宋体" w:hint="eastAsia"/>
                <w:b/>
                <w:bCs/>
                <w:kern w:val="0"/>
                <w:szCs w:val="21"/>
              </w:rPr>
              <w:t>区域</w:t>
            </w:r>
          </w:p>
        </w:tc>
        <w:tc>
          <w:tcPr>
            <w:tcW w:w="64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697A6B2" w14:textId="77777777" w:rsidR="00582804" w:rsidRPr="005E234C" w:rsidRDefault="00582804" w:rsidP="00582804">
            <w:pPr>
              <w:widowControl/>
              <w:jc w:val="center"/>
              <w:rPr>
                <w:rFonts w:ascii="宋体" w:hAnsi="宋体" w:cs="宋体"/>
                <w:b/>
                <w:bCs/>
                <w:kern w:val="0"/>
                <w:szCs w:val="21"/>
              </w:rPr>
            </w:pPr>
            <w:r w:rsidRPr="005E234C">
              <w:rPr>
                <w:rFonts w:ascii="宋体" w:hAnsi="宋体" w:cs="宋体" w:hint="eastAsia"/>
                <w:b/>
                <w:bCs/>
                <w:kern w:val="0"/>
                <w:szCs w:val="21"/>
              </w:rPr>
              <w:t>位置</w:t>
            </w:r>
          </w:p>
        </w:tc>
        <w:tc>
          <w:tcPr>
            <w:tcW w:w="677" w:type="pct"/>
            <w:tcBorders>
              <w:top w:val="nil"/>
              <w:left w:val="nil"/>
              <w:bottom w:val="single" w:sz="4" w:space="0" w:color="auto"/>
              <w:right w:val="single" w:sz="4" w:space="0" w:color="auto"/>
            </w:tcBorders>
            <w:shd w:val="clear" w:color="auto" w:fill="auto"/>
            <w:noWrap/>
            <w:vAlign w:val="center"/>
            <w:hideMark/>
          </w:tcPr>
          <w:p w14:paraId="12E2D8C7" w14:textId="77777777" w:rsidR="00582804" w:rsidRPr="005E234C" w:rsidRDefault="00582804" w:rsidP="00582804">
            <w:pPr>
              <w:widowControl/>
              <w:jc w:val="center"/>
              <w:rPr>
                <w:rFonts w:ascii="宋体" w:hAnsi="宋体" w:cs="宋体"/>
                <w:b/>
                <w:bCs/>
                <w:kern w:val="0"/>
                <w:szCs w:val="21"/>
              </w:rPr>
            </w:pPr>
            <w:r w:rsidRPr="005E234C">
              <w:rPr>
                <w:rFonts w:ascii="宋体" w:hAnsi="宋体" w:cs="宋体" w:hint="eastAsia"/>
                <w:b/>
                <w:bCs/>
                <w:kern w:val="0"/>
                <w:szCs w:val="21"/>
              </w:rPr>
              <w:t>吸顶扬声器</w:t>
            </w:r>
          </w:p>
        </w:tc>
        <w:tc>
          <w:tcPr>
            <w:tcW w:w="677" w:type="pct"/>
            <w:tcBorders>
              <w:top w:val="nil"/>
              <w:left w:val="nil"/>
              <w:bottom w:val="single" w:sz="4" w:space="0" w:color="auto"/>
              <w:right w:val="single" w:sz="4" w:space="0" w:color="auto"/>
            </w:tcBorders>
            <w:shd w:val="clear" w:color="auto" w:fill="auto"/>
            <w:noWrap/>
            <w:vAlign w:val="center"/>
            <w:hideMark/>
          </w:tcPr>
          <w:p w14:paraId="23A3032A" w14:textId="77777777" w:rsidR="00582804" w:rsidRPr="005E234C" w:rsidRDefault="00582804" w:rsidP="00582804">
            <w:pPr>
              <w:widowControl/>
              <w:jc w:val="center"/>
              <w:rPr>
                <w:rFonts w:ascii="宋体" w:hAnsi="宋体" w:cs="宋体"/>
                <w:b/>
                <w:bCs/>
                <w:kern w:val="0"/>
                <w:szCs w:val="21"/>
              </w:rPr>
            </w:pPr>
            <w:r w:rsidRPr="005E234C">
              <w:rPr>
                <w:rFonts w:ascii="宋体" w:hAnsi="宋体" w:cs="宋体" w:hint="eastAsia"/>
                <w:b/>
                <w:bCs/>
                <w:kern w:val="0"/>
                <w:szCs w:val="21"/>
              </w:rPr>
              <w:t>天花扬声器</w:t>
            </w:r>
          </w:p>
        </w:tc>
        <w:tc>
          <w:tcPr>
            <w:tcW w:w="414" w:type="pct"/>
            <w:tcBorders>
              <w:top w:val="nil"/>
              <w:left w:val="nil"/>
              <w:bottom w:val="single" w:sz="4" w:space="0" w:color="auto"/>
              <w:right w:val="single" w:sz="4" w:space="0" w:color="auto"/>
            </w:tcBorders>
            <w:shd w:val="clear" w:color="auto" w:fill="auto"/>
            <w:noWrap/>
            <w:vAlign w:val="center"/>
            <w:hideMark/>
          </w:tcPr>
          <w:p w14:paraId="3FBD36ED" w14:textId="77777777" w:rsidR="00582804" w:rsidRPr="005E234C" w:rsidRDefault="00582804" w:rsidP="00582804">
            <w:pPr>
              <w:widowControl/>
              <w:jc w:val="center"/>
              <w:rPr>
                <w:rFonts w:ascii="宋体" w:hAnsi="宋体" w:cs="宋体"/>
                <w:b/>
                <w:bCs/>
                <w:kern w:val="0"/>
                <w:szCs w:val="21"/>
              </w:rPr>
            </w:pPr>
            <w:r w:rsidRPr="005E234C">
              <w:rPr>
                <w:rFonts w:ascii="宋体" w:hAnsi="宋体" w:cs="宋体" w:hint="eastAsia"/>
                <w:b/>
                <w:bCs/>
                <w:kern w:val="0"/>
                <w:szCs w:val="21"/>
              </w:rPr>
              <w:t>壁挂</w:t>
            </w:r>
          </w:p>
        </w:tc>
        <w:tc>
          <w:tcPr>
            <w:tcW w:w="54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8F105AD" w14:textId="77777777" w:rsidR="00582804" w:rsidRPr="005E234C" w:rsidRDefault="00582804" w:rsidP="00582804">
            <w:pPr>
              <w:widowControl/>
              <w:jc w:val="center"/>
              <w:rPr>
                <w:rFonts w:ascii="宋体" w:hAnsi="宋体" w:cs="宋体"/>
                <w:b/>
                <w:bCs/>
                <w:kern w:val="0"/>
                <w:szCs w:val="21"/>
              </w:rPr>
            </w:pPr>
            <w:r w:rsidRPr="005E234C">
              <w:rPr>
                <w:rFonts w:ascii="宋体" w:hAnsi="宋体" w:cs="宋体" w:hint="eastAsia"/>
                <w:b/>
                <w:bCs/>
                <w:kern w:val="0"/>
                <w:szCs w:val="21"/>
              </w:rPr>
              <w:t>需求功率</w:t>
            </w:r>
          </w:p>
        </w:tc>
        <w:tc>
          <w:tcPr>
            <w:tcW w:w="517" w:type="pct"/>
            <w:vMerge w:val="restart"/>
            <w:tcBorders>
              <w:top w:val="nil"/>
              <w:left w:val="single" w:sz="4" w:space="0" w:color="auto"/>
              <w:bottom w:val="single" w:sz="4" w:space="0" w:color="auto"/>
              <w:right w:val="single" w:sz="4" w:space="0" w:color="auto"/>
            </w:tcBorders>
            <w:shd w:val="clear" w:color="auto" w:fill="auto"/>
            <w:vAlign w:val="center"/>
            <w:hideMark/>
          </w:tcPr>
          <w:p w14:paraId="3173A70C" w14:textId="77777777" w:rsidR="00582804" w:rsidRPr="005E234C" w:rsidRDefault="00582804" w:rsidP="00582804">
            <w:pPr>
              <w:widowControl/>
              <w:jc w:val="center"/>
              <w:rPr>
                <w:rFonts w:ascii="宋体" w:hAnsi="宋体" w:cs="宋体"/>
                <w:b/>
                <w:bCs/>
                <w:kern w:val="0"/>
                <w:szCs w:val="21"/>
              </w:rPr>
            </w:pPr>
            <w:r w:rsidRPr="005E234C">
              <w:rPr>
                <w:rFonts w:ascii="宋体" w:hAnsi="宋体" w:cs="宋体" w:hint="eastAsia"/>
                <w:b/>
                <w:bCs/>
                <w:kern w:val="0"/>
                <w:szCs w:val="21"/>
              </w:rPr>
              <w:t>终端</w:t>
            </w:r>
          </w:p>
        </w:tc>
        <w:tc>
          <w:tcPr>
            <w:tcW w:w="4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CDC5219" w14:textId="77777777" w:rsidR="00582804" w:rsidRPr="005E234C" w:rsidRDefault="00582804" w:rsidP="00582804">
            <w:pPr>
              <w:widowControl/>
              <w:jc w:val="center"/>
              <w:rPr>
                <w:rFonts w:ascii="宋体" w:hAnsi="宋体" w:cs="宋体"/>
                <w:b/>
                <w:bCs/>
                <w:kern w:val="0"/>
                <w:szCs w:val="21"/>
              </w:rPr>
            </w:pPr>
            <w:r w:rsidRPr="005E234C">
              <w:rPr>
                <w:rFonts w:ascii="宋体" w:hAnsi="宋体" w:cs="宋体" w:hint="eastAsia"/>
                <w:b/>
                <w:bCs/>
                <w:kern w:val="0"/>
                <w:szCs w:val="21"/>
              </w:rPr>
              <w:t>功放</w:t>
            </w:r>
          </w:p>
        </w:tc>
      </w:tr>
      <w:tr w:rsidR="00582804" w:rsidRPr="005E234C" w14:paraId="27C06D03" w14:textId="77777777" w:rsidTr="00582804">
        <w:trPr>
          <w:trHeight w:val="285"/>
        </w:trPr>
        <w:tc>
          <w:tcPr>
            <w:tcW w:w="280" w:type="pct"/>
            <w:vMerge/>
            <w:tcBorders>
              <w:top w:val="nil"/>
              <w:left w:val="single" w:sz="4" w:space="0" w:color="auto"/>
              <w:bottom w:val="single" w:sz="4" w:space="0" w:color="auto"/>
              <w:right w:val="single" w:sz="4" w:space="0" w:color="auto"/>
            </w:tcBorders>
            <w:vAlign w:val="center"/>
            <w:hideMark/>
          </w:tcPr>
          <w:p w14:paraId="061CEB9C" w14:textId="77777777" w:rsidR="00582804" w:rsidRPr="005E234C" w:rsidRDefault="00582804" w:rsidP="00582804">
            <w:pPr>
              <w:widowControl/>
              <w:jc w:val="left"/>
              <w:rPr>
                <w:rFonts w:ascii="宋体" w:hAnsi="宋体" w:cs="宋体"/>
                <w:b/>
                <w:bCs/>
                <w:kern w:val="0"/>
                <w:szCs w:val="21"/>
              </w:rPr>
            </w:pPr>
          </w:p>
        </w:tc>
        <w:tc>
          <w:tcPr>
            <w:tcW w:w="773" w:type="pct"/>
            <w:vMerge/>
            <w:tcBorders>
              <w:top w:val="nil"/>
              <w:left w:val="single" w:sz="4" w:space="0" w:color="auto"/>
              <w:bottom w:val="single" w:sz="4" w:space="0" w:color="000000"/>
              <w:right w:val="single" w:sz="4" w:space="0" w:color="auto"/>
            </w:tcBorders>
            <w:vAlign w:val="center"/>
            <w:hideMark/>
          </w:tcPr>
          <w:p w14:paraId="1E876C1B" w14:textId="77777777" w:rsidR="00582804" w:rsidRPr="005E234C" w:rsidRDefault="00582804" w:rsidP="00582804">
            <w:pPr>
              <w:widowControl/>
              <w:jc w:val="left"/>
              <w:rPr>
                <w:rFonts w:ascii="宋体" w:hAnsi="宋体" w:cs="宋体"/>
                <w:b/>
                <w:bCs/>
                <w:kern w:val="0"/>
                <w:szCs w:val="21"/>
              </w:rPr>
            </w:pPr>
          </w:p>
        </w:tc>
        <w:tc>
          <w:tcPr>
            <w:tcW w:w="641" w:type="pct"/>
            <w:vMerge/>
            <w:tcBorders>
              <w:top w:val="nil"/>
              <w:left w:val="single" w:sz="4" w:space="0" w:color="auto"/>
              <w:bottom w:val="single" w:sz="4" w:space="0" w:color="000000"/>
              <w:right w:val="single" w:sz="4" w:space="0" w:color="auto"/>
            </w:tcBorders>
            <w:vAlign w:val="center"/>
            <w:hideMark/>
          </w:tcPr>
          <w:p w14:paraId="4C4B16A2" w14:textId="77777777" w:rsidR="00582804" w:rsidRPr="005E234C" w:rsidRDefault="00582804" w:rsidP="00582804">
            <w:pPr>
              <w:widowControl/>
              <w:jc w:val="left"/>
              <w:rPr>
                <w:rFonts w:ascii="宋体" w:hAnsi="宋体" w:cs="宋体"/>
                <w:b/>
                <w:bCs/>
                <w:kern w:val="0"/>
                <w:szCs w:val="21"/>
              </w:rPr>
            </w:pPr>
          </w:p>
        </w:tc>
        <w:tc>
          <w:tcPr>
            <w:tcW w:w="677" w:type="pct"/>
            <w:tcBorders>
              <w:top w:val="nil"/>
              <w:left w:val="nil"/>
              <w:bottom w:val="single" w:sz="4" w:space="0" w:color="auto"/>
              <w:right w:val="single" w:sz="4" w:space="0" w:color="auto"/>
            </w:tcBorders>
            <w:shd w:val="clear" w:color="auto" w:fill="auto"/>
            <w:noWrap/>
            <w:vAlign w:val="center"/>
            <w:hideMark/>
          </w:tcPr>
          <w:p w14:paraId="77B021FC" w14:textId="77777777" w:rsidR="00582804" w:rsidRPr="005E234C" w:rsidRDefault="00582804" w:rsidP="00582804">
            <w:pPr>
              <w:widowControl/>
              <w:jc w:val="center"/>
              <w:rPr>
                <w:rFonts w:ascii="宋体" w:hAnsi="宋体" w:cs="宋体"/>
                <w:b/>
                <w:bCs/>
                <w:kern w:val="0"/>
                <w:szCs w:val="21"/>
              </w:rPr>
            </w:pPr>
            <w:r>
              <w:rPr>
                <w:rFonts w:ascii="宋体" w:hAnsi="宋体" w:cs="宋体" w:hint="eastAsia"/>
                <w:b/>
                <w:bCs/>
                <w:kern w:val="0"/>
                <w:szCs w:val="21"/>
              </w:rPr>
              <w:t>GN-</w:t>
            </w:r>
            <w:r w:rsidRPr="005E234C">
              <w:rPr>
                <w:rFonts w:ascii="宋体" w:hAnsi="宋体" w:cs="宋体" w:hint="eastAsia"/>
                <w:b/>
                <w:bCs/>
                <w:kern w:val="0"/>
                <w:szCs w:val="21"/>
              </w:rPr>
              <w:t>104C</w:t>
            </w:r>
          </w:p>
        </w:tc>
        <w:tc>
          <w:tcPr>
            <w:tcW w:w="677" w:type="pct"/>
            <w:tcBorders>
              <w:top w:val="nil"/>
              <w:left w:val="nil"/>
              <w:bottom w:val="single" w:sz="4" w:space="0" w:color="auto"/>
              <w:right w:val="single" w:sz="4" w:space="0" w:color="auto"/>
            </w:tcBorders>
            <w:shd w:val="clear" w:color="auto" w:fill="auto"/>
            <w:noWrap/>
            <w:vAlign w:val="center"/>
            <w:hideMark/>
          </w:tcPr>
          <w:p w14:paraId="3B14B848" w14:textId="77777777" w:rsidR="00582804" w:rsidRPr="005E234C" w:rsidRDefault="00582804" w:rsidP="00582804">
            <w:pPr>
              <w:widowControl/>
              <w:jc w:val="center"/>
              <w:rPr>
                <w:rFonts w:ascii="宋体" w:hAnsi="宋体" w:cs="宋体"/>
                <w:b/>
                <w:bCs/>
                <w:kern w:val="0"/>
                <w:szCs w:val="21"/>
              </w:rPr>
            </w:pPr>
            <w:r>
              <w:rPr>
                <w:rFonts w:ascii="宋体" w:hAnsi="宋体" w:cs="宋体" w:hint="eastAsia"/>
                <w:b/>
                <w:bCs/>
                <w:kern w:val="0"/>
                <w:szCs w:val="21"/>
              </w:rPr>
              <w:t>GN-</w:t>
            </w:r>
            <w:r w:rsidRPr="005E234C">
              <w:rPr>
                <w:rFonts w:ascii="宋体" w:hAnsi="宋体" w:cs="宋体" w:hint="eastAsia"/>
                <w:b/>
                <w:bCs/>
                <w:kern w:val="0"/>
                <w:szCs w:val="21"/>
              </w:rPr>
              <w:t>105C</w:t>
            </w:r>
          </w:p>
        </w:tc>
        <w:tc>
          <w:tcPr>
            <w:tcW w:w="414" w:type="pct"/>
            <w:tcBorders>
              <w:top w:val="nil"/>
              <w:left w:val="nil"/>
              <w:bottom w:val="single" w:sz="4" w:space="0" w:color="auto"/>
              <w:right w:val="single" w:sz="4" w:space="0" w:color="auto"/>
            </w:tcBorders>
            <w:shd w:val="clear" w:color="auto" w:fill="auto"/>
            <w:noWrap/>
            <w:vAlign w:val="center"/>
            <w:hideMark/>
          </w:tcPr>
          <w:p w14:paraId="24EE8630" w14:textId="77777777" w:rsidR="00582804" w:rsidRPr="005E234C" w:rsidRDefault="00582804" w:rsidP="00582804">
            <w:pPr>
              <w:widowControl/>
              <w:jc w:val="center"/>
              <w:rPr>
                <w:rFonts w:ascii="宋体" w:hAnsi="宋体" w:cs="宋体"/>
                <w:b/>
                <w:bCs/>
                <w:kern w:val="0"/>
                <w:szCs w:val="21"/>
              </w:rPr>
            </w:pPr>
            <w:r>
              <w:rPr>
                <w:rFonts w:ascii="宋体" w:hAnsi="宋体" w:cs="宋体" w:hint="eastAsia"/>
                <w:b/>
                <w:bCs/>
                <w:kern w:val="0"/>
                <w:szCs w:val="21"/>
              </w:rPr>
              <w:t>GN-</w:t>
            </w:r>
            <w:r w:rsidRPr="005E234C">
              <w:rPr>
                <w:rFonts w:ascii="宋体" w:hAnsi="宋体" w:cs="宋体" w:hint="eastAsia"/>
                <w:b/>
                <w:bCs/>
                <w:kern w:val="0"/>
                <w:szCs w:val="21"/>
              </w:rPr>
              <w:t>601S</w:t>
            </w:r>
          </w:p>
        </w:tc>
        <w:tc>
          <w:tcPr>
            <w:tcW w:w="545" w:type="pct"/>
            <w:vMerge/>
            <w:tcBorders>
              <w:top w:val="nil"/>
              <w:left w:val="single" w:sz="4" w:space="0" w:color="auto"/>
              <w:bottom w:val="single" w:sz="4" w:space="0" w:color="auto"/>
              <w:right w:val="single" w:sz="4" w:space="0" w:color="auto"/>
            </w:tcBorders>
            <w:vAlign w:val="center"/>
            <w:hideMark/>
          </w:tcPr>
          <w:p w14:paraId="6D9EA5B8" w14:textId="77777777" w:rsidR="00582804" w:rsidRPr="005E234C" w:rsidRDefault="00582804" w:rsidP="00582804">
            <w:pPr>
              <w:widowControl/>
              <w:jc w:val="left"/>
              <w:rPr>
                <w:rFonts w:ascii="宋体" w:hAnsi="宋体" w:cs="宋体"/>
                <w:b/>
                <w:bCs/>
                <w:kern w:val="0"/>
                <w:szCs w:val="21"/>
              </w:rPr>
            </w:pPr>
          </w:p>
        </w:tc>
        <w:tc>
          <w:tcPr>
            <w:tcW w:w="517" w:type="pct"/>
            <w:vMerge/>
            <w:tcBorders>
              <w:top w:val="nil"/>
              <w:left w:val="single" w:sz="4" w:space="0" w:color="auto"/>
              <w:bottom w:val="single" w:sz="4" w:space="0" w:color="auto"/>
              <w:right w:val="single" w:sz="4" w:space="0" w:color="auto"/>
            </w:tcBorders>
            <w:vAlign w:val="center"/>
            <w:hideMark/>
          </w:tcPr>
          <w:p w14:paraId="7A486C37" w14:textId="77777777" w:rsidR="00582804" w:rsidRPr="005E234C" w:rsidRDefault="00582804" w:rsidP="00582804">
            <w:pPr>
              <w:widowControl/>
              <w:jc w:val="left"/>
              <w:rPr>
                <w:rFonts w:ascii="宋体" w:hAnsi="宋体" w:cs="宋体"/>
                <w:b/>
                <w:bCs/>
                <w:kern w:val="0"/>
                <w:szCs w:val="21"/>
              </w:rPr>
            </w:pPr>
          </w:p>
        </w:tc>
        <w:tc>
          <w:tcPr>
            <w:tcW w:w="476" w:type="pct"/>
            <w:vMerge/>
            <w:tcBorders>
              <w:top w:val="nil"/>
              <w:left w:val="single" w:sz="4" w:space="0" w:color="auto"/>
              <w:bottom w:val="single" w:sz="4" w:space="0" w:color="auto"/>
              <w:right w:val="single" w:sz="4" w:space="0" w:color="auto"/>
            </w:tcBorders>
            <w:vAlign w:val="center"/>
            <w:hideMark/>
          </w:tcPr>
          <w:p w14:paraId="476C7B3B" w14:textId="77777777" w:rsidR="00582804" w:rsidRPr="005E234C" w:rsidRDefault="00582804" w:rsidP="00582804">
            <w:pPr>
              <w:widowControl/>
              <w:jc w:val="left"/>
              <w:rPr>
                <w:rFonts w:ascii="宋体" w:hAnsi="宋体" w:cs="宋体"/>
                <w:b/>
                <w:bCs/>
                <w:kern w:val="0"/>
                <w:szCs w:val="21"/>
              </w:rPr>
            </w:pPr>
          </w:p>
        </w:tc>
      </w:tr>
      <w:tr w:rsidR="00582804" w:rsidRPr="005E234C" w14:paraId="77BFD50C"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1C22D91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w:t>
            </w:r>
          </w:p>
        </w:tc>
        <w:tc>
          <w:tcPr>
            <w:tcW w:w="77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FF0233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B1</w:t>
            </w:r>
          </w:p>
        </w:tc>
        <w:tc>
          <w:tcPr>
            <w:tcW w:w="641" w:type="pct"/>
            <w:tcBorders>
              <w:top w:val="nil"/>
              <w:left w:val="nil"/>
              <w:bottom w:val="single" w:sz="4" w:space="0" w:color="auto"/>
              <w:right w:val="single" w:sz="4" w:space="0" w:color="auto"/>
            </w:tcBorders>
            <w:shd w:val="clear" w:color="auto" w:fill="auto"/>
            <w:noWrap/>
            <w:vAlign w:val="center"/>
            <w:hideMark/>
          </w:tcPr>
          <w:p w14:paraId="3A850F70"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一层商铺</w:t>
            </w:r>
          </w:p>
        </w:tc>
        <w:tc>
          <w:tcPr>
            <w:tcW w:w="677" w:type="pct"/>
            <w:tcBorders>
              <w:top w:val="nil"/>
              <w:left w:val="nil"/>
              <w:bottom w:val="single" w:sz="4" w:space="0" w:color="auto"/>
              <w:right w:val="single" w:sz="4" w:space="0" w:color="auto"/>
            </w:tcBorders>
            <w:shd w:val="clear" w:color="auto" w:fill="auto"/>
            <w:noWrap/>
            <w:vAlign w:val="center"/>
            <w:hideMark/>
          </w:tcPr>
          <w:p w14:paraId="1DAE16B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17</w:t>
            </w:r>
          </w:p>
        </w:tc>
        <w:tc>
          <w:tcPr>
            <w:tcW w:w="677" w:type="pct"/>
            <w:tcBorders>
              <w:top w:val="nil"/>
              <w:left w:val="nil"/>
              <w:bottom w:val="single" w:sz="4" w:space="0" w:color="auto"/>
              <w:right w:val="single" w:sz="4" w:space="0" w:color="auto"/>
            </w:tcBorders>
            <w:shd w:val="clear" w:color="auto" w:fill="auto"/>
            <w:noWrap/>
            <w:vAlign w:val="center"/>
            <w:hideMark/>
          </w:tcPr>
          <w:p w14:paraId="3AAAABA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4087BD1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326F227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153</w:t>
            </w:r>
          </w:p>
        </w:tc>
        <w:tc>
          <w:tcPr>
            <w:tcW w:w="517" w:type="pct"/>
            <w:tcBorders>
              <w:top w:val="nil"/>
              <w:left w:val="nil"/>
              <w:bottom w:val="single" w:sz="4" w:space="0" w:color="auto"/>
              <w:right w:val="single" w:sz="4" w:space="0" w:color="auto"/>
            </w:tcBorders>
            <w:shd w:val="clear" w:color="auto" w:fill="auto"/>
            <w:vAlign w:val="center"/>
            <w:hideMark/>
          </w:tcPr>
          <w:p w14:paraId="6C8AA8D0"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1E7B357E"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18889111"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155D28F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w:t>
            </w:r>
          </w:p>
        </w:tc>
        <w:tc>
          <w:tcPr>
            <w:tcW w:w="773" w:type="pct"/>
            <w:vMerge/>
            <w:tcBorders>
              <w:top w:val="nil"/>
              <w:left w:val="single" w:sz="4" w:space="0" w:color="auto"/>
              <w:bottom w:val="single" w:sz="4" w:space="0" w:color="auto"/>
              <w:right w:val="single" w:sz="4" w:space="0" w:color="auto"/>
            </w:tcBorders>
            <w:vAlign w:val="center"/>
            <w:hideMark/>
          </w:tcPr>
          <w:p w14:paraId="31FA6706"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6E4F2758"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一层过道</w:t>
            </w:r>
          </w:p>
        </w:tc>
        <w:tc>
          <w:tcPr>
            <w:tcW w:w="677" w:type="pct"/>
            <w:tcBorders>
              <w:top w:val="nil"/>
              <w:left w:val="nil"/>
              <w:bottom w:val="single" w:sz="4" w:space="0" w:color="auto"/>
              <w:right w:val="single" w:sz="4" w:space="0" w:color="auto"/>
            </w:tcBorders>
            <w:shd w:val="clear" w:color="auto" w:fill="auto"/>
            <w:noWrap/>
            <w:vAlign w:val="center"/>
            <w:hideMark/>
          </w:tcPr>
          <w:p w14:paraId="6DA556D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7B00C03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15</w:t>
            </w:r>
          </w:p>
        </w:tc>
        <w:tc>
          <w:tcPr>
            <w:tcW w:w="414" w:type="pct"/>
            <w:tcBorders>
              <w:top w:val="nil"/>
              <w:left w:val="nil"/>
              <w:bottom w:val="single" w:sz="4" w:space="0" w:color="auto"/>
              <w:right w:val="single" w:sz="4" w:space="0" w:color="auto"/>
            </w:tcBorders>
            <w:shd w:val="clear" w:color="auto" w:fill="auto"/>
            <w:noWrap/>
            <w:vAlign w:val="center"/>
            <w:hideMark/>
          </w:tcPr>
          <w:p w14:paraId="66DB80B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0DE5818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225</w:t>
            </w:r>
          </w:p>
        </w:tc>
        <w:tc>
          <w:tcPr>
            <w:tcW w:w="517" w:type="pct"/>
            <w:tcBorders>
              <w:top w:val="nil"/>
              <w:left w:val="nil"/>
              <w:bottom w:val="single" w:sz="4" w:space="0" w:color="auto"/>
              <w:right w:val="single" w:sz="4" w:space="0" w:color="auto"/>
            </w:tcBorders>
            <w:shd w:val="clear" w:color="auto" w:fill="auto"/>
            <w:vAlign w:val="center"/>
            <w:hideMark/>
          </w:tcPr>
          <w:p w14:paraId="38A7402F"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035615A2"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5E98BA79"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4A31E8E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w:t>
            </w:r>
          </w:p>
        </w:tc>
        <w:tc>
          <w:tcPr>
            <w:tcW w:w="773" w:type="pct"/>
            <w:vMerge/>
            <w:tcBorders>
              <w:top w:val="nil"/>
              <w:left w:val="single" w:sz="4" w:space="0" w:color="auto"/>
              <w:bottom w:val="single" w:sz="4" w:space="0" w:color="auto"/>
              <w:right w:val="single" w:sz="4" w:space="0" w:color="auto"/>
            </w:tcBorders>
            <w:vAlign w:val="center"/>
            <w:hideMark/>
          </w:tcPr>
          <w:p w14:paraId="77C0DACE"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3C96F876"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二层商铺</w:t>
            </w:r>
          </w:p>
        </w:tc>
        <w:tc>
          <w:tcPr>
            <w:tcW w:w="677" w:type="pct"/>
            <w:tcBorders>
              <w:top w:val="nil"/>
              <w:left w:val="nil"/>
              <w:bottom w:val="single" w:sz="4" w:space="0" w:color="auto"/>
              <w:right w:val="single" w:sz="4" w:space="0" w:color="auto"/>
            </w:tcBorders>
            <w:shd w:val="clear" w:color="auto" w:fill="auto"/>
            <w:noWrap/>
            <w:vAlign w:val="center"/>
            <w:hideMark/>
          </w:tcPr>
          <w:p w14:paraId="06C6A8CD"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14</w:t>
            </w:r>
          </w:p>
        </w:tc>
        <w:tc>
          <w:tcPr>
            <w:tcW w:w="677" w:type="pct"/>
            <w:tcBorders>
              <w:top w:val="nil"/>
              <w:left w:val="nil"/>
              <w:bottom w:val="single" w:sz="4" w:space="0" w:color="auto"/>
              <w:right w:val="single" w:sz="4" w:space="0" w:color="auto"/>
            </w:tcBorders>
            <w:shd w:val="clear" w:color="auto" w:fill="auto"/>
            <w:noWrap/>
            <w:vAlign w:val="center"/>
            <w:hideMark/>
          </w:tcPr>
          <w:p w14:paraId="0E46837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422E082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7AFC9D0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126</w:t>
            </w:r>
          </w:p>
        </w:tc>
        <w:tc>
          <w:tcPr>
            <w:tcW w:w="517" w:type="pct"/>
            <w:tcBorders>
              <w:top w:val="nil"/>
              <w:left w:val="nil"/>
              <w:bottom w:val="single" w:sz="4" w:space="0" w:color="auto"/>
              <w:right w:val="single" w:sz="4" w:space="0" w:color="auto"/>
            </w:tcBorders>
            <w:shd w:val="clear" w:color="auto" w:fill="auto"/>
            <w:vAlign w:val="center"/>
            <w:hideMark/>
          </w:tcPr>
          <w:p w14:paraId="48213152"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3C6DE28B"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487185B7"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243694D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w:t>
            </w:r>
          </w:p>
        </w:tc>
        <w:tc>
          <w:tcPr>
            <w:tcW w:w="773" w:type="pct"/>
            <w:vMerge/>
            <w:tcBorders>
              <w:top w:val="nil"/>
              <w:left w:val="single" w:sz="4" w:space="0" w:color="auto"/>
              <w:bottom w:val="single" w:sz="4" w:space="0" w:color="auto"/>
              <w:right w:val="single" w:sz="4" w:space="0" w:color="auto"/>
            </w:tcBorders>
            <w:vAlign w:val="center"/>
            <w:hideMark/>
          </w:tcPr>
          <w:p w14:paraId="5CF8D0A0"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50685FC4"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二层过道</w:t>
            </w:r>
          </w:p>
        </w:tc>
        <w:tc>
          <w:tcPr>
            <w:tcW w:w="677" w:type="pct"/>
            <w:tcBorders>
              <w:top w:val="nil"/>
              <w:left w:val="nil"/>
              <w:bottom w:val="single" w:sz="4" w:space="0" w:color="auto"/>
              <w:right w:val="single" w:sz="4" w:space="0" w:color="auto"/>
            </w:tcBorders>
            <w:shd w:val="clear" w:color="auto" w:fill="auto"/>
            <w:noWrap/>
            <w:vAlign w:val="center"/>
            <w:hideMark/>
          </w:tcPr>
          <w:p w14:paraId="4F2ED3A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527A3AE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24</w:t>
            </w:r>
          </w:p>
        </w:tc>
        <w:tc>
          <w:tcPr>
            <w:tcW w:w="414" w:type="pct"/>
            <w:tcBorders>
              <w:top w:val="nil"/>
              <w:left w:val="nil"/>
              <w:bottom w:val="single" w:sz="4" w:space="0" w:color="auto"/>
              <w:right w:val="single" w:sz="4" w:space="0" w:color="auto"/>
            </w:tcBorders>
            <w:shd w:val="clear" w:color="auto" w:fill="auto"/>
            <w:noWrap/>
            <w:vAlign w:val="center"/>
            <w:hideMark/>
          </w:tcPr>
          <w:p w14:paraId="36339C12"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74F72FA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360</w:t>
            </w:r>
          </w:p>
        </w:tc>
        <w:tc>
          <w:tcPr>
            <w:tcW w:w="517" w:type="pct"/>
            <w:tcBorders>
              <w:top w:val="nil"/>
              <w:left w:val="nil"/>
              <w:bottom w:val="single" w:sz="4" w:space="0" w:color="auto"/>
              <w:right w:val="single" w:sz="4" w:space="0" w:color="auto"/>
            </w:tcBorders>
            <w:shd w:val="clear" w:color="auto" w:fill="auto"/>
            <w:vAlign w:val="center"/>
            <w:hideMark/>
          </w:tcPr>
          <w:p w14:paraId="49ED41E9"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6701</w:t>
            </w:r>
          </w:p>
        </w:tc>
        <w:tc>
          <w:tcPr>
            <w:tcW w:w="476" w:type="pct"/>
            <w:tcBorders>
              <w:top w:val="nil"/>
              <w:left w:val="nil"/>
              <w:bottom w:val="single" w:sz="4" w:space="0" w:color="auto"/>
              <w:right w:val="single" w:sz="4" w:space="0" w:color="auto"/>
            </w:tcBorders>
            <w:shd w:val="clear" w:color="auto" w:fill="auto"/>
            <w:noWrap/>
            <w:vAlign w:val="center"/>
            <w:hideMark/>
          </w:tcPr>
          <w:p w14:paraId="2E0672DE"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550</w:t>
            </w:r>
          </w:p>
        </w:tc>
      </w:tr>
      <w:tr w:rsidR="00582804" w:rsidRPr="005E234C" w14:paraId="128F0FE2"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462399D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5</w:t>
            </w:r>
          </w:p>
        </w:tc>
        <w:tc>
          <w:tcPr>
            <w:tcW w:w="77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ED2B21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B2</w:t>
            </w:r>
          </w:p>
        </w:tc>
        <w:tc>
          <w:tcPr>
            <w:tcW w:w="641" w:type="pct"/>
            <w:tcBorders>
              <w:top w:val="nil"/>
              <w:left w:val="nil"/>
              <w:bottom w:val="single" w:sz="4" w:space="0" w:color="auto"/>
              <w:right w:val="single" w:sz="4" w:space="0" w:color="auto"/>
            </w:tcBorders>
            <w:shd w:val="clear" w:color="auto" w:fill="auto"/>
            <w:noWrap/>
            <w:vAlign w:val="center"/>
            <w:hideMark/>
          </w:tcPr>
          <w:p w14:paraId="5405F68A"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一层商铺</w:t>
            </w:r>
          </w:p>
        </w:tc>
        <w:tc>
          <w:tcPr>
            <w:tcW w:w="677" w:type="pct"/>
            <w:tcBorders>
              <w:top w:val="nil"/>
              <w:left w:val="nil"/>
              <w:bottom w:val="single" w:sz="4" w:space="0" w:color="auto"/>
              <w:right w:val="single" w:sz="4" w:space="0" w:color="auto"/>
            </w:tcBorders>
            <w:shd w:val="clear" w:color="auto" w:fill="auto"/>
            <w:noWrap/>
            <w:vAlign w:val="center"/>
            <w:hideMark/>
          </w:tcPr>
          <w:p w14:paraId="03CFE71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30</w:t>
            </w:r>
          </w:p>
        </w:tc>
        <w:tc>
          <w:tcPr>
            <w:tcW w:w="677" w:type="pct"/>
            <w:tcBorders>
              <w:top w:val="nil"/>
              <w:left w:val="nil"/>
              <w:bottom w:val="single" w:sz="4" w:space="0" w:color="auto"/>
              <w:right w:val="single" w:sz="4" w:space="0" w:color="auto"/>
            </w:tcBorders>
            <w:shd w:val="clear" w:color="auto" w:fill="auto"/>
            <w:noWrap/>
            <w:vAlign w:val="center"/>
            <w:hideMark/>
          </w:tcPr>
          <w:p w14:paraId="59E1713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38C026BD"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3E9AF481"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270</w:t>
            </w:r>
          </w:p>
        </w:tc>
        <w:tc>
          <w:tcPr>
            <w:tcW w:w="517" w:type="pct"/>
            <w:tcBorders>
              <w:top w:val="nil"/>
              <w:left w:val="nil"/>
              <w:bottom w:val="single" w:sz="4" w:space="0" w:color="auto"/>
              <w:right w:val="single" w:sz="4" w:space="0" w:color="auto"/>
            </w:tcBorders>
            <w:shd w:val="clear" w:color="auto" w:fill="auto"/>
            <w:vAlign w:val="center"/>
            <w:hideMark/>
          </w:tcPr>
          <w:p w14:paraId="59A2DC84"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67350</w:t>
            </w:r>
          </w:p>
        </w:tc>
        <w:tc>
          <w:tcPr>
            <w:tcW w:w="476" w:type="pct"/>
            <w:tcBorders>
              <w:top w:val="nil"/>
              <w:left w:val="nil"/>
              <w:bottom w:val="single" w:sz="4" w:space="0" w:color="auto"/>
              <w:right w:val="single" w:sz="4" w:space="0" w:color="auto"/>
            </w:tcBorders>
            <w:shd w:val="clear" w:color="auto" w:fill="auto"/>
            <w:noWrap/>
            <w:vAlign w:val="center"/>
            <w:hideMark/>
          </w:tcPr>
          <w:p w14:paraId="57F2A41F"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2043DB3D"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156103A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6</w:t>
            </w:r>
          </w:p>
        </w:tc>
        <w:tc>
          <w:tcPr>
            <w:tcW w:w="773" w:type="pct"/>
            <w:vMerge/>
            <w:tcBorders>
              <w:top w:val="nil"/>
              <w:left w:val="single" w:sz="4" w:space="0" w:color="auto"/>
              <w:bottom w:val="single" w:sz="4" w:space="0" w:color="auto"/>
              <w:right w:val="single" w:sz="4" w:space="0" w:color="auto"/>
            </w:tcBorders>
            <w:vAlign w:val="center"/>
            <w:hideMark/>
          </w:tcPr>
          <w:p w14:paraId="45D6F4FD"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62817263"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一层过道</w:t>
            </w:r>
          </w:p>
        </w:tc>
        <w:tc>
          <w:tcPr>
            <w:tcW w:w="677" w:type="pct"/>
            <w:tcBorders>
              <w:top w:val="nil"/>
              <w:left w:val="nil"/>
              <w:bottom w:val="single" w:sz="4" w:space="0" w:color="auto"/>
              <w:right w:val="single" w:sz="4" w:space="0" w:color="auto"/>
            </w:tcBorders>
            <w:shd w:val="clear" w:color="auto" w:fill="auto"/>
            <w:noWrap/>
            <w:vAlign w:val="center"/>
            <w:hideMark/>
          </w:tcPr>
          <w:p w14:paraId="1B0E300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0A567F1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15</w:t>
            </w:r>
          </w:p>
        </w:tc>
        <w:tc>
          <w:tcPr>
            <w:tcW w:w="414" w:type="pct"/>
            <w:tcBorders>
              <w:top w:val="nil"/>
              <w:left w:val="nil"/>
              <w:bottom w:val="single" w:sz="4" w:space="0" w:color="auto"/>
              <w:right w:val="single" w:sz="4" w:space="0" w:color="auto"/>
            </w:tcBorders>
            <w:shd w:val="clear" w:color="auto" w:fill="auto"/>
            <w:noWrap/>
            <w:vAlign w:val="center"/>
            <w:hideMark/>
          </w:tcPr>
          <w:p w14:paraId="3356BF2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21EFB8D9"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225</w:t>
            </w:r>
          </w:p>
        </w:tc>
        <w:tc>
          <w:tcPr>
            <w:tcW w:w="517" w:type="pct"/>
            <w:tcBorders>
              <w:top w:val="nil"/>
              <w:left w:val="nil"/>
              <w:bottom w:val="single" w:sz="4" w:space="0" w:color="auto"/>
              <w:right w:val="single" w:sz="4" w:space="0" w:color="auto"/>
            </w:tcBorders>
            <w:shd w:val="clear" w:color="auto" w:fill="auto"/>
            <w:vAlign w:val="center"/>
            <w:hideMark/>
          </w:tcPr>
          <w:p w14:paraId="04931E79"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1B04BFEE"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46784681"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663E7B7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7</w:t>
            </w:r>
          </w:p>
        </w:tc>
        <w:tc>
          <w:tcPr>
            <w:tcW w:w="773" w:type="pct"/>
            <w:vMerge/>
            <w:tcBorders>
              <w:top w:val="nil"/>
              <w:left w:val="single" w:sz="4" w:space="0" w:color="auto"/>
              <w:bottom w:val="single" w:sz="4" w:space="0" w:color="auto"/>
              <w:right w:val="single" w:sz="4" w:space="0" w:color="auto"/>
            </w:tcBorders>
            <w:vAlign w:val="center"/>
            <w:hideMark/>
          </w:tcPr>
          <w:p w14:paraId="061368F0"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31AD7776"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二层商铺</w:t>
            </w:r>
          </w:p>
        </w:tc>
        <w:tc>
          <w:tcPr>
            <w:tcW w:w="677" w:type="pct"/>
            <w:tcBorders>
              <w:top w:val="nil"/>
              <w:left w:val="nil"/>
              <w:bottom w:val="single" w:sz="4" w:space="0" w:color="auto"/>
              <w:right w:val="single" w:sz="4" w:space="0" w:color="auto"/>
            </w:tcBorders>
            <w:shd w:val="clear" w:color="auto" w:fill="auto"/>
            <w:noWrap/>
            <w:vAlign w:val="center"/>
            <w:hideMark/>
          </w:tcPr>
          <w:p w14:paraId="66CCAD2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31</w:t>
            </w:r>
          </w:p>
        </w:tc>
        <w:tc>
          <w:tcPr>
            <w:tcW w:w="677" w:type="pct"/>
            <w:tcBorders>
              <w:top w:val="nil"/>
              <w:left w:val="nil"/>
              <w:bottom w:val="single" w:sz="4" w:space="0" w:color="auto"/>
              <w:right w:val="single" w:sz="4" w:space="0" w:color="auto"/>
            </w:tcBorders>
            <w:shd w:val="clear" w:color="auto" w:fill="auto"/>
            <w:noWrap/>
            <w:vAlign w:val="center"/>
            <w:hideMark/>
          </w:tcPr>
          <w:p w14:paraId="551B8F5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1D5755E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3A87291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279</w:t>
            </w:r>
          </w:p>
        </w:tc>
        <w:tc>
          <w:tcPr>
            <w:tcW w:w="517" w:type="pct"/>
            <w:tcBorders>
              <w:top w:val="nil"/>
              <w:left w:val="nil"/>
              <w:bottom w:val="single" w:sz="4" w:space="0" w:color="auto"/>
              <w:right w:val="single" w:sz="4" w:space="0" w:color="auto"/>
            </w:tcBorders>
            <w:shd w:val="clear" w:color="auto" w:fill="auto"/>
            <w:vAlign w:val="center"/>
            <w:hideMark/>
          </w:tcPr>
          <w:p w14:paraId="6E40AE66"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67350</w:t>
            </w:r>
          </w:p>
        </w:tc>
        <w:tc>
          <w:tcPr>
            <w:tcW w:w="476" w:type="pct"/>
            <w:tcBorders>
              <w:top w:val="nil"/>
              <w:left w:val="nil"/>
              <w:bottom w:val="single" w:sz="4" w:space="0" w:color="auto"/>
              <w:right w:val="single" w:sz="4" w:space="0" w:color="auto"/>
            </w:tcBorders>
            <w:shd w:val="clear" w:color="auto" w:fill="auto"/>
            <w:noWrap/>
            <w:vAlign w:val="center"/>
            <w:hideMark/>
          </w:tcPr>
          <w:p w14:paraId="426F64BC"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6CCA6495"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0F35A44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8</w:t>
            </w:r>
          </w:p>
        </w:tc>
        <w:tc>
          <w:tcPr>
            <w:tcW w:w="773" w:type="pct"/>
            <w:vMerge/>
            <w:tcBorders>
              <w:top w:val="nil"/>
              <w:left w:val="single" w:sz="4" w:space="0" w:color="auto"/>
              <w:bottom w:val="single" w:sz="4" w:space="0" w:color="auto"/>
              <w:right w:val="single" w:sz="4" w:space="0" w:color="auto"/>
            </w:tcBorders>
            <w:vAlign w:val="center"/>
            <w:hideMark/>
          </w:tcPr>
          <w:p w14:paraId="17EBCA01"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4BB14129"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二层过道</w:t>
            </w:r>
          </w:p>
        </w:tc>
        <w:tc>
          <w:tcPr>
            <w:tcW w:w="677" w:type="pct"/>
            <w:tcBorders>
              <w:top w:val="nil"/>
              <w:left w:val="nil"/>
              <w:bottom w:val="single" w:sz="4" w:space="0" w:color="auto"/>
              <w:right w:val="single" w:sz="4" w:space="0" w:color="auto"/>
            </w:tcBorders>
            <w:shd w:val="clear" w:color="auto" w:fill="auto"/>
            <w:noWrap/>
            <w:vAlign w:val="center"/>
            <w:hideMark/>
          </w:tcPr>
          <w:p w14:paraId="6A1D8F9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0B1AA1E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19</w:t>
            </w:r>
          </w:p>
        </w:tc>
        <w:tc>
          <w:tcPr>
            <w:tcW w:w="414" w:type="pct"/>
            <w:tcBorders>
              <w:top w:val="nil"/>
              <w:left w:val="nil"/>
              <w:bottom w:val="single" w:sz="4" w:space="0" w:color="auto"/>
              <w:right w:val="single" w:sz="4" w:space="0" w:color="auto"/>
            </w:tcBorders>
            <w:shd w:val="clear" w:color="auto" w:fill="auto"/>
            <w:noWrap/>
            <w:vAlign w:val="center"/>
            <w:hideMark/>
          </w:tcPr>
          <w:p w14:paraId="17C29D3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2015656D"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285</w:t>
            </w:r>
          </w:p>
        </w:tc>
        <w:tc>
          <w:tcPr>
            <w:tcW w:w="517" w:type="pct"/>
            <w:tcBorders>
              <w:top w:val="nil"/>
              <w:left w:val="nil"/>
              <w:bottom w:val="single" w:sz="4" w:space="0" w:color="auto"/>
              <w:right w:val="single" w:sz="4" w:space="0" w:color="auto"/>
            </w:tcBorders>
            <w:shd w:val="clear" w:color="auto" w:fill="auto"/>
            <w:vAlign w:val="center"/>
            <w:hideMark/>
          </w:tcPr>
          <w:p w14:paraId="6FE0CD67"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67350</w:t>
            </w:r>
          </w:p>
        </w:tc>
        <w:tc>
          <w:tcPr>
            <w:tcW w:w="476" w:type="pct"/>
            <w:tcBorders>
              <w:top w:val="nil"/>
              <w:left w:val="nil"/>
              <w:bottom w:val="single" w:sz="4" w:space="0" w:color="auto"/>
              <w:right w:val="single" w:sz="4" w:space="0" w:color="auto"/>
            </w:tcBorders>
            <w:shd w:val="clear" w:color="auto" w:fill="auto"/>
            <w:noWrap/>
            <w:vAlign w:val="center"/>
            <w:hideMark/>
          </w:tcPr>
          <w:p w14:paraId="1E34DB36"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32C252EB"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2B818A49"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9</w:t>
            </w:r>
          </w:p>
        </w:tc>
        <w:tc>
          <w:tcPr>
            <w:tcW w:w="77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3A2EA9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B3</w:t>
            </w:r>
          </w:p>
        </w:tc>
        <w:tc>
          <w:tcPr>
            <w:tcW w:w="641" w:type="pct"/>
            <w:tcBorders>
              <w:top w:val="nil"/>
              <w:left w:val="nil"/>
              <w:bottom w:val="single" w:sz="4" w:space="0" w:color="auto"/>
              <w:right w:val="single" w:sz="4" w:space="0" w:color="auto"/>
            </w:tcBorders>
            <w:shd w:val="clear" w:color="auto" w:fill="auto"/>
            <w:noWrap/>
            <w:vAlign w:val="center"/>
            <w:hideMark/>
          </w:tcPr>
          <w:p w14:paraId="3C0D5A33"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一层商铺</w:t>
            </w:r>
          </w:p>
        </w:tc>
        <w:tc>
          <w:tcPr>
            <w:tcW w:w="677" w:type="pct"/>
            <w:tcBorders>
              <w:top w:val="nil"/>
              <w:left w:val="nil"/>
              <w:bottom w:val="single" w:sz="4" w:space="0" w:color="auto"/>
              <w:right w:val="single" w:sz="4" w:space="0" w:color="auto"/>
            </w:tcBorders>
            <w:shd w:val="clear" w:color="auto" w:fill="auto"/>
            <w:noWrap/>
            <w:vAlign w:val="center"/>
            <w:hideMark/>
          </w:tcPr>
          <w:p w14:paraId="674A1FB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80</w:t>
            </w:r>
          </w:p>
        </w:tc>
        <w:tc>
          <w:tcPr>
            <w:tcW w:w="677" w:type="pct"/>
            <w:tcBorders>
              <w:top w:val="nil"/>
              <w:left w:val="nil"/>
              <w:bottom w:val="single" w:sz="4" w:space="0" w:color="auto"/>
              <w:right w:val="single" w:sz="4" w:space="0" w:color="auto"/>
            </w:tcBorders>
            <w:shd w:val="clear" w:color="auto" w:fill="auto"/>
            <w:noWrap/>
            <w:vAlign w:val="center"/>
            <w:hideMark/>
          </w:tcPr>
          <w:p w14:paraId="21B0348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7FDC18F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39B6106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720</w:t>
            </w:r>
          </w:p>
        </w:tc>
        <w:tc>
          <w:tcPr>
            <w:tcW w:w="517" w:type="pct"/>
            <w:tcBorders>
              <w:top w:val="nil"/>
              <w:left w:val="nil"/>
              <w:bottom w:val="single" w:sz="4" w:space="0" w:color="auto"/>
              <w:right w:val="single" w:sz="4" w:space="0" w:color="auto"/>
            </w:tcBorders>
            <w:shd w:val="clear" w:color="auto" w:fill="auto"/>
            <w:vAlign w:val="center"/>
            <w:hideMark/>
          </w:tcPr>
          <w:p w14:paraId="18A0D9AD"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6701</w:t>
            </w:r>
          </w:p>
        </w:tc>
        <w:tc>
          <w:tcPr>
            <w:tcW w:w="476" w:type="pct"/>
            <w:tcBorders>
              <w:top w:val="nil"/>
              <w:left w:val="nil"/>
              <w:bottom w:val="single" w:sz="4" w:space="0" w:color="auto"/>
              <w:right w:val="single" w:sz="4" w:space="0" w:color="auto"/>
            </w:tcBorders>
            <w:shd w:val="clear" w:color="auto" w:fill="auto"/>
            <w:noWrap/>
            <w:vAlign w:val="center"/>
            <w:hideMark/>
          </w:tcPr>
          <w:p w14:paraId="6DCB7E89"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61000</w:t>
            </w:r>
          </w:p>
        </w:tc>
      </w:tr>
      <w:tr w:rsidR="00582804" w:rsidRPr="005E234C" w14:paraId="168FC9BD"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63F3D2A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lastRenderedPageBreak/>
              <w:t>10</w:t>
            </w:r>
          </w:p>
        </w:tc>
        <w:tc>
          <w:tcPr>
            <w:tcW w:w="773" w:type="pct"/>
            <w:vMerge/>
            <w:tcBorders>
              <w:top w:val="nil"/>
              <w:left w:val="single" w:sz="4" w:space="0" w:color="auto"/>
              <w:bottom w:val="single" w:sz="4" w:space="0" w:color="auto"/>
              <w:right w:val="single" w:sz="4" w:space="0" w:color="auto"/>
            </w:tcBorders>
            <w:vAlign w:val="center"/>
            <w:hideMark/>
          </w:tcPr>
          <w:p w14:paraId="1BE5C709"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591160BC"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一层过道</w:t>
            </w:r>
          </w:p>
        </w:tc>
        <w:tc>
          <w:tcPr>
            <w:tcW w:w="677" w:type="pct"/>
            <w:tcBorders>
              <w:top w:val="nil"/>
              <w:left w:val="nil"/>
              <w:bottom w:val="single" w:sz="4" w:space="0" w:color="auto"/>
              <w:right w:val="single" w:sz="4" w:space="0" w:color="auto"/>
            </w:tcBorders>
            <w:shd w:val="clear" w:color="auto" w:fill="auto"/>
            <w:noWrap/>
            <w:vAlign w:val="center"/>
            <w:hideMark/>
          </w:tcPr>
          <w:p w14:paraId="0AB8FC8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75BD17B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46</w:t>
            </w:r>
          </w:p>
        </w:tc>
        <w:tc>
          <w:tcPr>
            <w:tcW w:w="414" w:type="pct"/>
            <w:tcBorders>
              <w:top w:val="nil"/>
              <w:left w:val="nil"/>
              <w:bottom w:val="single" w:sz="4" w:space="0" w:color="auto"/>
              <w:right w:val="single" w:sz="4" w:space="0" w:color="auto"/>
            </w:tcBorders>
            <w:shd w:val="clear" w:color="auto" w:fill="auto"/>
            <w:noWrap/>
            <w:vAlign w:val="center"/>
            <w:hideMark/>
          </w:tcPr>
          <w:p w14:paraId="7243C2A9"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2C8FBEE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690</w:t>
            </w:r>
          </w:p>
        </w:tc>
        <w:tc>
          <w:tcPr>
            <w:tcW w:w="517" w:type="pct"/>
            <w:tcBorders>
              <w:top w:val="nil"/>
              <w:left w:val="nil"/>
              <w:bottom w:val="single" w:sz="4" w:space="0" w:color="auto"/>
              <w:right w:val="single" w:sz="4" w:space="0" w:color="auto"/>
            </w:tcBorders>
            <w:shd w:val="clear" w:color="auto" w:fill="auto"/>
            <w:vAlign w:val="center"/>
            <w:hideMark/>
          </w:tcPr>
          <w:p w14:paraId="219BD1AE"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6701</w:t>
            </w:r>
          </w:p>
        </w:tc>
        <w:tc>
          <w:tcPr>
            <w:tcW w:w="476" w:type="pct"/>
            <w:tcBorders>
              <w:top w:val="nil"/>
              <w:left w:val="nil"/>
              <w:bottom w:val="single" w:sz="4" w:space="0" w:color="auto"/>
              <w:right w:val="single" w:sz="4" w:space="0" w:color="auto"/>
            </w:tcBorders>
            <w:shd w:val="clear" w:color="auto" w:fill="auto"/>
            <w:noWrap/>
            <w:vAlign w:val="center"/>
            <w:hideMark/>
          </w:tcPr>
          <w:p w14:paraId="71C7BC4D"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61000</w:t>
            </w:r>
          </w:p>
        </w:tc>
      </w:tr>
      <w:tr w:rsidR="00582804" w:rsidRPr="005E234C" w14:paraId="3436EFC0"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253B2391"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11</w:t>
            </w:r>
          </w:p>
        </w:tc>
        <w:tc>
          <w:tcPr>
            <w:tcW w:w="773" w:type="pct"/>
            <w:vMerge/>
            <w:tcBorders>
              <w:top w:val="nil"/>
              <w:left w:val="single" w:sz="4" w:space="0" w:color="auto"/>
              <w:bottom w:val="single" w:sz="4" w:space="0" w:color="auto"/>
              <w:right w:val="single" w:sz="4" w:space="0" w:color="auto"/>
            </w:tcBorders>
            <w:vAlign w:val="center"/>
            <w:hideMark/>
          </w:tcPr>
          <w:p w14:paraId="68D02539"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1430FAB7"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二层商铺</w:t>
            </w:r>
          </w:p>
        </w:tc>
        <w:tc>
          <w:tcPr>
            <w:tcW w:w="677" w:type="pct"/>
            <w:tcBorders>
              <w:top w:val="nil"/>
              <w:left w:val="nil"/>
              <w:bottom w:val="single" w:sz="4" w:space="0" w:color="auto"/>
              <w:right w:val="single" w:sz="4" w:space="0" w:color="auto"/>
            </w:tcBorders>
            <w:shd w:val="clear" w:color="auto" w:fill="auto"/>
            <w:noWrap/>
            <w:vAlign w:val="center"/>
            <w:hideMark/>
          </w:tcPr>
          <w:p w14:paraId="360EED6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60</w:t>
            </w:r>
          </w:p>
        </w:tc>
        <w:tc>
          <w:tcPr>
            <w:tcW w:w="677" w:type="pct"/>
            <w:tcBorders>
              <w:top w:val="nil"/>
              <w:left w:val="nil"/>
              <w:bottom w:val="single" w:sz="4" w:space="0" w:color="auto"/>
              <w:right w:val="single" w:sz="4" w:space="0" w:color="auto"/>
            </w:tcBorders>
            <w:shd w:val="clear" w:color="auto" w:fill="auto"/>
            <w:noWrap/>
            <w:vAlign w:val="center"/>
            <w:hideMark/>
          </w:tcPr>
          <w:p w14:paraId="75B5BD9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58362BE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313F410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540</w:t>
            </w:r>
          </w:p>
        </w:tc>
        <w:tc>
          <w:tcPr>
            <w:tcW w:w="517" w:type="pct"/>
            <w:tcBorders>
              <w:top w:val="nil"/>
              <w:left w:val="nil"/>
              <w:bottom w:val="single" w:sz="4" w:space="0" w:color="auto"/>
              <w:right w:val="single" w:sz="4" w:space="0" w:color="auto"/>
            </w:tcBorders>
            <w:shd w:val="clear" w:color="auto" w:fill="auto"/>
            <w:vAlign w:val="center"/>
            <w:hideMark/>
          </w:tcPr>
          <w:p w14:paraId="62AE1935"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6701</w:t>
            </w:r>
          </w:p>
        </w:tc>
        <w:tc>
          <w:tcPr>
            <w:tcW w:w="476" w:type="pct"/>
            <w:tcBorders>
              <w:top w:val="nil"/>
              <w:left w:val="nil"/>
              <w:bottom w:val="single" w:sz="4" w:space="0" w:color="auto"/>
              <w:right w:val="single" w:sz="4" w:space="0" w:color="auto"/>
            </w:tcBorders>
            <w:shd w:val="clear" w:color="auto" w:fill="auto"/>
            <w:noWrap/>
            <w:vAlign w:val="center"/>
            <w:hideMark/>
          </w:tcPr>
          <w:p w14:paraId="4C09EF87"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550</w:t>
            </w:r>
          </w:p>
        </w:tc>
      </w:tr>
      <w:tr w:rsidR="00582804" w:rsidRPr="005E234C" w14:paraId="23C9E392"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3A986D32"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12</w:t>
            </w:r>
          </w:p>
        </w:tc>
        <w:tc>
          <w:tcPr>
            <w:tcW w:w="773" w:type="pct"/>
            <w:vMerge/>
            <w:tcBorders>
              <w:top w:val="nil"/>
              <w:left w:val="single" w:sz="4" w:space="0" w:color="auto"/>
              <w:bottom w:val="single" w:sz="4" w:space="0" w:color="auto"/>
              <w:right w:val="single" w:sz="4" w:space="0" w:color="auto"/>
            </w:tcBorders>
            <w:vAlign w:val="center"/>
            <w:hideMark/>
          </w:tcPr>
          <w:p w14:paraId="04A1E5D8"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51FB384E"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二层过道</w:t>
            </w:r>
          </w:p>
        </w:tc>
        <w:tc>
          <w:tcPr>
            <w:tcW w:w="677" w:type="pct"/>
            <w:tcBorders>
              <w:top w:val="nil"/>
              <w:left w:val="nil"/>
              <w:bottom w:val="single" w:sz="4" w:space="0" w:color="auto"/>
              <w:right w:val="single" w:sz="4" w:space="0" w:color="auto"/>
            </w:tcBorders>
            <w:shd w:val="clear" w:color="auto" w:fill="auto"/>
            <w:noWrap/>
            <w:vAlign w:val="center"/>
            <w:hideMark/>
          </w:tcPr>
          <w:p w14:paraId="2DABE1F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36080A69"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69</w:t>
            </w:r>
          </w:p>
        </w:tc>
        <w:tc>
          <w:tcPr>
            <w:tcW w:w="414" w:type="pct"/>
            <w:tcBorders>
              <w:top w:val="nil"/>
              <w:left w:val="nil"/>
              <w:bottom w:val="single" w:sz="4" w:space="0" w:color="auto"/>
              <w:right w:val="single" w:sz="4" w:space="0" w:color="auto"/>
            </w:tcBorders>
            <w:shd w:val="clear" w:color="auto" w:fill="auto"/>
            <w:noWrap/>
            <w:vAlign w:val="center"/>
            <w:hideMark/>
          </w:tcPr>
          <w:p w14:paraId="6D841D8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006DDDE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1035</w:t>
            </w:r>
          </w:p>
        </w:tc>
        <w:tc>
          <w:tcPr>
            <w:tcW w:w="517" w:type="pct"/>
            <w:tcBorders>
              <w:top w:val="nil"/>
              <w:left w:val="nil"/>
              <w:bottom w:val="single" w:sz="4" w:space="0" w:color="auto"/>
              <w:right w:val="single" w:sz="4" w:space="0" w:color="auto"/>
            </w:tcBorders>
            <w:shd w:val="clear" w:color="auto" w:fill="auto"/>
            <w:vAlign w:val="center"/>
            <w:hideMark/>
          </w:tcPr>
          <w:p w14:paraId="11E58A68"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6701</w:t>
            </w:r>
          </w:p>
        </w:tc>
        <w:tc>
          <w:tcPr>
            <w:tcW w:w="476" w:type="pct"/>
            <w:tcBorders>
              <w:top w:val="nil"/>
              <w:left w:val="nil"/>
              <w:bottom w:val="single" w:sz="4" w:space="0" w:color="auto"/>
              <w:right w:val="single" w:sz="4" w:space="0" w:color="auto"/>
            </w:tcBorders>
            <w:shd w:val="clear" w:color="auto" w:fill="auto"/>
            <w:noWrap/>
            <w:vAlign w:val="center"/>
            <w:hideMark/>
          </w:tcPr>
          <w:p w14:paraId="2DFB7BD2"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61500</w:t>
            </w:r>
          </w:p>
        </w:tc>
      </w:tr>
      <w:tr w:rsidR="00582804" w:rsidRPr="005E234C" w14:paraId="1A2BE883"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132C23A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13</w:t>
            </w:r>
          </w:p>
        </w:tc>
        <w:tc>
          <w:tcPr>
            <w:tcW w:w="77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F619EE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B4</w:t>
            </w:r>
          </w:p>
        </w:tc>
        <w:tc>
          <w:tcPr>
            <w:tcW w:w="641" w:type="pct"/>
            <w:tcBorders>
              <w:top w:val="nil"/>
              <w:left w:val="nil"/>
              <w:bottom w:val="single" w:sz="4" w:space="0" w:color="auto"/>
              <w:right w:val="single" w:sz="4" w:space="0" w:color="auto"/>
            </w:tcBorders>
            <w:shd w:val="clear" w:color="auto" w:fill="auto"/>
            <w:noWrap/>
            <w:vAlign w:val="center"/>
            <w:hideMark/>
          </w:tcPr>
          <w:p w14:paraId="7F1A7140"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一层商铺</w:t>
            </w:r>
          </w:p>
        </w:tc>
        <w:tc>
          <w:tcPr>
            <w:tcW w:w="677" w:type="pct"/>
            <w:tcBorders>
              <w:top w:val="nil"/>
              <w:left w:val="nil"/>
              <w:bottom w:val="single" w:sz="4" w:space="0" w:color="auto"/>
              <w:right w:val="single" w:sz="4" w:space="0" w:color="auto"/>
            </w:tcBorders>
            <w:shd w:val="clear" w:color="auto" w:fill="auto"/>
            <w:noWrap/>
            <w:vAlign w:val="center"/>
            <w:hideMark/>
          </w:tcPr>
          <w:p w14:paraId="34779E92"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14</w:t>
            </w:r>
          </w:p>
        </w:tc>
        <w:tc>
          <w:tcPr>
            <w:tcW w:w="677" w:type="pct"/>
            <w:tcBorders>
              <w:top w:val="nil"/>
              <w:left w:val="nil"/>
              <w:bottom w:val="single" w:sz="4" w:space="0" w:color="auto"/>
              <w:right w:val="single" w:sz="4" w:space="0" w:color="auto"/>
            </w:tcBorders>
            <w:shd w:val="clear" w:color="auto" w:fill="auto"/>
            <w:noWrap/>
            <w:vAlign w:val="center"/>
            <w:hideMark/>
          </w:tcPr>
          <w:p w14:paraId="6C0B221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0227275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331D18F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126</w:t>
            </w:r>
          </w:p>
        </w:tc>
        <w:tc>
          <w:tcPr>
            <w:tcW w:w="517" w:type="pct"/>
            <w:tcBorders>
              <w:top w:val="nil"/>
              <w:left w:val="nil"/>
              <w:bottom w:val="single" w:sz="4" w:space="0" w:color="auto"/>
              <w:right w:val="single" w:sz="4" w:space="0" w:color="auto"/>
            </w:tcBorders>
            <w:shd w:val="clear" w:color="auto" w:fill="auto"/>
            <w:vAlign w:val="center"/>
            <w:hideMark/>
          </w:tcPr>
          <w:p w14:paraId="7E526AFB"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3ADF0E14"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18006586"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2183BBDD"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14</w:t>
            </w:r>
          </w:p>
        </w:tc>
        <w:tc>
          <w:tcPr>
            <w:tcW w:w="773" w:type="pct"/>
            <w:vMerge/>
            <w:tcBorders>
              <w:top w:val="nil"/>
              <w:left w:val="single" w:sz="4" w:space="0" w:color="auto"/>
              <w:bottom w:val="single" w:sz="4" w:space="0" w:color="auto"/>
              <w:right w:val="single" w:sz="4" w:space="0" w:color="auto"/>
            </w:tcBorders>
            <w:vAlign w:val="center"/>
            <w:hideMark/>
          </w:tcPr>
          <w:p w14:paraId="55CAD1B2"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60DB6D48"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一层过道</w:t>
            </w:r>
          </w:p>
        </w:tc>
        <w:tc>
          <w:tcPr>
            <w:tcW w:w="677" w:type="pct"/>
            <w:tcBorders>
              <w:top w:val="nil"/>
              <w:left w:val="nil"/>
              <w:bottom w:val="single" w:sz="4" w:space="0" w:color="auto"/>
              <w:right w:val="single" w:sz="4" w:space="0" w:color="auto"/>
            </w:tcBorders>
            <w:shd w:val="clear" w:color="auto" w:fill="auto"/>
            <w:noWrap/>
            <w:vAlign w:val="center"/>
            <w:hideMark/>
          </w:tcPr>
          <w:p w14:paraId="5CFC584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57D3253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5</w:t>
            </w:r>
          </w:p>
        </w:tc>
        <w:tc>
          <w:tcPr>
            <w:tcW w:w="414" w:type="pct"/>
            <w:tcBorders>
              <w:top w:val="nil"/>
              <w:left w:val="nil"/>
              <w:bottom w:val="single" w:sz="4" w:space="0" w:color="auto"/>
              <w:right w:val="single" w:sz="4" w:space="0" w:color="auto"/>
            </w:tcBorders>
            <w:shd w:val="clear" w:color="auto" w:fill="auto"/>
            <w:noWrap/>
            <w:vAlign w:val="center"/>
            <w:hideMark/>
          </w:tcPr>
          <w:p w14:paraId="5A48444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2170AE6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75</w:t>
            </w:r>
          </w:p>
        </w:tc>
        <w:tc>
          <w:tcPr>
            <w:tcW w:w="517" w:type="pct"/>
            <w:tcBorders>
              <w:top w:val="nil"/>
              <w:left w:val="nil"/>
              <w:bottom w:val="single" w:sz="4" w:space="0" w:color="auto"/>
              <w:right w:val="single" w:sz="4" w:space="0" w:color="auto"/>
            </w:tcBorders>
            <w:shd w:val="clear" w:color="auto" w:fill="auto"/>
            <w:vAlign w:val="center"/>
            <w:hideMark/>
          </w:tcPr>
          <w:p w14:paraId="7ADEEE31"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67120</w:t>
            </w:r>
          </w:p>
        </w:tc>
        <w:tc>
          <w:tcPr>
            <w:tcW w:w="476" w:type="pct"/>
            <w:tcBorders>
              <w:top w:val="nil"/>
              <w:left w:val="nil"/>
              <w:bottom w:val="single" w:sz="4" w:space="0" w:color="auto"/>
              <w:right w:val="single" w:sz="4" w:space="0" w:color="auto"/>
            </w:tcBorders>
            <w:shd w:val="clear" w:color="auto" w:fill="auto"/>
            <w:noWrap/>
            <w:vAlign w:val="center"/>
            <w:hideMark/>
          </w:tcPr>
          <w:p w14:paraId="5564D306"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376E9D0C"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62437F1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15</w:t>
            </w:r>
          </w:p>
        </w:tc>
        <w:tc>
          <w:tcPr>
            <w:tcW w:w="773" w:type="pct"/>
            <w:vMerge/>
            <w:tcBorders>
              <w:top w:val="nil"/>
              <w:left w:val="single" w:sz="4" w:space="0" w:color="auto"/>
              <w:bottom w:val="single" w:sz="4" w:space="0" w:color="auto"/>
              <w:right w:val="single" w:sz="4" w:space="0" w:color="auto"/>
            </w:tcBorders>
            <w:vAlign w:val="center"/>
            <w:hideMark/>
          </w:tcPr>
          <w:p w14:paraId="526EDAFC"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01D3E2A6"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二层商铺</w:t>
            </w:r>
          </w:p>
        </w:tc>
        <w:tc>
          <w:tcPr>
            <w:tcW w:w="677" w:type="pct"/>
            <w:tcBorders>
              <w:top w:val="nil"/>
              <w:left w:val="nil"/>
              <w:bottom w:val="single" w:sz="4" w:space="0" w:color="auto"/>
              <w:right w:val="single" w:sz="4" w:space="0" w:color="auto"/>
            </w:tcBorders>
            <w:shd w:val="clear" w:color="auto" w:fill="auto"/>
            <w:noWrap/>
            <w:vAlign w:val="center"/>
            <w:hideMark/>
          </w:tcPr>
          <w:p w14:paraId="38AA996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10</w:t>
            </w:r>
          </w:p>
        </w:tc>
        <w:tc>
          <w:tcPr>
            <w:tcW w:w="677" w:type="pct"/>
            <w:tcBorders>
              <w:top w:val="nil"/>
              <w:left w:val="nil"/>
              <w:bottom w:val="single" w:sz="4" w:space="0" w:color="auto"/>
              <w:right w:val="single" w:sz="4" w:space="0" w:color="auto"/>
            </w:tcBorders>
            <w:shd w:val="clear" w:color="auto" w:fill="auto"/>
            <w:noWrap/>
            <w:vAlign w:val="center"/>
            <w:hideMark/>
          </w:tcPr>
          <w:p w14:paraId="03CBC68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3B8B3BA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677C21A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90</w:t>
            </w:r>
          </w:p>
        </w:tc>
        <w:tc>
          <w:tcPr>
            <w:tcW w:w="517" w:type="pct"/>
            <w:tcBorders>
              <w:top w:val="nil"/>
              <w:left w:val="nil"/>
              <w:bottom w:val="single" w:sz="4" w:space="0" w:color="auto"/>
              <w:right w:val="single" w:sz="4" w:space="0" w:color="auto"/>
            </w:tcBorders>
            <w:shd w:val="clear" w:color="auto" w:fill="auto"/>
            <w:vAlign w:val="center"/>
            <w:hideMark/>
          </w:tcPr>
          <w:p w14:paraId="2023CF0C"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67120</w:t>
            </w:r>
          </w:p>
        </w:tc>
        <w:tc>
          <w:tcPr>
            <w:tcW w:w="476" w:type="pct"/>
            <w:tcBorders>
              <w:top w:val="nil"/>
              <w:left w:val="nil"/>
              <w:bottom w:val="single" w:sz="4" w:space="0" w:color="auto"/>
              <w:right w:val="single" w:sz="4" w:space="0" w:color="auto"/>
            </w:tcBorders>
            <w:shd w:val="clear" w:color="auto" w:fill="auto"/>
            <w:noWrap/>
            <w:vAlign w:val="center"/>
            <w:hideMark/>
          </w:tcPr>
          <w:p w14:paraId="18CACEDC"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00D87E01"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298BA802"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16</w:t>
            </w:r>
          </w:p>
        </w:tc>
        <w:tc>
          <w:tcPr>
            <w:tcW w:w="773" w:type="pct"/>
            <w:vMerge/>
            <w:tcBorders>
              <w:top w:val="nil"/>
              <w:left w:val="single" w:sz="4" w:space="0" w:color="auto"/>
              <w:bottom w:val="single" w:sz="4" w:space="0" w:color="auto"/>
              <w:right w:val="single" w:sz="4" w:space="0" w:color="auto"/>
            </w:tcBorders>
            <w:vAlign w:val="center"/>
            <w:hideMark/>
          </w:tcPr>
          <w:p w14:paraId="6DB9159D"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707F0D69"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二层过道</w:t>
            </w:r>
          </w:p>
        </w:tc>
        <w:tc>
          <w:tcPr>
            <w:tcW w:w="677" w:type="pct"/>
            <w:tcBorders>
              <w:top w:val="nil"/>
              <w:left w:val="nil"/>
              <w:bottom w:val="single" w:sz="4" w:space="0" w:color="auto"/>
              <w:right w:val="single" w:sz="4" w:space="0" w:color="auto"/>
            </w:tcBorders>
            <w:shd w:val="clear" w:color="auto" w:fill="auto"/>
            <w:noWrap/>
            <w:vAlign w:val="center"/>
            <w:hideMark/>
          </w:tcPr>
          <w:p w14:paraId="55326C3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0A6DF8D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14</w:t>
            </w:r>
          </w:p>
        </w:tc>
        <w:tc>
          <w:tcPr>
            <w:tcW w:w="414" w:type="pct"/>
            <w:tcBorders>
              <w:top w:val="nil"/>
              <w:left w:val="nil"/>
              <w:bottom w:val="single" w:sz="4" w:space="0" w:color="auto"/>
              <w:right w:val="single" w:sz="4" w:space="0" w:color="auto"/>
            </w:tcBorders>
            <w:shd w:val="clear" w:color="auto" w:fill="auto"/>
            <w:noWrap/>
            <w:vAlign w:val="center"/>
            <w:hideMark/>
          </w:tcPr>
          <w:p w14:paraId="37F0CDF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2C1A3F7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210</w:t>
            </w:r>
          </w:p>
        </w:tc>
        <w:tc>
          <w:tcPr>
            <w:tcW w:w="517" w:type="pct"/>
            <w:tcBorders>
              <w:top w:val="nil"/>
              <w:left w:val="nil"/>
              <w:bottom w:val="single" w:sz="4" w:space="0" w:color="auto"/>
              <w:right w:val="single" w:sz="4" w:space="0" w:color="auto"/>
            </w:tcBorders>
            <w:shd w:val="clear" w:color="auto" w:fill="auto"/>
            <w:vAlign w:val="center"/>
            <w:hideMark/>
          </w:tcPr>
          <w:p w14:paraId="0602988C"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2CA2E92F"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19C6692F"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0C669C3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17</w:t>
            </w:r>
          </w:p>
        </w:tc>
        <w:tc>
          <w:tcPr>
            <w:tcW w:w="77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784D2F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B5</w:t>
            </w:r>
          </w:p>
        </w:tc>
        <w:tc>
          <w:tcPr>
            <w:tcW w:w="641" w:type="pct"/>
            <w:tcBorders>
              <w:top w:val="nil"/>
              <w:left w:val="nil"/>
              <w:bottom w:val="single" w:sz="4" w:space="0" w:color="auto"/>
              <w:right w:val="single" w:sz="4" w:space="0" w:color="auto"/>
            </w:tcBorders>
            <w:shd w:val="clear" w:color="auto" w:fill="auto"/>
            <w:noWrap/>
            <w:vAlign w:val="center"/>
            <w:hideMark/>
          </w:tcPr>
          <w:p w14:paraId="1D9EF86F"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一层商铺</w:t>
            </w:r>
          </w:p>
        </w:tc>
        <w:tc>
          <w:tcPr>
            <w:tcW w:w="677" w:type="pct"/>
            <w:tcBorders>
              <w:top w:val="nil"/>
              <w:left w:val="nil"/>
              <w:bottom w:val="single" w:sz="4" w:space="0" w:color="auto"/>
              <w:right w:val="single" w:sz="4" w:space="0" w:color="auto"/>
            </w:tcBorders>
            <w:shd w:val="clear" w:color="auto" w:fill="auto"/>
            <w:noWrap/>
            <w:vAlign w:val="center"/>
            <w:hideMark/>
          </w:tcPr>
          <w:p w14:paraId="76AD854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42</w:t>
            </w:r>
          </w:p>
        </w:tc>
        <w:tc>
          <w:tcPr>
            <w:tcW w:w="677" w:type="pct"/>
            <w:tcBorders>
              <w:top w:val="nil"/>
              <w:left w:val="nil"/>
              <w:bottom w:val="single" w:sz="4" w:space="0" w:color="auto"/>
              <w:right w:val="single" w:sz="4" w:space="0" w:color="auto"/>
            </w:tcBorders>
            <w:shd w:val="clear" w:color="auto" w:fill="auto"/>
            <w:noWrap/>
            <w:vAlign w:val="center"/>
            <w:hideMark/>
          </w:tcPr>
          <w:p w14:paraId="79DDDAA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4F1A93A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49A0780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378</w:t>
            </w:r>
          </w:p>
        </w:tc>
        <w:tc>
          <w:tcPr>
            <w:tcW w:w="517" w:type="pct"/>
            <w:tcBorders>
              <w:top w:val="nil"/>
              <w:left w:val="nil"/>
              <w:bottom w:val="single" w:sz="4" w:space="0" w:color="auto"/>
              <w:right w:val="single" w:sz="4" w:space="0" w:color="auto"/>
            </w:tcBorders>
            <w:shd w:val="clear" w:color="auto" w:fill="auto"/>
            <w:vAlign w:val="center"/>
            <w:hideMark/>
          </w:tcPr>
          <w:p w14:paraId="2C290A52"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6701</w:t>
            </w:r>
          </w:p>
        </w:tc>
        <w:tc>
          <w:tcPr>
            <w:tcW w:w="476" w:type="pct"/>
            <w:tcBorders>
              <w:top w:val="nil"/>
              <w:left w:val="nil"/>
              <w:bottom w:val="single" w:sz="4" w:space="0" w:color="auto"/>
              <w:right w:val="single" w:sz="4" w:space="0" w:color="auto"/>
            </w:tcBorders>
            <w:shd w:val="clear" w:color="auto" w:fill="auto"/>
            <w:noWrap/>
            <w:vAlign w:val="center"/>
            <w:hideMark/>
          </w:tcPr>
          <w:p w14:paraId="3D7DAF9A"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550</w:t>
            </w:r>
          </w:p>
        </w:tc>
      </w:tr>
      <w:tr w:rsidR="00582804" w:rsidRPr="005E234C" w14:paraId="1F10C041"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6BBDF96D"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18</w:t>
            </w:r>
          </w:p>
        </w:tc>
        <w:tc>
          <w:tcPr>
            <w:tcW w:w="773" w:type="pct"/>
            <w:vMerge/>
            <w:tcBorders>
              <w:top w:val="nil"/>
              <w:left w:val="single" w:sz="4" w:space="0" w:color="auto"/>
              <w:bottom w:val="single" w:sz="4" w:space="0" w:color="auto"/>
              <w:right w:val="single" w:sz="4" w:space="0" w:color="auto"/>
            </w:tcBorders>
            <w:vAlign w:val="center"/>
            <w:hideMark/>
          </w:tcPr>
          <w:p w14:paraId="7216C421"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6E6F17CD"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一层过道</w:t>
            </w:r>
          </w:p>
        </w:tc>
        <w:tc>
          <w:tcPr>
            <w:tcW w:w="677" w:type="pct"/>
            <w:tcBorders>
              <w:top w:val="nil"/>
              <w:left w:val="nil"/>
              <w:bottom w:val="single" w:sz="4" w:space="0" w:color="auto"/>
              <w:right w:val="single" w:sz="4" w:space="0" w:color="auto"/>
            </w:tcBorders>
            <w:shd w:val="clear" w:color="auto" w:fill="auto"/>
            <w:noWrap/>
            <w:vAlign w:val="center"/>
            <w:hideMark/>
          </w:tcPr>
          <w:p w14:paraId="36F11061"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590E2B49"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36</w:t>
            </w:r>
          </w:p>
        </w:tc>
        <w:tc>
          <w:tcPr>
            <w:tcW w:w="414" w:type="pct"/>
            <w:tcBorders>
              <w:top w:val="nil"/>
              <w:left w:val="nil"/>
              <w:bottom w:val="single" w:sz="4" w:space="0" w:color="auto"/>
              <w:right w:val="single" w:sz="4" w:space="0" w:color="auto"/>
            </w:tcBorders>
            <w:shd w:val="clear" w:color="auto" w:fill="auto"/>
            <w:noWrap/>
            <w:vAlign w:val="center"/>
            <w:hideMark/>
          </w:tcPr>
          <w:p w14:paraId="0F9F656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710166F2"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540</w:t>
            </w:r>
          </w:p>
        </w:tc>
        <w:tc>
          <w:tcPr>
            <w:tcW w:w="517" w:type="pct"/>
            <w:tcBorders>
              <w:top w:val="nil"/>
              <w:left w:val="nil"/>
              <w:bottom w:val="single" w:sz="4" w:space="0" w:color="auto"/>
              <w:right w:val="single" w:sz="4" w:space="0" w:color="auto"/>
            </w:tcBorders>
            <w:shd w:val="clear" w:color="auto" w:fill="auto"/>
            <w:vAlign w:val="center"/>
            <w:hideMark/>
          </w:tcPr>
          <w:p w14:paraId="5DD745E7"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6701</w:t>
            </w:r>
          </w:p>
        </w:tc>
        <w:tc>
          <w:tcPr>
            <w:tcW w:w="476" w:type="pct"/>
            <w:tcBorders>
              <w:top w:val="nil"/>
              <w:left w:val="nil"/>
              <w:bottom w:val="single" w:sz="4" w:space="0" w:color="auto"/>
              <w:right w:val="single" w:sz="4" w:space="0" w:color="auto"/>
            </w:tcBorders>
            <w:shd w:val="clear" w:color="auto" w:fill="auto"/>
            <w:noWrap/>
            <w:vAlign w:val="center"/>
            <w:hideMark/>
          </w:tcPr>
          <w:p w14:paraId="26A18FA7"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550</w:t>
            </w:r>
          </w:p>
        </w:tc>
      </w:tr>
      <w:tr w:rsidR="00582804" w:rsidRPr="005E234C" w14:paraId="4292EDF3"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60AC3522"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19</w:t>
            </w:r>
          </w:p>
        </w:tc>
        <w:tc>
          <w:tcPr>
            <w:tcW w:w="773" w:type="pct"/>
            <w:vMerge/>
            <w:tcBorders>
              <w:top w:val="nil"/>
              <w:left w:val="single" w:sz="4" w:space="0" w:color="auto"/>
              <w:bottom w:val="single" w:sz="4" w:space="0" w:color="auto"/>
              <w:right w:val="single" w:sz="4" w:space="0" w:color="auto"/>
            </w:tcBorders>
            <w:vAlign w:val="center"/>
            <w:hideMark/>
          </w:tcPr>
          <w:p w14:paraId="497F4A0B"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33486908"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二层商铺</w:t>
            </w:r>
          </w:p>
        </w:tc>
        <w:tc>
          <w:tcPr>
            <w:tcW w:w="677" w:type="pct"/>
            <w:tcBorders>
              <w:top w:val="nil"/>
              <w:left w:val="nil"/>
              <w:bottom w:val="single" w:sz="4" w:space="0" w:color="auto"/>
              <w:right w:val="single" w:sz="4" w:space="0" w:color="auto"/>
            </w:tcBorders>
            <w:shd w:val="clear" w:color="auto" w:fill="auto"/>
            <w:noWrap/>
            <w:vAlign w:val="center"/>
            <w:hideMark/>
          </w:tcPr>
          <w:p w14:paraId="7BF213F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52</w:t>
            </w:r>
          </w:p>
        </w:tc>
        <w:tc>
          <w:tcPr>
            <w:tcW w:w="677" w:type="pct"/>
            <w:tcBorders>
              <w:top w:val="nil"/>
              <w:left w:val="nil"/>
              <w:bottom w:val="single" w:sz="4" w:space="0" w:color="auto"/>
              <w:right w:val="single" w:sz="4" w:space="0" w:color="auto"/>
            </w:tcBorders>
            <w:shd w:val="clear" w:color="auto" w:fill="auto"/>
            <w:noWrap/>
            <w:vAlign w:val="center"/>
            <w:hideMark/>
          </w:tcPr>
          <w:p w14:paraId="10F6116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4B066852"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4FDCEBB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468</w:t>
            </w:r>
          </w:p>
        </w:tc>
        <w:tc>
          <w:tcPr>
            <w:tcW w:w="517" w:type="pct"/>
            <w:tcBorders>
              <w:top w:val="nil"/>
              <w:left w:val="nil"/>
              <w:bottom w:val="single" w:sz="4" w:space="0" w:color="auto"/>
              <w:right w:val="single" w:sz="4" w:space="0" w:color="auto"/>
            </w:tcBorders>
            <w:shd w:val="clear" w:color="auto" w:fill="auto"/>
            <w:vAlign w:val="center"/>
            <w:hideMark/>
          </w:tcPr>
          <w:p w14:paraId="694B3107"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6701</w:t>
            </w:r>
          </w:p>
        </w:tc>
        <w:tc>
          <w:tcPr>
            <w:tcW w:w="476" w:type="pct"/>
            <w:tcBorders>
              <w:top w:val="nil"/>
              <w:left w:val="nil"/>
              <w:bottom w:val="single" w:sz="4" w:space="0" w:color="auto"/>
              <w:right w:val="single" w:sz="4" w:space="0" w:color="auto"/>
            </w:tcBorders>
            <w:shd w:val="clear" w:color="auto" w:fill="auto"/>
            <w:noWrap/>
            <w:vAlign w:val="center"/>
            <w:hideMark/>
          </w:tcPr>
          <w:p w14:paraId="04A4D52E"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550</w:t>
            </w:r>
          </w:p>
        </w:tc>
      </w:tr>
      <w:tr w:rsidR="00582804" w:rsidRPr="005E234C" w14:paraId="79E0C88C"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19BF4B8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20</w:t>
            </w:r>
          </w:p>
        </w:tc>
        <w:tc>
          <w:tcPr>
            <w:tcW w:w="773" w:type="pct"/>
            <w:vMerge/>
            <w:tcBorders>
              <w:top w:val="nil"/>
              <w:left w:val="single" w:sz="4" w:space="0" w:color="auto"/>
              <w:bottom w:val="single" w:sz="4" w:space="0" w:color="auto"/>
              <w:right w:val="single" w:sz="4" w:space="0" w:color="auto"/>
            </w:tcBorders>
            <w:vAlign w:val="center"/>
            <w:hideMark/>
          </w:tcPr>
          <w:p w14:paraId="5AC097F6"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29929B20"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二层过道</w:t>
            </w:r>
          </w:p>
        </w:tc>
        <w:tc>
          <w:tcPr>
            <w:tcW w:w="677" w:type="pct"/>
            <w:tcBorders>
              <w:top w:val="nil"/>
              <w:left w:val="nil"/>
              <w:bottom w:val="single" w:sz="4" w:space="0" w:color="auto"/>
              <w:right w:val="single" w:sz="4" w:space="0" w:color="auto"/>
            </w:tcBorders>
            <w:shd w:val="clear" w:color="auto" w:fill="auto"/>
            <w:noWrap/>
            <w:vAlign w:val="center"/>
            <w:hideMark/>
          </w:tcPr>
          <w:p w14:paraId="7855DD8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1120B27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61</w:t>
            </w:r>
          </w:p>
        </w:tc>
        <w:tc>
          <w:tcPr>
            <w:tcW w:w="414" w:type="pct"/>
            <w:tcBorders>
              <w:top w:val="nil"/>
              <w:left w:val="nil"/>
              <w:bottom w:val="single" w:sz="4" w:space="0" w:color="auto"/>
              <w:right w:val="single" w:sz="4" w:space="0" w:color="auto"/>
            </w:tcBorders>
            <w:shd w:val="clear" w:color="auto" w:fill="auto"/>
            <w:noWrap/>
            <w:vAlign w:val="center"/>
            <w:hideMark/>
          </w:tcPr>
          <w:p w14:paraId="2E6BC6C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77B51BE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915</w:t>
            </w:r>
          </w:p>
        </w:tc>
        <w:tc>
          <w:tcPr>
            <w:tcW w:w="517" w:type="pct"/>
            <w:tcBorders>
              <w:top w:val="nil"/>
              <w:left w:val="nil"/>
              <w:bottom w:val="single" w:sz="4" w:space="0" w:color="auto"/>
              <w:right w:val="single" w:sz="4" w:space="0" w:color="auto"/>
            </w:tcBorders>
            <w:shd w:val="clear" w:color="auto" w:fill="auto"/>
            <w:vAlign w:val="center"/>
            <w:hideMark/>
          </w:tcPr>
          <w:p w14:paraId="79FB55EF"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6701</w:t>
            </w:r>
          </w:p>
        </w:tc>
        <w:tc>
          <w:tcPr>
            <w:tcW w:w="476" w:type="pct"/>
            <w:tcBorders>
              <w:top w:val="nil"/>
              <w:left w:val="nil"/>
              <w:bottom w:val="single" w:sz="4" w:space="0" w:color="auto"/>
              <w:right w:val="single" w:sz="4" w:space="0" w:color="auto"/>
            </w:tcBorders>
            <w:shd w:val="clear" w:color="auto" w:fill="auto"/>
            <w:noWrap/>
            <w:vAlign w:val="center"/>
            <w:hideMark/>
          </w:tcPr>
          <w:p w14:paraId="3A1CB1E1"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61000</w:t>
            </w:r>
          </w:p>
        </w:tc>
      </w:tr>
      <w:tr w:rsidR="00582804" w:rsidRPr="005E234C" w14:paraId="0CD17FF8"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3F7A8B7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21</w:t>
            </w:r>
          </w:p>
        </w:tc>
        <w:tc>
          <w:tcPr>
            <w:tcW w:w="77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B44F73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B6</w:t>
            </w:r>
          </w:p>
        </w:tc>
        <w:tc>
          <w:tcPr>
            <w:tcW w:w="641" w:type="pct"/>
            <w:tcBorders>
              <w:top w:val="nil"/>
              <w:left w:val="nil"/>
              <w:bottom w:val="single" w:sz="4" w:space="0" w:color="auto"/>
              <w:right w:val="single" w:sz="4" w:space="0" w:color="auto"/>
            </w:tcBorders>
            <w:shd w:val="clear" w:color="auto" w:fill="auto"/>
            <w:noWrap/>
            <w:vAlign w:val="center"/>
            <w:hideMark/>
          </w:tcPr>
          <w:p w14:paraId="7FCD18E0"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一层商铺</w:t>
            </w:r>
          </w:p>
        </w:tc>
        <w:tc>
          <w:tcPr>
            <w:tcW w:w="677" w:type="pct"/>
            <w:tcBorders>
              <w:top w:val="nil"/>
              <w:left w:val="nil"/>
              <w:bottom w:val="single" w:sz="4" w:space="0" w:color="auto"/>
              <w:right w:val="single" w:sz="4" w:space="0" w:color="auto"/>
            </w:tcBorders>
            <w:shd w:val="clear" w:color="auto" w:fill="auto"/>
            <w:noWrap/>
            <w:vAlign w:val="center"/>
            <w:hideMark/>
          </w:tcPr>
          <w:p w14:paraId="7A403B0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18</w:t>
            </w:r>
          </w:p>
        </w:tc>
        <w:tc>
          <w:tcPr>
            <w:tcW w:w="677" w:type="pct"/>
            <w:tcBorders>
              <w:top w:val="nil"/>
              <w:left w:val="nil"/>
              <w:bottom w:val="single" w:sz="4" w:space="0" w:color="auto"/>
              <w:right w:val="single" w:sz="4" w:space="0" w:color="auto"/>
            </w:tcBorders>
            <w:shd w:val="clear" w:color="auto" w:fill="auto"/>
            <w:noWrap/>
            <w:vAlign w:val="center"/>
            <w:hideMark/>
          </w:tcPr>
          <w:p w14:paraId="0D25DD9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00B3373D"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765ACDE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162</w:t>
            </w:r>
          </w:p>
        </w:tc>
        <w:tc>
          <w:tcPr>
            <w:tcW w:w="517" w:type="pct"/>
            <w:tcBorders>
              <w:top w:val="nil"/>
              <w:left w:val="nil"/>
              <w:bottom w:val="single" w:sz="4" w:space="0" w:color="auto"/>
              <w:right w:val="single" w:sz="4" w:space="0" w:color="auto"/>
            </w:tcBorders>
            <w:shd w:val="clear" w:color="auto" w:fill="auto"/>
            <w:vAlign w:val="center"/>
            <w:hideMark/>
          </w:tcPr>
          <w:p w14:paraId="149A710A"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03EF425C"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02D71366"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5C26F79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22</w:t>
            </w:r>
          </w:p>
        </w:tc>
        <w:tc>
          <w:tcPr>
            <w:tcW w:w="773" w:type="pct"/>
            <w:vMerge/>
            <w:tcBorders>
              <w:top w:val="nil"/>
              <w:left w:val="single" w:sz="4" w:space="0" w:color="auto"/>
              <w:bottom w:val="single" w:sz="4" w:space="0" w:color="auto"/>
              <w:right w:val="single" w:sz="4" w:space="0" w:color="auto"/>
            </w:tcBorders>
            <w:vAlign w:val="center"/>
            <w:hideMark/>
          </w:tcPr>
          <w:p w14:paraId="5DF4C23A"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11CC26A1"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一层过道</w:t>
            </w:r>
          </w:p>
        </w:tc>
        <w:tc>
          <w:tcPr>
            <w:tcW w:w="677" w:type="pct"/>
            <w:tcBorders>
              <w:top w:val="nil"/>
              <w:left w:val="nil"/>
              <w:bottom w:val="single" w:sz="4" w:space="0" w:color="auto"/>
              <w:right w:val="single" w:sz="4" w:space="0" w:color="auto"/>
            </w:tcBorders>
            <w:shd w:val="clear" w:color="auto" w:fill="auto"/>
            <w:noWrap/>
            <w:vAlign w:val="center"/>
            <w:hideMark/>
          </w:tcPr>
          <w:p w14:paraId="5FF2B61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7D418F9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21</w:t>
            </w:r>
          </w:p>
        </w:tc>
        <w:tc>
          <w:tcPr>
            <w:tcW w:w="414" w:type="pct"/>
            <w:tcBorders>
              <w:top w:val="nil"/>
              <w:left w:val="nil"/>
              <w:bottom w:val="single" w:sz="4" w:space="0" w:color="auto"/>
              <w:right w:val="single" w:sz="4" w:space="0" w:color="auto"/>
            </w:tcBorders>
            <w:shd w:val="clear" w:color="auto" w:fill="auto"/>
            <w:noWrap/>
            <w:vAlign w:val="center"/>
            <w:hideMark/>
          </w:tcPr>
          <w:p w14:paraId="572F576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4E38A41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315</w:t>
            </w:r>
          </w:p>
        </w:tc>
        <w:tc>
          <w:tcPr>
            <w:tcW w:w="517" w:type="pct"/>
            <w:tcBorders>
              <w:top w:val="nil"/>
              <w:left w:val="nil"/>
              <w:bottom w:val="single" w:sz="4" w:space="0" w:color="auto"/>
              <w:right w:val="single" w:sz="4" w:space="0" w:color="auto"/>
            </w:tcBorders>
            <w:shd w:val="clear" w:color="auto" w:fill="auto"/>
            <w:vAlign w:val="center"/>
            <w:hideMark/>
          </w:tcPr>
          <w:p w14:paraId="6DFCF859"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67350</w:t>
            </w:r>
          </w:p>
        </w:tc>
        <w:tc>
          <w:tcPr>
            <w:tcW w:w="476" w:type="pct"/>
            <w:tcBorders>
              <w:top w:val="nil"/>
              <w:left w:val="nil"/>
              <w:bottom w:val="single" w:sz="4" w:space="0" w:color="auto"/>
              <w:right w:val="single" w:sz="4" w:space="0" w:color="auto"/>
            </w:tcBorders>
            <w:shd w:val="clear" w:color="auto" w:fill="auto"/>
            <w:noWrap/>
            <w:vAlign w:val="center"/>
            <w:hideMark/>
          </w:tcPr>
          <w:p w14:paraId="1CD06C4A"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55311908"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100FF29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23</w:t>
            </w:r>
          </w:p>
        </w:tc>
        <w:tc>
          <w:tcPr>
            <w:tcW w:w="773" w:type="pct"/>
            <w:vMerge/>
            <w:tcBorders>
              <w:top w:val="nil"/>
              <w:left w:val="single" w:sz="4" w:space="0" w:color="auto"/>
              <w:bottom w:val="single" w:sz="4" w:space="0" w:color="auto"/>
              <w:right w:val="single" w:sz="4" w:space="0" w:color="auto"/>
            </w:tcBorders>
            <w:vAlign w:val="center"/>
            <w:hideMark/>
          </w:tcPr>
          <w:p w14:paraId="4EDA7016"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2D0AD5AF"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二层商铺</w:t>
            </w:r>
          </w:p>
        </w:tc>
        <w:tc>
          <w:tcPr>
            <w:tcW w:w="677" w:type="pct"/>
            <w:tcBorders>
              <w:top w:val="nil"/>
              <w:left w:val="nil"/>
              <w:bottom w:val="single" w:sz="4" w:space="0" w:color="auto"/>
              <w:right w:val="single" w:sz="4" w:space="0" w:color="auto"/>
            </w:tcBorders>
            <w:shd w:val="clear" w:color="auto" w:fill="auto"/>
            <w:noWrap/>
            <w:vAlign w:val="center"/>
            <w:hideMark/>
          </w:tcPr>
          <w:p w14:paraId="13B45E5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18</w:t>
            </w:r>
          </w:p>
        </w:tc>
        <w:tc>
          <w:tcPr>
            <w:tcW w:w="677" w:type="pct"/>
            <w:tcBorders>
              <w:top w:val="nil"/>
              <w:left w:val="nil"/>
              <w:bottom w:val="single" w:sz="4" w:space="0" w:color="auto"/>
              <w:right w:val="single" w:sz="4" w:space="0" w:color="auto"/>
            </w:tcBorders>
            <w:shd w:val="clear" w:color="auto" w:fill="auto"/>
            <w:noWrap/>
            <w:vAlign w:val="center"/>
            <w:hideMark/>
          </w:tcPr>
          <w:p w14:paraId="0992DE5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6268305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5213E5D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162</w:t>
            </w:r>
          </w:p>
        </w:tc>
        <w:tc>
          <w:tcPr>
            <w:tcW w:w="517" w:type="pct"/>
            <w:tcBorders>
              <w:top w:val="nil"/>
              <w:left w:val="nil"/>
              <w:bottom w:val="single" w:sz="4" w:space="0" w:color="auto"/>
              <w:right w:val="single" w:sz="4" w:space="0" w:color="auto"/>
            </w:tcBorders>
            <w:shd w:val="clear" w:color="auto" w:fill="auto"/>
            <w:vAlign w:val="center"/>
            <w:hideMark/>
          </w:tcPr>
          <w:p w14:paraId="6065D162"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3D1E79BD"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0D8D1604"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579A2BC9"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24</w:t>
            </w:r>
          </w:p>
        </w:tc>
        <w:tc>
          <w:tcPr>
            <w:tcW w:w="773" w:type="pct"/>
            <w:vMerge/>
            <w:tcBorders>
              <w:top w:val="nil"/>
              <w:left w:val="single" w:sz="4" w:space="0" w:color="auto"/>
              <w:bottom w:val="single" w:sz="4" w:space="0" w:color="auto"/>
              <w:right w:val="single" w:sz="4" w:space="0" w:color="auto"/>
            </w:tcBorders>
            <w:vAlign w:val="center"/>
            <w:hideMark/>
          </w:tcPr>
          <w:p w14:paraId="508E9CBA"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0A1F7C31"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二层过道</w:t>
            </w:r>
          </w:p>
        </w:tc>
        <w:tc>
          <w:tcPr>
            <w:tcW w:w="677" w:type="pct"/>
            <w:tcBorders>
              <w:top w:val="nil"/>
              <w:left w:val="nil"/>
              <w:bottom w:val="single" w:sz="4" w:space="0" w:color="auto"/>
              <w:right w:val="single" w:sz="4" w:space="0" w:color="auto"/>
            </w:tcBorders>
            <w:shd w:val="clear" w:color="auto" w:fill="auto"/>
            <w:noWrap/>
            <w:vAlign w:val="center"/>
            <w:hideMark/>
          </w:tcPr>
          <w:p w14:paraId="74EC178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204E701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22</w:t>
            </w:r>
          </w:p>
        </w:tc>
        <w:tc>
          <w:tcPr>
            <w:tcW w:w="414" w:type="pct"/>
            <w:tcBorders>
              <w:top w:val="nil"/>
              <w:left w:val="nil"/>
              <w:bottom w:val="single" w:sz="4" w:space="0" w:color="auto"/>
              <w:right w:val="single" w:sz="4" w:space="0" w:color="auto"/>
            </w:tcBorders>
            <w:shd w:val="clear" w:color="auto" w:fill="auto"/>
            <w:noWrap/>
            <w:vAlign w:val="center"/>
            <w:hideMark/>
          </w:tcPr>
          <w:p w14:paraId="7C2E7C5D"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1E65F87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330</w:t>
            </w:r>
          </w:p>
        </w:tc>
        <w:tc>
          <w:tcPr>
            <w:tcW w:w="517" w:type="pct"/>
            <w:tcBorders>
              <w:top w:val="nil"/>
              <w:left w:val="nil"/>
              <w:bottom w:val="single" w:sz="4" w:space="0" w:color="auto"/>
              <w:right w:val="single" w:sz="4" w:space="0" w:color="auto"/>
            </w:tcBorders>
            <w:shd w:val="clear" w:color="auto" w:fill="auto"/>
            <w:vAlign w:val="center"/>
            <w:hideMark/>
          </w:tcPr>
          <w:p w14:paraId="48F9D0A9"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67350</w:t>
            </w:r>
          </w:p>
        </w:tc>
        <w:tc>
          <w:tcPr>
            <w:tcW w:w="476" w:type="pct"/>
            <w:tcBorders>
              <w:top w:val="nil"/>
              <w:left w:val="nil"/>
              <w:bottom w:val="single" w:sz="4" w:space="0" w:color="auto"/>
              <w:right w:val="single" w:sz="4" w:space="0" w:color="auto"/>
            </w:tcBorders>
            <w:shd w:val="clear" w:color="auto" w:fill="auto"/>
            <w:noWrap/>
            <w:vAlign w:val="center"/>
            <w:hideMark/>
          </w:tcPr>
          <w:p w14:paraId="32C6BEA9"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6671DCC9"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789248E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25</w:t>
            </w:r>
          </w:p>
        </w:tc>
        <w:tc>
          <w:tcPr>
            <w:tcW w:w="77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F03C1A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A1</w:t>
            </w:r>
          </w:p>
        </w:tc>
        <w:tc>
          <w:tcPr>
            <w:tcW w:w="641" w:type="pct"/>
            <w:tcBorders>
              <w:top w:val="nil"/>
              <w:left w:val="nil"/>
              <w:bottom w:val="single" w:sz="4" w:space="0" w:color="auto"/>
              <w:right w:val="single" w:sz="4" w:space="0" w:color="auto"/>
            </w:tcBorders>
            <w:shd w:val="clear" w:color="auto" w:fill="auto"/>
            <w:noWrap/>
            <w:vAlign w:val="center"/>
            <w:hideMark/>
          </w:tcPr>
          <w:p w14:paraId="6E27ECC4"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商铺</w:t>
            </w:r>
          </w:p>
        </w:tc>
        <w:tc>
          <w:tcPr>
            <w:tcW w:w="677" w:type="pct"/>
            <w:tcBorders>
              <w:top w:val="nil"/>
              <w:left w:val="nil"/>
              <w:bottom w:val="single" w:sz="4" w:space="0" w:color="auto"/>
              <w:right w:val="single" w:sz="4" w:space="0" w:color="auto"/>
            </w:tcBorders>
            <w:shd w:val="clear" w:color="auto" w:fill="auto"/>
            <w:noWrap/>
            <w:vAlign w:val="center"/>
            <w:hideMark/>
          </w:tcPr>
          <w:p w14:paraId="0CB30CA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32</w:t>
            </w:r>
          </w:p>
        </w:tc>
        <w:tc>
          <w:tcPr>
            <w:tcW w:w="677" w:type="pct"/>
            <w:tcBorders>
              <w:top w:val="nil"/>
              <w:left w:val="nil"/>
              <w:bottom w:val="single" w:sz="4" w:space="0" w:color="auto"/>
              <w:right w:val="single" w:sz="4" w:space="0" w:color="auto"/>
            </w:tcBorders>
            <w:shd w:val="clear" w:color="auto" w:fill="auto"/>
            <w:noWrap/>
            <w:vAlign w:val="center"/>
            <w:hideMark/>
          </w:tcPr>
          <w:p w14:paraId="4BF8F01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281F1CD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4CA1207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288</w:t>
            </w:r>
          </w:p>
        </w:tc>
        <w:tc>
          <w:tcPr>
            <w:tcW w:w="517" w:type="pct"/>
            <w:tcBorders>
              <w:top w:val="nil"/>
              <w:left w:val="nil"/>
              <w:bottom w:val="single" w:sz="4" w:space="0" w:color="auto"/>
              <w:right w:val="single" w:sz="4" w:space="0" w:color="auto"/>
            </w:tcBorders>
            <w:shd w:val="clear" w:color="auto" w:fill="auto"/>
            <w:vAlign w:val="center"/>
            <w:hideMark/>
          </w:tcPr>
          <w:p w14:paraId="5C676B51"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67350</w:t>
            </w:r>
          </w:p>
        </w:tc>
        <w:tc>
          <w:tcPr>
            <w:tcW w:w="476" w:type="pct"/>
            <w:tcBorders>
              <w:top w:val="nil"/>
              <w:left w:val="nil"/>
              <w:bottom w:val="single" w:sz="4" w:space="0" w:color="auto"/>
              <w:right w:val="single" w:sz="4" w:space="0" w:color="auto"/>
            </w:tcBorders>
            <w:shd w:val="clear" w:color="auto" w:fill="auto"/>
            <w:noWrap/>
            <w:vAlign w:val="center"/>
            <w:hideMark/>
          </w:tcPr>
          <w:p w14:paraId="068CE675"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287D687C"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392FF36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26</w:t>
            </w:r>
          </w:p>
        </w:tc>
        <w:tc>
          <w:tcPr>
            <w:tcW w:w="773" w:type="pct"/>
            <w:vMerge/>
            <w:tcBorders>
              <w:top w:val="nil"/>
              <w:left w:val="single" w:sz="4" w:space="0" w:color="auto"/>
              <w:bottom w:val="single" w:sz="4" w:space="0" w:color="auto"/>
              <w:right w:val="single" w:sz="4" w:space="0" w:color="auto"/>
            </w:tcBorders>
            <w:vAlign w:val="center"/>
            <w:hideMark/>
          </w:tcPr>
          <w:p w14:paraId="7F994480"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35E5E866"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过道</w:t>
            </w:r>
          </w:p>
        </w:tc>
        <w:tc>
          <w:tcPr>
            <w:tcW w:w="677" w:type="pct"/>
            <w:tcBorders>
              <w:top w:val="nil"/>
              <w:left w:val="nil"/>
              <w:bottom w:val="single" w:sz="4" w:space="0" w:color="auto"/>
              <w:right w:val="single" w:sz="4" w:space="0" w:color="auto"/>
            </w:tcBorders>
            <w:shd w:val="clear" w:color="auto" w:fill="auto"/>
            <w:noWrap/>
            <w:vAlign w:val="center"/>
            <w:hideMark/>
          </w:tcPr>
          <w:p w14:paraId="50115B4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44E8BFC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12</w:t>
            </w:r>
          </w:p>
        </w:tc>
        <w:tc>
          <w:tcPr>
            <w:tcW w:w="414" w:type="pct"/>
            <w:tcBorders>
              <w:top w:val="nil"/>
              <w:left w:val="nil"/>
              <w:bottom w:val="single" w:sz="4" w:space="0" w:color="auto"/>
              <w:right w:val="single" w:sz="4" w:space="0" w:color="auto"/>
            </w:tcBorders>
            <w:shd w:val="clear" w:color="auto" w:fill="auto"/>
            <w:noWrap/>
            <w:vAlign w:val="center"/>
            <w:hideMark/>
          </w:tcPr>
          <w:p w14:paraId="3011826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2AC50FE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180</w:t>
            </w:r>
          </w:p>
        </w:tc>
        <w:tc>
          <w:tcPr>
            <w:tcW w:w="517" w:type="pct"/>
            <w:tcBorders>
              <w:top w:val="nil"/>
              <w:left w:val="nil"/>
              <w:bottom w:val="single" w:sz="4" w:space="0" w:color="auto"/>
              <w:right w:val="single" w:sz="4" w:space="0" w:color="auto"/>
            </w:tcBorders>
            <w:shd w:val="clear" w:color="auto" w:fill="auto"/>
            <w:vAlign w:val="center"/>
            <w:hideMark/>
          </w:tcPr>
          <w:p w14:paraId="64FFB9E7"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418BBA78"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2250E923"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6E1E1D2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27</w:t>
            </w:r>
          </w:p>
        </w:tc>
        <w:tc>
          <w:tcPr>
            <w:tcW w:w="77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452808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A2</w:t>
            </w:r>
          </w:p>
        </w:tc>
        <w:tc>
          <w:tcPr>
            <w:tcW w:w="641" w:type="pct"/>
            <w:tcBorders>
              <w:top w:val="nil"/>
              <w:left w:val="nil"/>
              <w:bottom w:val="single" w:sz="4" w:space="0" w:color="auto"/>
              <w:right w:val="single" w:sz="4" w:space="0" w:color="auto"/>
            </w:tcBorders>
            <w:shd w:val="clear" w:color="auto" w:fill="auto"/>
            <w:noWrap/>
            <w:vAlign w:val="center"/>
            <w:hideMark/>
          </w:tcPr>
          <w:p w14:paraId="3C185BAF"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商铺</w:t>
            </w:r>
          </w:p>
        </w:tc>
        <w:tc>
          <w:tcPr>
            <w:tcW w:w="677" w:type="pct"/>
            <w:tcBorders>
              <w:top w:val="nil"/>
              <w:left w:val="nil"/>
              <w:bottom w:val="single" w:sz="4" w:space="0" w:color="auto"/>
              <w:right w:val="single" w:sz="4" w:space="0" w:color="auto"/>
            </w:tcBorders>
            <w:shd w:val="clear" w:color="auto" w:fill="auto"/>
            <w:noWrap/>
            <w:vAlign w:val="center"/>
            <w:hideMark/>
          </w:tcPr>
          <w:p w14:paraId="0D82105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22</w:t>
            </w:r>
          </w:p>
        </w:tc>
        <w:tc>
          <w:tcPr>
            <w:tcW w:w="677" w:type="pct"/>
            <w:tcBorders>
              <w:top w:val="nil"/>
              <w:left w:val="nil"/>
              <w:bottom w:val="single" w:sz="4" w:space="0" w:color="auto"/>
              <w:right w:val="single" w:sz="4" w:space="0" w:color="auto"/>
            </w:tcBorders>
            <w:shd w:val="clear" w:color="auto" w:fill="auto"/>
            <w:noWrap/>
            <w:vAlign w:val="center"/>
            <w:hideMark/>
          </w:tcPr>
          <w:p w14:paraId="51BA4D59"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7336247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7F2136CD"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198</w:t>
            </w:r>
          </w:p>
        </w:tc>
        <w:tc>
          <w:tcPr>
            <w:tcW w:w="517" w:type="pct"/>
            <w:tcBorders>
              <w:top w:val="nil"/>
              <w:left w:val="nil"/>
              <w:bottom w:val="single" w:sz="4" w:space="0" w:color="auto"/>
              <w:right w:val="single" w:sz="4" w:space="0" w:color="auto"/>
            </w:tcBorders>
            <w:shd w:val="clear" w:color="auto" w:fill="auto"/>
            <w:vAlign w:val="center"/>
            <w:hideMark/>
          </w:tcPr>
          <w:p w14:paraId="38404D62"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15E58CA2"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032EE138"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150CA5B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28</w:t>
            </w:r>
          </w:p>
        </w:tc>
        <w:tc>
          <w:tcPr>
            <w:tcW w:w="773" w:type="pct"/>
            <w:vMerge/>
            <w:tcBorders>
              <w:top w:val="nil"/>
              <w:left w:val="single" w:sz="4" w:space="0" w:color="auto"/>
              <w:bottom w:val="single" w:sz="4" w:space="0" w:color="auto"/>
              <w:right w:val="single" w:sz="4" w:space="0" w:color="auto"/>
            </w:tcBorders>
            <w:vAlign w:val="center"/>
            <w:hideMark/>
          </w:tcPr>
          <w:p w14:paraId="213EAB63"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7C41AE22"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过道</w:t>
            </w:r>
          </w:p>
        </w:tc>
        <w:tc>
          <w:tcPr>
            <w:tcW w:w="677" w:type="pct"/>
            <w:tcBorders>
              <w:top w:val="nil"/>
              <w:left w:val="nil"/>
              <w:bottom w:val="single" w:sz="4" w:space="0" w:color="auto"/>
              <w:right w:val="single" w:sz="4" w:space="0" w:color="auto"/>
            </w:tcBorders>
            <w:shd w:val="clear" w:color="auto" w:fill="auto"/>
            <w:noWrap/>
            <w:vAlign w:val="center"/>
            <w:hideMark/>
          </w:tcPr>
          <w:p w14:paraId="7EC23EE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7CF3AA6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6</w:t>
            </w:r>
          </w:p>
        </w:tc>
        <w:tc>
          <w:tcPr>
            <w:tcW w:w="414" w:type="pct"/>
            <w:tcBorders>
              <w:top w:val="nil"/>
              <w:left w:val="nil"/>
              <w:bottom w:val="single" w:sz="4" w:space="0" w:color="auto"/>
              <w:right w:val="single" w:sz="4" w:space="0" w:color="auto"/>
            </w:tcBorders>
            <w:shd w:val="clear" w:color="auto" w:fill="auto"/>
            <w:noWrap/>
            <w:vAlign w:val="center"/>
            <w:hideMark/>
          </w:tcPr>
          <w:p w14:paraId="2ADE5D09"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2FA3EDB9"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90</w:t>
            </w:r>
          </w:p>
        </w:tc>
        <w:tc>
          <w:tcPr>
            <w:tcW w:w="517" w:type="pct"/>
            <w:tcBorders>
              <w:top w:val="nil"/>
              <w:left w:val="nil"/>
              <w:bottom w:val="single" w:sz="4" w:space="0" w:color="auto"/>
              <w:right w:val="single" w:sz="4" w:space="0" w:color="auto"/>
            </w:tcBorders>
            <w:shd w:val="clear" w:color="auto" w:fill="auto"/>
            <w:vAlign w:val="center"/>
            <w:hideMark/>
          </w:tcPr>
          <w:p w14:paraId="3EE3A8AD"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67120</w:t>
            </w:r>
          </w:p>
        </w:tc>
        <w:tc>
          <w:tcPr>
            <w:tcW w:w="476" w:type="pct"/>
            <w:tcBorders>
              <w:top w:val="nil"/>
              <w:left w:val="nil"/>
              <w:bottom w:val="single" w:sz="4" w:space="0" w:color="auto"/>
              <w:right w:val="single" w:sz="4" w:space="0" w:color="auto"/>
            </w:tcBorders>
            <w:shd w:val="clear" w:color="auto" w:fill="auto"/>
            <w:noWrap/>
            <w:vAlign w:val="center"/>
            <w:hideMark/>
          </w:tcPr>
          <w:p w14:paraId="3ECABFDA"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7A04BD82"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3882DEB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29</w:t>
            </w:r>
          </w:p>
        </w:tc>
        <w:tc>
          <w:tcPr>
            <w:tcW w:w="77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FA6BCE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A3</w:t>
            </w:r>
          </w:p>
        </w:tc>
        <w:tc>
          <w:tcPr>
            <w:tcW w:w="641" w:type="pct"/>
            <w:tcBorders>
              <w:top w:val="nil"/>
              <w:left w:val="nil"/>
              <w:bottom w:val="single" w:sz="4" w:space="0" w:color="auto"/>
              <w:right w:val="single" w:sz="4" w:space="0" w:color="auto"/>
            </w:tcBorders>
            <w:shd w:val="clear" w:color="auto" w:fill="auto"/>
            <w:noWrap/>
            <w:vAlign w:val="center"/>
            <w:hideMark/>
          </w:tcPr>
          <w:p w14:paraId="0AA96055"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商铺</w:t>
            </w:r>
          </w:p>
        </w:tc>
        <w:tc>
          <w:tcPr>
            <w:tcW w:w="677" w:type="pct"/>
            <w:tcBorders>
              <w:top w:val="nil"/>
              <w:left w:val="nil"/>
              <w:bottom w:val="single" w:sz="4" w:space="0" w:color="auto"/>
              <w:right w:val="single" w:sz="4" w:space="0" w:color="auto"/>
            </w:tcBorders>
            <w:shd w:val="clear" w:color="auto" w:fill="auto"/>
            <w:noWrap/>
            <w:vAlign w:val="center"/>
            <w:hideMark/>
          </w:tcPr>
          <w:p w14:paraId="1EE146C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51</w:t>
            </w:r>
          </w:p>
        </w:tc>
        <w:tc>
          <w:tcPr>
            <w:tcW w:w="677" w:type="pct"/>
            <w:tcBorders>
              <w:top w:val="nil"/>
              <w:left w:val="nil"/>
              <w:bottom w:val="single" w:sz="4" w:space="0" w:color="auto"/>
              <w:right w:val="single" w:sz="4" w:space="0" w:color="auto"/>
            </w:tcBorders>
            <w:shd w:val="clear" w:color="auto" w:fill="auto"/>
            <w:noWrap/>
            <w:vAlign w:val="center"/>
            <w:hideMark/>
          </w:tcPr>
          <w:p w14:paraId="43649549"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04BFE152"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5033CB6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459</w:t>
            </w:r>
          </w:p>
        </w:tc>
        <w:tc>
          <w:tcPr>
            <w:tcW w:w="517" w:type="pct"/>
            <w:tcBorders>
              <w:top w:val="nil"/>
              <w:left w:val="nil"/>
              <w:bottom w:val="single" w:sz="4" w:space="0" w:color="auto"/>
              <w:right w:val="single" w:sz="4" w:space="0" w:color="auto"/>
            </w:tcBorders>
            <w:shd w:val="clear" w:color="auto" w:fill="auto"/>
            <w:vAlign w:val="center"/>
            <w:hideMark/>
          </w:tcPr>
          <w:p w14:paraId="6E0FD6C2"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6701</w:t>
            </w:r>
          </w:p>
        </w:tc>
        <w:tc>
          <w:tcPr>
            <w:tcW w:w="476" w:type="pct"/>
            <w:tcBorders>
              <w:top w:val="nil"/>
              <w:left w:val="nil"/>
              <w:bottom w:val="single" w:sz="4" w:space="0" w:color="auto"/>
              <w:right w:val="single" w:sz="4" w:space="0" w:color="auto"/>
            </w:tcBorders>
            <w:shd w:val="clear" w:color="auto" w:fill="auto"/>
            <w:noWrap/>
            <w:vAlign w:val="center"/>
            <w:hideMark/>
          </w:tcPr>
          <w:p w14:paraId="70AEB939"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550</w:t>
            </w:r>
          </w:p>
        </w:tc>
      </w:tr>
      <w:tr w:rsidR="00582804" w:rsidRPr="005E234C" w14:paraId="41E89E5A"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22E7238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30</w:t>
            </w:r>
          </w:p>
        </w:tc>
        <w:tc>
          <w:tcPr>
            <w:tcW w:w="773" w:type="pct"/>
            <w:vMerge/>
            <w:tcBorders>
              <w:top w:val="nil"/>
              <w:left w:val="single" w:sz="4" w:space="0" w:color="auto"/>
              <w:bottom w:val="single" w:sz="4" w:space="0" w:color="auto"/>
              <w:right w:val="single" w:sz="4" w:space="0" w:color="auto"/>
            </w:tcBorders>
            <w:vAlign w:val="center"/>
            <w:hideMark/>
          </w:tcPr>
          <w:p w14:paraId="184AE343"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0BFD466D"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过道</w:t>
            </w:r>
          </w:p>
        </w:tc>
        <w:tc>
          <w:tcPr>
            <w:tcW w:w="677" w:type="pct"/>
            <w:tcBorders>
              <w:top w:val="nil"/>
              <w:left w:val="nil"/>
              <w:bottom w:val="single" w:sz="4" w:space="0" w:color="auto"/>
              <w:right w:val="single" w:sz="4" w:space="0" w:color="auto"/>
            </w:tcBorders>
            <w:shd w:val="clear" w:color="auto" w:fill="auto"/>
            <w:noWrap/>
            <w:vAlign w:val="center"/>
            <w:hideMark/>
          </w:tcPr>
          <w:p w14:paraId="0E83893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6733864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18</w:t>
            </w:r>
          </w:p>
        </w:tc>
        <w:tc>
          <w:tcPr>
            <w:tcW w:w="414" w:type="pct"/>
            <w:tcBorders>
              <w:top w:val="nil"/>
              <w:left w:val="nil"/>
              <w:bottom w:val="single" w:sz="4" w:space="0" w:color="auto"/>
              <w:right w:val="single" w:sz="4" w:space="0" w:color="auto"/>
            </w:tcBorders>
            <w:shd w:val="clear" w:color="auto" w:fill="auto"/>
            <w:noWrap/>
            <w:vAlign w:val="center"/>
            <w:hideMark/>
          </w:tcPr>
          <w:p w14:paraId="3EB32B5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7A92380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270</w:t>
            </w:r>
          </w:p>
        </w:tc>
        <w:tc>
          <w:tcPr>
            <w:tcW w:w="517" w:type="pct"/>
            <w:tcBorders>
              <w:top w:val="nil"/>
              <w:left w:val="nil"/>
              <w:bottom w:val="single" w:sz="4" w:space="0" w:color="auto"/>
              <w:right w:val="single" w:sz="4" w:space="0" w:color="auto"/>
            </w:tcBorders>
            <w:shd w:val="clear" w:color="auto" w:fill="auto"/>
            <w:vAlign w:val="center"/>
            <w:hideMark/>
          </w:tcPr>
          <w:p w14:paraId="567CC181"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67350</w:t>
            </w:r>
          </w:p>
        </w:tc>
        <w:tc>
          <w:tcPr>
            <w:tcW w:w="476" w:type="pct"/>
            <w:tcBorders>
              <w:top w:val="nil"/>
              <w:left w:val="nil"/>
              <w:bottom w:val="single" w:sz="4" w:space="0" w:color="auto"/>
              <w:right w:val="single" w:sz="4" w:space="0" w:color="auto"/>
            </w:tcBorders>
            <w:shd w:val="clear" w:color="auto" w:fill="auto"/>
            <w:noWrap/>
            <w:vAlign w:val="center"/>
            <w:hideMark/>
          </w:tcPr>
          <w:p w14:paraId="0B186508"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5A92BDAD"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140FB04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31</w:t>
            </w:r>
          </w:p>
        </w:tc>
        <w:tc>
          <w:tcPr>
            <w:tcW w:w="77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8E93AA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A4</w:t>
            </w:r>
          </w:p>
        </w:tc>
        <w:tc>
          <w:tcPr>
            <w:tcW w:w="641" w:type="pct"/>
            <w:tcBorders>
              <w:top w:val="nil"/>
              <w:left w:val="nil"/>
              <w:bottom w:val="single" w:sz="4" w:space="0" w:color="auto"/>
              <w:right w:val="single" w:sz="4" w:space="0" w:color="auto"/>
            </w:tcBorders>
            <w:shd w:val="clear" w:color="auto" w:fill="auto"/>
            <w:noWrap/>
            <w:vAlign w:val="center"/>
            <w:hideMark/>
          </w:tcPr>
          <w:p w14:paraId="667BE35F"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商铺</w:t>
            </w:r>
          </w:p>
        </w:tc>
        <w:tc>
          <w:tcPr>
            <w:tcW w:w="677" w:type="pct"/>
            <w:tcBorders>
              <w:top w:val="nil"/>
              <w:left w:val="nil"/>
              <w:bottom w:val="single" w:sz="4" w:space="0" w:color="auto"/>
              <w:right w:val="single" w:sz="4" w:space="0" w:color="auto"/>
            </w:tcBorders>
            <w:shd w:val="clear" w:color="auto" w:fill="auto"/>
            <w:noWrap/>
            <w:vAlign w:val="center"/>
            <w:hideMark/>
          </w:tcPr>
          <w:p w14:paraId="39CE910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49</w:t>
            </w:r>
          </w:p>
        </w:tc>
        <w:tc>
          <w:tcPr>
            <w:tcW w:w="677" w:type="pct"/>
            <w:tcBorders>
              <w:top w:val="nil"/>
              <w:left w:val="nil"/>
              <w:bottom w:val="single" w:sz="4" w:space="0" w:color="auto"/>
              <w:right w:val="single" w:sz="4" w:space="0" w:color="auto"/>
            </w:tcBorders>
            <w:shd w:val="clear" w:color="auto" w:fill="auto"/>
            <w:noWrap/>
            <w:vAlign w:val="center"/>
            <w:hideMark/>
          </w:tcPr>
          <w:p w14:paraId="449E610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0AFD3F2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306DA84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441</w:t>
            </w:r>
          </w:p>
        </w:tc>
        <w:tc>
          <w:tcPr>
            <w:tcW w:w="517" w:type="pct"/>
            <w:tcBorders>
              <w:top w:val="nil"/>
              <w:left w:val="nil"/>
              <w:bottom w:val="single" w:sz="4" w:space="0" w:color="auto"/>
              <w:right w:val="single" w:sz="4" w:space="0" w:color="auto"/>
            </w:tcBorders>
            <w:shd w:val="clear" w:color="auto" w:fill="auto"/>
            <w:vAlign w:val="center"/>
            <w:hideMark/>
          </w:tcPr>
          <w:p w14:paraId="79DE2441"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6701</w:t>
            </w:r>
          </w:p>
        </w:tc>
        <w:tc>
          <w:tcPr>
            <w:tcW w:w="476" w:type="pct"/>
            <w:tcBorders>
              <w:top w:val="nil"/>
              <w:left w:val="nil"/>
              <w:bottom w:val="single" w:sz="4" w:space="0" w:color="auto"/>
              <w:right w:val="single" w:sz="4" w:space="0" w:color="auto"/>
            </w:tcBorders>
            <w:shd w:val="clear" w:color="auto" w:fill="auto"/>
            <w:noWrap/>
            <w:vAlign w:val="center"/>
            <w:hideMark/>
          </w:tcPr>
          <w:p w14:paraId="5A21B7BD"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550</w:t>
            </w:r>
          </w:p>
        </w:tc>
      </w:tr>
      <w:tr w:rsidR="00582804" w:rsidRPr="005E234C" w14:paraId="1327DF65"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4A8384E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lastRenderedPageBreak/>
              <w:t>32</w:t>
            </w:r>
          </w:p>
        </w:tc>
        <w:tc>
          <w:tcPr>
            <w:tcW w:w="773" w:type="pct"/>
            <w:vMerge/>
            <w:tcBorders>
              <w:top w:val="nil"/>
              <w:left w:val="single" w:sz="4" w:space="0" w:color="auto"/>
              <w:bottom w:val="single" w:sz="4" w:space="0" w:color="auto"/>
              <w:right w:val="single" w:sz="4" w:space="0" w:color="auto"/>
            </w:tcBorders>
            <w:vAlign w:val="center"/>
            <w:hideMark/>
          </w:tcPr>
          <w:p w14:paraId="328E0003"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0CA33D1F"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过道</w:t>
            </w:r>
          </w:p>
        </w:tc>
        <w:tc>
          <w:tcPr>
            <w:tcW w:w="677" w:type="pct"/>
            <w:tcBorders>
              <w:top w:val="nil"/>
              <w:left w:val="nil"/>
              <w:bottom w:val="single" w:sz="4" w:space="0" w:color="auto"/>
              <w:right w:val="single" w:sz="4" w:space="0" w:color="auto"/>
            </w:tcBorders>
            <w:shd w:val="clear" w:color="auto" w:fill="auto"/>
            <w:noWrap/>
            <w:vAlign w:val="center"/>
            <w:hideMark/>
          </w:tcPr>
          <w:p w14:paraId="6D6C936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796062C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10</w:t>
            </w:r>
          </w:p>
        </w:tc>
        <w:tc>
          <w:tcPr>
            <w:tcW w:w="414" w:type="pct"/>
            <w:tcBorders>
              <w:top w:val="nil"/>
              <w:left w:val="nil"/>
              <w:bottom w:val="single" w:sz="4" w:space="0" w:color="auto"/>
              <w:right w:val="single" w:sz="4" w:space="0" w:color="auto"/>
            </w:tcBorders>
            <w:shd w:val="clear" w:color="auto" w:fill="auto"/>
            <w:noWrap/>
            <w:vAlign w:val="center"/>
            <w:hideMark/>
          </w:tcPr>
          <w:p w14:paraId="01BB919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13CE1BF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150</w:t>
            </w:r>
          </w:p>
        </w:tc>
        <w:tc>
          <w:tcPr>
            <w:tcW w:w="517" w:type="pct"/>
            <w:tcBorders>
              <w:top w:val="nil"/>
              <w:left w:val="nil"/>
              <w:bottom w:val="single" w:sz="4" w:space="0" w:color="auto"/>
              <w:right w:val="single" w:sz="4" w:space="0" w:color="auto"/>
            </w:tcBorders>
            <w:shd w:val="clear" w:color="auto" w:fill="auto"/>
            <w:vAlign w:val="center"/>
            <w:hideMark/>
          </w:tcPr>
          <w:p w14:paraId="651383BC"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38B1AC32"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2A725821"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7BB1E86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33</w:t>
            </w:r>
          </w:p>
        </w:tc>
        <w:tc>
          <w:tcPr>
            <w:tcW w:w="77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32C9E09"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A5</w:t>
            </w:r>
          </w:p>
        </w:tc>
        <w:tc>
          <w:tcPr>
            <w:tcW w:w="641" w:type="pct"/>
            <w:tcBorders>
              <w:top w:val="nil"/>
              <w:left w:val="nil"/>
              <w:bottom w:val="single" w:sz="4" w:space="0" w:color="auto"/>
              <w:right w:val="single" w:sz="4" w:space="0" w:color="auto"/>
            </w:tcBorders>
            <w:shd w:val="clear" w:color="auto" w:fill="auto"/>
            <w:noWrap/>
            <w:vAlign w:val="center"/>
            <w:hideMark/>
          </w:tcPr>
          <w:p w14:paraId="11B7C685"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商铺</w:t>
            </w:r>
          </w:p>
        </w:tc>
        <w:tc>
          <w:tcPr>
            <w:tcW w:w="677" w:type="pct"/>
            <w:tcBorders>
              <w:top w:val="nil"/>
              <w:left w:val="nil"/>
              <w:bottom w:val="single" w:sz="4" w:space="0" w:color="auto"/>
              <w:right w:val="single" w:sz="4" w:space="0" w:color="auto"/>
            </w:tcBorders>
            <w:shd w:val="clear" w:color="auto" w:fill="auto"/>
            <w:noWrap/>
            <w:vAlign w:val="center"/>
            <w:hideMark/>
          </w:tcPr>
          <w:p w14:paraId="52478A8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26</w:t>
            </w:r>
          </w:p>
        </w:tc>
        <w:tc>
          <w:tcPr>
            <w:tcW w:w="677" w:type="pct"/>
            <w:tcBorders>
              <w:top w:val="nil"/>
              <w:left w:val="nil"/>
              <w:bottom w:val="single" w:sz="4" w:space="0" w:color="auto"/>
              <w:right w:val="single" w:sz="4" w:space="0" w:color="auto"/>
            </w:tcBorders>
            <w:shd w:val="clear" w:color="auto" w:fill="auto"/>
            <w:noWrap/>
            <w:vAlign w:val="center"/>
            <w:hideMark/>
          </w:tcPr>
          <w:p w14:paraId="1D9AF979"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5D615DE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7B5CB45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234</w:t>
            </w:r>
          </w:p>
        </w:tc>
        <w:tc>
          <w:tcPr>
            <w:tcW w:w="517" w:type="pct"/>
            <w:tcBorders>
              <w:top w:val="nil"/>
              <w:left w:val="nil"/>
              <w:bottom w:val="single" w:sz="4" w:space="0" w:color="auto"/>
              <w:right w:val="single" w:sz="4" w:space="0" w:color="auto"/>
            </w:tcBorders>
            <w:shd w:val="clear" w:color="auto" w:fill="auto"/>
            <w:vAlign w:val="center"/>
            <w:hideMark/>
          </w:tcPr>
          <w:p w14:paraId="2E807C9A"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1238DC91"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280F00AB"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7FABBF5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34</w:t>
            </w:r>
          </w:p>
        </w:tc>
        <w:tc>
          <w:tcPr>
            <w:tcW w:w="773" w:type="pct"/>
            <w:vMerge/>
            <w:tcBorders>
              <w:top w:val="nil"/>
              <w:left w:val="single" w:sz="4" w:space="0" w:color="auto"/>
              <w:bottom w:val="single" w:sz="4" w:space="0" w:color="auto"/>
              <w:right w:val="single" w:sz="4" w:space="0" w:color="auto"/>
            </w:tcBorders>
            <w:vAlign w:val="center"/>
            <w:hideMark/>
          </w:tcPr>
          <w:p w14:paraId="7AD7F572"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49F00109"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过道</w:t>
            </w:r>
          </w:p>
        </w:tc>
        <w:tc>
          <w:tcPr>
            <w:tcW w:w="677" w:type="pct"/>
            <w:tcBorders>
              <w:top w:val="nil"/>
              <w:left w:val="nil"/>
              <w:bottom w:val="single" w:sz="4" w:space="0" w:color="auto"/>
              <w:right w:val="single" w:sz="4" w:space="0" w:color="auto"/>
            </w:tcBorders>
            <w:shd w:val="clear" w:color="auto" w:fill="auto"/>
            <w:noWrap/>
            <w:vAlign w:val="center"/>
            <w:hideMark/>
          </w:tcPr>
          <w:p w14:paraId="1764A26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0AB6B44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8</w:t>
            </w:r>
          </w:p>
        </w:tc>
        <w:tc>
          <w:tcPr>
            <w:tcW w:w="414" w:type="pct"/>
            <w:tcBorders>
              <w:top w:val="nil"/>
              <w:left w:val="nil"/>
              <w:bottom w:val="single" w:sz="4" w:space="0" w:color="auto"/>
              <w:right w:val="single" w:sz="4" w:space="0" w:color="auto"/>
            </w:tcBorders>
            <w:shd w:val="clear" w:color="auto" w:fill="auto"/>
            <w:noWrap/>
            <w:vAlign w:val="center"/>
            <w:hideMark/>
          </w:tcPr>
          <w:p w14:paraId="1E2F4C2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178A5DA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120</w:t>
            </w:r>
          </w:p>
        </w:tc>
        <w:tc>
          <w:tcPr>
            <w:tcW w:w="517" w:type="pct"/>
            <w:tcBorders>
              <w:top w:val="nil"/>
              <w:left w:val="nil"/>
              <w:bottom w:val="single" w:sz="4" w:space="0" w:color="auto"/>
              <w:right w:val="single" w:sz="4" w:space="0" w:color="auto"/>
            </w:tcBorders>
            <w:shd w:val="clear" w:color="auto" w:fill="auto"/>
            <w:vAlign w:val="center"/>
            <w:hideMark/>
          </w:tcPr>
          <w:p w14:paraId="32367F98"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67120</w:t>
            </w:r>
          </w:p>
        </w:tc>
        <w:tc>
          <w:tcPr>
            <w:tcW w:w="476" w:type="pct"/>
            <w:tcBorders>
              <w:top w:val="nil"/>
              <w:left w:val="nil"/>
              <w:bottom w:val="single" w:sz="4" w:space="0" w:color="auto"/>
              <w:right w:val="single" w:sz="4" w:space="0" w:color="auto"/>
            </w:tcBorders>
            <w:shd w:val="clear" w:color="auto" w:fill="auto"/>
            <w:noWrap/>
            <w:vAlign w:val="center"/>
            <w:hideMark/>
          </w:tcPr>
          <w:p w14:paraId="6FC9B418"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484560A2"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6299750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35</w:t>
            </w:r>
          </w:p>
        </w:tc>
        <w:tc>
          <w:tcPr>
            <w:tcW w:w="77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42AEC9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A6</w:t>
            </w:r>
          </w:p>
        </w:tc>
        <w:tc>
          <w:tcPr>
            <w:tcW w:w="641" w:type="pct"/>
            <w:tcBorders>
              <w:top w:val="nil"/>
              <w:left w:val="nil"/>
              <w:bottom w:val="single" w:sz="4" w:space="0" w:color="auto"/>
              <w:right w:val="single" w:sz="4" w:space="0" w:color="auto"/>
            </w:tcBorders>
            <w:shd w:val="clear" w:color="auto" w:fill="auto"/>
            <w:noWrap/>
            <w:vAlign w:val="center"/>
            <w:hideMark/>
          </w:tcPr>
          <w:p w14:paraId="6DC2A03C"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商铺</w:t>
            </w:r>
          </w:p>
        </w:tc>
        <w:tc>
          <w:tcPr>
            <w:tcW w:w="677" w:type="pct"/>
            <w:tcBorders>
              <w:top w:val="nil"/>
              <w:left w:val="nil"/>
              <w:bottom w:val="single" w:sz="4" w:space="0" w:color="auto"/>
              <w:right w:val="single" w:sz="4" w:space="0" w:color="auto"/>
            </w:tcBorders>
            <w:shd w:val="clear" w:color="auto" w:fill="auto"/>
            <w:noWrap/>
            <w:vAlign w:val="center"/>
            <w:hideMark/>
          </w:tcPr>
          <w:p w14:paraId="5E8A200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32</w:t>
            </w:r>
          </w:p>
        </w:tc>
        <w:tc>
          <w:tcPr>
            <w:tcW w:w="677" w:type="pct"/>
            <w:tcBorders>
              <w:top w:val="nil"/>
              <w:left w:val="nil"/>
              <w:bottom w:val="single" w:sz="4" w:space="0" w:color="auto"/>
              <w:right w:val="single" w:sz="4" w:space="0" w:color="auto"/>
            </w:tcBorders>
            <w:shd w:val="clear" w:color="auto" w:fill="auto"/>
            <w:noWrap/>
            <w:vAlign w:val="center"/>
            <w:hideMark/>
          </w:tcPr>
          <w:p w14:paraId="73FB545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0BDF05A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05E91B0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288</w:t>
            </w:r>
          </w:p>
        </w:tc>
        <w:tc>
          <w:tcPr>
            <w:tcW w:w="517" w:type="pct"/>
            <w:tcBorders>
              <w:top w:val="nil"/>
              <w:left w:val="nil"/>
              <w:bottom w:val="single" w:sz="4" w:space="0" w:color="auto"/>
              <w:right w:val="single" w:sz="4" w:space="0" w:color="auto"/>
            </w:tcBorders>
            <w:shd w:val="clear" w:color="auto" w:fill="auto"/>
            <w:vAlign w:val="center"/>
            <w:hideMark/>
          </w:tcPr>
          <w:p w14:paraId="5ABDE3CE"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67350</w:t>
            </w:r>
          </w:p>
        </w:tc>
        <w:tc>
          <w:tcPr>
            <w:tcW w:w="476" w:type="pct"/>
            <w:tcBorders>
              <w:top w:val="nil"/>
              <w:left w:val="nil"/>
              <w:bottom w:val="single" w:sz="4" w:space="0" w:color="auto"/>
              <w:right w:val="single" w:sz="4" w:space="0" w:color="auto"/>
            </w:tcBorders>
            <w:shd w:val="clear" w:color="auto" w:fill="auto"/>
            <w:noWrap/>
            <w:vAlign w:val="center"/>
            <w:hideMark/>
          </w:tcPr>
          <w:p w14:paraId="41D94C00"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4978F0B0"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28990F61"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36</w:t>
            </w:r>
          </w:p>
        </w:tc>
        <w:tc>
          <w:tcPr>
            <w:tcW w:w="773" w:type="pct"/>
            <w:vMerge/>
            <w:tcBorders>
              <w:top w:val="nil"/>
              <w:left w:val="single" w:sz="4" w:space="0" w:color="auto"/>
              <w:bottom w:val="single" w:sz="4" w:space="0" w:color="auto"/>
              <w:right w:val="single" w:sz="4" w:space="0" w:color="auto"/>
            </w:tcBorders>
            <w:vAlign w:val="center"/>
            <w:hideMark/>
          </w:tcPr>
          <w:p w14:paraId="12EFBEA1"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1270D76B"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过道</w:t>
            </w:r>
          </w:p>
        </w:tc>
        <w:tc>
          <w:tcPr>
            <w:tcW w:w="677" w:type="pct"/>
            <w:tcBorders>
              <w:top w:val="nil"/>
              <w:left w:val="nil"/>
              <w:bottom w:val="single" w:sz="4" w:space="0" w:color="auto"/>
              <w:right w:val="single" w:sz="4" w:space="0" w:color="auto"/>
            </w:tcBorders>
            <w:shd w:val="clear" w:color="auto" w:fill="auto"/>
            <w:noWrap/>
            <w:vAlign w:val="center"/>
            <w:hideMark/>
          </w:tcPr>
          <w:p w14:paraId="0E04EEC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6E49FA8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6</w:t>
            </w:r>
          </w:p>
        </w:tc>
        <w:tc>
          <w:tcPr>
            <w:tcW w:w="414" w:type="pct"/>
            <w:tcBorders>
              <w:top w:val="nil"/>
              <w:left w:val="nil"/>
              <w:bottom w:val="single" w:sz="4" w:space="0" w:color="auto"/>
              <w:right w:val="single" w:sz="4" w:space="0" w:color="auto"/>
            </w:tcBorders>
            <w:shd w:val="clear" w:color="auto" w:fill="auto"/>
            <w:noWrap/>
            <w:vAlign w:val="center"/>
            <w:hideMark/>
          </w:tcPr>
          <w:p w14:paraId="271CCE8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172C07F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90</w:t>
            </w:r>
          </w:p>
        </w:tc>
        <w:tc>
          <w:tcPr>
            <w:tcW w:w="517" w:type="pct"/>
            <w:tcBorders>
              <w:top w:val="nil"/>
              <w:left w:val="nil"/>
              <w:bottom w:val="single" w:sz="4" w:space="0" w:color="auto"/>
              <w:right w:val="single" w:sz="4" w:space="0" w:color="auto"/>
            </w:tcBorders>
            <w:shd w:val="clear" w:color="auto" w:fill="auto"/>
            <w:vAlign w:val="center"/>
            <w:hideMark/>
          </w:tcPr>
          <w:p w14:paraId="0F39FF99"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67120</w:t>
            </w:r>
          </w:p>
        </w:tc>
        <w:tc>
          <w:tcPr>
            <w:tcW w:w="476" w:type="pct"/>
            <w:tcBorders>
              <w:top w:val="nil"/>
              <w:left w:val="nil"/>
              <w:bottom w:val="single" w:sz="4" w:space="0" w:color="auto"/>
              <w:right w:val="single" w:sz="4" w:space="0" w:color="auto"/>
            </w:tcBorders>
            <w:shd w:val="clear" w:color="auto" w:fill="auto"/>
            <w:noWrap/>
            <w:vAlign w:val="center"/>
            <w:hideMark/>
          </w:tcPr>
          <w:p w14:paraId="3F0F4FE6"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261D6307"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3FB66A6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37</w:t>
            </w:r>
          </w:p>
        </w:tc>
        <w:tc>
          <w:tcPr>
            <w:tcW w:w="77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41BC7E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A7</w:t>
            </w:r>
          </w:p>
        </w:tc>
        <w:tc>
          <w:tcPr>
            <w:tcW w:w="641" w:type="pct"/>
            <w:tcBorders>
              <w:top w:val="nil"/>
              <w:left w:val="nil"/>
              <w:bottom w:val="single" w:sz="4" w:space="0" w:color="auto"/>
              <w:right w:val="single" w:sz="4" w:space="0" w:color="auto"/>
            </w:tcBorders>
            <w:shd w:val="clear" w:color="auto" w:fill="auto"/>
            <w:noWrap/>
            <w:vAlign w:val="center"/>
            <w:hideMark/>
          </w:tcPr>
          <w:p w14:paraId="48D1D43F"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商铺</w:t>
            </w:r>
          </w:p>
        </w:tc>
        <w:tc>
          <w:tcPr>
            <w:tcW w:w="677" w:type="pct"/>
            <w:tcBorders>
              <w:top w:val="nil"/>
              <w:left w:val="nil"/>
              <w:bottom w:val="single" w:sz="4" w:space="0" w:color="auto"/>
              <w:right w:val="single" w:sz="4" w:space="0" w:color="auto"/>
            </w:tcBorders>
            <w:shd w:val="clear" w:color="auto" w:fill="auto"/>
            <w:noWrap/>
            <w:vAlign w:val="center"/>
            <w:hideMark/>
          </w:tcPr>
          <w:p w14:paraId="34C8461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80</w:t>
            </w:r>
          </w:p>
        </w:tc>
        <w:tc>
          <w:tcPr>
            <w:tcW w:w="677" w:type="pct"/>
            <w:tcBorders>
              <w:top w:val="nil"/>
              <w:left w:val="nil"/>
              <w:bottom w:val="single" w:sz="4" w:space="0" w:color="auto"/>
              <w:right w:val="single" w:sz="4" w:space="0" w:color="auto"/>
            </w:tcBorders>
            <w:shd w:val="clear" w:color="auto" w:fill="auto"/>
            <w:noWrap/>
            <w:vAlign w:val="center"/>
            <w:hideMark/>
          </w:tcPr>
          <w:p w14:paraId="0236761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7E5E1D7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7B9E0DE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720</w:t>
            </w:r>
          </w:p>
        </w:tc>
        <w:tc>
          <w:tcPr>
            <w:tcW w:w="517" w:type="pct"/>
            <w:tcBorders>
              <w:top w:val="nil"/>
              <w:left w:val="nil"/>
              <w:bottom w:val="single" w:sz="4" w:space="0" w:color="auto"/>
              <w:right w:val="single" w:sz="4" w:space="0" w:color="auto"/>
            </w:tcBorders>
            <w:shd w:val="clear" w:color="auto" w:fill="auto"/>
            <w:vAlign w:val="center"/>
            <w:hideMark/>
          </w:tcPr>
          <w:p w14:paraId="7988C21D"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6701</w:t>
            </w:r>
          </w:p>
        </w:tc>
        <w:tc>
          <w:tcPr>
            <w:tcW w:w="476" w:type="pct"/>
            <w:tcBorders>
              <w:top w:val="nil"/>
              <w:left w:val="nil"/>
              <w:bottom w:val="single" w:sz="4" w:space="0" w:color="auto"/>
              <w:right w:val="single" w:sz="4" w:space="0" w:color="auto"/>
            </w:tcBorders>
            <w:shd w:val="clear" w:color="auto" w:fill="auto"/>
            <w:noWrap/>
            <w:vAlign w:val="center"/>
            <w:hideMark/>
          </w:tcPr>
          <w:p w14:paraId="0E8BD956"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61000</w:t>
            </w:r>
          </w:p>
        </w:tc>
      </w:tr>
      <w:tr w:rsidR="00582804" w:rsidRPr="005E234C" w14:paraId="6E560F92"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506CD28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38</w:t>
            </w:r>
          </w:p>
        </w:tc>
        <w:tc>
          <w:tcPr>
            <w:tcW w:w="773" w:type="pct"/>
            <w:vMerge/>
            <w:tcBorders>
              <w:top w:val="nil"/>
              <w:left w:val="single" w:sz="4" w:space="0" w:color="auto"/>
              <w:bottom w:val="single" w:sz="4" w:space="0" w:color="auto"/>
              <w:right w:val="single" w:sz="4" w:space="0" w:color="auto"/>
            </w:tcBorders>
            <w:vAlign w:val="center"/>
            <w:hideMark/>
          </w:tcPr>
          <w:p w14:paraId="79D4FD06"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7AFBBEAB"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过道</w:t>
            </w:r>
          </w:p>
        </w:tc>
        <w:tc>
          <w:tcPr>
            <w:tcW w:w="677" w:type="pct"/>
            <w:tcBorders>
              <w:top w:val="nil"/>
              <w:left w:val="nil"/>
              <w:bottom w:val="single" w:sz="4" w:space="0" w:color="auto"/>
              <w:right w:val="single" w:sz="4" w:space="0" w:color="auto"/>
            </w:tcBorders>
            <w:shd w:val="clear" w:color="auto" w:fill="auto"/>
            <w:noWrap/>
            <w:vAlign w:val="center"/>
            <w:hideMark/>
          </w:tcPr>
          <w:p w14:paraId="26CEB11D"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626D7D4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12</w:t>
            </w:r>
          </w:p>
        </w:tc>
        <w:tc>
          <w:tcPr>
            <w:tcW w:w="414" w:type="pct"/>
            <w:tcBorders>
              <w:top w:val="nil"/>
              <w:left w:val="nil"/>
              <w:bottom w:val="single" w:sz="4" w:space="0" w:color="auto"/>
              <w:right w:val="single" w:sz="4" w:space="0" w:color="auto"/>
            </w:tcBorders>
            <w:shd w:val="clear" w:color="auto" w:fill="auto"/>
            <w:noWrap/>
            <w:vAlign w:val="center"/>
            <w:hideMark/>
          </w:tcPr>
          <w:p w14:paraId="1D6BDB2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4DC3DA4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180</w:t>
            </w:r>
          </w:p>
        </w:tc>
        <w:tc>
          <w:tcPr>
            <w:tcW w:w="517" w:type="pct"/>
            <w:tcBorders>
              <w:top w:val="nil"/>
              <w:left w:val="nil"/>
              <w:bottom w:val="single" w:sz="4" w:space="0" w:color="auto"/>
              <w:right w:val="single" w:sz="4" w:space="0" w:color="auto"/>
            </w:tcBorders>
            <w:shd w:val="clear" w:color="auto" w:fill="auto"/>
            <w:vAlign w:val="center"/>
            <w:hideMark/>
          </w:tcPr>
          <w:p w14:paraId="6D9AF2CC"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6C615DBD"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461799D3"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76A0543D"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39</w:t>
            </w:r>
          </w:p>
        </w:tc>
        <w:tc>
          <w:tcPr>
            <w:tcW w:w="773" w:type="pct"/>
            <w:tcBorders>
              <w:top w:val="nil"/>
              <w:left w:val="nil"/>
              <w:bottom w:val="single" w:sz="4" w:space="0" w:color="auto"/>
              <w:right w:val="single" w:sz="4" w:space="0" w:color="auto"/>
            </w:tcBorders>
            <w:shd w:val="clear" w:color="auto" w:fill="auto"/>
            <w:noWrap/>
            <w:vAlign w:val="center"/>
            <w:hideMark/>
          </w:tcPr>
          <w:p w14:paraId="7FCCA04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A8</w:t>
            </w:r>
          </w:p>
        </w:tc>
        <w:tc>
          <w:tcPr>
            <w:tcW w:w="641" w:type="pct"/>
            <w:tcBorders>
              <w:top w:val="nil"/>
              <w:left w:val="nil"/>
              <w:bottom w:val="single" w:sz="4" w:space="0" w:color="auto"/>
              <w:right w:val="single" w:sz="4" w:space="0" w:color="auto"/>
            </w:tcBorders>
            <w:shd w:val="clear" w:color="auto" w:fill="auto"/>
            <w:noWrap/>
            <w:vAlign w:val="center"/>
            <w:hideMark/>
          </w:tcPr>
          <w:p w14:paraId="682D577F"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商铺</w:t>
            </w:r>
          </w:p>
        </w:tc>
        <w:tc>
          <w:tcPr>
            <w:tcW w:w="677" w:type="pct"/>
            <w:tcBorders>
              <w:top w:val="nil"/>
              <w:left w:val="nil"/>
              <w:bottom w:val="single" w:sz="4" w:space="0" w:color="auto"/>
              <w:right w:val="single" w:sz="4" w:space="0" w:color="auto"/>
            </w:tcBorders>
            <w:shd w:val="clear" w:color="auto" w:fill="auto"/>
            <w:noWrap/>
            <w:vAlign w:val="center"/>
            <w:hideMark/>
          </w:tcPr>
          <w:p w14:paraId="2E829AA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27</w:t>
            </w:r>
          </w:p>
        </w:tc>
        <w:tc>
          <w:tcPr>
            <w:tcW w:w="677" w:type="pct"/>
            <w:tcBorders>
              <w:top w:val="nil"/>
              <w:left w:val="nil"/>
              <w:bottom w:val="single" w:sz="4" w:space="0" w:color="auto"/>
              <w:right w:val="single" w:sz="4" w:space="0" w:color="auto"/>
            </w:tcBorders>
            <w:shd w:val="clear" w:color="auto" w:fill="auto"/>
            <w:noWrap/>
            <w:vAlign w:val="center"/>
            <w:hideMark/>
          </w:tcPr>
          <w:p w14:paraId="6373A14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65FF0BDD"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04770CC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243</w:t>
            </w:r>
          </w:p>
        </w:tc>
        <w:tc>
          <w:tcPr>
            <w:tcW w:w="517" w:type="pct"/>
            <w:tcBorders>
              <w:top w:val="nil"/>
              <w:left w:val="nil"/>
              <w:bottom w:val="single" w:sz="4" w:space="0" w:color="auto"/>
              <w:right w:val="single" w:sz="4" w:space="0" w:color="auto"/>
            </w:tcBorders>
            <w:shd w:val="clear" w:color="auto" w:fill="auto"/>
            <w:vAlign w:val="center"/>
            <w:hideMark/>
          </w:tcPr>
          <w:p w14:paraId="663212EB"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67350</w:t>
            </w:r>
          </w:p>
        </w:tc>
        <w:tc>
          <w:tcPr>
            <w:tcW w:w="476" w:type="pct"/>
            <w:tcBorders>
              <w:top w:val="nil"/>
              <w:left w:val="nil"/>
              <w:bottom w:val="single" w:sz="4" w:space="0" w:color="auto"/>
              <w:right w:val="single" w:sz="4" w:space="0" w:color="auto"/>
            </w:tcBorders>
            <w:shd w:val="clear" w:color="auto" w:fill="auto"/>
            <w:noWrap/>
            <w:vAlign w:val="center"/>
            <w:hideMark/>
          </w:tcPr>
          <w:p w14:paraId="2A0CBF67"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5EB6F057"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1275117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40</w:t>
            </w:r>
          </w:p>
        </w:tc>
        <w:tc>
          <w:tcPr>
            <w:tcW w:w="773" w:type="pct"/>
            <w:tcBorders>
              <w:top w:val="nil"/>
              <w:left w:val="nil"/>
              <w:bottom w:val="single" w:sz="4" w:space="0" w:color="auto"/>
              <w:right w:val="single" w:sz="4" w:space="0" w:color="auto"/>
            </w:tcBorders>
            <w:shd w:val="clear" w:color="auto" w:fill="auto"/>
            <w:noWrap/>
            <w:vAlign w:val="center"/>
            <w:hideMark/>
          </w:tcPr>
          <w:p w14:paraId="302BC59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A9</w:t>
            </w:r>
          </w:p>
        </w:tc>
        <w:tc>
          <w:tcPr>
            <w:tcW w:w="641" w:type="pct"/>
            <w:tcBorders>
              <w:top w:val="nil"/>
              <w:left w:val="nil"/>
              <w:bottom w:val="single" w:sz="4" w:space="0" w:color="auto"/>
              <w:right w:val="single" w:sz="4" w:space="0" w:color="auto"/>
            </w:tcBorders>
            <w:shd w:val="clear" w:color="auto" w:fill="auto"/>
            <w:noWrap/>
            <w:vAlign w:val="center"/>
            <w:hideMark/>
          </w:tcPr>
          <w:p w14:paraId="1A481703"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商铺</w:t>
            </w:r>
          </w:p>
        </w:tc>
        <w:tc>
          <w:tcPr>
            <w:tcW w:w="677" w:type="pct"/>
            <w:tcBorders>
              <w:top w:val="nil"/>
              <w:left w:val="nil"/>
              <w:bottom w:val="single" w:sz="4" w:space="0" w:color="auto"/>
              <w:right w:val="single" w:sz="4" w:space="0" w:color="auto"/>
            </w:tcBorders>
            <w:shd w:val="clear" w:color="auto" w:fill="auto"/>
            <w:noWrap/>
            <w:vAlign w:val="center"/>
            <w:hideMark/>
          </w:tcPr>
          <w:p w14:paraId="5AA789C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18</w:t>
            </w:r>
          </w:p>
        </w:tc>
        <w:tc>
          <w:tcPr>
            <w:tcW w:w="677" w:type="pct"/>
            <w:tcBorders>
              <w:top w:val="nil"/>
              <w:left w:val="nil"/>
              <w:bottom w:val="single" w:sz="4" w:space="0" w:color="auto"/>
              <w:right w:val="single" w:sz="4" w:space="0" w:color="auto"/>
            </w:tcBorders>
            <w:shd w:val="clear" w:color="auto" w:fill="auto"/>
            <w:noWrap/>
            <w:vAlign w:val="center"/>
            <w:hideMark/>
          </w:tcPr>
          <w:p w14:paraId="685E9B1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1071D4B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45" w:type="pct"/>
            <w:tcBorders>
              <w:top w:val="nil"/>
              <w:left w:val="nil"/>
              <w:bottom w:val="single" w:sz="4" w:space="0" w:color="auto"/>
              <w:right w:val="single" w:sz="4" w:space="0" w:color="auto"/>
            </w:tcBorders>
            <w:shd w:val="clear" w:color="auto" w:fill="auto"/>
            <w:noWrap/>
            <w:vAlign w:val="center"/>
            <w:hideMark/>
          </w:tcPr>
          <w:p w14:paraId="79F981B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162</w:t>
            </w:r>
          </w:p>
        </w:tc>
        <w:tc>
          <w:tcPr>
            <w:tcW w:w="517" w:type="pct"/>
            <w:tcBorders>
              <w:top w:val="nil"/>
              <w:left w:val="nil"/>
              <w:bottom w:val="single" w:sz="4" w:space="0" w:color="auto"/>
              <w:right w:val="single" w:sz="4" w:space="0" w:color="auto"/>
            </w:tcBorders>
            <w:shd w:val="clear" w:color="auto" w:fill="auto"/>
            <w:vAlign w:val="center"/>
            <w:hideMark/>
          </w:tcPr>
          <w:p w14:paraId="73F2F7AA"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4B142407"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18AA6C36"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2B2F249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41</w:t>
            </w:r>
          </w:p>
        </w:tc>
        <w:tc>
          <w:tcPr>
            <w:tcW w:w="77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A9C107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A区地下车库</w:t>
            </w:r>
          </w:p>
        </w:tc>
        <w:tc>
          <w:tcPr>
            <w:tcW w:w="641" w:type="pct"/>
            <w:tcBorders>
              <w:top w:val="nil"/>
              <w:left w:val="nil"/>
              <w:bottom w:val="single" w:sz="4" w:space="0" w:color="auto"/>
              <w:right w:val="single" w:sz="4" w:space="0" w:color="auto"/>
            </w:tcBorders>
            <w:shd w:val="clear" w:color="auto" w:fill="auto"/>
            <w:noWrap/>
            <w:vAlign w:val="center"/>
            <w:hideMark/>
          </w:tcPr>
          <w:p w14:paraId="6030B458"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防火分区1</w:t>
            </w:r>
          </w:p>
        </w:tc>
        <w:tc>
          <w:tcPr>
            <w:tcW w:w="677" w:type="pct"/>
            <w:tcBorders>
              <w:top w:val="nil"/>
              <w:left w:val="nil"/>
              <w:bottom w:val="single" w:sz="4" w:space="0" w:color="auto"/>
              <w:right w:val="single" w:sz="4" w:space="0" w:color="auto"/>
            </w:tcBorders>
            <w:shd w:val="clear" w:color="auto" w:fill="auto"/>
            <w:noWrap/>
            <w:vAlign w:val="center"/>
            <w:hideMark/>
          </w:tcPr>
          <w:p w14:paraId="47836B43"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17B6B44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572E871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11</w:t>
            </w:r>
          </w:p>
        </w:tc>
        <w:tc>
          <w:tcPr>
            <w:tcW w:w="545" w:type="pct"/>
            <w:tcBorders>
              <w:top w:val="nil"/>
              <w:left w:val="nil"/>
              <w:bottom w:val="single" w:sz="4" w:space="0" w:color="auto"/>
              <w:right w:val="single" w:sz="4" w:space="0" w:color="auto"/>
            </w:tcBorders>
            <w:shd w:val="clear" w:color="auto" w:fill="auto"/>
            <w:noWrap/>
            <w:vAlign w:val="center"/>
            <w:hideMark/>
          </w:tcPr>
          <w:p w14:paraId="2F0271C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99</w:t>
            </w:r>
          </w:p>
        </w:tc>
        <w:tc>
          <w:tcPr>
            <w:tcW w:w="517" w:type="pct"/>
            <w:tcBorders>
              <w:top w:val="nil"/>
              <w:left w:val="nil"/>
              <w:bottom w:val="single" w:sz="4" w:space="0" w:color="auto"/>
              <w:right w:val="single" w:sz="4" w:space="0" w:color="auto"/>
            </w:tcBorders>
            <w:shd w:val="clear" w:color="auto" w:fill="auto"/>
            <w:vAlign w:val="center"/>
            <w:hideMark/>
          </w:tcPr>
          <w:p w14:paraId="0BD2A327"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67120</w:t>
            </w:r>
          </w:p>
        </w:tc>
        <w:tc>
          <w:tcPr>
            <w:tcW w:w="476" w:type="pct"/>
            <w:tcBorders>
              <w:top w:val="nil"/>
              <w:left w:val="nil"/>
              <w:bottom w:val="single" w:sz="4" w:space="0" w:color="auto"/>
              <w:right w:val="single" w:sz="4" w:space="0" w:color="auto"/>
            </w:tcBorders>
            <w:shd w:val="clear" w:color="auto" w:fill="auto"/>
            <w:noWrap/>
            <w:vAlign w:val="center"/>
            <w:hideMark/>
          </w:tcPr>
          <w:p w14:paraId="2AC9BED3"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2081F105"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5D06190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42</w:t>
            </w:r>
          </w:p>
        </w:tc>
        <w:tc>
          <w:tcPr>
            <w:tcW w:w="773" w:type="pct"/>
            <w:vMerge/>
            <w:tcBorders>
              <w:top w:val="nil"/>
              <w:left w:val="single" w:sz="4" w:space="0" w:color="auto"/>
              <w:bottom w:val="single" w:sz="4" w:space="0" w:color="000000"/>
              <w:right w:val="single" w:sz="4" w:space="0" w:color="auto"/>
            </w:tcBorders>
            <w:vAlign w:val="center"/>
            <w:hideMark/>
          </w:tcPr>
          <w:p w14:paraId="4DF9F67B"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0971B297"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防火分区2</w:t>
            </w:r>
          </w:p>
        </w:tc>
        <w:tc>
          <w:tcPr>
            <w:tcW w:w="677" w:type="pct"/>
            <w:tcBorders>
              <w:top w:val="nil"/>
              <w:left w:val="nil"/>
              <w:bottom w:val="single" w:sz="4" w:space="0" w:color="auto"/>
              <w:right w:val="single" w:sz="4" w:space="0" w:color="auto"/>
            </w:tcBorders>
            <w:shd w:val="clear" w:color="auto" w:fill="auto"/>
            <w:noWrap/>
            <w:vAlign w:val="center"/>
            <w:hideMark/>
          </w:tcPr>
          <w:p w14:paraId="69DCFF8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5E43D27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6AEE9CD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13</w:t>
            </w:r>
          </w:p>
        </w:tc>
        <w:tc>
          <w:tcPr>
            <w:tcW w:w="545" w:type="pct"/>
            <w:tcBorders>
              <w:top w:val="nil"/>
              <w:left w:val="nil"/>
              <w:bottom w:val="single" w:sz="4" w:space="0" w:color="auto"/>
              <w:right w:val="single" w:sz="4" w:space="0" w:color="auto"/>
            </w:tcBorders>
            <w:shd w:val="clear" w:color="auto" w:fill="auto"/>
            <w:noWrap/>
            <w:vAlign w:val="center"/>
            <w:hideMark/>
          </w:tcPr>
          <w:p w14:paraId="5F049E81"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117</w:t>
            </w:r>
          </w:p>
        </w:tc>
        <w:tc>
          <w:tcPr>
            <w:tcW w:w="517" w:type="pct"/>
            <w:tcBorders>
              <w:top w:val="nil"/>
              <w:left w:val="nil"/>
              <w:bottom w:val="single" w:sz="4" w:space="0" w:color="auto"/>
              <w:right w:val="single" w:sz="4" w:space="0" w:color="auto"/>
            </w:tcBorders>
            <w:shd w:val="clear" w:color="auto" w:fill="auto"/>
            <w:vAlign w:val="center"/>
            <w:hideMark/>
          </w:tcPr>
          <w:p w14:paraId="4F419AFF"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67120</w:t>
            </w:r>
          </w:p>
        </w:tc>
        <w:tc>
          <w:tcPr>
            <w:tcW w:w="476" w:type="pct"/>
            <w:tcBorders>
              <w:top w:val="nil"/>
              <w:left w:val="nil"/>
              <w:bottom w:val="single" w:sz="4" w:space="0" w:color="auto"/>
              <w:right w:val="single" w:sz="4" w:space="0" w:color="auto"/>
            </w:tcBorders>
            <w:shd w:val="clear" w:color="auto" w:fill="auto"/>
            <w:noWrap/>
            <w:vAlign w:val="center"/>
            <w:hideMark/>
          </w:tcPr>
          <w:p w14:paraId="22E40434"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2B990531"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3408142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43</w:t>
            </w:r>
          </w:p>
        </w:tc>
        <w:tc>
          <w:tcPr>
            <w:tcW w:w="773" w:type="pct"/>
            <w:vMerge/>
            <w:tcBorders>
              <w:top w:val="nil"/>
              <w:left w:val="single" w:sz="4" w:space="0" w:color="auto"/>
              <w:bottom w:val="single" w:sz="4" w:space="0" w:color="000000"/>
              <w:right w:val="single" w:sz="4" w:space="0" w:color="auto"/>
            </w:tcBorders>
            <w:vAlign w:val="center"/>
            <w:hideMark/>
          </w:tcPr>
          <w:p w14:paraId="34F9CCA6"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6E2CC3C9"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防火分区3</w:t>
            </w:r>
          </w:p>
        </w:tc>
        <w:tc>
          <w:tcPr>
            <w:tcW w:w="677" w:type="pct"/>
            <w:tcBorders>
              <w:top w:val="nil"/>
              <w:left w:val="nil"/>
              <w:bottom w:val="single" w:sz="4" w:space="0" w:color="auto"/>
              <w:right w:val="single" w:sz="4" w:space="0" w:color="auto"/>
            </w:tcBorders>
            <w:shd w:val="clear" w:color="auto" w:fill="auto"/>
            <w:noWrap/>
            <w:vAlign w:val="center"/>
            <w:hideMark/>
          </w:tcPr>
          <w:p w14:paraId="465FDAC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6659A9C9"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18D3708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11</w:t>
            </w:r>
          </w:p>
        </w:tc>
        <w:tc>
          <w:tcPr>
            <w:tcW w:w="545" w:type="pct"/>
            <w:tcBorders>
              <w:top w:val="nil"/>
              <w:left w:val="nil"/>
              <w:bottom w:val="single" w:sz="4" w:space="0" w:color="auto"/>
              <w:right w:val="single" w:sz="4" w:space="0" w:color="auto"/>
            </w:tcBorders>
            <w:shd w:val="clear" w:color="auto" w:fill="auto"/>
            <w:noWrap/>
            <w:vAlign w:val="center"/>
            <w:hideMark/>
          </w:tcPr>
          <w:p w14:paraId="0290526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99</w:t>
            </w:r>
          </w:p>
        </w:tc>
        <w:tc>
          <w:tcPr>
            <w:tcW w:w="517" w:type="pct"/>
            <w:tcBorders>
              <w:top w:val="nil"/>
              <w:left w:val="nil"/>
              <w:bottom w:val="single" w:sz="4" w:space="0" w:color="auto"/>
              <w:right w:val="single" w:sz="4" w:space="0" w:color="auto"/>
            </w:tcBorders>
            <w:shd w:val="clear" w:color="auto" w:fill="auto"/>
            <w:vAlign w:val="center"/>
            <w:hideMark/>
          </w:tcPr>
          <w:p w14:paraId="75B5A961"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67120</w:t>
            </w:r>
          </w:p>
        </w:tc>
        <w:tc>
          <w:tcPr>
            <w:tcW w:w="476" w:type="pct"/>
            <w:tcBorders>
              <w:top w:val="nil"/>
              <w:left w:val="nil"/>
              <w:bottom w:val="single" w:sz="4" w:space="0" w:color="auto"/>
              <w:right w:val="single" w:sz="4" w:space="0" w:color="auto"/>
            </w:tcBorders>
            <w:shd w:val="clear" w:color="auto" w:fill="auto"/>
            <w:noWrap/>
            <w:vAlign w:val="center"/>
            <w:hideMark/>
          </w:tcPr>
          <w:p w14:paraId="552FF363"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2378D0A9"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2868F5A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44</w:t>
            </w:r>
          </w:p>
        </w:tc>
        <w:tc>
          <w:tcPr>
            <w:tcW w:w="773" w:type="pct"/>
            <w:vMerge/>
            <w:tcBorders>
              <w:top w:val="nil"/>
              <w:left w:val="single" w:sz="4" w:space="0" w:color="auto"/>
              <w:bottom w:val="single" w:sz="4" w:space="0" w:color="000000"/>
              <w:right w:val="single" w:sz="4" w:space="0" w:color="auto"/>
            </w:tcBorders>
            <w:vAlign w:val="center"/>
            <w:hideMark/>
          </w:tcPr>
          <w:p w14:paraId="5DA5D59F"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3E01248E"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防火分区4</w:t>
            </w:r>
          </w:p>
        </w:tc>
        <w:tc>
          <w:tcPr>
            <w:tcW w:w="677" w:type="pct"/>
            <w:tcBorders>
              <w:top w:val="nil"/>
              <w:left w:val="nil"/>
              <w:bottom w:val="single" w:sz="4" w:space="0" w:color="auto"/>
              <w:right w:val="single" w:sz="4" w:space="0" w:color="auto"/>
            </w:tcBorders>
            <w:shd w:val="clear" w:color="auto" w:fill="auto"/>
            <w:noWrap/>
            <w:vAlign w:val="center"/>
            <w:hideMark/>
          </w:tcPr>
          <w:p w14:paraId="4CE435B9"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69EDE7C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66E0A00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15</w:t>
            </w:r>
          </w:p>
        </w:tc>
        <w:tc>
          <w:tcPr>
            <w:tcW w:w="545" w:type="pct"/>
            <w:tcBorders>
              <w:top w:val="nil"/>
              <w:left w:val="nil"/>
              <w:bottom w:val="single" w:sz="4" w:space="0" w:color="auto"/>
              <w:right w:val="single" w:sz="4" w:space="0" w:color="auto"/>
            </w:tcBorders>
            <w:shd w:val="clear" w:color="auto" w:fill="auto"/>
            <w:noWrap/>
            <w:vAlign w:val="center"/>
            <w:hideMark/>
          </w:tcPr>
          <w:p w14:paraId="5267AF8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135</w:t>
            </w:r>
          </w:p>
        </w:tc>
        <w:tc>
          <w:tcPr>
            <w:tcW w:w="517" w:type="pct"/>
            <w:tcBorders>
              <w:top w:val="nil"/>
              <w:left w:val="nil"/>
              <w:bottom w:val="single" w:sz="4" w:space="0" w:color="auto"/>
              <w:right w:val="single" w:sz="4" w:space="0" w:color="auto"/>
            </w:tcBorders>
            <w:shd w:val="clear" w:color="auto" w:fill="auto"/>
            <w:vAlign w:val="center"/>
            <w:hideMark/>
          </w:tcPr>
          <w:p w14:paraId="6EC62529"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428C828A"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02820719"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6CE9A5C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45</w:t>
            </w:r>
          </w:p>
        </w:tc>
        <w:tc>
          <w:tcPr>
            <w:tcW w:w="773" w:type="pct"/>
            <w:vMerge/>
            <w:tcBorders>
              <w:top w:val="nil"/>
              <w:left w:val="single" w:sz="4" w:space="0" w:color="auto"/>
              <w:bottom w:val="single" w:sz="4" w:space="0" w:color="000000"/>
              <w:right w:val="single" w:sz="4" w:space="0" w:color="auto"/>
            </w:tcBorders>
            <w:vAlign w:val="center"/>
            <w:hideMark/>
          </w:tcPr>
          <w:p w14:paraId="5A89C0F2"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71BBF547"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防火分区5</w:t>
            </w:r>
          </w:p>
        </w:tc>
        <w:tc>
          <w:tcPr>
            <w:tcW w:w="677" w:type="pct"/>
            <w:tcBorders>
              <w:top w:val="nil"/>
              <w:left w:val="nil"/>
              <w:bottom w:val="single" w:sz="4" w:space="0" w:color="auto"/>
              <w:right w:val="single" w:sz="4" w:space="0" w:color="auto"/>
            </w:tcBorders>
            <w:shd w:val="clear" w:color="auto" w:fill="auto"/>
            <w:noWrap/>
            <w:vAlign w:val="center"/>
            <w:hideMark/>
          </w:tcPr>
          <w:p w14:paraId="52BD9E2D"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4F6A081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31C4B80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11</w:t>
            </w:r>
          </w:p>
        </w:tc>
        <w:tc>
          <w:tcPr>
            <w:tcW w:w="545" w:type="pct"/>
            <w:tcBorders>
              <w:top w:val="nil"/>
              <w:left w:val="nil"/>
              <w:bottom w:val="single" w:sz="4" w:space="0" w:color="auto"/>
              <w:right w:val="single" w:sz="4" w:space="0" w:color="auto"/>
            </w:tcBorders>
            <w:shd w:val="clear" w:color="auto" w:fill="auto"/>
            <w:noWrap/>
            <w:vAlign w:val="center"/>
            <w:hideMark/>
          </w:tcPr>
          <w:p w14:paraId="62D52A21"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99</w:t>
            </w:r>
          </w:p>
        </w:tc>
        <w:tc>
          <w:tcPr>
            <w:tcW w:w="517" w:type="pct"/>
            <w:tcBorders>
              <w:top w:val="nil"/>
              <w:left w:val="nil"/>
              <w:bottom w:val="single" w:sz="4" w:space="0" w:color="auto"/>
              <w:right w:val="single" w:sz="4" w:space="0" w:color="auto"/>
            </w:tcBorders>
            <w:shd w:val="clear" w:color="auto" w:fill="auto"/>
            <w:vAlign w:val="center"/>
            <w:hideMark/>
          </w:tcPr>
          <w:p w14:paraId="26BE0D4E"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67120</w:t>
            </w:r>
          </w:p>
        </w:tc>
        <w:tc>
          <w:tcPr>
            <w:tcW w:w="476" w:type="pct"/>
            <w:tcBorders>
              <w:top w:val="nil"/>
              <w:left w:val="nil"/>
              <w:bottom w:val="single" w:sz="4" w:space="0" w:color="auto"/>
              <w:right w:val="single" w:sz="4" w:space="0" w:color="auto"/>
            </w:tcBorders>
            <w:shd w:val="clear" w:color="auto" w:fill="auto"/>
            <w:noWrap/>
            <w:vAlign w:val="center"/>
            <w:hideMark/>
          </w:tcPr>
          <w:p w14:paraId="64113097"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36C17C59"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5156EF52"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46</w:t>
            </w:r>
          </w:p>
        </w:tc>
        <w:tc>
          <w:tcPr>
            <w:tcW w:w="773" w:type="pct"/>
            <w:vMerge/>
            <w:tcBorders>
              <w:top w:val="nil"/>
              <w:left w:val="single" w:sz="4" w:space="0" w:color="auto"/>
              <w:bottom w:val="single" w:sz="4" w:space="0" w:color="000000"/>
              <w:right w:val="single" w:sz="4" w:space="0" w:color="auto"/>
            </w:tcBorders>
            <w:vAlign w:val="center"/>
            <w:hideMark/>
          </w:tcPr>
          <w:p w14:paraId="0F280133"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0CC2B4EE"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防火分区6</w:t>
            </w:r>
          </w:p>
        </w:tc>
        <w:tc>
          <w:tcPr>
            <w:tcW w:w="677" w:type="pct"/>
            <w:tcBorders>
              <w:top w:val="nil"/>
              <w:left w:val="nil"/>
              <w:bottom w:val="single" w:sz="4" w:space="0" w:color="auto"/>
              <w:right w:val="single" w:sz="4" w:space="0" w:color="auto"/>
            </w:tcBorders>
            <w:shd w:val="clear" w:color="auto" w:fill="auto"/>
            <w:noWrap/>
            <w:vAlign w:val="center"/>
            <w:hideMark/>
          </w:tcPr>
          <w:p w14:paraId="24A3D92B"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3CCEFDC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6BEA3C6A"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11</w:t>
            </w:r>
          </w:p>
        </w:tc>
        <w:tc>
          <w:tcPr>
            <w:tcW w:w="545" w:type="pct"/>
            <w:tcBorders>
              <w:top w:val="nil"/>
              <w:left w:val="nil"/>
              <w:bottom w:val="single" w:sz="4" w:space="0" w:color="auto"/>
              <w:right w:val="single" w:sz="4" w:space="0" w:color="auto"/>
            </w:tcBorders>
            <w:shd w:val="clear" w:color="auto" w:fill="auto"/>
            <w:noWrap/>
            <w:vAlign w:val="center"/>
            <w:hideMark/>
          </w:tcPr>
          <w:p w14:paraId="141CA426"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99</w:t>
            </w:r>
          </w:p>
        </w:tc>
        <w:tc>
          <w:tcPr>
            <w:tcW w:w="517" w:type="pct"/>
            <w:tcBorders>
              <w:top w:val="nil"/>
              <w:left w:val="nil"/>
              <w:bottom w:val="single" w:sz="4" w:space="0" w:color="auto"/>
              <w:right w:val="single" w:sz="4" w:space="0" w:color="auto"/>
            </w:tcBorders>
            <w:shd w:val="clear" w:color="auto" w:fill="auto"/>
            <w:vAlign w:val="center"/>
            <w:hideMark/>
          </w:tcPr>
          <w:p w14:paraId="29D2002D"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67120</w:t>
            </w:r>
          </w:p>
        </w:tc>
        <w:tc>
          <w:tcPr>
            <w:tcW w:w="476" w:type="pct"/>
            <w:tcBorders>
              <w:top w:val="nil"/>
              <w:left w:val="nil"/>
              <w:bottom w:val="single" w:sz="4" w:space="0" w:color="auto"/>
              <w:right w:val="single" w:sz="4" w:space="0" w:color="auto"/>
            </w:tcBorders>
            <w:shd w:val="clear" w:color="auto" w:fill="auto"/>
            <w:noWrap/>
            <w:vAlign w:val="center"/>
            <w:hideMark/>
          </w:tcPr>
          <w:p w14:paraId="785D84ED"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7004A968"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37CC2CBD"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47</w:t>
            </w:r>
          </w:p>
        </w:tc>
        <w:tc>
          <w:tcPr>
            <w:tcW w:w="773" w:type="pct"/>
            <w:vMerge/>
            <w:tcBorders>
              <w:top w:val="nil"/>
              <w:left w:val="single" w:sz="4" w:space="0" w:color="auto"/>
              <w:bottom w:val="single" w:sz="4" w:space="0" w:color="000000"/>
              <w:right w:val="single" w:sz="4" w:space="0" w:color="auto"/>
            </w:tcBorders>
            <w:vAlign w:val="center"/>
            <w:hideMark/>
          </w:tcPr>
          <w:p w14:paraId="2EDD104C"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71C711F1"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防火分区7</w:t>
            </w:r>
          </w:p>
        </w:tc>
        <w:tc>
          <w:tcPr>
            <w:tcW w:w="677" w:type="pct"/>
            <w:tcBorders>
              <w:top w:val="nil"/>
              <w:left w:val="nil"/>
              <w:bottom w:val="single" w:sz="4" w:space="0" w:color="auto"/>
              <w:right w:val="single" w:sz="4" w:space="0" w:color="auto"/>
            </w:tcBorders>
            <w:shd w:val="clear" w:color="auto" w:fill="auto"/>
            <w:noWrap/>
            <w:vAlign w:val="center"/>
            <w:hideMark/>
          </w:tcPr>
          <w:p w14:paraId="7D083EB0"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4059D4C2"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5143E2D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13</w:t>
            </w:r>
          </w:p>
        </w:tc>
        <w:tc>
          <w:tcPr>
            <w:tcW w:w="545" w:type="pct"/>
            <w:tcBorders>
              <w:top w:val="nil"/>
              <w:left w:val="nil"/>
              <w:bottom w:val="single" w:sz="4" w:space="0" w:color="auto"/>
              <w:right w:val="single" w:sz="4" w:space="0" w:color="auto"/>
            </w:tcBorders>
            <w:shd w:val="clear" w:color="auto" w:fill="auto"/>
            <w:noWrap/>
            <w:vAlign w:val="center"/>
            <w:hideMark/>
          </w:tcPr>
          <w:p w14:paraId="3461BC61"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117</w:t>
            </w:r>
          </w:p>
        </w:tc>
        <w:tc>
          <w:tcPr>
            <w:tcW w:w="517" w:type="pct"/>
            <w:tcBorders>
              <w:top w:val="nil"/>
              <w:left w:val="nil"/>
              <w:bottom w:val="single" w:sz="4" w:space="0" w:color="auto"/>
              <w:right w:val="single" w:sz="4" w:space="0" w:color="auto"/>
            </w:tcBorders>
            <w:shd w:val="clear" w:color="auto" w:fill="auto"/>
            <w:vAlign w:val="center"/>
            <w:hideMark/>
          </w:tcPr>
          <w:p w14:paraId="24849527"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67120</w:t>
            </w:r>
          </w:p>
        </w:tc>
        <w:tc>
          <w:tcPr>
            <w:tcW w:w="476" w:type="pct"/>
            <w:tcBorders>
              <w:top w:val="nil"/>
              <w:left w:val="nil"/>
              <w:bottom w:val="single" w:sz="4" w:space="0" w:color="auto"/>
              <w:right w:val="single" w:sz="4" w:space="0" w:color="auto"/>
            </w:tcBorders>
            <w:shd w:val="clear" w:color="auto" w:fill="auto"/>
            <w:noWrap/>
            <w:vAlign w:val="center"/>
            <w:hideMark/>
          </w:tcPr>
          <w:p w14:paraId="0D5AD0B0"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450E0FB1"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7DE3E0D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48</w:t>
            </w:r>
          </w:p>
        </w:tc>
        <w:tc>
          <w:tcPr>
            <w:tcW w:w="773" w:type="pct"/>
            <w:vMerge/>
            <w:tcBorders>
              <w:top w:val="nil"/>
              <w:left w:val="single" w:sz="4" w:space="0" w:color="auto"/>
              <w:bottom w:val="single" w:sz="4" w:space="0" w:color="000000"/>
              <w:right w:val="single" w:sz="4" w:space="0" w:color="auto"/>
            </w:tcBorders>
            <w:vAlign w:val="center"/>
            <w:hideMark/>
          </w:tcPr>
          <w:p w14:paraId="2A353481"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562C0CB5"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防火分区8</w:t>
            </w:r>
          </w:p>
        </w:tc>
        <w:tc>
          <w:tcPr>
            <w:tcW w:w="677" w:type="pct"/>
            <w:tcBorders>
              <w:top w:val="nil"/>
              <w:left w:val="nil"/>
              <w:bottom w:val="single" w:sz="4" w:space="0" w:color="auto"/>
              <w:right w:val="single" w:sz="4" w:space="0" w:color="auto"/>
            </w:tcBorders>
            <w:shd w:val="clear" w:color="auto" w:fill="auto"/>
            <w:noWrap/>
            <w:vAlign w:val="center"/>
            <w:hideMark/>
          </w:tcPr>
          <w:p w14:paraId="72F05F6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0A8908F4"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462928F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12</w:t>
            </w:r>
          </w:p>
        </w:tc>
        <w:tc>
          <w:tcPr>
            <w:tcW w:w="545" w:type="pct"/>
            <w:tcBorders>
              <w:top w:val="nil"/>
              <w:left w:val="nil"/>
              <w:bottom w:val="single" w:sz="4" w:space="0" w:color="auto"/>
              <w:right w:val="single" w:sz="4" w:space="0" w:color="auto"/>
            </w:tcBorders>
            <w:shd w:val="clear" w:color="auto" w:fill="auto"/>
            <w:noWrap/>
            <w:vAlign w:val="center"/>
            <w:hideMark/>
          </w:tcPr>
          <w:p w14:paraId="34159201"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108</w:t>
            </w:r>
          </w:p>
        </w:tc>
        <w:tc>
          <w:tcPr>
            <w:tcW w:w="517" w:type="pct"/>
            <w:tcBorders>
              <w:top w:val="nil"/>
              <w:left w:val="nil"/>
              <w:bottom w:val="single" w:sz="4" w:space="0" w:color="auto"/>
              <w:right w:val="single" w:sz="4" w:space="0" w:color="auto"/>
            </w:tcBorders>
            <w:shd w:val="clear" w:color="auto" w:fill="auto"/>
            <w:vAlign w:val="center"/>
            <w:hideMark/>
          </w:tcPr>
          <w:p w14:paraId="3A8EF705"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67120</w:t>
            </w:r>
          </w:p>
        </w:tc>
        <w:tc>
          <w:tcPr>
            <w:tcW w:w="476" w:type="pct"/>
            <w:tcBorders>
              <w:top w:val="nil"/>
              <w:left w:val="nil"/>
              <w:bottom w:val="single" w:sz="4" w:space="0" w:color="auto"/>
              <w:right w:val="single" w:sz="4" w:space="0" w:color="auto"/>
            </w:tcBorders>
            <w:shd w:val="clear" w:color="auto" w:fill="auto"/>
            <w:noWrap/>
            <w:vAlign w:val="center"/>
            <w:hideMark/>
          </w:tcPr>
          <w:p w14:paraId="19A75FAC"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273F4D0E"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477CDAB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49</w:t>
            </w:r>
          </w:p>
        </w:tc>
        <w:tc>
          <w:tcPr>
            <w:tcW w:w="773" w:type="pct"/>
            <w:vMerge/>
            <w:tcBorders>
              <w:top w:val="nil"/>
              <w:left w:val="single" w:sz="4" w:space="0" w:color="auto"/>
              <w:bottom w:val="single" w:sz="4" w:space="0" w:color="000000"/>
              <w:right w:val="single" w:sz="4" w:space="0" w:color="auto"/>
            </w:tcBorders>
            <w:vAlign w:val="center"/>
            <w:hideMark/>
          </w:tcPr>
          <w:p w14:paraId="1BDF30B1" w14:textId="77777777" w:rsidR="00582804" w:rsidRPr="005E234C" w:rsidRDefault="00582804" w:rsidP="00582804">
            <w:pPr>
              <w:widowControl/>
              <w:jc w:val="left"/>
              <w:rPr>
                <w:rFonts w:ascii="宋体" w:hAnsi="宋体" w:cs="宋体"/>
                <w:kern w:val="0"/>
                <w:szCs w:val="21"/>
              </w:rPr>
            </w:pPr>
          </w:p>
        </w:tc>
        <w:tc>
          <w:tcPr>
            <w:tcW w:w="641" w:type="pct"/>
            <w:tcBorders>
              <w:top w:val="nil"/>
              <w:left w:val="nil"/>
              <w:bottom w:val="single" w:sz="4" w:space="0" w:color="auto"/>
              <w:right w:val="single" w:sz="4" w:space="0" w:color="auto"/>
            </w:tcBorders>
            <w:shd w:val="clear" w:color="auto" w:fill="auto"/>
            <w:noWrap/>
            <w:vAlign w:val="center"/>
            <w:hideMark/>
          </w:tcPr>
          <w:p w14:paraId="5C5BAF18"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防火分区9</w:t>
            </w:r>
          </w:p>
        </w:tc>
        <w:tc>
          <w:tcPr>
            <w:tcW w:w="677" w:type="pct"/>
            <w:tcBorders>
              <w:top w:val="nil"/>
              <w:left w:val="nil"/>
              <w:bottom w:val="single" w:sz="4" w:space="0" w:color="auto"/>
              <w:right w:val="single" w:sz="4" w:space="0" w:color="auto"/>
            </w:tcBorders>
            <w:shd w:val="clear" w:color="auto" w:fill="auto"/>
            <w:noWrap/>
            <w:vAlign w:val="center"/>
            <w:hideMark/>
          </w:tcPr>
          <w:p w14:paraId="44591FC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677" w:type="pct"/>
            <w:tcBorders>
              <w:top w:val="nil"/>
              <w:left w:val="nil"/>
              <w:bottom w:val="single" w:sz="4" w:space="0" w:color="auto"/>
              <w:right w:val="single" w:sz="4" w:space="0" w:color="auto"/>
            </w:tcBorders>
            <w:shd w:val="clear" w:color="auto" w:fill="auto"/>
            <w:noWrap/>
            <w:vAlign w:val="center"/>
            <w:hideMark/>
          </w:tcPr>
          <w:p w14:paraId="2A25235C"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414" w:type="pct"/>
            <w:tcBorders>
              <w:top w:val="nil"/>
              <w:left w:val="nil"/>
              <w:bottom w:val="single" w:sz="4" w:space="0" w:color="auto"/>
              <w:right w:val="single" w:sz="4" w:space="0" w:color="auto"/>
            </w:tcBorders>
            <w:shd w:val="clear" w:color="auto" w:fill="auto"/>
            <w:noWrap/>
            <w:vAlign w:val="center"/>
            <w:hideMark/>
          </w:tcPr>
          <w:p w14:paraId="6DCA42E1"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14</w:t>
            </w:r>
          </w:p>
        </w:tc>
        <w:tc>
          <w:tcPr>
            <w:tcW w:w="545" w:type="pct"/>
            <w:tcBorders>
              <w:top w:val="nil"/>
              <w:left w:val="nil"/>
              <w:bottom w:val="single" w:sz="4" w:space="0" w:color="auto"/>
              <w:right w:val="single" w:sz="4" w:space="0" w:color="auto"/>
            </w:tcBorders>
            <w:shd w:val="clear" w:color="auto" w:fill="auto"/>
            <w:noWrap/>
            <w:vAlign w:val="center"/>
            <w:hideMark/>
          </w:tcPr>
          <w:p w14:paraId="0374B65E"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126</w:t>
            </w:r>
          </w:p>
        </w:tc>
        <w:tc>
          <w:tcPr>
            <w:tcW w:w="517" w:type="pct"/>
            <w:tcBorders>
              <w:top w:val="nil"/>
              <w:left w:val="nil"/>
              <w:bottom w:val="single" w:sz="4" w:space="0" w:color="auto"/>
              <w:right w:val="single" w:sz="4" w:space="0" w:color="auto"/>
            </w:tcBorders>
            <w:shd w:val="clear" w:color="auto" w:fill="auto"/>
            <w:vAlign w:val="center"/>
            <w:hideMark/>
          </w:tcPr>
          <w:p w14:paraId="2F84D4BE" w14:textId="77777777" w:rsidR="00582804" w:rsidRPr="005E234C" w:rsidRDefault="00582804" w:rsidP="00582804">
            <w:pPr>
              <w:widowControl/>
              <w:jc w:val="left"/>
              <w:rPr>
                <w:rFonts w:ascii="宋体" w:hAnsi="宋体" w:cs="宋体"/>
                <w:kern w:val="0"/>
                <w:szCs w:val="21"/>
              </w:rPr>
            </w:pPr>
            <w:r>
              <w:rPr>
                <w:rFonts w:ascii="宋体" w:hAnsi="宋体" w:cs="宋体" w:hint="eastAsia"/>
                <w:kern w:val="0"/>
                <w:szCs w:val="21"/>
              </w:rPr>
              <w:t>GN-</w:t>
            </w:r>
            <w:r w:rsidRPr="005E234C">
              <w:rPr>
                <w:rFonts w:ascii="宋体" w:hAnsi="宋体" w:cs="宋体" w:hint="eastAsia"/>
                <w:kern w:val="0"/>
                <w:szCs w:val="21"/>
              </w:rPr>
              <w:t>67240</w:t>
            </w:r>
          </w:p>
        </w:tc>
        <w:tc>
          <w:tcPr>
            <w:tcW w:w="476" w:type="pct"/>
            <w:tcBorders>
              <w:top w:val="nil"/>
              <w:left w:val="nil"/>
              <w:bottom w:val="single" w:sz="4" w:space="0" w:color="auto"/>
              <w:right w:val="single" w:sz="4" w:space="0" w:color="auto"/>
            </w:tcBorders>
            <w:shd w:val="clear" w:color="auto" w:fill="auto"/>
            <w:noWrap/>
            <w:vAlign w:val="center"/>
            <w:hideMark/>
          </w:tcPr>
          <w:p w14:paraId="15E25764"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r w:rsidR="00582804" w:rsidRPr="005E234C" w14:paraId="4F8C2186" w14:textId="77777777" w:rsidTr="00582804">
        <w:trPr>
          <w:trHeight w:val="285"/>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14:paraId="427BCEA1"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c>
          <w:tcPr>
            <w:tcW w:w="1414"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22B2C757"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合计</w:t>
            </w:r>
          </w:p>
        </w:tc>
        <w:tc>
          <w:tcPr>
            <w:tcW w:w="677" w:type="pct"/>
            <w:tcBorders>
              <w:top w:val="nil"/>
              <w:left w:val="nil"/>
              <w:bottom w:val="single" w:sz="4" w:space="0" w:color="auto"/>
              <w:right w:val="single" w:sz="4" w:space="0" w:color="auto"/>
            </w:tcBorders>
            <w:shd w:val="clear" w:color="auto" w:fill="auto"/>
            <w:noWrap/>
            <w:vAlign w:val="center"/>
            <w:hideMark/>
          </w:tcPr>
          <w:p w14:paraId="3F9607B5"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723</w:t>
            </w:r>
          </w:p>
        </w:tc>
        <w:tc>
          <w:tcPr>
            <w:tcW w:w="677" w:type="pct"/>
            <w:tcBorders>
              <w:top w:val="nil"/>
              <w:left w:val="nil"/>
              <w:bottom w:val="single" w:sz="4" w:space="0" w:color="auto"/>
              <w:right w:val="single" w:sz="4" w:space="0" w:color="auto"/>
            </w:tcBorders>
            <w:shd w:val="clear" w:color="auto" w:fill="auto"/>
            <w:noWrap/>
            <w:vAlign w:val="center"/>
            <w:hideMark/>
          </w:tcPr>
          <w:p w14:paraId="79B27FF2"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419</w:t>
            </w:r>
          </w:p>
        </w:tc>
        <w:tc>
          <w:tcPr>
            <w:tcW w:w="414" w:type="pct"/>
            <w:tcBorders>
              <w:top w:val="nil"/>
              <w:left w:val="nil"/>
              <w:bottom w:val="single" w:sz="4" w:space="0" w:color="auto"/>
              <w:right w:val="single" w:sz="4" w:space="0" w:color="auto"/>
            </w:tcBorders>
            <w:shd w:val="clear" w:color="auto" w:fill="auto"/>
            <w:noWrap/>
            <w:vAlign w:val="center"/>
            <w:hideMark/>
          </w:tcPr>
          <w:p w14:paraId="4FE354E8"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111</w:t>
            </w:r>
          </w:p>
        </w:tc>
        <w:tc>
          <w:tcPr>
            <w:tcW w:w="545" w:type="pct"/>
            <w:tcBorders>
              <w:top w:val="nil"/>
              <w:left w:val="nil"/>
              <w:bottom w:val="single" w:sz="4" w:space="0" w:color="auto"/>
              <w:right w:val="single" w:sz="4" w:space="0" w:color="auto"/>
            </w:tcBorders>
            <w:shd w:val="clear" w:color="auto" w:fill="auto"/>
            <w:noWrap/>
            <w:vAlign w:val="center"/>
            <w:hideMark/>
          </w:tcPr>
          <w:p w14:paraId="5F3D3AFF" w14:textId="77777777" w:rsidR="00582804" w:rsidRPr="005E234C" w:rsidRDefault="00582804" w:rsidP="00582804">
            <w:pPr>
              <w:widowControl/>
              <w:jc w:val="center"/>
              <w:rPr>
                <w:rFonts w:ascii="宋体" w:hAnsi="宋体" w:cs="宋体"/>
                <w:kern w:val="0"/>
                <w:szCs w:val="21"/>
              </w:rPr>
            </w:pPr>
            <w:r w:rsidRPr="005E234C">
              <w:rPr>
                <w:rFonts w:ascii="宋体" w:hAnsi="宋体" w:cs="宋体" w:hint="eastAsia"/>
                <w:kern w:val="0"/>
                <w:szCs w:val="21"/>
              </w:rPr>
              <w:t xml:space="preserve">　</w:t>
            </w:r>
          </w:p>
        </w:tc>
        <w:tc>
          <w:tcPr>
            <w:tcW w:w="517" w:type="pct"/>
            <w:tcBorders>
              <w:top w:val="nil"/>
              <w:left w:val="nil"/>
              <w:bottom w:val="single" w:sz="4" w:space="0" w:color="auto"/>
              <w:right w:val="single" w:sz="4" w:space="0" w:color="auto"/>
            </w:tcBorders>
            <w:shd w:val="clear" w:color="auto" w:fill="auto"/>
            <w:noWrap/>
            <w:vAlign w:val="center"/>
            <w:hideMark/>
          </w:tcPr>
          <w:p w14:paraId="4B0D25FF"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c>
          <w:tcPr>
            <w:tcW w:w="476" w:type="pct"/>
            <w:tcBorders>
              <w:top w:val="nil"/>
              <w:left w:val="nil"/>
              <w:bottom w:val="single" w:sz="4" w:space="0" w:color="auto"/>
              <w:right w:val="single" w:sz="4" w:space="0" w:color="auto"/>
            </w:tcBorders>
            <w:shd w:val="clear" w:color="auto" w:fill="auto"/>
            <w:noWrap/>
            <w:vAlign w:val="center"/>
            <w:hideMark/>
          </w:tcPr>
          <w:p w14:paraId="52778DEA" w14:textId="77777777" w:rsidR="00582804" w:rsidRPr="005E234C" w:rsidRDefault="00582804" w:rsidP="00582804">
            <w:pPr>
              <w:widowControl/>
              <w:jc w:val="left"/>
              <w:rPr>
                <w:rFonts w:ascii="宋体" w:hAnsi="宋体" w:cs="宋体"/>
                <w:kern w:val="0"/>
                <w:szCs w:val="21"/>
              </w:rPr>
            </w:pPr>
            <w:r w:rsidRPr="005E234C">
              <w:rPr>
                <w:rFonts w:ascii="宋体" w:hAnsi="宋体" w:cs="宋体" w:hint="eastAsia"/>
                <w:kern w:val="0"/>
                <w:szCs w:val="21"/>
              </w:rPr>
              <w:t xml:space="preserve">　</w:t>
            </w:r>
          </w:p>
        </w:tc>
      </w:tr>
    </w:tbl>
    <w:p w14:paraId="4DEEF183" w14:textId="77777777" w:rsidR="00582804" w:rsidRPr="00013575" w:rsidRDefault="00582804" w:rsidP="00582804">
      <w:pPr>
        <w:spacing w:line="360" w:lineRule="auto"/>
        <w:ind w:firstLine="435"/>
        <w:rPr>
          <w:b/>
        </w:rPr>
      </w:pPr>
    </w:p>
    <w:p w14:paraId="62B414A4" w14:textId="77777777" w:rsidR="00582804" w:rsidRPr="00582804" w:rsidRDefault="00582804" w:rsidP="00582804">
      <w:pPr>
        <w:pStyle w:val="2"/>
      </w:pPr>
      <w:bookmarkStart w:id="361" w:name="_Toc271313025"/>
      <w:r w:rsidRPr="00582804">
        <w:rPr>
          <w:rFonts w:hint="eastAsia"/>
        </w:rPr>
        <w:t>工程系统设备清单</w:t>
      </w:r>
      <w:bookmarkEnd w:id="361"/>
    </w:p>
    <w:p w14:paraId="3188C08E" w14:textId="77777777" w:rsidR="00582804" w:rsidRDefault="00582804" w:rsidP="00582804">
      <w:pPr>
        <w:spacing w:line="360" w:lineRule="auto"/>
        <w:ind w:left="360"/>
      </w:pPr>
      <w:r w:rsidRPr="00456CF0">
        <w:rPr>
          <w:rFonts w:hint="eastAsia"/>
        </w:rPr>
        <w:t>根据</w:t>
      </w:r>
      <w:r>
        <w:rPr>
          <w:rFonts w:hint="eastAsia"/>
        </w:rPr>
        <w:t>上述系统设计，设备配置列表如下：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4331"/>
        <w:gridCol w:w="1786"/>
        <w:gridCol w:w="1140"/>
        <w:gridCol w:w="634"/>
      </w:tblGrid>
      <w:tr w:rsidR="00582804" w:rsidRPr="007943C9" w14:paraId="214CCAC5" w14:textId="77777777" w:rsidTr="00582804">
        <w:trPr>
          <w:trHeight w:val="375"/>
        </w:trPr>
        <w:tc>
          <w:tcPr>
            <w:tcW w:w="370" w:type="pct"/>
            <w:shd w:val="clear" w:color="000000" w:fill="99CCFF"/>
            <w:vAlign w:val="center"/>
            <w:hideMark/>
          </w:tcPr>
          <w:p w14:paraId="664FCD6B" w14:textId="77777777" w:rsidR="00582804" w:rsidRPr="007943C9" w:rsidRDefault="00582804" w:rsidP="00582804">
            <w:pPr>
              <w:widowControl/>
              <w:jc w:val="center"/>
              <w:rPr>
                <w:rFonts w:ascii="宋体" w:hAnsi="宋体" w:cs="宋体"/>
                <w:b/>
                <w:bCs/>
                <w:kern w:val="0"/>
                <w:sz w:val="20"/>
                <w:szCs w:val="20"/>
              </w:rPr>
            </w:pPr>
            <w:r w:rsidRPr="007943C9">
              <w:rPr>
                <w:rFonts w:ascii="宋体" w:hAnsi="宋体" w:cs="宋体" w:hint="eastAsia"/>
                <w:b/>
                <w:bCs/>
                <w:kern w:val="0"/>
                <w:sz w:val="20"/>
                <w:szCs w:val="20"/>
              </w:rPr>
              <w:lastRenderedPageBreak/>
              <w:t>序号</w:t>
            </w:r>
          </w:p>
        </w:tc>
        <w:tc>
          <w:tcPr>
            <w:tcW w:w="2541" w:type="pct"/>
            <w:shd w:val="clear" w:color="000000" w:fill="99CCFF"/>
            <w:vAlign w:val="center"/>
            <w:hideMark/>
          </w:tcPr>
          <w:p w14:paraId="1E8866CD" w14:textId="77777777" w:rsidR="00582804" w:rsidRPr="007943C9" w:rsidRDefault="00582804" w:rsidP="00582804">
            <w:pPr>
              <w:widowControl/>
              <w:jc w:val="center"/>
              <w:rPr>
                <w:rFonts w:ascii="宋体" w:hAnsi="宋体" w:cs="宋体"/>
                <w:b/>
                <w:bCs/>
                <w:kern w:val="0"/>
                <w:sz w:val="20"/>
                <w:szCs w:val="20"/>
              </w:rPr>
            </w:pPr>
            <w:r w:rsidRPr="007943C9">
              <w:rPr>
                <w:rFonts w:ascii="宋体" w:hAnsi="宋体" w:cs="宋体" w:hint="eastAsia"/>
                <w:b/>
                <w:bCs/>
                <w:kern w:val="0"/>
                <w:sz w:val="20"/>
                <w:szCs w:val="20"/>
              </w:rPr>
              <w:t>设备名称</w:t>
            </w:r>
          </w:p>
        </w:tc>
        <w:tc>
          <w:tcPr>
            <w:tcW w:w="1048" w:type="pct"/>
            <w:shd w:val="clear" w:color="000000" w:fill="99CCFF"/>
            <w:vAlign w:val="center"/>
            <w:hideMark/>
          </w:tcPr>
          <w:p w14:paraId="71DC93A5" w14:textId="77777777" w:rsidR="00582804" w:rsidRPr="007943C9" w:rsidRDefault="00582804" w:rsidP="00582804">
            <w:pPr>
              <w:widowControl/>
              <w:jc w:val="center"/>
              <w:rPr>
                <w:rFonts w:ascii="宋体" w:hAnsi="宋体" w:cs="宋体"/>
                <w:b/>
                <w:bCs/>
                <w:kern w:val="0"/>
                <w:sz w:val="20"/>
                <w:szCs w:val="20"/>
              </w:rPr>
            </w:pPr>
            <w:r w:rsidRPr="007943C9">
              <w:rPr>
                <w:rFonts w:ascii="宋体" w:hAnsi="宋体" w:cs="宋体" w:hint="eastAsia"/>
                <w:b/>
                <w:bCs/>
                <w:kern w:val="0"/>
                <w:sz w:val="20"/>
                <w:szCs w:val="20"/>
              </w:rPr>
              <w:t>型号</w:t>
            </w:r>
          </w:p>
        </w:tc>
        <w:tc>
          <w:tcPr>
            <w:tcW w:w="669" w:type="pct"/>
            <w:shd w:val="clear" w:color="000000" w:fill="99CCFF"/>
            <w:vAlign w:val="center"/>
            <w:hideMark/>
          </w:tcPr>
          <w:p w14:paraId="36192497" w14:textId="77777777" w:rsidR="00582804" w:rsidRPr="007943C9" w:rsidRDefault="00582804" w:rsidP="00582804">
            <w:pPr>
              <w:widowControl/>
              <w:jc w:val="center"/>
              <w:rPr>
                <w:rFonts w:ascii="宋体" w:hAnsi="宋体" w:cs="宋体"/>
                <w:b/>
                <w:bCs/>
                <w:kern w:val="0"/>
                <w:sz w:val="20"/>
                <w:szCs w:val="20"/>
              </w:rPr>
            </w:pPr>
            <w:r w:rsidRPr="007943C9">
              <w:rPr>
                <w:rFonts w:ascii="宋体" w:hAnsi="宋体" w:cs="宋体" w:hint="eastAsia"/>
                <w:b/>
                <w:bCs/>
                <w:kern w:val="0"/>
                <w:sz w:val="20"/>
                <w:szCs w:val="20"/>
              </w:rPr>
              <w:t>数量</w:t>
            </w:r>
          </w:p>
        </w:tc>
        <w:tc>
          <w:tcPr>
            <w:tcW w:w="371" w:type="pct"/>
            <w:shd w:val="clear" w:color="000000" w:fill="99CCFF"/>
            <w:vAlign w:val="center"/>
            <w:hideMark/>
          </w:tcPr>
          <w:p w14:paraId="7D9D943C" w14:textId="77777777" w:rsidR="00582804" w:rsidRPr="007943C9" w:rsidRDefault="00582804" w:rsidP="00582804">
            <w:pPr>
              <w:widowControl/>
              <w:jc w:val="center"/>
              <w:rPr>
                <w:rFonts w:ascii="宋体" w:hAnsi="宋体" w:cs="宋体"/>
                <w:b/>
                <w:bCs/>
                <w:kern w:val="0"/>
                <w:sz w:val="20"/>
                <w:szCs w:val="20"/>
              </w:rPr>
            </w:pPr>
            <w:r w:rsidRPr="007943C9">
              <w:rPr>
                <w:rFonts w:ascii="宋体" w:hAnsi="宋体" w:cs="宋体" w:hint="eastAsia"/>
                <w:b/>
                <w:bCs/>
                <w:kern w:val="0"/>
                <w:sz w:val="20"/>
                <w:szCs w:val="20"/>
              </w:rPr>
              <w:t>单位</w:t>
            </w:r>
          </w:p>
        </w:tc>
      </w:tr>
      <w:tr w:rsidR="00582804" w:rsidRPr="007943C9" w14:paraId="4A814415" w14:textId="77777777" w:rsidTr="00582804">
        <w:trPr>
          <w:trHeight w:val="375"/>
        </w:trPr>
        <w:tc>
          <w:tcPr>
            <w:tcW w:w="5000" w:type="pct"/>
            <w:gridSpan w:val="5"/>
            <w:shd w:val="clear" w:color="000000" w:fill="D8E4BC"/>
            <w:vAlign w:val="center"/>
            <w:hideMark/>
          </w:tcPr>
          <w:p w14:paraId="1A0B9C8B"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一、主控设备（放置于广播机房）</w:t>
            </w:r>
          </w:p>
        </w:tc>
      </w:tr>
      <w:tr w:rsidR="00582804" w:rsidRPr="007943C9" w14:paraId="25BC4DAA" w14:textId="77777777" w:rsidTr="00582804">
        <w:trPr>
          <w:trHeight w:val="375"/>
        </w:trPr>
        <w:tc>
          <w:tcPr>
            <w:tcW w:w="370" w:type="pct"/>
            <w:shd w:val="clear" w:color="auto" w:fill="auto"/>
            <w:vAlign w:val="center"/>
            <w:hideMark/>
          </w:tcPr>
          <w:p w14:paraId="5C1DAD5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798F1EDE"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主服务器</w:t>
            </w:r>
          </w:p>
        </w:tc>
        <w:tc>
          <w:tcPr>
            <w:tcW w:w="1048" w:type="pct"/>
            <w:shd w:val="clear" w:color="auto" w:fill="auto"/>
            <w:vAlign w:val="center"/>
            <w:hideMark/>
          </w:tcPr>
          <w:p w14:paraId="02A0231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546DCC6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1346FF4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3596F4E5" w14:textId="77777777" w:rsidTr="00582804">
        <w:trPr>
          <w:trHeight w:val="375"/>
        </w:trPr>
        <w:tc>
          <w:tcPr>
            <w:tcW w:w="370" w:type="pct"/>
            <w:shd w:val="clear" w:color="auto" w:fill="auto"/>
            <w:vAlign w:val="center"/>
            <w:hideMark/>
          </w:tcPr>
          <w:p w14:paraId="43FC4AC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40CE5E5C"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网络广播控制中心</w:t>
            </w:r>
          </w:p>
        </w:tc>
        <w:tc>
          <w:tcPr>
            <w:tcW w:w="1048" w:type="pct"/>
            <w:shd w:val="clear" w:color="auto" w:fill="auto"/>
            <w:vAlign w:val="center"/>
            <w:hideMark/>
          </w:tcPr>
          <w:p w14:paraId="4806B8A0"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6700</w:t>
            </w:r>
          </w:p>
        </w:tc>
        <w:tc>
          <w:tcPr>
            <w:tcW w:w="669" w:type="pct"/>
            <w:shd w:val="clear" w:color="auto" w:fill="auto"/>
            <w:vAlign w:val="center"/>
            <w:hideMark/>
          </w:tcPr>
          <w:p w14:paraId="44E5BDB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3CAC35C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套</w:t>
            </w:r>
          </w:p>
        </w:tc>
      </w:tr>
      <w:tr w:rsidR="00582804" w:rsidRPr="007943C9" w14:paraId="4B79D097" w14:textId="77777777" w:rsidTr="00582804">
        <w:trPr>
          <w:trHeight w:val="375"/>
        </w:trPr>
        <w:tc>
          <w:tcPr>
            <w:tcW w:w="370" w:type="pct"/>
            <w:shd w:val="clear" w:color="auto" w:fill="auto"/>
            <w:vAlign w:val="center"/>
            <w:hideMark/>
          </w:tcPr>
          <w:p w14:paraId="7B3DCF7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0D4D76CE"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网络广播控制服务器软件</w:t>
            </w:r>
          </w:p>
        </w:tc>
        <w:tc>
          <w:tcPr>
            <w:tcW w:w="1048" w:type="pct"/>
            <w:shd w:val="clear" w:color="auto" w:fill="auto"/>
            <w:vAlign w:val="center"/>
            <w:hideMark/>
          </w:tcPr>
          <w:p w14:paraId="6FD37D7F"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6700R</w:t>
            </w:r>
          </w:p>
        </w:tc>
        <w:tc>
          <w:tcPr>
            <w:tcW w:w="669" w:type="pct"/>
            <w:shd w:val="clear" w:color="auto" w:fill="auto"/>
            <w:vAlign w:val="center"/>
            <w:hideMark/>
          </w:tcPr>
          <w:p w14:paraId="1F8267F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68DB989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套</w:t>
            </w:r>
          </w:p>
        </w:tc>
      </w:tr>
      <w:tr w:rsidR="00582804" w:rsidRPr="007943C9" w14:paraId="6FB79941" w14:textId="77777777" w:rsidTr="00582804">
        <w:trPr>
          <w:trHeight w:val="375"/>
        </w:trPr>
        <w:tc>
          <w:tcPr>
            <w:tcW w:w="370" w:type="pct"/>
            <w:shd w:val="clear" w:color="auto" w:fill="auto"/>
            <w:vAlign w:val="center"/>
            <w:hideMark/>
          </w:tcPr>
          <w:p w14:paraId="1B4414B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1DDC4F02"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音源及话筒设备</w:t>
            </w:r>
          </w:p>
        </w:tc>
        <w:tc>
          <w:tcPr>
            <w:tcW w:w="1048" w:type="pct"/>
            <w:shd w:val="clear" w:color="auto" w:fill="auto"/>
            <w:vAlign w:val="center"/>
            <w:hideMark/>
          </w:tcPr>
          <w:p w14:paraId="27CFC9F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69847C3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1A9F637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3E1BAD2A" w14:textId="77777777" w:rsidTr="00582804">
        <w:trPr>
          <w:trHeight w:val="375"/>
        </w:trPr>
        <w:tc>
          <w:tcPr>
            <w:tcW w:w="370" w:type="pct"/>
            <w:shd w:val="clear" w:color="auto" w:fill="auto"/>
            <w:vAlign w:val="center"/>
            <w:hideMark/>
          </w:tcPr>
          <w:p w14:paraId="717F485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2541" w:type="pct"/>
            <w:shd w:val="clear" w:color="auto" w:fill="auto"/>
            <w:vAlign w:val="center"/>
            <w:hideMark/>
          </w:tcPr>
          <w:p w14:paraId="3B067FC7"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CD播放器</w:t>
            </w:r>
          </w:p>
        </w:tc>
        <w:tc>
          <w:tcPr>
            <w:tcW w:w="1048" w:type="pct"/>
            <w:shd w:val="clear" w:color="auto" w:fill="auto"/>
            <w:vAlign w:val="center"/>
            <w:hideMark/>
          </w:tcPr>
          <w:p w14:paraId="0360D73A"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6221</w:t>
            </w:r>
          </w:p>
        </w:tc>
        <w:tc>
          <w:tcPr>
            <w:tcW w:w="669" w:type="pct"/>
            <w:shd w:val="clear" w:color="auto" w:fill="auto"/>
            <w:vAlign w:val="center"/>
            <w:hideMark/>
          </w:tcPr>
          <w:p w14:paraId="352D8F0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2FD5F4C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420FEB9F" w14:textId="77777777" w:rsidTr="00582804">
        <w:trPr>
          <w:trHeight w:val="375"/>
        </w:trPr>
        <w:tc>
          <w:tcPr>
            <w:tcW w:w="370" w:type="pct"/>
            <w:shd w:val="clear" w:color="auto" w:fill="auto"/>
            <w:vAlign w:val="center"/>
            <w:hideMark/>
          </w:tcPr>
          <w:p w14:paraId="46CEF34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0C58E961"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数字调谐器</w:t>
            </w:r>
          </w:p>
        </w:tc>
        <w:tc>
          <w:tcPr>
            <w:tcW w:w="1048" w:type="pct"/>
            <w:shd w:val="clear" w:color="auto" w:fill="auto"/>
            <w:vAlign w:val="center"/>
            <w:hideMark/>
          </w:tcPr>
          <w:p w14:paraId="49FDF33F"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6222</w:t>
            </w:r>
          </w:p>
        </w:tc>
        <w:tc>
          <w:tcPr>
            <w:tcW w:w="669" w:type="pct"/>
            <w:shd w:val="clear" w:color="auto" w:fill="auto"/>
            <w:vAlign w:val="center"/>
            <w:hideMark/>
          </w:tcPr>
          <w:p w14:paraId="2E699CE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24B4AAF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0F201A48" w14:textId="77777777" w:rsidTr="00582804">
        <w:trPr>
          <w:trHeight w:val="375"/>
        </w:trPr>
        <w:tc>
          <w:tcPr>
            <w:tcW w:w="370" w:type="pct"/>
            <w:shd w:val="clear" w:color="auto" w:fill="auto"/>
            <w:vAlign w:val="center"/>
            <w:hideMark/>
          </w:tcPr>
          <w:p w14:paraId="77CF127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5</w:t>
            </w:r>
          </w:p>
        </w:tc>
        <w:tc>
          <w:tcPr>
            <w:tcW w:w="2541" w:type="pct"/>
            <w:shd w:val="clear" w:color="auto" w:fill="auto"/>
            <w:vAlign w:val="center"/>
            <w:hideMark/>
          </w:tcPr>
          <w:p w14:paraId="5E037787"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寻呼话筒</w:t>
            </w:r>
          </w:p>
        </w:tc>
        <w:tc>
          <w:tcPr>
            <w:tcW w:w="1048" w:type="pct"/>
            <w:shd w:val="clear" w:color="auto" w:fill="auto"/>
            <w:vAlign w:val="center"/>
            <w:hideMark/>
          </w:tcPr>
          <w:p w14:paraId="460D6742"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521A</w:t>
            </w:r>
          </w:p>
        </w:tc>
        <w:tc>
          <w:tcPr>
            <w:tcW w:w="669" w:type="pct"/>
            <w:shd w:val="clear" w:color="auto" w:fill="auto"/>
            <w:vAlign w:val="center"/>
            <w:hideMark/>
          </w:tcPr>
          <w:p w14:paraId="0B3F3A6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13B12D3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2823BA5B" w14:textId="77777777" w:rsidTr="00582804">
        <w:trPr>
          <w:trHeight w:val="375"/>
        </w:trPr>
        <w:tc>
          <w:tcPr>
            <w:tcW w:w="370" w:type="pct"/>
            <w:shd w:val="clear" w:color="auto" w:fill="auto"/>
            <w:vAlign w:val="center"/>
            <w:hideMark/>
          </w:tcPr>
          <w:p w14:paraId="5D9CEF5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6</w:t>
            </w:r>
          </w:p>
        </w:tc>
        <w:tc>
          <w:tcPr>
            <w:tcW w:w="2541" w:type="pct"/>
            <w:shd w:val="clear" w:color="auto" w:fill="auto"/>
            <w:vAlign w:val="center"/>
            <w:hideMark/>
          </w:tcPr>
          <w:p w14:paraId="68966C0A"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IP网络寻呼话筒</w:t>
            </w:r>
          </w:p>
        </w:tc>
        <w:tc>
          <w:tcPr>
            <w:tcW w:w="1048" w:type="pct"/>
            <w:shd w:val="clear" w:color="auto" w:fill="auto"/>
            <w:vAlign w:val="center"/>
            <w:hideMark/>
          </w:tcPr>
          <w:p w14:paraId="6DBBA581"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6702</w:t>
            </w:r>
          </w:p>
        </w:tc>
        <w:tc>
          <w:tcPr>
            <w:tcW w:w="669" w:type="pct"/>
            <w:shd w:val="clear" w:color="auto" w:fill="auto"/>
            <w:vAlign w:val="center"/>
            <w:hideMark/>
          </w:tcPr>
          <w:p w14:paraId="52C938F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371" w:type="pct"/>
            <w:shd w:val="clear" w:color="auto" w:fill="auto"/>
            <w:vAlign w:val="center"/>
            <w:hideMark/>
          </w:tcPr>
          <w:p w14:paraId="0C9AC27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15261680" w14:textId="77777777" w:rsidTr="00582804">
        <w:trPr>
          <w:trHeight w:val="375"/>
        </w:trPr>
        <w:tc>
          <w:tcPr>
            <w:tcW w:w="370" w:type="pct"/>
            <w:shd w:val="clear" w:color="auto" w:fill="auto"/>
            <w:vAlign w:val="center"/>
            <w:hideMark/>
          </w:tcPr>
          <w:p w14:paraId="7DB10E7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7</w:t>
            </w:r>
          </w:p>
        </w:tc>
        <w:tc>
          <w:tcPr>
            <w:tcW w:w="2541" w:type="pct"/>
            <w:shd w:val="clear" w:color="auto" w:fill="auto"/>
            <w:vAlign w:val="center"/>
            <w:hideMark/>
          </w:tcPr>
          <w:p w14:paraId="0C842002"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调音台</w:t>
            </w:r>
          </w:p>
        </w:tc>
        <w:tc>
          <w:tcPr>
            <w:tcW w:w="1048" w:type="pct"/>
            <w:shd w:val="clear" w:color="auto" w:fill="auto"/>
            <w:vAlign w:val="center"/>
            <w:hideMark/>
          </w:tcPr>
          <w:p w14:paraId="43CC921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TS-8P</w:t>
            </w:r>
          </w:p>
        </w:tc>
        <w:tc>
          <w:tcPr>
            <w:tcW w:w="669" w:type="pct"/>
            <w:shd w:val="clear" w:color="auto" w:fill="auto"/>
            <w:vAlign w:val="center"/>
            <w:hideMark/>
          </w:tcPr>
          <w:p w14:paraId="1A0E54E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32DAF64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1691E519" w14:textId="77777777" w:rsidTr="00582804">
        <w:trPr>
          <w:trHeight w:val="375"/>
        </w:trPr>
        <w:tc>
          <w:tcPr>
            <w:tcW w:w="370" w:type="pct"/>
            <w:shd w:val="clear" w:color="auto" w:fill="auto"/>
            <w:vAlign w:val="center"/>
            <w:hideMark/>
          </w:tcPr>
          <w:p w14:paraId="7139DBC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53B152BC"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消防设备</w:t>
            </w:r>
          </w:p>
        </w:tc>
        <w:tc>
          <w:tcPr>
            <w:tcW w:w="1048" w:type="pct"/>
            <w:shd w:val="clear" w:color="auto" w:fill="auto"/>
            <w:vAlign w:val="center"/>
            <w:hideMark/>
          </w:tcPr>
          <w:p w14:paraId="54BFD06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5DAC1FD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2F4F76E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60249012" w14:textId="77777777" w:rsidTr="00582804">
        <w:trPr>
          <w:trHeight w:val="375"/>
        </w:trPr>
        <w:tc>
          <w:tcPr>
            <w:tcW w:w="370" w:type="pct"/>
            <w:shd w:val="clear" w:color="auto" w:fill="auto"/>
            <w:vAlign w:val="center"/>
            <w:hideMark/>
          </w:tcPr>
          <w:p w14:paraId="760EADB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8</w:t>
            </w:r>
          </w:p>
        </w:tc>
        <w:tc>
          <w:tcPr>
            <w:tcW w:w="2541" w:type="pct"/>
            <w:shd w:val="clear" w:color="auto" w:fill="auto"/>
            <w:vAlign w:val="center"/>
            <w:hideMark/>
          </w:tcPr>
          <w:p w14:paraId="2C2C6509"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消防智能接口</w:t>
            </w:r>
          </w:p>
        </w:tc>
        <w:tc>
          <w:tcPr>
            <w:tcW w:w="1048" w:type="pct"/>
            <w:shd w:val="clear" w:color="auto" w:fill="auto"/>
            <w:vAlign w:val="center"/>
            <w:hideMark/>
          </w:tcPr>
          <w:p w14:paraId="3E2CCC6F"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6223（A）</w:t>
            </w:r>
          </w:p>
        </w:tc>
        <w:tc>
          <w:tcPr>
            <w:tcW w:w="669" w:type="pct"/>
            <w:shd w:val="clear" w:color="auto" w:fill="auto"/>
            <w:vAlign w:val="center"/>
            <w:hideMark/>
          </w:tcPr>
          <w:p w14:paraId="57AB80B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371" w:type="pct"/>
            <w:shd w:val="clear" w:color="auto" w:fill="auto"/>
            <w:vAlign w:val="center"/>
            <w:hideMark/>
          </w:tcPr>
          <w:p w14:paraId="69759D6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12F69087" w14:textId="77777777" w:rsidTr="00582804">
        <w:trPr>
          <w:trHeight w:val="375"/>
        </w:trPr>
        <w:tc>
          <w:tcPr>
            <w:tcW w:w="370" w:type="pct"/>
            <w:shd w:val="clear" w:color="auto" w:fill="auto"/>
            <w:vAlign w:val="center"/>
            <w:hideMark/>
          </w:tcPr>
          <w:p w14:paraId="75B7F4F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9</w:t>
            </w:r>
          </w:p>
        </w:tc>
        <w:tc>
          <w:tcPr>
            <w:tcW w:w="2541" w:type="pct"/>
            <w:shd w:val="clear" w:color="auto" w:fill="auto"/>
            <w:vAlign w:val="center"/>
            <w:hideMark/>
          </w:tcPr>
          <w:p w14:paraId="2D3D1C7E"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信号转换器</w:t>
            </w:r>
          </w:p>
        </w:tc>
        <w:tc>
          <w:tcPr>
            <w:tcW w:w="1048" w:type="pct"/>
            <w:shd w:val="clear" w:color="auto" w:fill="auto"/>
            <w:vAlign w:val="center"/>
            <w:hideMark/>
          </w:tcPr>
          <w:p w14:paraId="1C7ADE53"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6713</w:t>
            </w:r>
          </w:p>
        </w:tc>
        <w:tc>
          <w:tcPr>
            <w:tcW w:w="669" w:type="pct"/>
            <w:shd w:val="clear" w:color="auto" w:fill="auto"/>
            <w:vAlign w:val="center"/>
            <w:hideMark/>
          </w:tcPr>
          <w:p w14:paraId="30AFD3B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645B05B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4FAE9962" w14:textId="77777777" w:rsidTr="00582804">
        <w:trPr>
          <w:trHeight w:val="375"/>
        </w:trPr>
        <w:tc>
          <w:tcPr>
            <w:tcW w:w="370" w:type="pct"/>
            <w:shd w:val="clear" w:color="auto" w:fill="auto"/>
            <w:vAlign w:val="center"/>
            <w:hideMark/>
          </w:tcPr>
          <w:p w14:paraId="18133F1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356944F4"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周边辅助设备</w:t>
            </w:r>
          </w:p>
        </w:tc>
        <w:tc>
          <w:tcPr>
            <w:tcW w:w="1048" w:type="pct"/>
            <w:shd w:val="clear" w:color="auto" w:fill="auto"/>
            <w:vAlign w:val="center"/>
            <w:hideMark/>
          </w:tcPr>
          <w:p w14:paraId="2287236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3566DDD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4658973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1164F61D" w14:textId="77777777" w:rsidTr="00582804">
        <w:trPr>
          <w:trHeight w:val="375"/>
        </w:trPr>
        <w:tc>
          <w:tcPr>
            <w:tcW w:w="370" w:type="pct"/>
            <w:shd w:val="clear" w:color="auto" w:fill="auto"/>
            <w:vAlign w:val="center"/>
            <w:hideMark/>
          </w:tcPr>
          <w:p w14:paraId="783F347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10</w:t>
            </w:r>
          </w:p>
        </w:tc>
        <w:tc>
          <w:tcPr>
            <w:tcW w:w="2541" w:type="pct"/>
            <w:shd w:val="clear" w:color="auto" w:fill="auto"/>
            <w:vAlign w:val="center"/>
            <w:hideMark/>
          </w:tcPr>
          <w:p w14:paraId="2BCCC0B4"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节目定时器</w:t>
            </w:r>
          </w:p>
        </w:tc>
        <w:tc>
          <w:tcPr>
            <w:tcW w:w="1048" w:type="pct"/>
            <w:shd w:val="clear" w:color="auto" w:fill="auto"/>
            <w:vAlign w:val="center"/>
            <w:hideMark/>
          </w:tcPr>
          <w:p w14:paraId="69097C73"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6205</w:t>
            </w:r>
          </w:p>
        </w:tc>
        <w:tc>
          <w:tcPr>
            <w:tcW w:w="669" w:type="pct"/>
            <w:shd w:val="clear" w:color="auto" w:fill="auto"/>
            <w:vAlign w:val="center"/>
            <w:hideMark/>
          </w:tcPr>
          <w:p w14:paraId="2BF8376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6C72F66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74FC6FF5" w14:textId="77777777" w:rsidTr="00582804">
        <w:trPr>
          <w:trHeight w:val="375"/>
        </w:trPr>
        <w:tc>
          <w:tcPr>
            <w:tcW w:w="370" w:type="pct"/>
            <w:shd w:val="clear" w:color="auto" w:fill="auto"/>
            <w:vAlign w:val="center"/>
            <w:hideMark/>
          </w:tcPr>
          <w:p w14:paraId="69427EB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11</w:t>
            </w:r>
          </w:p>
        </w:tc>
        <w:tc>
          <w:tcPr>
            <w:tcW w:w="2541" w:type="pct"/>
            <w:shd w:val="clear" w:color="auto" w:fill="auto"/>
            <w:vAlign w:val="center"/>
            <w:hideMark/>
          </w:tcPr>
          <w:p w14:paraId="37032312"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IP网络监听音箱</w:t>
            </w:r>
          </w:p>
        </w:tc>
        <w:tc>
          <w:tcPr>
            <w:tcW w:w="1048" w:type="pct"/>
            <w:shd w:val="clear" w:color="auto" w:fill="auto"/>
            <w:vAlign w:val="center"/>
            <w:hideMark/>
          </w:tcPr>
          <w:p w14:paraId="0E652A0E"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6707</w:t>
            </w:r>
          </w:p>
        </w:tc>
        <w:tc>
          <w:tcPr>
            <w:tcW w:w="669" w:type="pct"/>
            <w:shd w:val="clear" w:color="auto" w:fill="auto"/>
            <w:vAlign w:val="center"/>
            <w:hideMark/>
          </w:tcPr>
          <w:p w14:paraId="5A0B1D9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777C41F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1BB64E8A" w14:textId="77777777" w:rsidTr="00582804">
        <w:trPr>
          <w:trHeight w:val="375"/>
        </w:trPr>
        <w:tc>
          <w:tcPr>
            <w:tcW w:w="370" w:type="pct"/>
            <w:shd w:val="clear" w:color="auto" w:fill="auto"/>
            <w:vAlign w:val="center"/>
            <w:hideMark/>
          </w:tcPr>
          <w:p w14:paraId="135FFD5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12</w:t>
            </w:r>
          </w:p>
        </w:tc>
        <w:tc>
          <w:tcPr>
            <w:tcW w:w="2541" w:type="pct"/>
            <w:shd w:val="clear" w:color="auto" w:fill="auto"/>
            <w:vAlign w:val="center"/>
            <w:hideMark/>
          </w:tcPr>
          <w:p w14:paraId="6485FB3E"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电源时序器</w:t>
            </w:r>
          </w:p>
        </w:tc>
        <w:tc>
          <w:tcPr>
            <w:tcW w:w="1048" w:type="pct"/>
            <w:shd w:val="clear" w:color="auto" w:fill="auto"/>
            <w:vAlign w:val="center"/>
            <w:hideMark/>
          </w:tcPr>
          <w:p w14:paraId="03046C2B"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6216</w:t>
            </w:r>
          </w:p>
        </w:tc>
        <w:tc>
          <w:tcPr>
            <w:tcW w:w="669" w:type="pct"/>
            <w:shd w:val="clear" w:color="auto" w:fill="auto"/>
            <w:vAlign w:val="center"/>
            <w:hideMark/>
          </w:tcPr>
          <w:p w14:paraId="5BB65DA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7E3393B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7EA00191" w14:textId="77777777" w:rsidTr="00582804">
        <w:trPr>
          <w:trHeight w:val="375"/>
        </w:trPr>
        <w:tc>
          <w:tcPr>
            <w:tcW w:w="370" w:type="pct"/>
            <w:shd w:val="clear" w:color="auto" w:fill="auto"/>
            <w:vAlign w:val="center"/>
            <w:hideMark/>
          </w:tcPr>
          <w:p w14:paraId="3BEFB83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13</w:t>
            </w:r>
          </w:p>
        </w:tc>
        <w:tc>
          <w:tcPr>
            <w:tcW w:w="2541" w:type="pct"/>
            <w:shd w:val="clear" w:color="auto" w:fill="auto"/>
            <w:vAlign w:val="center"/>
            <w:hideMark/>
          </w:tcPr>
          <w:p w14:paraId="767AAC4E"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27U豪华机柜</w:t>
            </w:r>
          </w:p>
        </w:tc>
        <w:tc>
          <w:tcPr>
            <w:tcW w:w="1048" w:type="pct"/>
            <w:shd w:val="clear" w:color="auto" w:fill="auto"/>
            <w:vAlign w:val="center"/>
            <w:hideMark/>
          </w:tcPr>
          <w:p w14:paraId="5B31317B"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6027</w:t>
            </w:r>
          </w:p>
        </w:tc>
        <w:tc>
          <w:tcPr>
            <w:tcW w:w="669" w:type="pct"/>
            <w:shd w:val="clear" w:color="auto" w:fill="auto"/>
            <w:vAlign w:val="center"/>
            <w:hideMark/>
          </w:tcPr>
          <w:p w14:paraId="0944335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187293E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套</w:t>
            </w:r>
          </w:p>
        </w:tc>
      </w:tr>
      <w:tr w:rsidR="00582804" w:rsidRPr="007943C9" w14:paraId="27480E91" w14:textId="77777777" w:rsidTr="00582804">
        <w:trPr>
          <w:trHeight w:val="375"/>
        </w:trPr>
        <w:tc>
          <w:tcPr>
            <w:tcW w:w="370" w:type="pct"/>
            <w:shd w:val="clear" w:color="auto" w:fill="auto"/>
            <w:vAlign w:val="center"/>
            <w:hideMark/>
          </w:tcPr>
          <w:p w14:paraId="5B6907E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A</w:t>
            </w:r>
          </w:p>
        </w:tc>
        <w:tc>
          <w:tcPr>
            <w:tcW w:w="4630" w:type="pct"/>
            <w:gridSpan w:val="4"/>
            <w:shd w:val="clear" w:color="auto" w:fill="auto"/>
            <w:vAlign w:val="center"/>
            <w:hideMark/>
          </w:tcPr>
          <w:p w14:paraId="6761A01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合计：</w:t>
            </w:r>
          </w:p>
        </w:tc>
      </w:tr>
      <w:tr w:rsidR="00582804" w:rsidRPr="007943C9" w14:paraId="1121C334" w14:textId="77777777" w:rsidTr="00582804">
        <w:trPr>
          <w:trHeight w:val="375"/>
        </w:trPr>
        <w:tc>
          <w:tcPr>
            <w:tcW w:w="5000" w:type="pct"/>
            <w:gridSpan w:val="5"/>
            <w:shd w:val="clear" w:color="000000" w:fill="D8E4BC"/>
            <w:vAlign w:val="center"/>
            <w:hideMark/>
          </w:tcPr>
          <w:p w14:paraId="12639397"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二、终端设备</w:t>
            </w:r>
          </w:p>
        </w:tc>
      </w:tr>
      <w:tr w:rsidR="00582804" w:rsidRPr="007943C9" w14:paraId="4AFF33D7" w14:textId="77777777" w:rsidTr="00582804">
        <w:trPr>
          <w:trHeight w:val="375"/>
        </w:trPr>
        <w:tc>
          <w:tcPr>
            <w:tcW w:w="370" w:type="pct"/>
            <w:shd w:val="clear" w:color="auto" w:fill="auto"/>
            <w:vAlign w:val="center"/>
            <w:hideMark/>
          </w:tcPr>
          <w:p w14:paraId="574A4FF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58EAD221"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B1区域</w:t>
            </w:r>
          </w:p>
        </w:tc>
        <w:tc>
          <w:tcPr>
            <w:tcW w:w="1048" w:type="pct"/>
            <w:shd w:val="clear" w:color="auto" w:fill="auto"/>
            <w:vAlign w:val="center"/>
            <w:hideMark/>
          </w:tcPr>
          <w:p w14:paraId="438C318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7455C7D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19E03FE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2BCB9D8C" w14:textId="77777777" w:rsidTr="00582804">
        <w:trPr>
          <w:trHeight w:val="375"/>
        </w:trPr>
        <w:tc>
          <w:tcPr>
            <w:tcW w:w="370" w:type="pct"/>
            <w:shd w:val="clear" w:color="auto" w:fill="auto"/>
            <w:vAlign w:val="center"/>
            <w:hideMark/>
          </w:tcPr>
          <w:p w14:paraId="3B74932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023EF78C"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带功放IP网络适配器240W</w:t>
            </w:r>
          </w:p>
        </w:tc>
        <w:tc>
          <w:tcPr>
            <w:tcW w:w="1048" w:type="pct"/>
            <w:shd w:val="clear" w:color="auto" w:fill="auto"/>
            <w:vAlign w:val="center"/>
            <w:hideMark/>
          </w:tcPr>
          <w:p w14:paraId="44AB734D"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67240</w:t>
            </w:r>
          </w:p>
        </w:tc>
        <w:tc>
          <w:tcPr>
            <w:tcW w:w="669" w:type="pct"/>
            <w:shd w:val="clear" w:color="auto" w:fill="auto"/>
            <w:vAlign w:val="center"/>
            <w:hideMark/>
          </w:tcPr>
          <w:p w14:paraId="007328B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371" w:type="pct"/>
            <w:shd w:val="clear" w:color="auto" w:fill="auto"/>
            <w:vAlign w:val="center"/>
            <w:hideMark/>
          </w:tcPr>
          <w:p w14:paraId="5CEDD9D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13A96AFB" w14:textId="77777777" w:rsidTr="00582804">
        <w:trPr>
          <w:trHeight w:val="375"/>
        </w:trPr>
        <w:tc>
          <w:tcPr>
            <w:tcW w:w="370" w:type="pct"/>
            <w:shd w:val="clear" w:color="auto" w:fill="auto"/>
            <w:vAlign w:val="center"/>
            <w:hideMark/>
          </w:tcPr>
          <w:p w14:paraId="3D67D3E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53385EA4"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机柜式IP网络适配器</w:t>
            </w:r>
          </w:p>
        </w:tc>
        <w:tc>
          <w:tcPr>
            <w:tcW w:w="1048" w:type="pct"/>
            <w:shd w:val="clear" w:color="auto" w:fill="auto"/>
            <w:vAlign w:val="center"/>
            <w:hideMark/>
          </w:tcPr>
          <w:p w14:paraId="349395BE"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6701</w:t>
            </w:r>
          </w:p>
        </w:tc>
        <w:tc>
          <w:tcPr>
            <w:tcW w:w="669" w:type="pct"/>
            <w:shd w:val="clear" w:color="auto" w:fill="auto"/>
            <w:vAlign w:val="center"/>
            <w:hideMark/>
          </w:tcPr>
          <w:p w14:paraId="1CE45D8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7FE51D7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5291DD91" w14:textId="77777777" w:rsidTr="00582804">
        <w:trPr>
          <w:trHeight w:val="375"/>
        </w:trPr>
        <w:tc>
          <w:tcPr>
            <w:tcW w:w="370" w:type="pct"/>
            <w:shd w:val="clear" w:color="auto" w:fill="auto"/>
            <w:vAlign w:val="center"/>
            <w:hideMark/>
          </w:tcPr>
          <w:p w14:paraId="6579CA9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0C5CFD09"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合并式功放550W</w:t>
            </w:r>
          </w:p>
        </w:tc>
        <w:tc>
          <w:tcPr>
            <w:tcW w:w="1048" w:type="pct"/>
            <w:shd w:val="clear" w:color="auto" w:fill="auto"/>
            <w:vAlign w:val="center"/>
            <w:hideMark/>
          </w:tcPr>
          <w:p w14:paraId="66640C5F"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550</w:t>
            </w:r>
          </w:p>
        </w:tc>
        <w:tc>
          <w:tcPr>
            <w:tcW w:w="669" w:type="pct"/>
            <w:shd w:val="clear" w:color="auto" w:fill="auto"/>
            <w:vAlign w:val="center"/>
            <w:hideMark/>
          </w:tcPr>
          <w:p w14:paraId="273B8B0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32506DD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27E03C46" w14:textId="77777777" w:rsidTr="00582804">
        <w:trPr>
          <w:trHeight w:val="375"/>
        </w:trPr>
        <w:tc>
          <w:tcPr>
            <w:tcW w:w="370" w:type="pct"/>
            <w:shd w:val="clear" w:color="auto" w:fill="auto"/>
            <w:vAlign w:val="center"/>
            <w:hideMark/>
          </w:tcPr>
          <w:p w14:paraId="40EDDA1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2541" w:type="pct"/>
            <w:shd w:val="clear" w:color="auto" w:fill="auto"/>
            <w:vAlign w:val="center"/>
            <w:hideMark/>
          </w:tcPr>
          <w:p w14:paraId="7FD3A892"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75F6E68A"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1BF745E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31</w:t>
            </w:r>
          </w:p>
        </w:tc>
        <w:tc>
          <w:tcPr>
            <w:tcW w:w="371" w:type="pct"/>
            <w:shd w:val="clear" w:color="auto" w:fill="auto"/>
            <w:vAlign w:val="center"/>
            <w:hideMark/>
          </w:tcPr>
          <w:p w14:paraId="7842706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0DA55F60" w14:textId="77777777" w:rsidTr="00582804">
        <w:trPr>
          <w:trHeight w:val="375"/>
        </w:trPr>
        <w:tc>
          <w:tcPr>
            <w:tcW w:w="370" w:type="pct"/>
            <w:shd w:val="clear" w:color="auto" w:fill="auto"/>
            <w:vAlign w:val="center"/>
            <w:hideMark/>
          </w:tcPr>
          <w:p w14:paraId="60751D4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5</w:t>
            </w:r>
          </w:p>
        </w:tc>
        <w:tc>
          <w:tcPr>
            <w:tcW w:w="2541" w:type="pct"/>
            <w:shd w:val="clear" w:color="auto" w:fill="auto"/>
            <w:vAlign w:val="center"/>
            <w:hideMark/>
          </w:tcPr>
          <w:p w14:paraId="07F0EA17"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天花扬声器</w:t>
            </w:r>
          </w:p>
        </w:tc>
        <w:tc>
          <w:tcPr>
            <w:tcW w:w="1048" w:type="pct"/>
            <w:shd w:val="clear" w:color="auto" w:fill="auto"/>
            <w:vAlign w:val="center"/>
            <w:hideMark/>
          </w:tcPr>
          <w:p w14:paraId="405117CC"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105C</w:t>
            </w:r>
          </w:p>
        </w:tc>
        <w:tc>
          <w:tcPr>
            <w:tcW w:w="669" w:type="pct"/>
            <w:shd w:val="clear" w:color="auto" w:fill="auto"/>
            <w:vAlign w:val="center"/>
            <w:hideMark/>
          </w:tcPr>
          <w:p w14:paraId="020AC3B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39</w:t>
            </w:r>
          </w:p>
        </w:tc>
        <w:tc>
          <w:tcPr>
            <w:tcW w:w="371" w:type="pct"/>
            <w:shd w:val="clear" w:color="auto" w:fill="auto"/>
            <w:vAlign w:val="center"/>
            <w:hideMark/>
          </w:tcPr>
          <w:p w14:paraId="72038F8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6997D133" w14:textId="77777777" w:rsidTr="00582804">
        <w:trPr>
          <w:trHeight w:val="375"/>
        </w:trPr>
        <w:tc>
          <w:tcPr>
            <w:tcW w:w="370" w:type="pct"/>
            <w:shd w:val="clear" w:color="auto" w:fill="auto"/>
            <w:vAlign w:val="center"/>
            <w:hideMark/>
          </w:tcPr>
          <w:p w14:paraId="1C4894B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277DAB63"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B2区域</w:t>
            </w:r>
          </w:p>
        </w:tc>
        <w:tc>
          <w:tcPr>
            <w:tcW w:w="1048" w:type="pct"/>
            <w:shd w:val="clear" w:color="auto" w:fill="auto"/>
            <w:vAlign w:val="center"/>
            <w:hideMark/>
          </w:tcPr>
          <w:p w14:paraId="1B24C15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6C191DC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1A988E4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1E9404DA" w14:textId="77777777" w:rsidTr="00582804">
        <w:trPr>
          <w:trHeight w:val="375"/>
        </w:trPr>
        <w:tc>
          <w:tcPr>
            <w:tcW w:w="370" w:type="pct"/>
            <w:shd w:val="clear" w:color="auto" w:fill="auto"/>
            <w:vAlign w:val="center"/>
            <w:hideMark/>
          </w:tcPr>
          <w:p w14:paraId="0041785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6AB21072"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带功放IP网络适配器240W</w:t>
            </w:r>
          </w:p>
        </w:tc>
        <w:tc>
          <w:tcPr>
            <w:tcW w:w="1048" w:type="pct"/>
            <w:shd w:val="clear" w:color="auto" w:fill="auto"/>
            <w:vAlign w:val="center"/>
            <w:hideMark/>
          </w:tcPr>
          <w:p w14:paraId="4C2DCEC4"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67240</w:t>
            </w:r>
          </w:p>
        </w:tc>
        <w:tc>
          <w:tcPr>
            <w:tcW w:w="669" w:type="pct"/>
            <w:shd w:val="clear" w:color="auto" w:fill="auto"/>
            <w:vAlign w:val="center"/>
            <w:hideMark/>
          </w:tcPr>
          <w:p w14:paraId="146205E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0F893A7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6FF4FF01" w14:textId="77777777" w:rsidTr="00582804">
        <w:trPr>
          <w:trHeight w:val="375"/>
        </w:trPr>
        <w:tc>
          <w:tcPr>
            <w:tcW w:w="370" w:type="pct"/>
            <w:shd w:val="clear" w:color="auto" w:fill="auto"/>
            <w:vAlign w:val="center"/>
            <w:hideMark/>
          </w:tcPr>
          <w:p w14:paraId="2F8AE61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7EA960A8"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带功放IP网络适配器350W</w:t>
            </w:r>
          </w:p>
        </w:tc>
        <w:tc>
          <w:tcPr>
            <w:tcW w:w="1048" w:type="pct"/>
            <w:shd w:val="clear" w:color="auto" w:fill="auto"/>
            <w:vAlign w:val="center"/>
            <w:hideMark/>
          </w:tcPr>
          <w:p w14:paraId="42EE139A"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67350</w:t>
            </w:r>
          </w:p>
        </w:tc>
        <w:tc>
          <w:tcPr>
            <w:tcW w:w="669" w:type="pct"/>
            <w:shd w:val="clear" w:color="auto" w:fill="auto"/>
            <w:vAlign w:val="center"/>
            <w:hideMark/>
          </w:tcPr>
          <w:p w14:paraId="4272DD7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371" w:type="pct"/>
            <w:shd w:val="clear" w:color="auto" w:fill="auto"/>
            <w:vAlign w:val="center"/>
            <w:hideMark/>
          </w:tcPr>
          <w:p w14:paraId="4BA765B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76C54F61" w14:textId="77777777" w:rsidTr="00582804">
        <w:trPr>
          <w:trHeight w:val="375"/>
        </w:trPr>
        <w:tc>
          <w:tcPr>
            <w:tcW w:w="370" w:type="pct"/>
            <w:shd w:val="clear" w:color="auto" w:fill="auto"/>
            <w:vAlign w:val="center"/>
            <w:hideMark/>
          </w:tcPr>
          <w:p w14:paraId="24E7C30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6A327C99"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2DE2E03C"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73C131C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61</w:t>
            </w:r>
          </w:p>
        </w:tc>
        <w:tc>
          <w:tcPr>
            <w:tcW w:w="371" w:type="pct"/>
            <w:shd w:val="clear" w:color="auto" w:fill="auto"/>
            <w:vAlign w:val="center"/>
            <w:hideMark/>
          </w:tcPr>
          <w:p w14:paraId="55A003F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771EF471" w14:textId="77777777" w:rsidTr="00582804">
        <w:trPr>
          <w:trHeight w:val="375"/>
        </w:trPr>
        <w:tc>
          <w:tcPr>
            <w:tcW w:w="370" w:type="pct"/>
            <w:shd w:val="clear" w:color="auto" w:fill="auto"/>
            <w:vAlign w:val="center"/>
            <w:hideMark/>
          </w:tcPr>
          <w:p w14:paraId="0A8339F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2541" w:type="pct"/>
            <w:shd w:val="clear" w:color="auto" w:fill="auto"/>
            <w:vAlign w:val="center"/>
            <w:hideMark/>
          </w:tcPr>
          <w:p w14:paraId="6753B123"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天花扬声器</w:t>
            </w:r>
          </w:p>
        </w:tc>
        <w:tc>
          <w:tcPr>
            <w:tcW w:w="1048" w:type="pct"/>
            <w:shd w:val="clear" w:color="auto" w:fill="auto"/>
            <w:vAlign w:val="center"/>
            <w:hideMark/>
          </w:tcPr>
          <w:p w14:paraId="10BF87F3"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105C</w:t>
            </w:r>
          </w:p>
        </w:tc>
        <w:tc>
          <w:tcPr>
            <w:tcW w:w="669" w:type="pct"/>
            <w:shd w:val="clear" w:color="auto" w:fill="auto"/>
            <w:vAlign w:val="center"/>
            <w:hideMark/>
          </w:tcPr>
          <w:p w14:paraId="1ECF2EE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34</w:t>
            </w:r>
          </w:p>
        </w:tc>
        <w:tc>
          <w:tcPr>
            <w:tcW w:w="371" w:type="pct"/>
            <w:shd w:val="clear" w:color="auto" w:fill="auto"/>
            <w:vAlign w:val="center"/>
            <w:hideMark/>
          </w:tcPr>
          <w:p w14:paraId="0D46FB2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011ED82C" w14:textId="77777777" w:rsidTr="00582804">
        <w:trPr>
          <w:trHeight w:val="375"/>
        </w:trPr>
        <w:tc>
          <w:tcPr>
            <w:tcW w:w="370" w:type="pct"/>
            <w:shd w:val="clear" w:color="auto" w:fill="auto"/>
            <w:vAlign w:val="center"/>
            <w:hideMark/>
          </w:tcPr>
          <w:p w14:paraId="79947FF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50FF37AC"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B3区域</w:t>
            </w:r>
          </w:p>
        </w:tc>
        <w:tc>
          <w:tcPr>
            <w:tcW w:w="1048" w:type="pct"/>
            <w:shd w:val="clear" w:color="auto" w:fill="auto"/>
            <w:vAlign w:val="center"/>
            <w:hideMark/>
          </w:tcPr>
          <w:p w14:paraId="6A0799D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40A5136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17E6823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0AF701D5" w14:textId="77777777" w:rsidTr="00582804">
        <w:trPr>
          <w:trHeight w:val="375"/>
        </w:trPr>
        <w:tc>
          <w:tcPr>
            <w:tcW w:w="370" w:type="pct"/>
            <w:shd w:val="clear" w:color="auto" w:fill="auto"/>
            <w:vAlign w:val="center"/>
            <w:hideMark/>
          </w:tcPr>
          <w:p w14:paraId="1757AF1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19E47AB8"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机柜式IP网络适配器</w:t>
            </w:r>
          </w:p>
        </w:tc>
        <w:tc>
          <w:tcPr>
            <w:tcW w:w="1048" w:type="pct"/>
            <w:shd w:val="clear" w:color="auto" w:fill="auto"/>
            <w:vAlign w:val="center"/>
            <w:hideMark/>
          </w:tcPr>
          <w:p w14:paraId="6D44ABC3"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6701</w:t>
            </w:r>
          </w:p>
        </w:tc>
        <w:tc>
          <w:tcPr>
            <w:tcW w:w="669" w:type="pct"/>
            <w:shd w:val="clear" w:color="auto" w:fill="auto"/>
            <w:vAlign w:val="center"/>
            <w:hideMark/>
          </w:tcPr>
          <w:p w14:paraId="7E7E41E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371" w:type="pct"/>
            <w:shd w:val="clear" w:color="auto" w:fill="auto"/>
            <w:vAlign w:val="center"/>
            <w:hideMark/>
          </w:tcPr>
          <w:p w14:paraId="4CB305E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47FDC0B3" w14:textId="77777777" w:rsidTr="00582804">
        <w:trPr>
          <w:trHeight w:val="375"/>
        </w:trPr>
        <w:tc>
          <w:tcPr>
            <w:tcW w:w="370" w:type="pct"/>
            <w:shd w:val="clear" w:color="auto" w:fill="auto"/>
            <w:vAlign w:val="center"/>
            <w:hideMark/>
          </w:tcPr>
          <w:p w14:paraId="410E0CB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530A9522"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合并式功放550W</w:t>
            </w:r>
          </w:p>
        </w:tc>
        <w:tc>
          <w:tcPr>
            <w:tcW w:w="1048" w:type="pct"/>
            <w:shd w:val="clear" w:color="auto" w:fill="auto"/>
            <w:vAlign w:val="center"/>
            <w:hideMark/>
          </w:tcPr>
          <w:p w14:paraId="58080C39"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550</w:t>
            </w:r>
          </w:p>
        </w:tc>
        <w:tc>
          <w:tcPr>
            <w:tcW w:w="669" w:type="pct"/>
            <w:shd w:val="clear" w:color="auto" w:fill="auto"/>
            <w:vAlign w:val="center"/>
            <w:hideMark/>
          </w:tcPr>
          <w:p w14:paraId="47C9BC8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2151538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01093D7C" w14:textId="77777777" w:rsidTr="00582804">
        <w:trPr>
          <w:trHeight w:val="375"/>
        </w:trPr>
        <w:tc>
          <w:tcPr>
            <w:tcW w:w="370" w:type="pct"/>
            <w:shd w:val="clear" w:color="auto" w:fill="auto"/>
            <w:vAlign w:val="center"/>
            <w:hideMark/>
          </w:tcPr>
          <w:p w14:paraId="6CD6736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7A156711"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前置放大器</w:t>
            </w:r>
          </w:p>
        </w:tc>
        <w:tc>
          <w:tcPr>
            <w:tcW w:w="1048" w:type="pct"/>
            <w:shd w:val="clear" w:color="auto" w:fill="auto"/>
            <w:vAlign w:val="center"/>
            <w:hideMark/>
          </w:tcPr>
          <w:p w14:paraId="221FE9BE"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6201</w:t>
            </w:r>
          </w:p>
        </w:tc>
        <w:tc>
          <w:tcPr>
            <w:tcW w:w="669" w:type="pct"/>
            <w:shd w:val="clear" w:color="auto" w:fill="auto"/>
            <w:vAlign w:val="center"/>
            <w:hideMark/>
          </w:tcPr>
          <w:p w14:paraId="3D56ED8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371" w:type="pct"/>
            <w:shd w:val="clear" w:color="auto" w:fill="auto"/>
            <w:vAlign w:val="center"/>
            <w:hideMark/>
          </w:tcPr>
          <w:p w14:paraId="4AE2FCC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283C2D56" w14:textId="77777777" w:rsidTr="00582804">
        <w:trPr>
          <w:trHeight w:val="375"/>
        </w:trPr>
        <w:tc>
          <w:tcPr>
            <w:tcW w:w="370" w:type="pct"/>
            <w:shd w:val="clear" w:color="auto" w:fill="auto"/>
            <w:vAlign w:val="center"/>
            <w:hideMark/>
          </w:tcPr>
          <w:p w14:paraId="5A887EE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lastRenderedPageBreak/>
              <w:t>4</w:t>
            </w:r>
          </w:p>
        </w:tc>
        <w:tc>
          <w:tcPr>
            <w:tcW w:w="2541" w:type="pct"/>
            <w:shd w:val="clear" w:color="auto" w:fill="auto"/>
            <w:vAlign w:val="center"/>
            <w:hideMark/>
          </w:tcPr>
          <w:p w14:paraId="417A7C34"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纯后级功放1000W</w:t>
            </w:r>
          </w:p>
        </w:tc>
        <w:tc>
          <w:tcPr>
            <w:tcW w:w="1048" w:type="pct"/>
            <w:shd w:val="clear" w:color="auto" w:fill="auto"/>
            <w:vAlign w:val="center"/>
            <w:hideMark/>
          </w:tcPr>
          <w:p w14:paraId="12FBB2FB"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61000</w:t>
            </w:r>
          </w:p>
        </w:tc>
        <w:tc>
          <w:tcPr>
            <w:tcW w:w="669" w:type="pct"/>
            <w:shd w:val="clear" w:color="auto" w:fill="auto"/>
            <w:vAlign w:val="center"/>
            <w:hideMark/>
          </w:tcPr>
          <w:p w14:paraId="5D0E03B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371" w:type="pct"/>
            <w:shd w:val="clear" w:color="auto" w:fill="auto"/>
            <w:vAlign w:val="center"/>
            <w:hideMark/>
          </w:tcPr>
          <w:p w14:paraId="7DB1C76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6FCA240F" w14:textId="77777777" w:rsidTr="00582804">
        <w:trPr>
          <w:trHeight w:val="375"/>
        </w:trPr>
        <w:tc>
          <w:tcPr>
            <w:tcW w:w="370" w:type="pct"/>
            <w:shd w:val="clear" w:color="auto" w:fill="auto"/>
            <w:vAlign w:val="center"/>
            <w:hideMark/>
          </w:tcPr>
          <w:p w14:paraId="27A4119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5</w:t>
            </w:r>
          </w:p>
        </w:tc>
        <w:tc>
          <w:tcPr>
            <w:tcW w:w="2541" w:type="pct"/>
            <w:shd w:val="clear" w:color="auto" w:fill="auto"/>
            <w:vAlign w:val="center"/>
            <w:hideMark/>
          </w:tcPr>
          <w:p w14:paraId="5C437D0F"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纯后级功放1500W</w:t>
            </w:r>
          </w:p>
        </w:tc>
        <w:tc>
          <w:tcPr>
            <w:tcW w:w="1048" w:type="pct"/>
            <w:shd w:val="clear" w:color="auto" w:fill="auto"/>
            <w:vAlign w:val="center"/>
            <w:hideMark/>
          </w:tcPr>
          <w:p w14:paraId="242192ED"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61500</w:t>
            </w:r>
          </w:p>
        </w:tc>
        <w:tc>
          <w:tcPr>
            <w:tcW w:w="669" w:type="pct"/>
            <w:shd w:val="clear" w:color="auto" w:fill="auto"/>
            <w:vAlign w:val="center"/>
            <w:hideMark/>
          </w:tcPr>
          <w:p w14:paraId="370E45D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399A4EB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21C10BB9" w14:textId="77777777" w:rsidTr="00582804">
        <w:trPr>
          <w:trHeight w:val="375"/>
        </w:trPr>
        <w:tc>
          <w:tcPr>
            <w:tcW w:w="370" w:type="pct"/>
            <w:shd w:val="clear" w:color="auto" w:fill="auto"/>
            <w:vAlign w:val="center"/>
            <w:hideMark/>
          </w:tcPr>
          <w:p w14:paraId="38D6370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6</w:t>
            </w:r>
          </w:p>
        </w:tc>
        <w:tc>
          <w:tcPr>
            <w:tcW w:w="2541" w:type="pct"/>
            <w:shd w:val="clear" w:color="auto" w:fill="auto"/>
            <w:vAlign w:val="center"/>
            <w:hideMark/>
          </w:tcPr>
          <w:p w14:paraId="0D09F0D2"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516863A2"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2CC3124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140</w:t>
            </w:r>
          </w:p>
        </w:tc>
        <w:tc>
          <w:tcPr>
            <w:tcW w:w="371" w:type="pct"/>
            <w:shd w:val="clear" w:color="auto" w:fill="auto"/>
            <w:vAlign w:val="center"/>
            <w:hideMark/>
          </w:tcPr>
          <w:p w14:paraId="52A1BC4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0222614D" w14:textId="77777777" w:rsidTr="00582804">
        <w:trPr>
          <w:trHeight w:val="375"/>
        </w:trPr>
        <w:tc>
          <w:tcPr>
            <w:tcW w:w="370" w:type="pct"/>
            <w:shd w:val="clear" w:color="auto" w:fill="auto"/>
            <w:vAlign w:val="center"/>
            <w:hideMark/>
          </w:tcPr>
          <w:p w14:paraId="05EB6B7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7</w:t>
            </w:r>
          </w:p>
        </w:tc>
        <w:tc>
          <w:tcPr>
            <w:tcW w:w="2541" w:type="pct"/>
            <w:shd w:val="clear" w:color="auto" w:fill="auto"/>
            <w:vAlign w:val="center"/>
            <w:hideMark/>
          </w:tcPr>
          <w:p w14:paraId="33864AA3"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天花扬声器</w:t>
            </w:r>
          </w:p>
        </w:tc>
        <w:tc>
          <w:tcPr>
            <w:tcW w:w="1048" w:type="pct"/>
            <w:shd w:val="clear" w:color="auto" w:fill="auto"/>
            <w:vAlign w:val="center"/>
            <w:hideMark/>
          </w:tcPr>
          <w:p w14:paraId="41EA0E9B"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105C</w:t>
            </w:r>
          </w:p>
        </w:tc>
        <w:tc>
          <w:tcPr>
            <w:tcW w:w="669" w:type="pct"/>
            <w:shd w:val="clear" w:color="auto" w:fill="auto"/>
            <w:vAlign w:val="center"/>
            <w:hideMark/>
          </w:tcPr>
          <w:p w14:paraId="4B3F1D6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115</w:t>
            </w:r>
          </w:p>
        </w:tc>
        <w:tc>
          <w:tcPr>
            <w:tcW w:w="371" w:type="pct"/>
            <w:shd w:val="clear" w:color="auto" w:fill="auto"/>
            <w:vAlign w:val="center"/>
            <w:hideMark/>
          </w:tcPr>
          <w:p w14:paraId="4F581B7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02A454D6" w14:textId="77777777" w:rsidTr="00582804">
        <w:trPr>
          <w:trHeight w:val="375"/>
        </w:trPr>
        <w:tc>
          <w:tcPr>
            <w:tcW w:w="370" w:type="pct"/>
            <w:shd w:val="clear" w:color="auto" w:fill="auto"/>
            <w:vAlign w:val="center"/>
            <w:hideMark/>
          </w:tcPr>
          <w:p w14:paraId="7BFB7BD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79CBFCFE"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B4区域</w:t>
            </w:r>
          </w:p>
        </w:tc>
        <w:tc>
          <w:tcPr>
            <w:tcW w:w="1048" w:type="pct"/>
            <w:shd w:val="clear" w:color="auto" w:fill="auto"/>
            <w:vAlign w:val="center"/>
            <w:hideMark/>
          </w:tcPr>
          <w:p w14:paraId="21B58B1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4CA5E41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132B63E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4521F1FF" w14:textId="77777777" w:rsidTr="00582804">
        <w:trPr>
          <w:trHeight w:val="375"/>
        </w:trPr>
        <w:tc>
          <w:tcPr>
            <w:tcW w:w="370" w:type="pct"/>
            <w:shd w:val="clear" w:color="auto" w:fill="auto"/>
            <w:vAlign w:val="center"/>
            <w:hideMark/>
          </w:tcPr>
          <w:p w14:paraId="755746E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30479F07"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带功放IP网络适配器120W</w:t>
            </w:r>
          </w:p>
        </w:tc>
        <w:tc>
          <w:tcPr>
            <w:tcW w:w="1048" w:type="pct"/>
            <w:shd w:val="clear" w:color="auto" w:fill="auto"/>
            <w:vAlign w:val="center"/>
            <w:hideMark/>
          </w:tcPr>
          <w:p w14:paraId="46ACA63C"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67120</w:t>
            </w:r>
          </w:p>
        </w:tc>
        <w:tc>
          <w:tcPr>
            <w:tcW w:w="669" w:type="pct"/>
            <w:shd w:val="clear" w:color="auto" w:fill="auto"/>
            <w:vAlign w:val="center"/>
            <w:hideMark/>
          </w:tcPr>
          <w:p w14:paraId="68722BB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371" w:type="pct"/>
            <w:shd w:val="clear" w:color="auto" w:fill="auto"/>
            <w:vAlign w:val="center"/>
            <w:hideMark/>
          </w:tcPr>
          <w:p w14:paraId="7F03856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06723360" w14:textId="77777777" w:rsidTr="00582804">
        <w:trPr>
          <w:trHeight w:val="375"/>
        </w:trPr>
        <w:tc>
          <w:tcPr>
            <w:tcW w:w="370" w:type="pct"/>
            <w:shd w:val="clear" w:color="auto" w:fill="auto"/>
            <w:vAlign w:val="center"/>
            <w:hideMark/>
          </w:tcPr>
          <w:p w14:paraId="424DB05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39738267"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带功放IP网络适配器240W</w:t>
            </w:r>
          </w:p>
        </w:tc>
        <w:tc>
          <w:tcPr>
            <w:tcW w:w="1048" w:type="pct"/>
            <w:shd w:val="clear" w:color="auto" w:fill="auto"/>
            <w:vAlign w:val="center"/>
            <w:hideMark/>
          </w:tcPr>
          <w:p w14:paraId="1F5E801D"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67240</w:t>
            </w:r>
          </w:p>
        </w:tc>
        <w:tc>
          <w:tcPr>
            <w:tcW w:w="669" w:type="pct"/>
            <w:shd w:val="clear" w:color="auto" w:fill="auto"/>
            <w:vAlign w:val="center"/>
            <w:hideMark/>
          </w:tcPr>
          <w:p w14:paraId="0765921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371" w:type="pct"/>
            <w:shd w:val="clear" w:color="auto" w:fill="auto"/>
            <w:vAlign w:val="center"/>
            <w:hideMark/>
          </w:tcPr>
          <w:p w14:paraId="5EA1F64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027A1004" w14:textId="77777777" w:rsidTr="00582804">
        <w:trPr>
          <w:trHeight w:val="375"/>
        </w:trPr>
        <w:tc>
          <w:tcPr>
            <w:tcW w:w="370" w:type="pct"/>
            <w:shd w:val="clear" w:color="auto" w:fill="auto"/>
            <w:vAlign w:val="center"/>
            <w:hideMark/>
          </w:tcPr>
          <w:p w14:paraId="6629B01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6854F709"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1E95F335"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799FF10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24</w:t>
            </w:r>
          </w:p>
        </w:tc>
        <w:tc>
          <w:tcPr>
            <w:tcW w:w="371" w:type="pct"/>
            <w:shd w:val="clear" w:color="auto" w:fill="auto"/>
            <w:vAlign w:val="center"/>
            <w:hideMark/>
          </w:tcPr>
          <w:p w14:paraId="07EF4D6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24E37715" w14:textId="77777777" w:rsidTr="00582804">
        <w:trPr>
          <w:trHeight w:val="375"/>
        </w:trPr>
        <w:tc>
          <w:tcPr>
            <w:tcW w:w="370" w:type="pct"/>
            <w:shd w:val="clear" w:color="auto" w:fill="auto"/>
            <w:vAlign w:val="center"/>
            <w:hideMark/>
          </w:tcPr>
          <w:p w14:paraId="1FC50C8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2541" w:type="pct"/>
            <w:shd w:val="clear" w:color="auto" w:fill="auto"/>
            <w:vAlign w:val="center"/>
            <w:hideMark/>
          </w:tcPr>
          <w:p w14:paraId="657E2475"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天花扬声器</w:t>
            </w:r>
          </w:p>
        </w:tc>
        <w:tc>
          <w:tcPr>
            <w:tcW w:w="1048" w:type="pct"/>
            <w:shd w:val="clear" w:color="auto" w:fill="auto"/>
            <w:vAlign w:val="center"/>
            <w:hideMark/>
          </w:tcPr>
          <w:p w14:paraId="33497AB1"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105C</w:t>
            </w:r>
          </w:p>
        </w:tc>
        <w:tc>
          <w:tcPr>
            <w:tcW w:w="669" w:type="pct"/>
            <w:shd w:val="clear" w:color="auto" w:fill="auto"/>
            <w:vAlign w:val="center"/>
            <w:hideMark/>
          </w:tcPr>
          <w:p w14:paraId="24F4982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19</w:t>
            </w:r>
          </w:p>
        </w:tc>
        <w:tc>
          <w:tcPr>
            <w:tcW w:w="371" w:type="pct"/>
            <w:shd w:val="clear" w:color="auto" w:fill="auto"/>
            <w:vAlign w:val="center"/>
            <w:hideMark/>
          </w:tcPr>
          <w:p w14:paraId="567D6DA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551C1B1C" w14:textId="77777777" w:rsidTr="00582804">
        <w:trPr>
          <w:trHeight w:val="375"/>
        </w:trPr>
        <w:tc>
          <w:tcPr>
            <w:tcW w:w="370" w:type="pct"/>
            <w:shd w:val="clear" w:color="auto" w:fill="auto"/>
            <w:vAlign w:val="center"/>
            <w:hideMark/>
          </w:tcPr>
          <w:p w14:paraId="455C1FF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7A424D0B"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B5区域</w:t>
            </w:r>
          </w:p>
        </w:tc>
        <w:tc>
          <w:tcPr>
            <w:tcW w:w="1048" w:type="pct"/>
            <w:shd w:val="clear" w:color="auto" w:fill="auto"/>
            <w:vAlign w:val="center"/>
            <w:hideMark/>
          </w:tcPr>
          <w:p w14:paraId="5C929FC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0009383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7CBF61E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01027610" w14:textId="77777777" w:rsidTr="00582804">
        <w:trPr>
          <w:trHeight w:val="375"/>
        </w:trPr>
        <w:tc>
          <w:tcPr>
            <w:tcW w:w="370" w:type="pct"/>
            <w:shd w:val="clear" w:color="auto" w:fill="auto"/>
            <w:vAlign w:val="center"/>
            <w:hideMark/>
          </w:tcPr>
          <w:p w14:paraId="3248E53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318DC22D"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机柜式IP网络适配器</w:t>
            </w:r>
          </w:p>
        </w:tc>
        <w:tc>
          <w:tcPr>
            <w:tcW w:w="1048" w:type="pct"/>
            <w:shd w:val="clear" w:color="auto" w:fill="auto"/>
            <w:vAlign w:val="center"/>
            <w:hideMark/>
          </w:tcPr>
          <w:p w14:paraId="265EFA5D"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6701</w:t>
            </w:r>
          </w:p>
        </w:tc>
        <w:tc>
          <w:tcPr>
            <w:tcW w:w="669" w:type="pct"/>
            <w:shd w:val="clear" w:color="auto" w:fill="auto"/>
            <w:vAlign w:val="center"/>
            <w:hideMark/>
          </w:tcPr>
          <w:p w14:paraId="24B7763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2D3FBB5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66FD85D3" w14:textId="77777777" w:rsidTr="00582804">
        <w:trPr>
          <w:trHeight w:val="375"/>
        </w:trPr>
        <w:tc>
          <w:tcPr>
            <w:tcW w:w="370" w:type="pct"/>
            <w:shd w:val="clear" w:color="auto" w:fill="auto"/>
            <w:vAlign w:val="center"/>
            <w:hideMark/>
          </w:tcPr>
          <w:p w14:paraId="5677F08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5253EF32"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合并式功放550W</w:t>
            </w:r>
          </w:p>
        </w:tc>
        <w:tc>
          <w:tcPr>
            <w:tcW w:w="1048" w:type="pct"/>
            <w:shd w:val="clear" w:color="auto" w:fill="auto"/>
            <w:vAlign w:val="center"/>
            <w:hideMark/>
          </w:tcPr>
          <w:p w14:paraId="790C2947"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550</w:t>
            </w:r>
          </w:p>
        </w:tc>
        <w:tc>
          <w:tcPr>
            <w:tcW w:w="669" w:type="pct"/>
            <w:shd w:val="clear" w:color="auto" w:fill="auto"/>
            <w:vAlign w:val="center"/>
            <w:hideMark/>
          </w:tcPr>
          <w:p w14:paraId="62987A0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371" w:type="pct"/>
            <w:shd w:val="clear" w:color="auto" w:fill="auto"/>
            <w:vAlign w:val="center"/>
            <w:hideMark/>
          </w:tcPr>
          <w:p w14:paraId="0E8D8A4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67B8F9E4" w14:textId="77777777" w:rsidTr="00582804">
        <w:trPr>
          <w:trHeight w:val="375"/>
        </w:trPr>
        <w:tc>
          <w:tcPr>
            <w:tcW w:w="370" w:type="pct"/>
            <w:shd w:val="clear" w:color="auto" w:fill="auto"/>
            <w:vAlign w:val="center"/>
            <w:hideMark/>
          </w:tcPr>
          <w:p w14:paraId="2703E1E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5AFECE49"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前置放大器</w:t>
            </w:r>
          </w:p>
        </w:tc>
        <w:tc>
          <w:tcPr>
            <w:tcW w:w="1048" w:type="pct"/>
            <w:shd w:val="clear" w:color="auto" w:fill="auto"/>
            <w:vAlign w:val="center"/>
            <w:hideMark/>
          </w:tcPr>
          <w:p w14:paraId="7C3C9F28"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6201</w:t>
            </w:r>
          </w:p>
        </w:tc>
        <w:tc>
          <w:tcPr>
            <w:tcW w:w="669" w:type="pct"/>
            <w:shd w:val="clear" w:color="auto" w:fill="auto"/>
            <w:vAlign w:val="center"/>
            <w:hideMark/>
          </w:tcPr>
          <w:p w14:paraId="3CB2BD2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300FC30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5445D3D6" w14:textId="77777777" w:rsidTr="00582804">
        <w:trPr>
          <w:trHeight w:val="375"/>
        </w:trPr>
        <w:tc>
          <w:tcPr>
            <w:tcW w:w="370" w:type="pct"/>
            <w:shd w:val="clear" w:color="auto" w:fill="auto"/>
            <w:vAlign w:val="center"/>
            <w:hideMark/>
          </w:tcPr>
          <w:p w14:paraId="3E579BA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2541" w:type="pct"/>
            <w:shd w:val="clear" w:color="auto" w:fill="auto"/>
            <w:vAlign w:val="center"/>
            <w:hideMark/>
          </w:tcPr>
          <w:p w14:paraId="41FC6C14"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纯后级功放1000W</w:t>
            </w:r>
          </w:p>
        </w:tc>
        <w:tc>
          <w:tcPr>
            <w:tcW w:w="1048" w:type="pct"/>
            <w:shd w:val="clear" w:color="auto" w:fill="auto"/>
            <w:vAlign w:val="center"/>
            <w:hideMark/>
          </w:tcPr>
          <w:p w14:paraId="0BCB1D80"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61000</w:t>
            </w:r>
          </w:p>
        </w:tc>
        <w:tc>
          <w:tcPr>
            <w:tcW w:w="669" w:type="pct"/>
            <w:shd w:val="clear" w:color="auto" w:fill="auto"/>
            <w:vAlign w:val="center"/>
            <w:hideMark/>
          </w:tcPr>
          <w:p w14:paraId="0A37700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0BD061D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7462201A" w14:textId="77777777" w:rsidTr="00582804">
        <w:trPr>
          <w:trHeight w:val="375"/>
        </w:trPr>
        <w:tc>
          <w:tcPr>
            <w:tcW w:w="370" w:type="pct"/>
            <w:shd w:val="clear" w:color="auto" w:fill="auto"/>
            <w:vAlign w:val="center"/>
            <w:hideMark/>
          </w:tcPr>
          <w:p w14:paraId="15DCA01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5</w:t>
            </w:r>
          </w:p>
        </w:tc>
        <w:tc>
          <w:tcPr>
            <w:tcW w:w="2541" w:type="pct"/>
            <w:shd w:val="clear" w:color="auto" w:fill="auto"/>
            <w:vAlign w:val="center"/>
            <w:hideMark/>
          </w:tcPr>
          <w:p w14:paraId="4BF59886"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27E9192F"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3477E50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94</w:t>
            </w:r>
          </w:p>
        </w:tc>
        <w:tc>
          <w:tcPr>
            <w:tcW w:w="371" w:type="pct"/>
            <w:shd w:val="clear" w:color="auto" w:fill="auto"/>
            <w:vAlign w:val="center"/>
            <w:hideMark/>
          </w:tcPr>
          <w:p w14:paraId="76995BC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6E319C60" w14:textId="77777777" w:rsidTr="00582804">
        <w:trPr>
          <w:trHeight w:val="375"/>
        </w:trPr>
        <w:tc>
          <w:tcPr>
            <w:tcW w:w="370" w:type="pct"/>
            <w:shd w:val="clear" w:color="auto" w:fill="auto"/>
            <w:vAlign w:val="center"/>
            <w:hideMark/>
          </w:tcPr>
          <w:p w14:paraId="737684B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6</w:t>
            </w:r>
          </w:p>
        </w:tc>
        <w:tc>
          <w:tcPr>
            <w:tcW w:w="2541" w:type="pct"/>
            <w:shd w:val="clear" w:color="auto" w:fill="auto"/>
            <w:vAlign w:val="center"/>
            <w:hideMark/>
          </w:tcPr>
          <w:p w14:paraId="24CF849B"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天花扬声器</w:t>
            </w:r>
          </w:p>
        </w:tc>
        <w:tc>
          <w:tcPr>
            <w:tcW w:w="1048" w:type="pct"/>
            <w:shd w:val="clear" w:color="auto" w:fill="auto"/>
            <w:vAlign w:val="center"/>
            <w:hideMark/>
          </w:tcPr>
          <w:p w14:paraId="481EF378"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105C</w:t>
            </w:r>
          </w:p>
        </w:tc>
        <w:tc>
          <w:tcPr>
            <w:tcW w:w="669" w:type="pct"/>
            <w:shd w:val="clear" w:color="auto" w:fill="auto"/>
            <w:vAlign w:val="center"/>
            <w:hideMark/>
          </w:tcPr>
          <w:p w14:paraId="666F0F2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97</w:t>
            </w:r>
          </w:p>
        </w:tc>
        <w:tc>
          <w:tcPr>
            <w:tcW w:w="371" w:type="pct"/>
            <w:shd w:val="clear" w:color="auto" w:fill="auto"/>
            <w:vAlign w:val="center"/>
            <w:hideMark/>
          </w:tcPr>
          <w:p w14:paraId="4DA5D6E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3524CBE4" w14:textId="77777777" w:rsidTr="00582804">
        <w:trPr>
          <w:trHeight w:val="375"/>
        </w:trPr>
        <w:tc>
          <w:tcPr>
            <w:tcW w:w="370" w:type="pct"/>
            <w:shd w:val="clear" w:color="auto" w:fill="auto"/>
            <w:vAlign w:val="center"/>
            <w:hideMark/>
          </w:tcPr>
          <w:p w14:paraId="00490DE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0DA64616"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B6区域</w:t>
            </w:r>
          </w:p>
        </w:tc>
        <w:tc>
          <w:tcPr>
            <w:tcW w:w="1048" w:type="pct"/>
            <w:shd w:val="clear" w:color="auto" w:fill="auto"/>
            <w:vAlign w:val="center"/>
            <w:hideMark/>
          </w:tcPr>
          <w:p w14:paraId="3EDB693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025F9C0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28F0B38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7774C88F" w14:textId="77777777" w:rsidTr="00582804">
        <w:trPr>
          <w:trHeight w:val="375"/>
        </w:trPr>
        <w:tc>
          <w:tcPr>
            <w:tcW w:w="370" w:type="pct"/>
            <w:shd w:val="clear" w:color="auto" w:fill="auto"/>
            <w:vAlign w:val="center"/>
            <w:hideMark/>
          </w:tcPr>
          <w:p w14:paraId="5FAEC5F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4EEE64C9"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带功放IP网络适配器240W</w:t>
            </w:r>
          </w:p>
        </w:tc>
        <w:tc>
          <w:tcPr>
            <w:tcW w:w="1048" w:type="pct"/>
            <w:shd w:val="clear" w:color="auto" w:fill="auto"/>
            <w:vAlign w:val="center"/>
            <w:hideMark/>
          </w:tcPr>
          <w:p w14:paraId="2A9D3FBF"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67240</w:t>
            </w:r>
          </w:p>
        </w:tc>
        <w:tc>
          <w:tcPr>
            <w:tcW w:w="669" w:type="pct"/>
            <w:shd w:val="clear" w:color="auto" w:fill="auto"/>
            <w:vAlign w:val="center"/>
            <w:hideMark/>
          </w:tcPr>
          <w:p w14:paraId="6DA35C3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371" w:type="pct"/>
            <w:shd w:val="clear" w:color="auto" w:fill="auto"/>
            <w:vAlign w:val="center"/>
            <w:hideMark/>
          </w:tcPr>
          <w:p w14:paraId="2F15EEB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512DE3F2" w14:textId="77777777" w:rsidTr="00582804">
        <w:trPr>
          <w:trHeight w:val="375"/>
        </w:trPr>
        <w:tc>
          <w:tcPr>
            <w:tcW w:w="370" w:type="pct"/>
            <w:shd w:val="clear" w:color="auto" w:fill="auto"/>
            <w:vAlign w:val="center"/>
            <w:hideMark/>
          </w:tcPr>
          <w:p w14:paraId="563F187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4D9AC3FB"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带功放IP网络适配器350W</w:t>
            </w:r>
          </w:p>
        </w:tc>
        <w:tc>
          <w:tcPr>
            <w:tcW w:w="1048" w:type="pct"/>
            <w:shd w:val="clear" w:color="auto" w:fill="auto"/>
            <w:vAlign w:val="center"/>
            <w:hideMark/>
          </w:tcPr>
          <w:p w14:paraId="455D4ED9"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67350</w:t>
            </w:r>
          </w:p>
        </w:tc>
        <w:tc>
          <w:tcPr>
            <w:tcW w:w="669" w:type="pct"/>
            <w:shd w:val="clear" w:color="auto" w:fill="auto"/>
            <w:vAlign w:val="center"/>
            <w:hideMark/>
          </w:tcPr>
          <w:p w14:paraId="27A6AC6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371" w:type="pct"/>
            <w:shd w:val="clear" w:color="auto" w:fill="auto"/>
            <w:vAlign w:val="center"/>
            <w:hideMark/>
          </w:tcPr>
          <w:p w14:paraId="4031CA6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3234C6D6" w14:textId="77777777" w:rsidTr="00582804">
        <w:trPr>
          <w:trHeight w:val="375"/>
        </w:trPr>
        <w:tc>
          <w:tcPr>
            <w:tcW w:w="370" w:type="pct"/>
            <w:shd w:val="clear" w:color="auto" w:fill="auto"/>
            <w:vAlign w:val="center"/>
            <w:hideMark/>
          </w:tcPr>
          <w:p w14:paraId="688EACA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44827888"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5C56C887"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0857DC0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36</w:t>
            </w:r>
          </w:p>
        </w:tc>
        <w:tc>
          <w:tcPr>
            <w:tcW w:w="371" w:type="pct"/>
            <w:shd w:val="clear" w:color="auto" w:fill="auto"/>
            <w:vAlign w:val="center"/>
            <w:hideMark/>
          </w:tcPr>
          <w:p w14:paraId="2DA1C5F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54218A53" w14:textId="77777777" w:rsidTr="00582804">
        <w:trPr>
          <w:trHeight w:val="375"/>
        </w:trPr>
        <w:tc>
          <w:tcPr>
            <w:tcW w:w="370" w:type="pct"/>
            <w:shd w:val="clear" w:color="auto" w:fill="auto"/>
            <w:vAlign w:val="center"/>
            <w:hideMark/>
          </w:tcPr>
          <w:p w14:paraId="2DBCD05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2541" w:type="pct"/>
            <w:shd w:val="clear" w:color="auto" w:fill="auto"/>
            <w:vAlign w:val="center"/>
            <w:hideMark/>
          </w:tcPr>
          <w:p w14:paraId="3F926AB5"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天花扬声器</w:t>
            </w:r>
          </w:p>
        </w:tc>
        <w:tc>
          <w:tcPr>
            <w:tcW w:w="1048" w:type="pct"/>
            <w:shd w:val="clear" w:color="auto" w:fill="auto"/>
            <w:vAlign w:val="center"/>
            <w:hideMark/>
          </w:tcPr>
          <w:p w14:paraId="6F14834F"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105C</w:t>
            </w:r>
          </w:p>
        </w:tc>
        <w:tc>
          <w:tcPr>
            <w:tcW w:w="669" w:type="pct"/>
            <w:shd w:val="clear" w:color="auto" w:fill="auto"/>
            <w:vAlign w:val="center"/>
            <w:hideMark/>
          </w:tcPr>
          <w:p w14:paraId="00FE5A9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43</w:t>
            </w:r>
          </w:p>
        </w:tc>
        <w:tc>
          <w:tcPr>
            <w:tcW w:w="371" w:type="pct"/>
            <w:shd w:val="clear" w:color="auto" w:fill="auto"/>
            <w:vAlign w:val="center"/>
            <w:hideMark/>
          </w:tcPr>
          <w:p w14:paraId="38E56A0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4835901F" w14:textId="77777777" w:rsidTr="00582804">
        <w:trPr>
          <w:trHeight w:val="375"/>
        </w:trPr>
        <w:tc>
          <w:tcPr>
            <w:tcW w:w="370" w:type="pct"/>
            <w:shd w:val="clear" w:color="auto" w:fill="auto"/>
            <w:vAlign w:val="center"/>
            <w:hideMark/>
          </w:tcPr>
          <w:p w14:paraId="25C47A2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7D8F0880"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A1区域</w:t>
            </w:r>
          </w:p>
        </w:tc>
        <w:tc>
          <w:tcPr>
            <w:tcW w:w="1048" w:type="pct"/>
            <w:shd w:val="clear" w:color="auto" w:fill="auto"/>
            <w:vAlign w:val="center"/>
            <w:hideMark/>
          </w:tcPr>
          <w:p w14:paraId="73460AA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6112FE0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30A86B9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181C2A8C" w14:textId="77777777" w:rsidTr="00582804">
        <w:trPr>
          <w:trHeight w:val="375"/>
        </w:trPr>
        <w:tc>
          <w:tcPr>
            <w:tcW w:w="370" w:type="pct"/>
            <w:shd w:val="clear" w:color="auto" w:fill="auto"/>
            <w:vAlign w:val="center"/>
            <w:hideMark/>
          </w:tcPr>
          <w:p w14:paraId="49E6DB8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388114A6"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带功放IP网络适配器240W</w:t>
            </w:r>
          </w:p>
        </w:tc>
        <w:tc>
          <w:tcPr>
            <w:tcW w:w="1048" w:type="pct"/>
            <w:shd w:val="clear" w:color="auto" w:fill="auto"/>
            <w:vAlign w:val="center"/>
            <w:hideMark/>
          </w:tcPr>
          <w:p w14:paraId="4B020423"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67240</w:t>
            </w:r>
          </w:p>
        </w:tc>
        <w:tc>
          <w:tcPr>
            <w:tcW w:w="669" w:type="pct"/>
            <w:shd w:val="clear" w:color="auto" w:fill="auto"/>
            <w:vAlign w:val="center"/>
            <w:hideMark/>
          </w:tcPr>
          <w:p w14:paraId="276598C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7FA2802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76044AC6" w14:textId="77777777" w:rsidTr="00582804">
        <w:trPr>
          <w:trHeight w:val="375"/>
        </w:trPr>
        <w:tc>
          <w:tcPr>
            <w:tcW w:w="370" w:type="pct"/>
            <w:shd w:val="clear" w:color="auto" w:fill="auto"/>
            <w:vAlign w:val="center"/>
            <w:hideMark/>
          </w:tcPr>
          <w:p w14:paraId="0B98FB6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06F251C7"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带功放IP网络适配器350W</w:t>
            </w:r>
          </w:p>
        </w:tc>
        <w:tc>
          <w:tcPr>
            <w:tcW w:w="1048" w:type="pct"/>
            <w:shd w:val="clear" w:color="auto" w:fill="auto"/>
            <w:vAlign w:val="center"/>
            <w:hideMark/>
          </w:tcPr>
          <w:p w14:paraId="1937F638"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67350</w:t>
            </w:r>
          </w:p>
        </w:tc>
        <w:tc>
          <w:tcPr>
            <w:tcW w:w="669" w:type="pct"/>
            <w:shd w:val="clear" w:color="auto" w:fill="auto"/>
            <w:vAlign w:val="center"/>
            <w:hideMark/>
          </w:tcPr>
          <w:p w14:paraId="12ED7B4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3B9FA18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0DEB6C1C" w14:textId="77777777" w:rsidTr="00582804">
        <w:trPr>
          <w:trHeight w:val="375"/>
        </w:trPr>
        <w:tc>
          <w:tcPr>
            <w:tcW w:w="370" w:type="pct"/>
            <w:shd w:val="clear" w:color="auto" w:fill="auto"/>
            <w:vAlign w:val="center"/>
            <w:hideMark/>
          </w:tcPr>
          <w:p w14:paraId="1DB5778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55B66727"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51A03475"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0A095EE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32</w:t>
            </w:r>
          </w:p>
        </w:tc>
        <w:tc>
          <w:tcPr>
            <w:tcW w:w="371" w:type="pct"/>
            <w:shd w:val="clear" w:color="auto" w:fill="auto"/>
            <w:vAlign w:val="center"/>
            <w:hideMark/>
          </w:tcPr>
          <w:p w14:paraId="248B453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64D8AF74" w14:textId="77777777" w:rsidTr="00582804">
        <w:trPr>
          <w:trHeight w:val="375"/>
        </w:trPr>
        <w:tc>
          <w:tcPr>
            <w:tcW w:w="370" w:type="pct"/>
            <w:shd w:val="clear" w:color="auto" w:fill="auto"/>
            <w:vAlign w:val="center"/>
            <w:hideMark/>
          </w:tcPr>
          <w:p w14:paraId="1B9F1DD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2541" w:type="pct"/>
            <w:shd w:val="clear" w:color="auto" w:fill="auto"/>
            <w:vAlign w:val="center"/>
            <w:hideMark/>
          </w:tcPr>
          <w:p w14:paraId="42481593"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天花扬声器</w:t>
            </w:r>
          </w:p>
        </w:tc>
        <w:tc>
          <w:tcPr>
            <w:tcW w:w="1048" w:type="pct"/>
            <w:shd w:val="clear" w:color="auto" w:fill="auto"/>
            <w:vAlign w:val="center"/>
            <w:hideMark/>
          </w:tcPr>
          <w:p w14:paraId="62706DC9"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105C</w:t>
            </w:r>
          </w:p>
        </w:tc>
        <w:tc>
          <w:tcPr>
            <w:tcW w:w="669" w:type="pct"/>
            <w:shd w:val="clear" w:color="auto" w:fill="auto"/>
            <w:vAlign w:val="center"/>
            <w:hideMark/>
          </w:tcPr>
          <w:p w14:paraId="0E30998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12</w:t>
            </w:r>
          </w:p>
        </w:tc>
        <w:tc>
          <w:tcPr>
            <w:tcW w:w="371" w:type="pct"/>
            <w:shd w:val="clear" w:color="auto" w:fill="auto"/>
            <w:vAlign w:val="center"/>
            <w:hideMark/>
          </w:tcPr>
          <w:p w14:paraId="797DA96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2C8DF212" w14:textId="77777777" w:rsidTr="00582804">
        <w:trPr>
          <w:trHeight w:val="375"/>
        </w:trPr>
        <w:tc>
          <w:tcPr>
            <w:tcW w:w="370" w:type="pct"/>
            <w:shd w:val="clear" w:color="auto" w:fill="auto"/>
            <w:vAlign w:val="center"/>
            <w:hideMark/>
          </w:tcPr>
          <w:p w14:paraId="67CFE9A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2E4396D1"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A2区域</w:t>
            </w:r>
          </w:p>
        </w:tc>
        <w:tc>
          <w:tcPr>
            <w:tcW w:w="1048" w:type="pct"/>
            <w:shd w:val="clear" w:color="auto" w:fill="auto"/>
            <w:vAlign w:val="center"/>
            <w:hideMark/>
          </w:tcPr>
          <w:p w14:paraId="71FDA00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29F0E6B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19CEC5F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0094C394" w14:textId="77777777" w:rsidTr="00582804">
        <w:trPr>
          <w:trHeight w:val="375"/>
        </w:trPr>
        <w:tc>
          <w:tcPr>
            <w:tcW w:w="370" w:type="pct"/>
            <w:shd w:val="clear" w:color="auto" w:fill="auto"/>
            <w:vAlign w:val="center"/>
            <w:hideMark/>
          </w:tcPr>
          <w:p w14:paraId="5C8C65B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112815A0"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带功放IP网络适配器120W</w:t>
            </w:r>
          </w:p>
        </w:tc>
        <w:tc>
          <w:tcPr>
            <w:tcW w:w="1048" w:type="pct"/>
            <w:shd w:val="clear" w:color="auto" w:fill="auto"/>
            <w:vAlign w:val="center"/>
            <w:hideMark/>
          </w:tcPr>
          <w:p w14:paraId="49D2484E"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67120</w:t>
            </w:r>
          </w:p>
        </w:tc>
        <w:tc>
          <w:tcPr>
            <w:tcW w:w="669" w:type="pct"/>
            <w:shd w:val="clear" w:color="auto" w:fill="auto"/>
            <w:vAlign w:val="center"/>
            <w:hideMark/>
          </w:tcPr>
          <w:p w14:paraId="232CC67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07C736F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47A4B09D" w14:textId="77777777" w:rsidTr="00582804">
        <w:trPr>
          <w:trHeight w:val="375"/>
        </w:trPr>
        <w:tc>
          <w:tcPr>
            <w:tcW w:w="370" w:type="pct"/>
            <w:shd w:val="clear" w:color="auto" w:fill="auto"/>
            <w:vAlign w:val="center"/>
            <w:hideMark/>
          </w:tcPr>
          <w:p w14:paraId="661FC56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6BE5DD6F"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带功放IP网络适配器240W</w:t>
            </w:r>
          </w:p>
        </w:tc>
        <w:tc>
          <w:tcPr>
            <w:tcW w:w="1048" w:type="pct"/>
            <w:shd w:val="clear" w:color="auto" w:fill="auto"/>
            <w:vAlign w:val="center"/>
            <w:hideMark/>
          </w:tcPr>
          <w:p w14:paraId="6C6CD3C6"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67240</w:t>
            </w:r>
          </w:p>
        </w:tc>
        <w:tc>
          <w:tcPr>
            <w:tcW w:w="669" w:type="pct"/>
            <w:shd w:val="clear" w:color="auto" w:fill="auto"/>
            <w:vAlign w:val="center"/>
            <w:hideMark/>
          </w:tcPr>
          <w:p w14:paraId="260534D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30C9C55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36423BB5" w14:textId="77777777" w:rsidTr="00582804">
        <w:trPr>
          <w:trHeight w:val="375"/>
        </w:trPr>
        <w:tc>
          <w:tcPr>
            <w:tcW w:w="370" w:type="pct"/>
            <w:shd w:val="clear" w:color="auto" w:fill="auto"/>
            <w:vAlign w:val="center"/>
            <w:hideMark/>
          </w:tcPr>
          <w:p w14:paraId="1418433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01D84A97"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61B224A5"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0A34CB1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22</w:t>
            </w:r>
          </w:p>
        </w:tc>
        <w:tc>
          <w:tcPr>
            <w:tcW w:w="371" w:type="pct"/>
            <w:shd w:val="clear" w:color="auto" w:fill="auto"/>
            <w:vAlign w:val="center"/>
            <w:hideMark/>
          </w:tcPr>
          <w:p w14:paraId="265F6F6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29FB133F" w14:textId="77777777" w:rsidTr="00582804">
        <w:trPr>
          <w:trHeight w:val="375"/>
        </w:trPr>
        <w:tc>
          <w:tcPr>
            <w:tcW w:w="370" w:type="pct"/>
            <w:shd w:val="clear" w:color="auto" w:fill="auto"/>
            <w:vAlign w:val="center"/>
            <w:hideMark/>
          </w:tcPr>
          <w:p w14:paraId="25F94E7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2541" w:type="pct"/>
            <w:shd w:val="clear" w:color="auto" w:fill="auto"/>
            <w:vAlign w:val="center"/>
            <w:hideMark/>
          </w:tcPr>
          <w:p w14:paraId="68432E06"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天花扬声器</w:t>
            </w:r>
          </w:p>
        </w:tc>
        <w:tc>
          <w:tcPr>
            <w:tcW w:w="1048" w:type="pct"/>
            <w:shd w:val="clear" w:color="auto" w:fill="auto"/>
            <w:vAlign w:val="center"/>
            <w:hideMark/>
          </w:tcPr>
          <w:p w14:paraId="74498860"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105C</w:t>
            </w:r>
          </w:p>
        </w:tc>
        <w:tc>
          <w:tcPr>
            <w:tcW w:w="669" w:type="pct"/>
            <w:shd w:val="clear" w:color="auto" w:fill="auto"/>
            <w:vAlign w:val="center"/>
            <w:hideMark/>
          </w:tcPr>
          <w:p w14:paraId="4401AFC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6</w:t>
            </w:r>
          </w:p>
        </w:tc>
        <w:tc>
          <w:tcPr>
            <w:tcW w:w="371" w:type="pct"/>
            <w:shd w:val="clear" w:color="auto" w:fill="auto"/>
            <w:vAlign w:val="center"/>
            <w:hideMark/>
          </w:tcPr>
          <w:p w14:paraId="0FC23F1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63714A97" w14:textId="77777777" w:rsidTr="00582804">
        <w:trPr>
          <w:trHeight w:val="375"/>
        </w:trPr>
        <w:tc>
          <w:tcPr>
            <w:tcW w:w="370" w:type="pct"/>
            <w:shd w:val="clear" w:color="auto" w:fill="auto"/>
            <w:vAlign w:val="center"/>
            <w:hideMark/>
          </w:tcPr>
          <w:p w14:paraId="201E331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419A3BEA"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A3区域</w:t>
            </w:r>
          </w:p>
        </w:tc>
        <w:tc>
          <w:tcPr>
            <w:tcW w:w="1048" w:type="pct"/>
            <w:shd w:val="clear" w:color="auto" w:fill="auto"/>
            <w:vAlign w:val="center"/>
            <w:hideMark/>
          </w:tcPr>
          <w:p w14:paraId="54F95BF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7D4927E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7A8BE23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78D06C01" w14:textId="77777777" w:rsidTr="00582804">
        <w:trPr>
          <w:trHeight w:val="375"/>
        </w:trPr>
        <w:tc>
          <w:tcPr>
            <w:tcW w:w="370" w:type="pct"/>
            <w:shd w:val="clear" w:color="auto" w:fill="auto"/>
            <w:vAlign w:val="center"/>
            <w:hideMark/>
          </w:tcPr>
          <w:p w14:paraId="0C47662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2A261A0B"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带功放IP网络适配器350W</w:t>
            </w:r>
          </w:p>
        </w:tc>
        <w:tc>
          <w:tcPr>
            <w:tcW w:w="1048" w:type="pct"/>
            <w:shd w:val="clear" w:color="auto" w:fill="auto"/>
            <w:vAlign w:val="center"/>
            <w:hideMark/>
          </w:tcPr>
          <w:p w14:paraId="12C1DCDC"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67350</w:t>
            </w:r>
          </w:p>
        </w:tc>
        <w:tc>
          <w:tcPr>
            <w:tcW w:w="669" w:type="pct"/>
            <w:shd w:val="clear" w:color="auto" w:fill="auto"/>
            <w:vAlign w:val="center"/>
            <w:hideMark/>
          </w:tcPr>
          <w:p w14:paraId="324294A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3F4C9A8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3A9FFCA0" w14:textId="77777777" w:rsidTr="00582804">
        <w:trPr>
          <w:trHeight w:val="375"/>
        </w:trPr>
        <w:tc>
          <w:tcPr>
            <w:tcW w:w="370" w:type="pct"/>
            <w:shd w:val="clear" w:color="auto" w:fill="auto"/>
            <w:vAlign w:val="center"/>
            <w:hideMark/>
          </w:tcPr>
          <w:p w14:paraId="6ECC491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2E1CD265"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机柜式IP网络适配器</w:t>
            </w:r>
          </w:p>
        </w:tc>
        <w:tc>
          <w:tcPr>
            <w:tcW w:w="1048" w:type="pct"/>
            <w:shd w:val="clear" w:color="auto" w:fill="auto"/>
            <w:vAlign w:val="center"/>
            <w:hideMark/>
          </w:tcPr>
          <w:p w14:paraId="22C03AD8"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6701</w:t>
            </w:r>
          </w:p>
        </w:tc>
        <w:tc>
          <w:tcPr>
            <w:tcW w:w="669" w:type="pct"/>
            <w:shd w:val="clear" w:color="auto" w:fill="auto"/>
            <w:vAlign w:val="center"/>
            <w:hideMark/>
          </w:tcPr>
          <w:p w14:paraId="439E354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276DCEB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2BC8EAEB" w14:textId="77777777" w:rsidTr="00582804">
        <w:trPr>
          <w:trHeight w:val="375"/>
        </w:trPr>
        <w:tc>
          <w:tcPr>
            <w:tcW w:w="370" w:type="pct"/>
            <w:shd w:val="clear" w:color="auto" w:fill="auto"/>
            <w:vAlign w:val="center"/>
            <w:hideMark/>
          </w:tcPr>
          <w:p w14:paraId="26AB5E2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17485B82"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合并式功放550W</w:t>
            </w:r>
          </w:p>
        </w:tc>
        <w:tc>
          <w:tcPr>
            <w:tcW w:w="1048" w:type="pct"/>
            <w:shd w:val="clear" w:color="auto" w:fill="auto"/>
            <w:vAlign w:val="center"/>
            <w:hideMark/>
          </w:tcPr>
          <w:p w14:paraId="4DEB536E"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550</w:t>
            </w:r>
          </w:p>
        </w:tc>
        <w:tc>
          <w:tcPr>
            <w:tcW w:w="669" w:type="pct"/>
            <w:shd w:val="clear" w:color="auto" w:fill="auto"/>
            <w:vAlign w:val="center"/>
            <w:hideMark/>
          </w:tcPr>
          <w:p w14:paraId="57EC8E8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2925D77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0757F770" w14:textId="77777777" w:rsidTr="00582804">
        <w:trPr>
          <w:trHeight w:val="375"/>
        </w:trPr>
        <w:tc>
          <w:tcPr>
            <w:tcW w:w="370" w:type="pct"/>
            <w:shd w:val="clear" w:color="auto" w:fill="auto"/>
            <w:vAlign w:val="center"/>
            <w:hideMark/>
          </w:tcPr>
          <w:p w14:paraId="55E913A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2541" w:type="pct"/>
            <w:shd w:val="clear" w:color="auto" w:fill="auto"/>
            <w:vAlign w:val="center"/>
            <w:hideMark/>
          </w:tcPr>
          <w:p w14:paraId="69A40F83"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55F3FB9D"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0C08ACE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51</w:t>
            </w:r>
          </w:p>
        </w:tc>
        <w:tc>
          <w:tcPr>
            <w:tcW w:w="371" w:type="pct"/>
            <w:shd w:val="clear" w:color="auto" w:fill="auto"/>
            <w:vAlign w:val="center"/>
            <w:hideMark/>
          </w:tcPr>
          <w:p w14:paraId="43DCC3F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3221A40F" w14:textId="77777777" w:rsidTr="00582804">
        <w:trPr>
          <w:trHeight w:val="375"/>
        </w:trPr>
        <w:tc>
          <w:tcPr>
            <w:tcW w:w="370" w:type="pct"/>
            <w:shd w:val="clear" w:color="auto" w:fill="auto"/>
            <w:vAlign w:val="center"/>
            <w:hideMark/>
          </w:tcPr>
          <w:p w14:paraId="54BC497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lastRenderedPageBreak/>
              <w:t>5</w:t>
            </w:r>
          </w:p>
        </w:tc>
        <w:tc>
          <w:tcPr>
            <w:tcW w:w="2541" w:type="pct"/>
            <w:shd w:val="clear" w:color="auto" w:fill="auto"/>
            <w:vAlign w:val="center"/>
            <w:hideMark/>
          </w:tcPr>
          <w:p w14:paraId="565A7860"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天花扬声器</w:t>
            </w:r>
          </w:p>
        </w:tc>
        <w:tc>
          <w:tcPr>
            <w:tcW w:w="1048" w:type="pct"/>
            <w:shd w:val="clear" w:color="auto" w:fill="auto"/>
            <w:vAlign w:val="center"/>
            <w:hideMark/>
          </w:tcPr>
          <w:p w14:paraId="67C8CC2C"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105C</w:t>
            </w:r>
          </w:p>
        </w:tc>
        <w:tc>
          <w:tcPr>
            <w:tcW w:w="669" w:type="pct"/>
            <w:shd w:val="clear" w:color="auto" w:fill="auto"/>
            <w:vAlign w:val="center"/>
            <w:hideMark/>
          </w:tcPr>
          <w:p w14:paraId="1D4D90E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18</w:t>
            </w:r>
          </w:p>
        </w:tc>
        <w:tc>
          <w:tcPr>
            <w:tcW w:w="371" w:type="pct"/>
            <w:shd w:val="clear" w:color="auto" w:fill="auto"/>
            <w:vAlign w:val="center"/>
            <w:hideMark/>
          </w:tcPr>
          <w:p w14:paraId="43BC840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0DB6E2D7" w14:textId="77777777" w:rsidTr="00582804">
        <w:trPr>
          <w:trHeight w:val="375"/>
        </w:trPr>
        <w:tc>
          <w:tcPr>
            <w:tcW w:w="370" w:type="pct"/>
            <w:shd w:val="clear" w:color="auto" w:fill="auto"/>
            <w:vAlign w:val="center"/>
            <w:hideMark/>
          </w:tcPr>
          <w:p w14:paraId="4F9FB10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3C577B17"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A4区域</w:t>
            </w:r>
          </w:p>
        </w:tc>
        <w:tc>
          <w:tcPr>
            <w:tcW w:w="1048" w:type="pct"/>
            <w:shd w:val="clear" w:color="auto" w:fill="auto"/>
            <w:vAlign w:val="center"/>
            <w:hideMark/>
          </w:tcPr>
          <w:p w14:paraId="0319EC8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1493183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6A139E9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17338E55" w14:textId="77777777" w:rsidTr="00582804">
        <w:trPr>
          <w:trHeight w:val="375"/>
        </w:trPr>
        <w:tc>
          <w:tcPr>
            <w:tcW w:w="370" w:type="pct"/>
            <w:shd w:val="clear" w:color="auto" w:fill="auto"/>
            <w:vAlign w:val="center"/>
            <w:hideMark/>
          </w:tcPr>
          <w:p w14:paraId="3C29147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0F03FD11"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带功放IP网络适配器240W</w:t>
            </w:r>
          </w:p>
        </w:tc>
        <w:tc>
          <w:tcPr>
            <w:tcW w:w="1048" w:type="pct"/>
            <w:shd w:val="clear" w:color="auto" w:fill="auto"/>
            <w:vAlign w:val="center"/>
            <w:hideMark/>
          </w:tcPr>
          <w:p w14:paraId="2710401B"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67240</w:t>
            </w:r>
          </w:p>
        </w:tc>
        <w:tc>
          <w:tcPr>
            <w:tcW w:w="669" w:type="pct"/>
            <w:shd w:val="clear" w:color="auto" w:fill="auto"/>
            <w:vAlign w:val="center"/>
            <w:hideMark/>
          </w:tcPr>
          <w:p w14:paraId="357817D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5B383AC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78DC2ACD" w14:textId="77777777" w:rsidTr="00582804">
        <w:trPr>
          <w:trHeight w:val="375"/>
        </w:trPr>
        <w:tc>
          <w:tcPr>
            <w:tcW w:w="370" w:type="pct"/>
            <w:shd w:val="clear" w:color="auto" w:fill="auto"/>
            <w:vAlign w:val="center"/>
            <w:hideMark/>
          </w:tcPr>
          <w:p w14:paraId="2FE8028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72B60953"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机柜式IP网络适配器</w:t>
            </w:r>
          </w:p>
        </w:tc>
        <w:tc>
          <w:tcPr>
            <w:tcW w:w="1048" w:type="pct"/>
            <w:shd w:val="clear" w:color="auto" w:fill="auto"/>
            <w:vAlign w:val="center"/>
            <w:hideMark/>
          </w:tcPr>
          <w:p w14:paraId="4C90A0E6"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6701</w:t>
            </w:r>
          </w:p>
        </w:tc>
        <w:tc>
          <w:tcPr>
            <w:tcW w:w="669" w:type="pct"/>
            <w:shd w:val="clear" w:color="auto" w:fill="auto"/>
            <w:vAlign w:val="center"/>
            <w:hideMark/>
          </w:tcPr>
          <w:p w14:paraId="6379792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462AF3E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01F2A7EC" w14:textId="77777777" w:rsidTr="00582804">
        <w:trPr>
          <w:trHeight w:val="375"/>
        </w:trPr>
        <w:tc>
          <w:tcPr>
            <w:tcW w:w="370" w:type="pct"/>
            <w:shd w:val="clear" w:color="auto" w:fill="auto"/>
            <w:vAlign w:val="center"/>
            <w:hideMark/>
          </w:tcPr>
          <w:p w14:paraId="3162EFA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3B910388"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合并式功放550W</w:t>
            </w:r>
          </w:p>
        </w:tc>
        <w:tc>
          <w:tcPr>
            <w:tcW w:w="1048" w:type="pct"/>
            <w:shd w:val="clear" w:color="auto" w:fill="auto"/>
            <w:vAlign w:val="center"/>
            <w:hideMark/>
          </w:tcPr>
          <w:p w14:paraId="454149C7"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550</w:t>
            </w:r>
          </w:p>
        </w:tc>
        <w:tc>
          <w:tcPr>
            <w:tcW w:w="669" w:type="pct"/>
            <w:shd w:val="clear" w:color="auto" w:fill="auto"/>
            <w:vAlign w:val="center"/>
            <w:hideMark/>
          </w:tcPr>
          <w:p w14:paraId="74B83B2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5AC2E5B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274CD1F8" w14:textId="77777777" w:rsidTr="00582804">
        <w:trPr>
          <w:trHeight w:val="375"/>
        </w:trPr>
        <w:tc>
          <w:tcPr>
            <w:tcW w:w="370" w:type="pct"/>
            <w:shd w:val="clear" w:color="auto" w:fill="auto"/>
            <w:vAlign w:val="center"/>
            <w:hideMark/>
          </w:tcPr>
          <w:p w14:paraId="5520BC6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2541" w:type="pct"/>
            <w:shd w:val="clear" w:color="auto" w:fill="auto"/>
            <w:vAlign w:val="center"/>
            <w:hideMark/>
          </w:tcPr>
          <w:p w14:paraId="63E9D4E7"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1C9985F3"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48B4818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49</w:t>
            </w:r>
          </w:p>
        </w:tc>
        <w:tc>
          <w:tcPr>
            <w:tcW w:w="371" w:type="pct"/>
            <w:shd w:val="clear" w:color="auto" w:fill="auto"/>
            <w:vAlign w:val="center"/>
            <w:hideMark/>
          </w:tcPr>
          <w:p w14:paraId="4FDB335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2825930F" w14:textId="77777777" w:rsidTr="00582804">
        <w:trPr>
          <w:trHeight w:val="375"/>
        </w:trPr>
        <w:tc>
          <w:tcPr>
            <w:tcW w:w="370" w:type="pct"/>
            <w:shd w:val="clear" w:color="auto" w:fill="auto"/>
            <w:vAlign w:val="center"/>
            <w:hideMark/>
          </w:tcPr>
          <w:p w14:paraId="491FD04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5</w:t>
            </w:r>
          </w:p>
        </w:tc>
        <w:tc>
          <w:tcPr>
            <w:tcW w:w="2541" w:type="pct"/>
            <w:shd w:val="clear" w:color="auto" w:fill="auto"/>
            <w:vAlign w:val="center"/>
            <w:hideMark/>
          </w:tcPr>
          <w:p w14:paraId="64858AE1"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天花扬声器</w:t>
            </w:r>
          </w:p>
        </w:tc>
        <w:tc>
          <w:tcPr>
            <w:tcW w:w="1048" w:type="pct"/>
            <w:shd w:val="clear" w:color="auto" w:fill="auto"/>
            <w:vAlign w:val="center"/>
            <w:hideMark/>
          </w:tcPr>
          <w:p w14:paraId="722DD332"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105C</w:t>
            </w:r>
          </w:p>
        </w:tc>
        <w:tc>
          <w:tcPr>
            <w:tcW w:w="669" w:type="pct"/>
            <w:shd w:val="clear" w:color="auto" w:fill="auto"/>
            <w:vAlign w:val="center"/>
            <w:hideMark/>
          </w:tcPr>
          <w:p w14:paraId="630C0FD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10</w:t>
            </w:r>
          </w:p>
        </w:tc>
        <w:tc>
          <w:tcPr>
            <w:tcW w:w="371" w:type="pct"/>
            <w:shd w:val="clear" w:color="auto" w:fill="auto"/>
            <w:vAlign w:val="center"/>
            <w:hideMark/>
          </w:tcPr>
          <w:p w14:paraId="60C95DE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07BDF492" w14:textId="77777777" w:rsidTr="00582804">
        <w:trPr>
          <w:trHeight w:val="375"/>
        </w:trPr>
        <w:tc>
          <w:tcPr>
            <w:tcW w:w="370" w:type="pct"/>
            <w:shd w:val="clear" w:color="auto" w:fill="auto"/>
            <w:vAlign w:val="center"/>
            <w:hideMark/>
          </w:tcPr>
          <w:p w14:paraId="44877C3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1CB62F8A"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A5区域</w:t>
            </w:r>
          </w:p>
        </w:tc>
        <w:tc>
          <w:tcPr>
            <w:tcW w:w="1048" w:type="pct"/>
            <w:shd w:val="clear" w:color="auto" w:fill="auto"/>
            <w:vAlign w:val="center"/>
            <w:hideMark/>
          </w:tcPr>
          <w:p w14:paraId="144A92E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0BF1A21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4FE4632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048EFECF" w14:textId="77777777" w:rsidTr="00582804">
        <w:trPr>
          <w:trHeight w:val="375"/>
        </w:trPr>
        <w:tc>
          <w:tcPr>
            <w:tcW w:w="370" w:type="pct"/>
            <w:shd w:val="clear" w:color="auto" w:fill="auto"/>
            <w:vAlign w:val="center"/>
            <w:hideMark/>
          </w:tcPr>
          <w:p w14:paraId="1D5C272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73560FA0"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带功放IP网络适配器120W</w:t>
            </w:r>
          </w:p>
        </w:tc>
        <w:tc>
          <w:tcPr>
            <w:tcW w:w="1048" w:type="pct"/>
            <w:shd w:val="clear" w:color="auto" w:fill="auto"/>
            <w:vAlign w:val="center"/>
            <w:hideMark/>
          </w:tcPr>
          <w:p w14:paraId="47A269E1"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67120</w:t>
            </w:r>
          </w:p>
        </w:tc>
        <w:tc>
          <w:tcPr>
            <w:tcW w:w="669" w:type="pct"/>
            <w:shd w:val="clear" w:color="auto" w:fill="auto"/>
            <w:vAlign w:val="center"/>
            <w:hideMark/>
          </w:tcPr>
          <w:p w14:paraId="3CC4C73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641B40B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291E0EE6" w14:textId="77777777" w:rsidTr="00582804">
        <w:trPr>
          <w:trHeight w:val="375"/>
        </w:trPr>
        <w:tc>
          <w:tcPr>
            <w:tcW w:w="370" w:type="pct"/>
            <w:shd w:val="clear" w:color="auto" w:fill="auto"/>
            <w:vAlign w:val="center"/>
            <w:hideMark/>
          </w:tcPr>
          <w:p w14:paraId="7CD1F98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1E5DAD72"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带功放IP网络适配器240W</w:t>
            </w:r>
          </w:p>
        </w:tc>
        <w:tc>
          <w:tcPr>
            <w:tcW w:w="1048" w:type="pct"/>
            <w:shd w:val="clear" w:color="auto" w:fill="auto"/>
            <w:vAlign w:val="center"/>
            <w:hideMark/>
          </w:tcPr>
          <w:p w14:paraId="0AD3B154"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67240</w:t>
            </w:r>
          </w:p>
        </w:tc>
        <w:tc>
          <w:tcPr>
            <w:tcW w:w="669" w:type="pct"/>
            <w:shd w:val="clear" w:color="auto" w:fill="auto"/>
            <w:vAlign w:val="center"/>
            <w:hideMark/>
          </w:tcPr>
          <w:p w14:paraId="76469ED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0E49325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6FAEBE41" w14:textId="77777777" w:rsidTr="00582804">
        <w:trPr>
          <w:trHeight w:val="375"/>
        </w:trPr>
        <w:tc>
          <w:tcPr>
            <w:tcW w:w="370" w:type="pct"/>
            <w:shd w:val="clear" w:color="auto" w:fill="auto"/>
            <w:vAlign w:val="center"/>
            <w:hideMark/>
          </w:tcPr>
          <w:p w14:paraId="012E63B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6BB485B3"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077A0789"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6F7FDA2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26</w:t>
            </w:r>
          </w:p>
        </w:tc>
        <w:tc>
          <w:tcPr>
            <w:tcW w:w="371" w:type="pct"/>
            <w:shd w:val="clear" w:color="auto" w:fill="auto"/>
            <w:vAlign w:val="center"/>
            <w:hideMark/>
          </w:tcPr>
          <w:p w14:paraId="16E1CE2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475B0F01" w14:textId="77777777" w:rsidTr="00582804">
        <w:trPr>
          <w:trHeight w:val="375"/>
        </w:trPr>
        <w:tc>
          <w:tcPr>
            <w:tcW w:w="370" w:type="pct"/>
            <w:shd w:val="clear" w:color="auto" w:fill="auto"/>
            <w:vAlign w:val="center"/>
            <w:hideMark/>
          </w:tcPr>
          <w:p w14:paraId="1DC5A8C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2541" w:type="pct"/>
            <w:shd w:val="clear" w:color="auto" w:fill="auto"/>
            <w:vAlign w:val="center"/>
            <w:hideMark/>
          </w:tcPr>
          <w:p w14:paraId="42E8496F"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天花扬声器</w:t>
            </w:r>
          </w:p>
        </w:tc>
        <w:tc>
          <w:tcPr>
            <w:tcW w:w="1048" w:type="pct"/>
            <w:shd w:val="clear" w:color="auto" w:fill="auto"/>
            <w:vAlign w:val="center"/>
            <w:hideMark/>
          </w:tcPr>
          <w:p w14:paraId="6456062E"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105C</w:t>
            </w:r>
          </w:p>
        </w:tc>
        <w:tc>
          <w:tcPr>
            <w:tcW w:w="669" w:type="pct"/>
            <w:shd w:val="clear" w:color="auto" w:fill="auto"/>
            <w:vAlign w:val="center"/>
            <w:hideMark/>
          </w:tcPr>
          <w:p w14:paraId="5338114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8</w:t>
            </w:r>
          </w:p>
        </w:tc>
        <w:tc>
          <w:tcPr>
            <w:tcW w:w="371" w:type="pct"/>
            <w:shd w:val="clear" w:color="auto" w:fill="auto"/>
            <w:vAlign w:val="center"/>
            <w:hideMark/>
          </w:tcPr>
          <w:p w14:paraId="28FB2F8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65A25A09" w14:textId="77777777" w:rsidTr="00582804">
        <w:trPr>
          <w:trHeight w:val="375"/>
        </w:trPr>
        <w:tc>
          <w:tcPr>
            <w:tcW w:w="370" w:type="pct"/>
            <w:shd w:val="clear" w:color="auto" w:fill="auto"/>
            <w:vAlign w:val="center"/>
            <w:hideMark/>
          </w:tcPr>
          <w:p w14:paraId="0B5B85B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5125639E"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A6区域</w:t>
            </w:r>
          </w:p>
        </w:tc>
        <w:tc>
          <w:tcPr>
            <w:tcW w:w="1048" w:type="pct"/>
            <w:shd w:val="clear" w:color="auto" w:fill="auto"/>
            <w:vAlign w:val="center"/>
            <w:hideMark/>
          </w:tcPr>
          <w:p w14:paraId="226B8FB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13747DB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7707144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6A618E23" w14:textId="77777777" w:rsidTr="00582804">
        <w:trPr>
          <w:trHeight w:val="375"/>
        </w:trPr>
        <w:tc>
          <w:tcPr>
            <w:tcW w:w="370" w:type="pct"/>
            <w:shd w:val="clear" w:color="auto" w:fill="auto"/>
            <w:vAlign w:val="center"/>
            <w:hideMark/>
          </w:tcPr>
          <w:p w14:paraId="2064EE8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5B20648C"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带功放IP网络适配器120W</w:t>
            </w:r>
          </w:p>
        </w:tc>
        <w:tc>
          <w:tcPr>
            <w:tcW w:w="1048" w:type="pct"/>
            <w:shd w:val="clear" w:color="auto" w:fill="auto"/>
            <w:vAlign w:val="center"/>
            <w:hideMark/>
          </w:tcPr>
          <w:p w14:paraId="04BE3A16"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67120</w:t>
            </w:r>
          </w:p>
        </w:tc>
        <w:tc>
          <w:tcPr>
            <w:tcW w:w="669" w:type="pct"/>
            <w:shd w:val="clear" w:color="auto" w:fill="auto"/>
            <w:vAlign w:val="center"/>
            <w:hideMark/>
          </w:tcPr>
          <w:p w14:paraId="10C70EB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3F8B9F0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0744CA74" w14:textId="77777777" w:rsidTr="00582804">
        <w:trPr>
          <w:trHeight w:val="375"/>
        </w:trPr>
        <w:tc>
          <w:tcPr>
            <w:tcW w:w="370" w:type="pct"/>
            <w:shd w:val="clear" w:color="auto" w:fill="auto"/>
            <w:vAlign w:val="center"/>
            <w:hideMark/>
          </w:tcPr>
          <w:p w14:paraId="3B96BB7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20A1B904"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带功放IP网络适配器350W</w:t>
            </w:r>
          </w:p>
        </w:tc>
        <w:tc>
          <w:tcPr>
            <w:tcW w:w="1048" w:type="pct"/>
            <w:shd w:val="clear" w:color="auto" w:fill="auto"/>
            <w:vAlign w:val="center"/>
            <w:hideMark/>
          </w:tcPr>
          <w:p w14:paraId="7743958F"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67350</w:t>
            </w:r>
          </w:p>
        </w:tc>
        <w:tc>
          <w:tcPr>
            <w:tcW w:w="669" w:type="pct"/>
            <w:shd w:val="clear" w:color="auto" w:fill="auto"/>
            <w:vAlign w:val="center"/>
            <w:hideMark/>
          </w:tcPr>
          <w:p w14:paraId="76CD773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4364A61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36486ACD" w14:textId="77777777" w:rsidTr="00582804">
        <w:trPr>
          <w:trHeight w:val="375"/>
        </w:trPr>
        <w:tc>
          <w:tcPr>
            <w:tcW w:w="370" w:type="pct"/>
            <w:shd w:val="clear" w:color="auto" w:fill="auto"/>
            <w:vAlign w:val="center"/>
            <w:hideMark/>
          </w:tcPr>
          <w:p w14:paraId="75176E8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1EF8E9B9"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4E2B113C"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6540F90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32</w:t>
            </w:r>
          </w:p>
        </w:tc>
        <w:tc>
          <w:tcPr>
            <w:tcW w:w="371" w:type="pct"/>
            <w:shd w:val="clear" w:color="auto" w:fill="auto"/>
            <w:vAlign w:val="center"/>
            <w:hideMark/>
          </w:tcPr>
          <w:p w14:paraId="089E26F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11441447" w14:textId="77777777" w:rsidTr="00582804">
        <w:trPr>
          <w:trHeight w:val="375"/>
        </w:trPr>
        <w:tc>
          <w:tcPr>
            <w:tcW w:w="370" w:type="pct"/>
            <w:shd w:val="clear" w:color="auto" w:fill="auto"/>
            <w:vAlign w:val="center"/>
            <w:hideMark/>
          </w:tcPr>
          <w:p w14:paraId="13361B5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2541" w:type="pct"/>
            <w:shd w:val="clear" w:color="auto" w:fill="auto"/>
            <w:vAlign w:val="center"/>
            <w:hideMark/>
          </w:tcPr>
          <w:p w14:paraId="1DC44695"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天花扬声器</w:t>
            </w:r>
          </w:p>
        </w:tc>
        <w:tc>
          <w:tcPr>
            <w:tcW w:w="1048" w:type="pct"/>
            <w:shd w:val="clear" w:color="auto" w:fill="auto"/>
            <w:vAlign w:val="center"/>
            <w:hideMark/>
          </w:tcPr>
          <w:p w14:paraId="0DD47169"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105C</w:t>
            </w:r>
          </w:p>
        </w:tc>
        <w:tc>
          <w:tcPr>
            <w:tcW w:w="669" w:type="pct"/>
            <w:shd w:val="clear" w:color="auto" w:fill="auto"/>
            <w:vAlign w:val="center"/>
            <w:hideMark/>
          </w:tcPr>
          <w:p w14:paraId="2A0F943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6</w:t>
            </w:r>
          </w:p>
        </w:tc>
        <w:tc>
          <w:tcPr>
            <w:tcW w:w="371" w:type="pct"/>
            <w:shd w:val="clear" w:color="auto" w:fill="auto"/>
            <w:vAlign w:val="center"/>
            <w:hideMark/>
          </w:tcPr>
          <w:p w14:paraId="32B628B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081CAF25" w14:textId="77777777" w:rsidTr="00582804">
        <w:trPr>
          <w:trHeight w:val="375"/>
        </w:trPr>
        <w:tc>
          <w:tcPr>
            <w:tcW w:w="370" w:type="pct"/>
            <w:shd w:val="clear" w:color="auto" w:fill="auto"/>
            <w:vAlign w:val="center"/>
            <w:hideMark/>
          </w:tcPr>
          <w:p w14:paraId="7BCA929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256606BE"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A7区域</w:t>
            </w:r>
          </w:p>
        </w:tc>
        <w:tc>
          <w:tcPr>
            <w:tcW w:w="1048" w:type="pct"/>
            <w:shd w:val="clear" w:color="auto" w:fill="auto"/>
            <w:vAlign w:val="center"/>
            <w:hideMark/>
          </w:tcPr>
          <w:p w14:paraId="561D6BE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41C0942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1401120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6AE0D378" w14:textId="77777777" w:rsidTr="00582804">
        <w:trPr>
          <w:trHeight w:val="375"/>
        </w:trPr>
        <w:tc>
          <w:tcPr>
            <w:tcW w:w="370" w:type="pct"/>
            <w:shd w:val="clear" w:color="auto" w:fill="auto"/>
            <w:vAlign w:val="center"/>
            <w:hideMark/>
          </w:tcPr>
          <w:p w14:paraId="4F77DEC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44AB5FCD"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带功放IP网络适配器240W</w:t>
            </w:r>
          </w:p>
        </w:tc>
        <w:tc>
          <w:tcPr>
            <w:tcW w:w="1048" w:type="pct"/>
            <w:shd w:val="clear" w:color="auto" w:fill="auto"/>
            <w:vAlign w:val="center"/>
            <w:hideMark/>
          </w:tcPr>
          <w:p w14:paraId="7D870294"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67240</w:t>
            </w:r>
          </w:p>
        </w:tc>
        <w:tc>
          <w:tcPr>
            <w:tcW w:w="669" w:type="pct"/>
            <w:shd w:val="clear" w:color="auto" w:fill="auto"/>
            <w:vAlign w:val="center"/>
            <w:hideMark/>
          </w:tcPr>
          <w:p w14:paraId="3F7AD01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658CF00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66266567" w14:textId="77777777" w:rsidTr="00582804">
        <w:trPr>
          <w:trHeight w:val="375"/>
        </w:trPr>
        <w:tc>
          <w:tcPr>
            <w:tcW w:w="370" w:type="pct"/>
            <w:shd w:val="clear" w:color="auto" w:fill="auto"/>
            <w:vAlign w:val="center"/>
            <w:hideMark/>
          </w:tcPr>
          <w:p w14:paraId="4E1D92C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5F941988"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机柜式IP网络适配器</w:t>
            </w:r>
          </w:p>
        </w:tc>
        <w:tc>
          <w:tcPr>
            <w:tcW w:w="1048" w:type="pct"/>
            <w:shd w:val="clear" w:color="auto" w:fill="auto"/>
            <w:vAlign w:val="center"/>
            <w:hideMark/>
          </w:tcPr>
          <w:p w14:paraId="4FA45650"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6701</w:t>
            </w:r>
          </w:p>
        </w:tc>
        <w:tc>
          <w:tcPr>
            <w:tcW w:w="669" w:type="pct"/>
            <w:shd w:val="clear" w:color="auto" w:fill="auto"/>
            <w:vAlign w:val="center"/>
            <w:hideMark/>
          </w:tcPr>
          <w:p w14:paraId="6E90281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2B5E927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18A91E42" w14:textId="77777777" w:rsidTr="00582804">
        <w:trPr>
          <w:trHeight w:val="375"/>
        </w:trPr>
        <w:tc>
          <w:tcPr>
            <w:tcW w:w="370" w:type="pct"/>
            <w:shd w:val="clear" w:color="auto" w:fill="auto"/>
            <w:vAlign w:val="center"/>
            <w:hideMark/>
          </w:tcPr>
          <w:p w14:paraId="6A0D0FC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12228289"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前置放大器</w:t>
            </w:r>
          </w:p>
        </w:tc>
        <w:tc>
          <w:tcPr>
            <w:tcW w:w="1048" w:type="pct"/>
            <w:shd w:val="clear" w:color="auto" w:fill="auto"/>
            <w:vAlign w:val="center"/>
            <w:hideMark/>
          </w:tcPr>
          <w:p w14:paraId="50F67B50"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6201</w:t>
            </w:r>
          </w:p>
        </w:tc>
        <w:tc>
          <w:tcPr>
            <w:tcW w:w="669" w:type="pct"/>
            <w:shd w:val="clear" w:color="auto" w:fill="auto"/>
            <w:vAlign w:val="center"/>
            <w:hideMark/>
          </w:tcPr>
          <w:p w14:paraId="1AE5991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752E9F7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2CF9F1DB" w14:textId="77777777" w:rsidTr="00582804">
        <w:trPr>
          <w:trHeight w:val="375"/>
        </w:trPr>
        <w:tc>
          <w:tcPr>
            <w:tcW w:w="370" w:type="pct"/>
            <w:shd w:val="clear" w:color="auto" w:fill="auto"/>
            <w:vAlign w:val="center"/>
            <w:hideMark/>
          </w:tcPr>
          <w:p w14:paraId="2AFA851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2541" w:type="pct"/>
            <w:shd w:val="clear" w:color="auto" w:fill="auto"/>
            <w:vAlign w:val="center"/>
            <w:hideMark/>
          </w:tcPr>
          <w:p w14:paraId="67D0CF9E"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纯后级功放1000W</w:t>
            </w:r>
          </w:p>
        </w:tc>
        <w:tc>
          <w:tcPr>
            <w:tcW w:w="1048" w:type="pct"/>
            <w:shd w:val="clear" w:color="auto" w:fill="auto"/>
            <w:vAlign w:val="center"/>
            <w:hideMark/>
          </w:tcPr>
          <w:p w14:paraId="50B9E1CD"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61000</w:t>
            </w:r>
          </w:p>
        </w:tc>
        <w:tc>
          <w:tcPr>
            <w:tcW w:w="669" w:type="pct"/>
            <w:shd w:val="clear" w:color="auto" w:fill="auto"/>
            <w:vAlign w:val="center"/>
            <w:hideMark/>
          </w:tcPr>
          <w:p w14:paraId="0618438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6BE4360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1817378E" w14:textId="77777777" w:rsidTr="00582804">
        <w:trPr>
          <w:trHeight w:val="375"/>
        </w:trPr>
        <w:tc>
          <w:tcPr>
            <w:tcW w:w="370" w:type="pct"/>
            <w:shd w:val="clear" w:color="auto" w:fill="auto"/>
            <w:vAlign w:val="center"/>
            <w:hideMark/>
          </w:tcPr>
          <w:p w14:paraId="0BC0185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5</w:t>
            </w:r>
          </w:p>
        </w:tc>
        <w:tc>
          <w:tcPr>
            <w:tcW w:w="2541" w:type="pct"/>
            <w:shd w:val="clear" w:color="auto" w:fill="auto"/>
            <w:vAlign w:val="center"/>
            <w:hideMark/>
          </w:tcPr>
          <w:p w14:paraId="63722A13"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2DC519C2"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7D79EEC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80</w:t>
            </w:r>
          </w:p>
        </w:tc>
        <w:tc>
          <w:tcPr>
            <w:tcW w:w="371" w:type="pct"/>
            <w:shd w:val="clear" w:color="auto" w:fill="auto"/>
            <w:vAlign w:val="center"/>
            <w:hideMark/>
          </w:tcPr>
          <w:p w14:paraId="49CB520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067DF876" w14:textId="77777777" w:rsidTr="00582804">
        <w:trPr>
          <w:trHeight w:val="375"/>
        </w:trPr>
        <w:tc>
          <w:tcPr>
            <w:tcW w:w="370" w:type="pct"/>
            <w:shd w:val="clear" w:color="auto" w:fill="auto"/>
            <w:vAlign w:val="center"/>
            <w:hideMark/>
          </w:tcPr>
          <w:p w14:paraId="4DBB07F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6</w:t>
            </w:r>
          </w:p>
        </w:tc>
        <w:tc>
          <w:tcPr>
            <w:tcW w:w="2541" w:type="pct"/>
            <w:shd w:val="clear" w:color="auto" w:fill="auto"/>
            <w:vAlign w:val="center"/>
            <w:hideMark/>
          </w:tcPr>
          <w:p w14:paraId="1B2D9694"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天花扬声器</w:t>
            </w:r>
          </w:p>
        </w:tc>
        <w:tc>
          <w:tcPr>
            <w:tcW w:w="1048" w:type="pct"/>
            <w:shd w:val="clear" w:color="auto" w:fill="auto"/>
            <w:vAlign w:val="center"/>
            <w:hideMark/>
          </w:tcPr>
          <w:p w14:paraId="3EF66B4E"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105C</w:t>
            </w:r>
          </w:p>
        </w:tc>
        <w:tc>
          <w:tcPr>
            <w:tcW w:w="669" w:type="pct"/>
            <w:shd w:val="clear" w:color="auto" w:fill="auto"/>
            <w:vAlign w:val="center"/>
            <w:hideMark/>
          </w:tcPr>
          <w:p w14:paraId="0E7F6A6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12</w:t>
            </w:r>
          </w:p>
        </w:tc>
        <w:tc>
          <w:tcPr>
            <w:tcW w:w="371" w:type="pct"/>
            <w:shd w:val="clear" w:color="auto" w:fill="auto"/>
            <w:vAlign w:val="center"/>
            <w:hideMark/>
          </w:tcPr>
          <w:p w14:paraId="4920B2F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165D3E7E" w14:textId="77777777" w:rsidTr="00582804">
        <w:trPr>
          <w:trHeight w:val="375"/>
        </w:trPr>
        <w:tc>
          <w:tcPr>
            <w:tcW w:w="370" w:type="pct"/>
            <w:shd w:val="clear" w:color="auto" w:fill="auto"/>
            <w:vAlign w:val="center"/>
            <w:hideMark/>
          </w:tcPr>
          <w:p w14:paraId="29B174B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17D7BD58"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A8区域</w:t>
            </w:r>
          </w:p>
        </w:tc>
        <w:tc>
          <w:tcPr>
            <w:tcW w:w="1048" w:type="pct"/>
            <w:shd w:val="clear" w:color="auto" w:fill="auto"/>
            <w:vAlign w:val="center"/>
            <w:hideMark/>
          </w:tcPr>
          <w:p w14:paraId="4A878E2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4D65E01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58537FD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06D9D726" w14:textId="77777777" w:rsidTr="00582804">
        <w:trPr>
          <w:trHeight w:val="375"/>
        </w:trPr>
        <w:tc>
          <w:tcPr>
            <w:tcW w:w="370" w:type="pct"/>
            <w:shd w:val="clear" w:color="auto" w:fill="auto"/>
            <w:vAlign w:val="center"/>
            <w:hideMark/>
          </w:tcPr>
          <w:p w14:paraId="12332F4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50A8B564"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带功放IP网络适配器350W</w:t>
            </w:r>
          </w:p>
        </w:tc>
        <w:tc>
          <w:tcPr>
            <w:tcW w:w="1048" w:type="pct"/>
            <w:shd w:val="clear" w:color="auto" w:fill="auto"/>
            <w:vAlign w:val="center"/>
            <w:hideMark/>
          </w:tcPr>
          <w:p w14:paraId="7343A2EE"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67350</w:t>
            </w:r>
          </w:p>
        </w:tc>
        <w:tc>
          <w:tcPr>
            <w:tcW w:w="669" w:type="pct"/>
            <w:shd w:val="clear" w:color="auto" w:fill="auto"/>
            <w:vAlign w:val="center"/>
            <w:hideMark/>
          </w:tcPr>
          <w:p w14:paraId="04CE69F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7DC4ED8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6A3AE687" w14:textId="77777777" w:rsidTr="00582804">
        <w:trPr>
          <w:trHeight w:val="375"/>
        </w:trPr>
        <w:tc>
          <w:tcPr>
            <w:tcW w:w="370" w:type="pct"/>
            <w:shd w:val="clear" w:color="auto" w:fill="auto"/>
            <w:vAlign w:val="center"/>
            <w:hideMark/>
          </w:tcPr>
          <w:p w14:paraId="6E1F84C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4A359411"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047E3F00"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7A4388E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27</w:t>
            </w:r>
          </w:p>
        </w:tc>
        <w:tc>
          <w:tcPr>
            <w:tcW w:w="371" w:type="pct"/>
            <w:shd w:val="clear" w:color="auto" w:fill="auto"/>
            <w:vAlign w:val="center"/>
            <w:hideMark/>
          </w:tcPr>
          <w:p w14:paraId="0BE84F6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349FEE2D" w14:textId="77777777" w:rsidTr="00582804">
        <w:trPr>
          <w:trHeight w:val="375"/>
        </w:trPr>
        <w:tc>
          <w:tcPr>
            <w:tcW w:w="370" w:type="pct"/>
            <w:shd w:val="clear" w:color="auto" w:fill="auto"/>
            <w:vAlign w:val="center"/>
            <w:hideMark/>
          </w:tcPr>
          <w:p w14:paraId="70AAA72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5DDB6266"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A9区域</w:t>
            </w:r>
          </w:p>
        </w:tc>
        <w:tc>
          <w:tcPr>
            <w:tcW w:w="1048" w:type="pct"/>
            <w:shd w:val="clear" w:color="auto" w:fill="auto"/>
            <w:vAlign w:val="center"/>
            <w:hideMark/>
          </w:tcPr>
          <w:p w14:paraId="445ADE2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6D09B57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2882952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64C33BEE" w14:textId="77777777" w:rsidTr="00582804">
        <w:trPr>
          <w:trHeight w:val="375"/>
        </w:trPr>
        <w:tc>
          <w:tcPr>
            <w:tcW w:w="370" w:type="pct"/>
            <w:shd w:val="clear" w:color="auto" w:fill="auto"/>
            <w:vAlign w:val="center"/>
            <w:hideMark/>
          </w:tcPr>
          <w:p w14:paraId="7681105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505D755C"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带功放IP网络适配器240W</w:t>
            </w:r>
          </w:p>
        </w:tc>
        <w:tc>
          <w:tcPr>
            <w:tcW w:w="1048" w:type="pct"/>
            <w:shd w:val="clear" w:color="auto" w:fill="auto"/>
            <w:vAlign w:val="center"/>
            <w:hideMark/>
          </w:tcPr>
          <w:p w14:paraId="2C6C1F78"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67240</w:t>
            </w:r>
          </w:p>
        </w:tc>
        <w:tc>
          <w:tcPr>
            <w:tcW w:w="669" w:type="pct"/>
            <w:shd w:val="clear" w:color="auto" w:fill="auto"/>
            <w:vAlign w:val="center"/>
            <w:hideMark/>
          </w:tcPr>
          <w:p w14:paraId="4AFFF84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58E5037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37E81CDB" w14:textId="77777777" w:rsidTr="00582804">
        <w:trPr>
          <w:trHeight w:val="375"/>
        </w:trPr>
        <w:tc>
          <w:tcPr>
            <w:tcW w:w="370" w:type="pct"/>
            <w:shd w:val="clear" w:color="auto" w:fill="auto"/>
            <w:vAlign w:val="center"/>
            <w:hideMark/>
          </w:tcPr>
          <w:p w14:paraId="30DF06C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77140104"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吸顶扬声器</w:t>
            </w:r>
          </w:p>
        </w:tc>
        <w:tc>
          <w:tcPr>
            <w:tcW w:w="1048" w:type="pct"/>
            <w:shd w:val="clear" w:color="auto" w:fill="auto"/>
            <w:vAlign w:val="center"/>
            <w:hideMark/>
          </w:tcPr>
          <w:p w14:paraId="5577F8E7"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104C</w:t>
            </w:r>
          </w:p>
        </w:tc>
        <w:tc>
          <w:tcPr>
            <w:tcW w:w="669" w:type="pct"/>
            <w:shd w:val="clear" w:color="auto" w:fill="auto"/>
            <w:vAlign w:val="center"/>
            <w:hideMark/>
          </w:tcPr>
          <w:p w14:paraId="769498E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18</w:t>
            </w:r>
          </w:p>
        </w:tc>
        <w:tc>
          <w:tcPr>
            <w:tcW w:w="371" w:type="pct"/>
            <w:shd w:val="clear" w:color="auto" w:fill="auto"/>
            <w:vAlign w:val="center"/>
            <w:hideMark/>
          </w:tcPr>
          <w:p w14:paraId="3DBA875F"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6F7C60C4" w14:textId="77777777" w:rsidTr="00582804">
        <w:trPr>
          <w:trHeight w:val="375"/>
        </w:trPr>
        <w:tc>
          <w:tcPr>
            <w:tcW w:w="370" w:type="pct"/>
            <w:shd w:val="clear" w:color="auto" w:fill="auto"/>
            <w:vAlign w:val="center"/>
            <w:hideMark/>
          </w:tcPr>
          <w:p w14:paraId="5EA7D32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2541" w:type="pct"/>
            <w:shd w:val="clear" w:color="auto" w:fill="auto"/>
            <w:vAlign w:val="center"/>
            <w:hideMark/>
          </w:tcPr>
          <w:p w14:paraId="675B5D19"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t>A区地下车库</w:t>
            </w:r>
          </w:p>
        </w:tc>
        <w:tc>
          <w:tcPr>
            <w:tcW w:w="1048" w:type="pct"/>
            <w:shd w:val="clear" w:color="auto" w:fill="auto"/>
            <w:vAlign w:val="center"/>
            <w:hideMark/>
          </w:tcPr>
          <w:p w14:paraId="370F663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64D0450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371" w:type="pct"/>
            <w:shd w:val="clear" w:color="auto" w:fill="auto"/>
            <w:vAlign w:val="center"/>
            <w:hideMark/>
          </w:tcPr>
          <w:p w14:paraId="24F53EF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r>
      <w:tr w:rsidR="00582804" w:rsidRPr="007943C9" w14:paraId="60D9CC02" w14:textId="77777777" w:rsidTr="00582804">
        <w:trPr>
          <w:trHeight w:val="375"/>
        </w:trPr>
        <w:tc>
          <w:tcPr>
            <w:tcW w:w="370" w:type="pct"/>
            <w:shd w:val="clear" w:color="auto" w:fill="auto"/>
            <w:vAlign w:val="center"/>
            <w:hideMark/>
          </w:tcPr>
          <w:p w14:paraId="1199286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vAlign w:val="center"/>
            <w:hideMark/>
          </w:tcPr>
          <w:p w14:paraId="3BAFD228"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带功放IP网络适配器120W</w:t>
            </w:r>
          </w:p>
        </w:tc>
        <w:tc>
          <w:tcPr>
            <w:tcW w:w="1048" w:type="pct"/>
            <w:shd w:val="clear" w:color="auto" w:fill="auto"/>
            <w:vAlign w:val="center"/>
            <w:hideMark/>
          </w:tcPr>
          <w:p w14:paraId="631E2118"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67120</w:t>
            </w:r>
          </w:p>
        </w:tc>
        <w:tc>
          <w:tcPr>
            <w:tcW w:w="669" w:type="pct"/>
            <w:shd w:val="clear" w:color="auto" w:fill="auto"/>
            <w:vAlign w:val="center"/>
            <w:hideMark/>
          </w:tcPr>
          <w:p w14:paraId="15E88A6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7</w:t>
            </w:r>
          </w:p>
        </w:tc>
        <w:tc>
          <w:tcPr>
            <w:tcW w:w="371" w:type="pct"/>
            <w:shd w:val="clear" w:color="auto" w:fill="auto"/>
            <w:vAlign w:val="center"/>
            <w:hideMark/>
          </w:tcPr>
          <w:p w14:paraId="1511A45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7EF9F0FA" w14:textId="77777777" w:rsidTr="00582804">
        <w:trPr>
          <w:trHeight w:val="375"/>
        </w:trPr>
        <w:tc>
          <w:tcPr>
            <w:tcW w:w="370" w:type="pct"/>
            <w:shd w:val="clear" w:color="auto" w:fill="auto"/>
            <w:vAlign w:val="center"/>
            <w:hideMark/>
          </w:tcPr>
          <w:p w14:paraId="1E7449F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vAlign w:val="center"/>
            <w:hideMark/>
          </w:tcPr>
          <w:p w14:paraId="6E47198B"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带功放IP网络适配器240W</w:t>
            </w:r>
          </w:p>
        </w:tc>
        <w:tc>
          <w:tcPr>
            <w:tcW w:w="1048" w:type="pct"/>
            <w:shd w:val="clear" w:color="auto" w:fill="auto"/>
            <w:vAlign w:val="center"/>
            <w:hideMark/>
          </w:tcPr>
          <w:p w14:paraId="38ABD0E6"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67240</w:t>
            </w:r>
          </w:p>
        </w:tc>
        <w:tc>
          <w:tcPr>
            <w:tcW w:w="669" w:type="pct"/>
            <w:shd w:val="clear" w:color="auto" w:fill="auto"/>
            <w:vAlign w:val="center"/>
            <w:hideMark/>
          </w:tcPr>
          <w:p w14:paraId="3279D48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371" w:type="pct"/>
            <w:shd w:val="clear" w:color="auto" w:fill="auto"/>
            <w:vAlign w:val="center"/>
            <w:hideMark/>
          </w:tcPr>
          <w:p w14:paraId="06DA479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3B9157B8" w14:textId="77777777" w:rsidTr="00582804">
        <w:trPr>
          <w:trHeight w:val="375"/>
        </w:trPr>
        <w:tc>
          <w:tcPr>
            <w:tcW w:w="370" w:type="pct"/>
            <w:shd w:val="clear" w:color="auto" w:fill="auto"/>
            <w:vAlign w:val="center"/>
            <w:hideMark/>
          </w:tcPr>
          <w:p w14:paraId="559EA7B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vAlign w:val="center"/>
            <w:hideMark/>
          </w:tcPr>
          <w:p w14:paraId="429441B0"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壁挂音箱</w:t>
            </w:r>
          </w:p>
        </w:tc>
        <w:tc>
          <w:tcPr>
            <w:tcW w:w="1048" w:type="pct"/>
            <w:shd w:val="clear" w:color="auto" w:fill="auto"/>
            <w:vAlign w:val="center"/>
            <w:hideMark/>
          </w:tcPr>
          <w:p w14:paraId="4CA8D79A" w14:textId="77777777" w:rsidR="00582804" w:rsidRPr="007943C9" w:rsidRDefault="00582804" w:rsidP="00582804">
            <w:pPr>
              <w:widowControl/>
              <w:jc w:val="center"/>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601S</w:t>
            </w:r>
          </w:p>
        </w:tc>
        <w:tc>
          <w:tcPr>
            <w:tcW w:w="669" w:type="pct"/>
            <w:shd w:val="clear" w:color="auto" w:fill="auto"/>
            <w:vAlign w:val="center"/>
            <w:hideMark/>
          </w:tcPr>
          <w:p w14:paraId="0464008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111</w:t>
            </w:r>
          </w:p>
        </w:tc>
        <w:tc>
          <w:tcPr>
            <w:tcW w:w="371" w:type="pct"/>
            <w:shd w:val="clear" w:color="auto" w:fill="auto"/>
            <w:vAlign w:val="center"/>
            <w:hideMark/>
          </w:tcPr>
          <w:p w14:paraId="0B75A6E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只</w:t>
            </w:r>
          </w:p>
        </w:tc>
      </w:tr>
      <w:tr w:rsidR="00582804" w:rsidRPr="007943C9" w14:paraId="4A18F361" w14:textId="77777777" w:rsidTr="00582804">
        <w:trPr>
          <w:trHeight w:val="375"/>
        </w:trPr>
        <w:tc>
          <w:tcPr>
            <w:tcW w:w="370" w:type="pct"/>
            <w:shd w:val="clear" w:color="auto" w:fill="auto"/>
            <w:vAlign w:val="center"/>
            <w:hideMark/>
          </w:tcPr>
          <w:p w14:paraId="51DEF93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B</w:t>
            </w:r>
          </w:p>
        </w:tc>
        <w:tc>
          <w:tcPr>
            <w:tcW w:w="4630" w:type="pct"/>
            <w:gridSpan w:val="4"/>
            <w:shd w:val="clear" w:color="auto" w:fill="auto"/>
            <w:vAlign w:val="center"/>
            <w:hideMark/>
          </w:tcPr>
          <w:p w14:paraId="720BCF3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合计：</w:t>
            </w:r>
          </w:p>
        </w:tc>
      </w:tr>
      <w:tr w:rsidR="00582804" w:rsidRPr="007943C9" w14:paraId="699E9F5A" w14:textId="77777777" w:rsidTr="00582804">
        <w:trPr>
          <w:trHeight w:val="375"/>
        </w:trPr>
        <w:tc>
          <w:tcPr>
            <w:tcW w:w="5000" w:type="pct"/>
            <w:gridSpan w:val="5"/>
            <w:shd w:val="clear" w:color="auto" w:fill="auto"/>
            <w:vAlign w:val="center"/>
            <w:hideMark/>
          </w:tcPr>
          <w:p w14:paraId="3A3DA2E3" w14:textId="77777777" w:rsidR="00582804" w:rsidRPr="007943C9" w:rsidRDefault="00582804" w:rsidP="00582804">
            <w:pPr>
              <w:widowControl/>
              <w:jc w:val="center"/>
              <w:rPr>
                <w:rFonts w:ascii="宋体" w:hAnsi="宋体" w:cs="宋体"/>
                <w:b/>
                <w:bCs/>
                <w:kern w:val="0"/>
                <w:sz w:val="20"/>
                <w:szCs w:val="20"/>
              </w:rPr>
            </w:pPr>
            <w:r w:rsidRPr="007943C9">
              <w:rPr>
                <w:rFonts w:ascii="宋体" w:hAnsi="宋体" w:cs="宋体" w:hint="eastAsia"/>
                <w:b/>
                <w:bCs/>
                <w:kern w:val="0"/>
                <w:sz w:val="20"/>
                <w:szCs w:val="20"/>
              </w:rPr>
              <w:t>广播设备总计</w:t>
            </w:r>
          </w:p>
        </w:tc>
      </w:tr>
      <w:tr w:rsidR="00582804" w:rsidRPr="007943C9" w14:paraId="081F1A87" w14:textId="77777777" w:rsidTr="00582804">
        <w:trPr>
          <w:trHeight w:val="375"/>
        </w:trPr>
        <w:tc>
          <w:tcPr>
            <w:tcW w:w="5000" w:type="pct"/>
            <w:gridSpan w:val="5"/>
            <w:shd w:val="clear" w:color="000000" w:fill="D8E4BC"/>
            <w:vAlign w:val="center"/>
            <w:hideMark/>
          </w:tcPr>
          <w:p w14:paraId="05542514" w14:textId="77777777" w:rsidR="00582804" w:rsidRPr="007943C9" w:rsidRDefault="00582804" w:rsidP="00582804">
            <w:pPr>
              <w:widowControl/>
              <w:jc w:val="left"/>
              <w:rPr>
                <w:rFonts w:ascii="宋体" w:hAnsi="宋体" w:cs="宋体"/>
                <w:b/>
                <w:bCs/>
                <w:kern w:val="0"/>
                <w:sz w:val="20"/>
                <w:szCs w:val="20"/>
              </w:rPr>
            </w:pPr>
            <w:r w:rsidRPr="007943C9">
              <w:rPr>
                <w:rFonts w:ascii="宋体" w:hAnsi="宋体" w:cs="宋体" w:hint="eastAsia"/>
                <w:b/>
                <w:bCs/>
                <w:kern w:val="0"/>
                <w:sz w:val="20"/>
                <w:szCs w:val="20"/>
              </w:rPr>
              <w:lastRenderedPageBreak/>
              <w:t>三、辅助材料</w:t>
            </w:r>
          </w:p>
        </w:tc>
      </w:tr>
      <w:tr w:rsidR="00582804" w:rsidRPr="007943C9" w14:paraId="1AA592CE" w14:textId="77777777" w:rsidTr="00582804">
        <w:trPr>
          <w:trHeight w:val="360"/>
        </w:trPr>
        <w:tc>
          <w:tcPr>
            <w:tcW w:w="370" w:type="pct"/>
            <w:shd w:val="clear" w:color="auto" w:fill="auto"/>
            <w:vAlign w:val="center"/>
            <w:hideMark/>
          </w:tcPr>
          <w:p w14:paraId="2C49719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2541" w:type="pct"/>
            <w:shd w:val="clear" w:color="auto" w:fill="auto"/>
            <w:noWrap/>
            <w:vAlign w:val="center"/>
            <w:hideMark/>
          </w:tcPr>
          <w:p w14:paraId="18980281"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莲花（RCA）-莲花（RCA）音频跳线</w:t>
            </w:r>
          </w:p>
        </w:tc>
        <w:tc>
          <w:tcPr>
            <w:tcW w:w="1048" w:type="pct"/>
            <w:shd w:val="clear" w:color="auto" w:fill="auto"/>
            <w:noWrap/>
            <w:vAlign w:val="center"/>
            <w:hideMark/>
          </w:tcPr>
          <w:p w14:paraId="1AA4D560" w14:textId="77777777" w:rsidR="00582804" w:rsidRPr="007943C9" w:rsidRDefault="00582804" w:rsidP="00582804">
            <w:pPr>
              <w:widowControl/>
              <w:jc w:val="left"/>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A1.8</w:t>
            </w:r>
          </w:p>
        </w:tc>
        <w:tc>
          <w:tcPr>
            <w:tcW w:w="669" w:type="pct"/>
            <w:shd w:val="clear" w:color="auto" w:fill="auto"/>
            <w:vAlign w:val="center"/>
            <w:hideMark/>
          </w:tcPr>
          <w:p w14:paraId="409A746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15</w:t>
            </w:r>
          </w:p>
        </w:tc>
        <w:tc>
          <w:tcPr>
            <w:tcW w:w="371" w:type="pct"/>
            <w:shd w:val="clear" w:color="auto" w:fill="auto"/>
            <w:noWrap/>
            <w:vAlign w:val="bottom"/>
            <w:hideMark/>
          </w:tcPr>
          <w:p w14:paraId="00716E6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条</w:t>
            </w:r>
          </w:p>
        </w:tc>
      </w:tr>
      <w:tr w:rsidR="00582804" w:rsidRPr="007943C9" w14:paraId="49D1BCF3" w14:textId="77777777" w:rsidTr="00582804">
        <w:trPr>
          <w:trHeight w:val="405"/>
        </w:trPr>
        <w:tc>
          <w:tcPr>
            <w:tcW w:w="370" w:type="pct"/>
            <w:shd w:val="clear" w:color="auto" w:fill="auto"/>
            <w:vAlign w:val="center"/>
            <w:hideMark/>
          </w:tcPr>
          <w:p w14:paraId="5CFDA87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2541" w:type="pct"/>
            <w:shd w:val="clear" w:color="auto" w:fill="auto"/>
            <w:noWrap/>
            <w:vAlign w:val="center"/>
            <w:hideMark/>
          </w:tcPr>
          <w:p w14:paraId="0A34314A"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莲花（RCA）-6.35话筒插头音频跳线</w:t>
            </w:r>
          </w:p>
        </w:tc>
        <w:tc>
          <w:tcPr>
            <w:tcW w:w="1048" w:type="pct"/>
            <w:shd w:val="clear" w:color="auto" w:fill="auto"/>
            <w:noWrap/>
            <w:vAlign w:val="center"/>
            <w:hideMark/>
          </w:tcPr>
          <w:p w14:paraId="0F539617" w14:textId="77777777" w:rsidR="00582804" w:rsidRPr="007943C9" w:rsidRDefault="00582804" w:rsidP="00582804">
            <w:pPr>
              <w:widowControl/>
              <w:jc w:val="left"/>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B1.8</w:t>
            </w:r>
          </w:p>
        </w:tc>
        <w:tc>
          <w:tcPr>
            <w:tcW w:w="669" w:type="pct"/>
            <w:shd w:val="clear" w:color="auto" w:fill="auto"/>
            <w:vAlign w:val="center"/>
            <w:hideMark/>
          </w:tcPr>
          <w:p w14:paraId="14B1984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8</w:t>
            </w:r>
          </w:p>
        </w:tc>
        <w:tc>
          <w:tcPr>
            <w:tcW w:w="371" w:type="pct"/>
            <w:shd w:val="clear" w:color="auto" w:fill="auto"/>
            <w:vAlign w:val="center"/>
            <w:hideMark/>
          </w:tcPr>
          <w:p w14:paraId="7C2C47F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条</w:t>
            </w:r>
          </w:p>
        </w:tc>
      </w:tr>
      <w:tr w:rsidR="00582804" w:rsidRPr="007943C9" w14:paraId="348F8B6C" w14:textId="77777777" w:rsidTr="00582804">
        <w:trPr>
          <w:trHeight w:val="402"/>
        </w:trPr>
        <w:tc>
          <w:tcPr>
            <w:tcW w:w="370" w:type="pct"/>
            <w:shd w:val="clear" w:color="auto" w:fill="auto"/>
            <w:vAlign w:val="center"/>
            <w:hideMark/>
          </w:tcPr>
          <w:p w14:paraId="0E4A979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3</w:t>
            </w:r>
          </w:p>
        </w:tc>
        <w:tc>
          <w:tcPr>
            <w:tcW w:w="2541" w:type="pct"/>
            <w:shd w:val="clear" w:color="auto" w:fill="auto"/>
            <w:noWrap/>
            <w:vAlign w:val="center"/>
            <w:hideMark/>
          </w:tcPr>
          <w:p w14:paraId="5EA713A3"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6.35话筒插头-3.5（耳机插头）音频跳线</w:t>
            </w:r>
          </w:p>
        </w:tc>
        <w:tc>
          <w:tcPr>
            <w:tcW w:w="1048" w:type="pct"/>
            <w:shd w:val="clear" w:color="auto" w:fill="auto"/>
            <w:noWrap/>
            <w:vAlign w:val="center"/>
            <w:hideMark/>
          </w:tcPr>
          <w:p w14:paraId="4AA9377F" w14:textId="77777777" w:rsidR="00582804" w:rsidRPr="007943C9" w:rsidRDefault="00582804" w:rsidP="00582804">
            <w:pPr>
              <w:widowControl/>
              <w:jc w:val="left"/>
              <w:rPr>
                <w:rFonts w:ascii="宋体" w:hAnsi="宋体" w:cs="宋体"/>
                <w:kern w:val="0"/>
                <w:sz w:val="20"/>
                <w:szCs w:val="20"/>
              </w:rPr>
            </w:pPr>
            <w:r>
              <w:rPr>
                <w:rFonts w:ascii="宋体" w:hAnsi="宋体" w:cs="宋体" w:hint="eastAsia"/>
                <w:kern w:val="0"/>
                <w:sz w:val="20"/>
                <w:szCs w:val="20"/>
              </w:rPr>
              <w:t>GN-</w:t>
            </w:r>
            <w:r w:rsidRPr="007943C9">
              <w:rPr>
                <w:rFonts w:ascii="宋体" w:hAnsi="宋体" w:cs="宋体" w:hint="eastAsia"/>
                <w:kern w:val="0"/>
                <w:sz w:val="20"/>
                <w:szCs w:val="20"/>
              </w:rPr>
              <w:t>C1.8</w:t>
            </w:r>
          </w:p>
        </w:tc>
        <w:tc>
          <w:tcPr>
            <w:tcW w:w="669" w:type="pct"/>
            <w:shd w:val="clear" w:color="auto" w:fill="auto"/>
            <w:vAlign w:val="center"/>
            <w:hideMark/>
          </w:tcPr>
          <w:p w14:paraId="58C2D076"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44C42A1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条</w:t>
            </w:r>
          </w:p>
        </w:tc>
      </w:tr>
      <w:tr w:rsidR="00582804" w:rsidRPr="007943C9" w14:paraId="1DCBC1D9" w14:textId="77777777" w:rsidTr="00582804">
        <w:trPr>
          <w:trHeight w:val="375"/>
        </w:trPr>
        <w:tc>
          <w:tcPr>
            <w:tcW w:w="370" w:type="pct"/>
            <w:shd w:val="clear" w:color="auto" w:fill="auto"/>
            <w:vAlign w:val="center"/>
            <w:hideMark/>
          </w:tcPr>
          <w:p w14:paraId="01E48AA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4</w:t>
            </w:r>
          </w:p>
        </w:tc>
        <w:tc>
          <w:tcPr>
            <w:tcW w:w="2541" w:type="pct"/>
            <w:shd w:val="clear" w:color="auto" w:fill="auto"/>
            <w:vAlign w:val="center"/>
            <w:hideMark/>
          </w:tcPr>
          <w:p w14:paraId="37A6CE2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RJ45屏蔽水晶头</w:t>
            </w:r>
          </w:p>
        </w:tc>
        <w:tc>
          <w:tcPr>
            <w:tcW w:w="1048" w:type="pct"/>
            <w:shd w:val="clear" w:color="auto" w:fill="auto"/>
            <w:vAlign w:val="center"/>
            <w:hideMark/>
          </w:tcPr>
          <w:p w14:paraId="15407B1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65BE79D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2</w:t>
            </w:r>
          </w:p>
        </w:tc>
        <w:tc>
          <w:tcPr>
            <w:tcW w:w="371" w:type="pct"/>
            <w:shd w:val="clear" w:color="auto" w:fill="auto"/>
            <w:vAlign w:val="center"/>
            <w:hideMark/>
          </w:tcPr>
          <w:p w14:paraId="57561E0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盒</w:t>
            </w:r>
          </w:p>
        </w:tc>
      </w:tr>
      <w:tr w:rsidR="00582804" w:rsidRPr="007943C9" w14:paraId="2F2597D2" w14:textId="77777777" w:rsidTr="00582804">
        <w:trPr>
          <w:trHeight w:val="375"/>
        </w:trPr>
        <w:tc>
          <w:tcPr>
            <w:tcW w:w="370" w:type="pct"/>
            <w:shd w:val="clear" w:color="auto" w:fill="auto"/>
            <w:vAlign w:val="center"/>
            <w:hideMark/>
          </w:tcPr>
          <w:p w14:paraId="2CD8759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5</w:t>
            </w:r>
          </w:p>
        </w:tc>
        <w:tc>
          <w:tcPr>
            <w:tcW w:w="2541" w:type="pct"/>
            <w:shd w:val="clear" w:color="auto" w:fill="auto"/>
            <w:vAlign w:val="center"/>
            <w:hideMark/>
          </w:tcPr>
          <w:p w14:paraId="072471A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屏蔽超五类网线</w:t>
            </w:r>
          </w:p>
        </w:tc>
        <w:tc>
          <w:tcPr>
            <w:tcW w:w="1048" w:type="pct"/>
            <w:shd w:val="clear" w:color="auto" w:fill="auto"/>
            <w:vAlign w:val="center"/>
            <w:hideMark/>
          </w:tcPr>
          <w:p w14:paraId="1C2821C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vMerge w:val="restart"/>
            <w:shd w:val="clear" w:color="auto" w:fill="auto"/>
            <w:vAlign w:val="center"/>
            <w:hideMark/>
          </w:tcPr>
          <w:p w14:paraId="4AA4A58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按需</w:t>
            </w:r>
          </w:p>
        </w:tc>
        <w:tc>
          <w:tcPr>
            <w:tcW w:w="371" w:type="pct"/>
            <w:shd w:val="clear" w:color="auto" w:fill="auto"/>
            <w:vAlign w:val="center"/>
            <w:hideMark/>
          </w:tcPr>
          <w:p w14:paraId="296F553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箱</w:t>
            </w:r>
          </w:p>
        </w:tc>
      </w:tr>
      <w:tr w:rsidR="00582804" w:rsidRPr="007943C9" w14:paraId="0441904C" w14:textId="77777777" w:rsidTr="00582804">
        <w:trPr>
          <w:trHeight w:val="375"/>
        </w:trPr>
        <w:tc>
          <w:tcPr>
            <w:tcW w:w="370" w:type="pct"/>
            <w:shd w:val="clear" w:color="auto" w:fill="auto"/>
            <w:vAlign w:val="center"/>
            <w:hideMark/>
          </w:tcPr>
          <w:p w14:paraId="503E0F8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6</w:t>
            </w:r>
          </w:p>
        </w:tc>
        <w:tc>
          <w:tcPr>
            <w:tcW w:w="2541" w:type="pct"/>
            <w:shd w:val="clear" w:color="auto" w:fill="auto"/>
            <w:vAlign w:val="center"/>
            <w:hideMark/>
          </w:tcPr>
          <w:p w14:paraId="77E6AFBE"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网络交换机</w:t>
            </w:r>
          </w:p>
        </w:tc>
        <w:tc>
          <w:tcPr>
            <w:tcW w:w="1048" w:type="pct"/>
            <w:shd w:val="clear" w:color="auto" w:fill="auto"/>
            <w:vAlign w:val="center"/>
            <w:hideMark/>
          </w:tcPr>
          <w:p w14:paraId="67F0F5F8"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vMerge/>
            <w:vAlign w:val="center"/>
            <w:hideMark/>
          </w:tcPr>
          <w:p w14:paraId="2219254E" w14:textId="77777777" w:rsidR="00582804" w:rsidRPr="007943C9" w:rsidRDefault="00582804" w:rsidP="00582804">
            <w:pPr>
              <w:widowControl/>
              <w:jc w:val="left"/>
              <w:rPr>
                <w:rFonts w:ascii="宋体" w:hAnsi="宋体" w:cs="宋体"/>
                <w:kern w:val="0"/>
                <w:sz w:val="20"/>
                <w:szCs w:val="20"/>
              </w:rPr>
            </w:pPr>
          </w:p>
        </w:tc>
        <w:tc>
          <w:tcPr>
            <w:tcW w:w="371" w:type="pct"/>
            <w:shd w:val="clear" w:color="auto" w:fill="auto"/>
            <w:vAlign w:val="center"/>
            <w:hideMark/>
          </w:tcPr>
          <w:p w14:paraId="39B8DEA1"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台</w:t>
            </w:r>
          </w:p>
        </w:tc>
      </w:tr>
      <w:tr w:rsidR="00582804" w:rsidRPr="007943C9" w14:paraId="40CB4F65" w14:textId="77777777" w:rsidTr="00582804">
        <w:trPr>
          <w:trHeight w:val="375"/>
        </w:trPr>
        <w:tc>
          <w:tcPr>
            <w:tcW w:w="370" w:type="pct"/>
            <w:shd w:val="clear" w:color="auto" w:fill="auto"/>
            <w:vAlign w:val="center"/>
            <w:hideMark/>
          </w:tcPr>
          <w:p w14:paraId="624963D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7</w:t>
            </w:r>
          </w:p>
        </w:tc>
        <w:tc>
          <w:tcPr>
            <w:tcW w:w="2541" w:type="pct"/>
            <w:shd w:val="clear" w:color="auto" w:fill="auto"/>
            <w:vAlign w:val="center"/>
            <w:hideMark/>
          </w:tcPr>
          <w:p w14:paraId="3488EE3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终端设备放置箱</w:t>
            </w:r>
          </w:p>
        </w:tc>
        <w:tc>
          <w:tcPr>
            <w:tcW w:w="1048" w:type="pct"/>
            <w:shd w:val="clear" w:color="auto" w:fill="auto"/>
            <w:vAlign w:val="center"/>
            <w:hideMark/>
          </w:tcPr>
          <w:p w14:paraId="0427F1DA"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vMerge/>
            <w:vAlign w:val="center"/>
            <w:hideMark/>
          </w:tcPr>
          <w:p w14:paraId="0B75F650" w14:textId="77777777" w:rsidR="00582804" w:rsidRPr="007943C9" w:rsidRDefault="00582804" w:rsidP="00582804">
            <w:pPr>
              <w:widowControl/>
              <w:jc w:val="left"/>
              <w:rPr>
                <w:rFonts w:ascii="宋体" w:hAnsi="宋体" w:cs="宋体"/>
                <w:kern w:val="0"/>
                <w:sz w:val="20"/>
                <w:szCs w:val="20"/>
              </w:rPr>
            </w:pPr>
          </w:p>
        </w:tc>
        <w:tc>
          <w:tcPr>
            <w:tcW w:w="371" w:type="pct"/>
            <w:shd w:val="clear" w:color="auto" w:fill="auto"/>
            <w:vAlign w:val="center"/>
            <w:hideMark/>
          </w:tcPr>
          <w:p w14:paraId="477724C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套</w:t>
            </w:r>
          </w:p>
        </w:tc>
      </w:tr>
      <w:tr w:rsidR="00582804" w:rsidRPr="007943C9" w14:paraId="686092E3" w14:textId="77777777" w:rsidTr="00582804">
        <w:trPr>
          <w:trHeight w:val="375"/>
        </w:trPr>
        <w:tc>
          <w:tcPr>
            <w:tcW w:w="370" w:type="pct"/>
            <w:shd w:val="clear" w:color="auto" w:fill="auto"/>
            <w:vAlign w:val="center"/>
            <w:hideMark/>
          </w:tcPr>
          <w:p w14:paraId="52B1B2C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8</w:t>
            </w:r>
          </w:p>
        </w:tc>
        <w:tc>
          <w:tcPr>
            <w:tcW w:w="2541" w:type="pct"/>
            <w:shd w:val="clear" w:color="auto" w:fill="auto"/>
            <w:vAlign w:val="center"/>
            <w:hideMark/>
          </w:tcPr>
          <w:p w14:paraId="06236085"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广播专用音箱线（支线）</w:t>
            </w:r>
          </w:p>
        </w:tc>
        <w:tc>
          <w:tcPr>
            <w:tcW w:w="1048" w:type="pct"/>
            <w:shd w:val="clear" w:color="auto" w:fill="auto"/>
            <w:vAlign w:val="center"/>
            <w:hideMark/>
          </w:tcPr>
          <w:p w14:paraId="163A8FF5"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RVVP2*1.5</w:t>
            </w:r>
          </w:p>
        </w:tc>
        <w:tc>
          <w:tcPr>
            <w:tcW w:w="669" w:type="pct"/>
            <w:shd w:val="clear" w:color="auto" w:fill="auto"/>
            <w:vAlign w:val="center"/>
            <w:hideMark/>
          </w:tcPr>
          <w:p w14:paraId="5FB161F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6000</w:t>
            </w:r>
          </w:p>
        </w:tc>
        <w:tc>
          <w:tcPr>
            <w:tcW w:w="371" w:type="pct"/>
            <w:shd w:val="clear" w:color="auto" w:fill="auto"/>
            <w:vAlign w:val="center"/>
            <w:hideMark/>
          </w:tcPr>
          <w:p w14:paraId="3308819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米</w:t>
            </w:r>
          </w:p>
        </w:tc>
      </w:tr>
      <w:tr w:rsidR="00582804" w:rsidRPr="007943C9" w14:paraId="5E021285" w14:textId="77777777" w:rsidTr="00582804">
        <w:trPr>
          <w:trHeight w:val="375"/>
        </w:trPr>
        <w:tc>
          <w:tcPr>
            <w:tcW w:w="370" w:type="pct"/>
            <w:shd w:val="clear" w:color="auto" w:fill="auto"/>
            <w:vAlign w:val="center"/>
            <w:hideMark/>
          </w:tcPr>
          <w:p w14:paraId="5BEFF32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9</w:t>
            </w:r>
          </w:p>
        </w:tc>
        <w:tc>
          <w:tcPr>
            <w:tcW w:w="2541" w:type="pct"/>
            <w:shd w:val="clear" w:color="auto" w:fill="auto"/>
            <w:vAlign w:val="center"/>
            <w:hideMark/>
          </w:tcPr>
          <w:p w14:paraId="1F509742"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广播专用音箱线（主线）</w:t>
            </w:r>
          </w:p>
        </w:tc>
        <w:tc>
          <w:tcPr>
            <w:tcW w:w="1048" w:type="pct"/>
            <w:shd w:val="clear" w:color="auto" w:fill="auto"/>
            <w:vAlign w:val="center"/>
            <w:hideMark/>
          </w:tcPr>
          <w:p w14:paraId="71C78242"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RVVP2*2.5</w:t>
            </w:r>
          </w:p>
        </w:tc>
        <w:tc>
          <w:tcPr>
            <w:tcW w:w="669" w:type="pct"/>
            <w:shd w:val="clear" w:color="auto" w:fill="auto"/>
            <w:vAlign w:val="center"/>
            <w:hideMark/>
          </w:tcPr>
          <w:p w14:paraId="0DDD228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5000</w:t>
            </w:r>
          </w:p>
        </w:tc>
        <w:tc>
          <w:tcPr>
            <w:tcW w:w="371" w:type="pct"/>
            <w:shd w:val="clear" w:color="auto" w:fill="auto"/>
            <w:vAlign w:val="center"/>
            <w:hideMark/>
          </w:tcPr>
          <w:p w14:paraId="778254F4"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米</w:t>
            </w:r>
          </w:p>
        </w:tc>
      </w:tr>
      <w:tr w:rsidR="00582804" w:rsidRPr="007943C9" w14:paraId="17AB4C8E" w14:textId="77777777" w:rsidTr="00582804">
        <w:trPr>
          <w:trHeight w:val="375"/>
        </w:trPr>
        <w:tc>
          <w:tcPr>
            <w:tcW w:w="370" w:type="pct"/>
            <w:shd w:val="clear" w:color="auto" w:fill="auto"/>
            <w:vAlign w:val="center"/>
            <w:hideMark/>
          </w:tcPr>
          <w:p w14:paraId="108D5827"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10</w:t>
            </w:r>
          </w:p>
        </w:tc>
        <w:tc>
          <w:tcPr>
            <w:tcW w:w="2541" w:type="pct"/>
            <w:shd w:val="clear" w:color="auto" w:fill="auto"/>
            <w:vAlign w:val="center"/>
            <w:hideMark/>
          </w:tcPr>
          <w:p w14:paraId="197B8FDC"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管材</w:t>
            </w:r>
          </w:p>
        </w:tc>
        <w:tc>
          <w:tcPr>
            <w:tcW w:w="1048" w:type="pct"/>
            <w:shd w:val="clear" w:color="auto" w:fill="auto"/>
            <w:vAlign w:val="center"/>
            <w:hideMark/>
          </w:tcPr>
          <w:p w14:paraId="344AAD89"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SC20</w:t>
            </w:r>
          </w:p>
        </w:tc>
        <w:tc>
          <w:tcPr>
            <w:tcW w:w="669" w:type="pct"/>
            <w:shd w:val="clear" w:color="auto" w:fill="auto"/>
            <w:vAlign w:val="center"/>
            <w:hideMark/>
          </w:tcPr>
          <w:p w14:paraId="2FF0269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10000</w:t>
            </w:r>
          </w:p>
        </w:tc>
        <w:tc>
          <w:tcPr>
            <w:tcW w:w="371" w:type="pct"/>
            <w:shd w:val="clear" w:color="auto" w:fill="auto"/>
            <w:vAlign w:val="center"/>
            <w:hideMark/>
          </w:tcPr>
          <w:p w14:paraId="2B05C6E0"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米</w:t>
            </w:r>
          </w:p>
        </w:tc>
      </w:tr>
      <w:tr w:rsidR="00582804" w:rsidRPr="007943C9" w14:paraId="20EB9497" w14:textId="77777777" w:rsidTr="00582804">
        <w:trPr>
          <w:trHeight w:val="375"/>
        </w:trPr>
        <w:tc>
          <w:tcPr>
            <w:tcW w:w="370" w:type="pct"/>
            <w:shd w:val="clear" w:color="auto" w:fill="auto"/>
            <w:vAlign w:val="center"/>
            <w:hideMark/>
          </w:tcPr>
          <w:p w14:paraId="21A49A83"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11</w:t>
            </w:r>
          </w:p>
        </w:tc>
        <w:tc>
          <w:tcPr>
            <w:tcW w:w="2541" w:type="pct"/>
            <w:shd w:val="clear" w:color="auto" w:fill="auto"/>
            <w:vAlign w:val="center"/>
            <w:hideMark/>
          </w:tcPr>
          <w:p w14:paraId="42C84C89"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其它辅助材料</w:t>
            </w:r>
          </w:p>
        </w:tc>
        <w:tc>
          <w:tcPr>
            <w:tcW w:w="1048" w:type="pct"/>
            <w:shd w:val="clear" w:color="auto" w:fill="auto"/>
            <w:vAlign w:val="center"/>
            <w:hideMark/>
          </w:tcPr>
          <w:p w14:paraId="192CFF69"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 xml:space="preserve">　</w:t>
            </w:r>
          </w:p>
        </w:tc>
        <w:tc>
          <w:tcPr>
            <w:tcW w:w="669" w:type="pct"/>
            <w:shd w:val="clear" w:color="auto" w:fill="auto"/>
            <w:vAlign w:val="center"/>
            <w:hideMark/>
          </w:tcPr>
          <w:p w14:paraId="6E4F183D"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1</w:t>
            </w:r>
          </w:p>
        </w:tc>
        <w:tc>
          <w:tcPr>
            <w:tcW w:w="371" w:type="pct"/>
            <w:shd w:val="clear" w:color="auto" w:fill="auto"/>
            <w:vAlign w:val="center"/>
            <w:hideMark/>
          </w:tcPr>
          <w:p w14:paraId="6B61C5BB" w14:textId="77777777" w:rsidR="00582804" w:rsidRPr="007943C9" w:rsidRDefault="00582804" w:rsidP="00582804">
            <w:pPr>
              <w:widowControl/>
              <w:jc w:val="center"/>
              <w:rPr>
                <w:rFonts w:ascii="宋体" w:hAnsi="宋体" w:cs="宋体"/>
                <w:kern w:val="0"/>
                <w:sz w:val="20"/>
                <w:szCs w:val="20"/>
              </w:rPr>
            </w:pPr>
            <w:r w:rsidRPr="007943C9">
              <w:rPr>
                <w:rFonts w:ascii="宋体" w:hAnsi="宋体" w:cs="宋体" w:hint="eastAsia"/>
                <w:kern w:val="0"/>
                <w:sz w:val="20"/>
                <w:szCs w:val="20"/>
              </w:rPr>
              <w:t>批</w:t>
            </w:r>
          </w:p>
        </w:tc>
      </w:tr>
      <w:tr w:rsidR="00582804" w:rsidRPr="007943C9" w14:paraId="3CD74A48" w14:textId="77777777" w:rsidTr="00582804">
        <w:trPr>
          <w:trHeight w:val="375"/>
        </w:trPr>
        <w:tc>
          <w:tcPr>
            <w:tcW w:w="370" w:type="pct"/>
            <w:shd w:val="clear" w:color="auto" w:fill="auto"/>
            <w:vAlign w:val="center"/>
            <w:hideMark/>
          </w:tcPr>
          <w:p w14:paraId="08B02FDD"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C</w:t>
            </w:r>
          </w:p>
        </w:tc>
        <w:tc>
          <w:tcPr>
            <w:tcW w:w="4630" w:type="pct"/>
            <w:gridSpan w:val="4"/>
            <w:shd w:val="clear" w:color="auto" w:fill="auto"/>
            <w:vAlign w:val="center"/>
            <w:hideMark/>
          </w:tcPr>
          <w:p w14:paraId="6A28DDF1" w14:textId="77777777" w:rsidR="00582804" w:rsidRPr="007943C9" w:rsidRDefault="00582804" w:rsidP="00582804">
            <w:pPr>
              <w:widowControl/>
              <w:jc w:val="left"/>
              <w:rPr>
                <w:rFonts w:ascii="宋体" w:hAnsi="宋体" w:cs="宋体"/>
                <w:kern w:val="0"/>
                <w:sz w:val="20"/>
                <w:szCs w:val="20"/>
              </w:rPr>
            </w:pPr>
            <w:r w:rsidRPr="007943C9">
              <w:rPr>
                <w:rFonts w:ascii="宋体" w:hAnsi="宋体" w:cs="宋体" w:hint="eastAsia"/>
                <w:kern w:val="0"/>
                <w:sz w:val="20"/>
                <w:szCs w:val="20"/>
              </w:rPr>
              <w:t>辅助材料合计：</w:t>
            </w:r>
          </w:p>
        </w:tc>
      </w:tr>
    </w:tbl>
    <w:p w14:paraId="2A497CEE" w14:textId="77777777" w:rsidR="00582804" w:rsidRPr="00635D22" w:rsidRDefault="00582804" w:rsidP="00582804">
      <w:pPr>
        <w:spacing w:line="360" w:lineRule="auto"/>
        <w:ind w:left="360"/>
      </w:pPr>
    </w:p>
    <w:p w14:paraId="604A88F5" w14:textId="77777777" w:rsidR="00582804" w:rsidRPr="00582804" w:rsidRDefault="00582804" w:rsidP="00582804">
      <w:pPr>
        <w:pStyle w:val="2"/>
      </w:pPr>
      <w:bookmarkStart w:id="362" w:name="_Toc271313026"/>
      <w:r w:rsidRPr="00582804">
        <w:rPr>
          <w:rFonts w:hint="eastAsia"/>
        </w:rPr>
        <w:t>工程系统功能说明</w:t>
      </w:r>
      <w:bookmarkEnd w:id="362"/>
    </w:p>
    <w:p w14:paraId="2674F852" w14:textId="77777777" w:rsidR="00582804" w:rsidRPr="00AB6AF1" w:rsidRDefault="00582804" w:rsidP="00582804">
      <w:pPr>
        <w:spacing w:line="360" w:lineRule="auto"/>
        <w:ind w:firstLineChars="200" w:firstLine="420"/>
        <w:rPr>
          <w:rFonts w:ascii="宋体" w:hAnsi="宋体"/>
        </w:rPr>
      </w:pPr>
      <w:r>
        <w:rPr>
          <w:rFonts w:hint="eastAsia"/>
          <w:snapToGrid w:val="0"/>
          <w:kern w:val="0"/>
        </w:rPr>
        <w:t>楼宇</w:t>
      </w:r>
      <w:r w:rsidRPr="000F5A3B">
        <w:rPr>
          <w:rFonts w:hint="eastAsia"/>
        </w:rPr>
        <w:t>的公共广播主要作用是信息发布及休息时间的背景音乐播放，创出一种轻松愉快的气氛。我们设计的公共广播系统采用单声道播放。在一些不同功能的区域播放不同的节目内容。公共区域主要是轻音乐为重点。这些优美的音乐在能够营造一个轻松惬意的环境。系统需要实现音乐的自动定时开启和关闭播放，能够定时的开启和关闭整个系统的电源，实现自动播放</w:t>
      </w:r>
      <w:r w:rsidRPr="00AB6AF1">
        <w:rPr>
          <w:rFonts w:ascii="宋体" w:hAnsi="宋体" w:hint="eastAsia"/>
        </w:rPr>
        <w:t>。每个点可播放各自所需的背景音乐广播，而且每个点同时有多套节目可供自由选择，每个点的音量大小可自由调节。每个独立的区域可单独播放本地音乐及接受本地音乐的播放等，可与消防联动起到紧急疏散功能。</w:t>
      </w:r>
    </w:p>
    <w:p w14:paraId="7067290B" w14:textId="77777777" w:rsidR="00582804" w:rsidRPr="008F5715" w:rsidRDefault="00582804" w:rsidP="003726F0">
      <w:pPr>
        <w:numPr>
          <w:ilvl w:val="0"/>
          <w:numId w:val="20"/>
        </w:numPr>
        <w:spacing w:line="360" w:lineRule="auto"/>
        <w:rPr>
          <w:rFonts w:ascii="宋体" w:hAnsi="宋体"/>
          <w:snapToGrid w:val="0"/>
          <w:kern w:val="0"/>
        </w:rPr>
      </w:pPr>
      <w:r w:rsidRPr="00DC7723">
        <w:rPr>
          <w:snapToGrid w:val="0"/>
          <w:kern w:val="0"/>
        </w:rPr>
        <w:t>整个</w:t>
      </w:r>
      <w:r>
        <w:rPr>
          <w:rFonts w:hint="eastAsia"/>
          <w:snapToGrid w:val="0"/>
          <w:kern w:val="0"/>
        </w:rPr>
        <w:t>大楼共分为</w:t>
      </w:r>
      <w:r>
        <w:rPr>
          <w:rFonts w:hint="eastAsia"/>
          <w:snapToGrid w:val="0"/>
          <w:kern w:val="0"/>
        </w:rPr>
        <w:t>49</w:t>
      </w:r>
      <w:r>
        <w:rPr>
          <w:rFonts w:hint="eastAsia"/>
          <w:snapToGrid w:val="0"/>
          <w:kern w:val="0"/>
        </w:rPr>
        <w:t>广播</w:t>
      </w:r>
      <w:r w:rsidRPr="00DC7723">
        <w:rPr>
          <w:snapToGrid w:val="0"/>
          <w:kern w:val="0"/>
        </w:rPr>
        <w:t>个区域，由主控软件控制，可同时自动播出不同内容的背景音乐，满足不同的区域同时收听到不同的背景音乐；</w:t>
      </w:r>
      <w:r w:rsidRPr="0017746E">
        <w:rPr>
          <w:rFonts w:ascii="宋体" w:hAnsi="宋体" w:hint="eastAsia"/>
          <w:szCs w:val="21"/>
        </w:rPr>
        <w:t>一般局域网带宽为100Mbps或1000Mbps，按每套节目占用带宽0.1Mbps来计算，可同传几十或几百套节目。</w:t>
      </w:r>
    </w:p>
    <w:p w14:paraId="409E813C" w14:textId="77777777" w:rsidR="00582804" w:rsidRPr="008F5715" w:rsidRDefault="00582804" w:rsidP="003726F0">
      <w:pPr>
        <w:numPr>
          <w:ilvl w:val="0"/>
          <w:numId w:val="20"/>
        </w:numPr>
        <w:spacing w:line="360" w:lineRule="auto"/>
        <w:rPr>
          <w:rFonts w:ascii="宋体" w:hAnsi="宋体"/>
          <w:snapToGrid w:val="0"/>
          <w:kern w:val="0"/>
        </w:rPr>
      </w:pPr>
      <w:r w:rsidRPr="00DC7723">
        <w:rPr>
          <w:snapToGrid w:val="0"/>
          <w:kern w:val="0"/>
        </w:rPr>
        <w:t>也可将每天需固定播出的大量广播内容，提前编排成播放表，定时自动播出；由于自动播出的音乐存储于主控电脑的硬盘上，可存储成千上万首音乐，不仅可以满足长时间播放的要求，而且还可省缺前端音源设备（如：卡座、</w:t>
      </w:r>
      <w:r w:rsidRPr="00DC7723">
        <w:rPr>
          <w:snapToGrid w:val="0"/>
          <w:kern w:val="0"/>
        </w:rPr>
        <w:t>DVD</w:t>
      </w:r>
      <w:r w:rsidRPr="00DC7723">
        <w:rPr>
          <w:snapToGrid w:val="0"/>
          <w:kern w:val="0"/>
        </w:rPr>
        <w:t>等）以节省成本，同时可在网络上下载任意风格种类的音乐，进行自动播放</w:t>
      </w:r>
      <w:r>
        <w:rPr>
          <w:rFonts w:hint="eastAsia"/>
          <w:snapToGrid w:val="0"/>
          <w:kern w:val="0"/>
        </w:rPr>
        <w:t>，</w:t>
      </w:r>
      <w:r w:rsidRPr="000B6829">
        <w:t>降低</w:t>
      </w:r>
      <w:r>
        <w:t>楼宇</w:t>
      </w:r>
      <w:r w:rsidRPr="000B6829">
        <w:t>的噪声，营造一个良好的</w:t>
      </w:r>
      <w:r>
        <w:rPr>
          <w:rFonts w:hint="eastAsia"/>
        </w:rPr>
        <w:t>周边</w:t>
      </w:r>
      <w:r w:rsidRPr="000B6829">
        <w:t>环</w:t>
      </w:r>
      <w:r>
        <w:t>境</w:t>
      </w:r>
      <w:r>
        <w:rPr>
          <w:rFonts w:hint="eastAsia"/>
        </w:rPr>
        <w:t>。</w:t>
      </w:r>
    </w:p>
    <w:p w14:paraId="1BD0A68D" w14:textId="77777777" w:rsidR="00582804" w:rsidRPr="008F5715" w:rsidRDefault="00582804" w:rsidP="003726F0">
      <w:pPr>
        <w:numPr>
          <w:ilvl w:val="0"/>
          <w:numId w:val="20"/>
        </w:numPr>
        <w:spacing w:line="360" w:lineRule="auto"/>
        <w:rPr>
          <w:rFonts w:ascii="宋体" w:hAnsi="宋体"/>
          <w:snapToGrid w:val="0"/>
          <w:kern w:val="0"/>
        </w:rPr>
      </w:pPr>
      <w:r>
        <w:rPr>
          <w:rFonts w:ascii="宋体" w:hAnsi="宋体" w:hint="eastAsia"/>
          <w:snapToGrid w:val="0"/>
          <w:kern w:val="0"/>
        </w:rPr>
        <w:t>可单独对每个点及其它区域可播放相关促销活动音源及相关节假日特定的背景音乐；</w:t>
      </w:r>
    </w:p>
    <w:p w14:paraId="2E923B34" w14:textId="77777777" w:rsidR="00582804" w:rsidRPr="008F5715" w:rsidRDefault="00582804" w:rsidP="003726F0">
      <w:pPr>
        <w:numPr>
          <w:ilvl w:val="0"/>
          <w:numId w:val="20"/>
        </w:numPr>
        <w:spacing w:line="360" w:lineRule="auto"/>
        <w:rPr>
          <w:rFonts w:ascii="宋体" w:hAnsi="宋体"/>
          <w:snapToGrid w:val="0"/>
          <w:kern w:val="0"/>
        </w:rPr>
      </w:pPr>
      <w:r w:rsidRPr="00DC7723">
        <w:rPr>
          <w:snapToGrid w:val="0"/>
          <w:kern w:val="0"/>
        </w:rPr>
        <w:lastRenderedPageBreak/>
        <w:t>在主控室安装相应的消防广播设备，使消防广播信号接入广播系统，并且消防广播具有绝对优先权，当有消防信号进入时，覆盖所有正在播放的广播内容，保障</w:t>
      </w:r>
      <w:r>
        <w:rPr>
          <w:snapToGrid w:val="0"/>
          <w:kern w:val="0"/>
        </w:rPr>
        <w:t>楼宇</w:t>
      </w:r>
      <w:r w:rsidRPr="00DC7723">
        <w:rPr>
          <w:snapToGrid w:val="0"/>
          <w:kern w:val="0"/>
        </w:rPr>
        <w:t>内人员及财产安全。</w:t>
      </w:r>
    </w:p>
    <w:p w14:paraId="3AF5F469" w14:textId="77777777" w:rsidR="00582804" w:rsidRPr="00686C81" w:rsidRDefault="00582804" w:rsidP="003726F0">
      <w:pPr>
        <w:numPr>
          <w:ilvl w:val="0"/>
          <w:numId w:val="20"/>
        </w:numPr>
        <w:spacing w:line="360" w:lineRule="auto"/>
        <w:rPr>
          <w:rFonts w:ascii="宋体" w:hAnsi="宋体"/>
          <w:snapToGrid w:val="0"/>
          <w:kern w:val="0"/>
        </w:rPr>
      </w:pPr>
      <w:r w:rsidRPr="00DC7723">
        <w:rPr>
          <w:snapToGrid w:val="0"/>
          <w:kern w:val="0"/>
        </w:rPr>
        <w:t>系统管理员可随时结束自动播出状态，进入手动状态，播放通知、找人或进行紧急广播。</w:t>
      </w:r>
    </w:p>
    <w:p w14:paraId="08AE34AB" w14:textId="77777777" w:rsidR="00582804" w:rsidRDefault="00582804" w:rsidP="00582804">
      <w:pPr>
        <w:rPr>
          <w:b/>
        </w:rPr>
      </w:pPr>
      <w:r>
        <w:rPr>
          <w:noProof/>
          <w:color w:val="000000"/>
          <w:kern w:val="0"/>
          <w:sz w:val="24"/>
        </w:rPr>
        <w:drawing>
          <wp:inline distT="0" distB="0" distL="0" distR="0" wp14:anchorId="58AC1F07" wp14:editId="5E2F3B4A">
            <wp:extent cx="5425440" cy="4076700"/>
            <wp:effectExtent l="19050" t="0" r="3810" b="0"/>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7" cstate="print"/>
                    <a:srcRect/>
                    <a:stretch>
                      <a:fillRect/>
                    </a:stretch>
                  </pic:blipFill>
                  <pic:spPr bwMode="auto">
                    <a:xfrm>
                      <a:off x="0" y="0"/>
                      <a:ext cx="5425440" cy="4076700"/>
                    </a:xfrm>
                    <a:prstGeom prst="rect">
                      <a:avLst/>
                    </a:prstGeom>
                    <a:noFill/>
                    <a:ln w="9525">
                      <a:noFill/>
                      <a:miter lim="800000"/>
                      <a:headEnd/>
                      <a:tailEnd/>
                    </a:ln>
                  </pic:spPr>
                </pic:pic>
              </a:graphicData>
            </a:graphic>
          </wp:inline>
        </w:drawing>
      </w:r>
    </w:p>
    <w:p w14:paraId="1E273367" w14:textId="77777777" w:rsidR="00582804" w:rsidRPr="00422C51" w:rsidRDefault="00582804" w:rsidP="00582804">
      <w:pPr>
        <w:rPr>
          <w:b/>
        </w:rPr>
      </w:pPr>
      <w:r w:rsidRPr="00422C51">
        <w:rPr>
          <w:rFonts w:hint="eastAsia"/>
          <w:b/>
        </w:rPr>
        <w:t>系统具有具体功能有：</w:t>
      </w:r>
    </w:p>
    <w:p w14:paraId="60EBC17F" w14:textId="77777777" w:rsidR="00582804" w:rsidRPr="005E301C" w:rsidRDefault="00582804" w:rsidP="003726F0">
      <w:pPr>
        <w:numPr>
          <w:ilvl w:val="0"/>
          <w:numId w:val="21"/>
        </w:numPr>
      </w:pPr>
      <w:r w:rsidRPr="005E301C">
        <w:rPr>
          <w:rFonts w:hint="eastAsia"/>
          <w:b/>
        </w:rPr>
        <w:t>定时广播管理</w:t>
      </w:r>
      <w:r>
        <w:rPr>
          <w:rFonts w:hint="eastAsia"/>
          <w:b/>
        </w:rPr>
        <w:t>：</w:t>
      </w:r>
      <w:r w:rsidRPr="005E301C">
        <w:rPr>
          <w:rFonts w:hint="eastAsia"/>
        </w:rPr>
        <w:t>根据广播内容需要，可按星期、日、小时以及按终端、节目、时间的排序建立一个或多个定时广播任务，系统将自动执行所有指定的任务，无需人工操作，真正实现人性化的无人值守，省力省心。</w:t>
      </w:r>
    </w:p>
    <w:p w14:paraId="4F6AFF20" w14:textId="77777777" w:rsidR="00582804" w:rsidRPr="00FF3ADA" w:rsidRDefault="00582804" w:rsidP="003726F0">
      <w:pPr>
        <w:numPr>
          <w:ilvl w:val="0"/>
          <w:numId w:val="21"/>
        </w:numPr>
      </w:pPr>
      <w:r w:rsidRPr="005E301C">
        <w:rPr>
          <w:rFonts w:hint="eastAsia"/>
          <w:b/>
        </w:rPr>
        <w:t>语音实时采播</w:t>
      </w:r>
      <w:r>
        <w:rPr>
          <w:rFonts w:hint="eastAsia"/>
          <w:b/>
        </w:rPr>
        <w:t>：</w:t>
      </w:r>
      <w:r w:rsidRPr="005E301C">
        <w:rPr>
          <w:rFonts w:hint="eastAsia"/>
        </w:rPr>
        <w:t>IP</w:t>
      </w:r>
      <w:r w:rsidRPr="005E301C">
        <w:rPr>
          <w:rFonts w:hint="eastAsia"/>
        </w:rPr>
        <w:t>广播节目实时采播功能，能够将来自其他音源的节目实时采集压缩存储到服务器，并可同时转播到指定的网络广播适配器终端。采播源可以是其他商用或自用电台、</w:t>
      </w:r>
      <w:r w:rsidRPr="00FF3ADA">
        <w:rPr>
          <w:rFonts w:hint="eastAsia"/>
        </w:rPr>
        <w:t>录音机、卡座、</w:t>
      </w:r>
      <w:r w:rsidRPr="00FF3ADA">
        <w:rPr>
          <w:rFonts w:hint="eastAsia"/>
        </w:rPr>
        <w:t>CD</w:t>
      </w:r>
      <w:r w:rsidRPr="00FF3ADA">
        <w:rPr>
          <w:rFonts w:hint="eastAsia"/>
        </w:rPr>
        <w:t>播放器、</w:t>
      </w:r>
      <w:r w:rsidRPr="00FF3ADA">
        <w:rPr>
          <w:rFonts w:hint="eastAsia"/>
        </w:rPr>
        <w:t>MP3</w:t>
      </w:r>
      <w:r w:rsidRPr="00FF3ADA">
        <w:rPr>
          <w:rFonts w:hint="eastAsia"/>
        </w:rPr>
        <w:t>播放器、麦克风等，可用于广播通知、网上讲话，电台转播等。采播的音源可实时录音，实时存储到系统服务器上，方便以后调用。</w:t>
      </w:r>
    </w:p>
    <w:p w14:paraId="56CA4E3C" w14:textId="77777777" w:rsidR="00582804" w:rsidRPr="00FF3ADA" w:rsidRDefault="00582804" w:rsidP="003726F0">
      <w:pPr>
        <w:numPr>
          <w:ilvl w:val="0"/>
          <w:numId w:val="21"/>
        </w:numPr>
      </w:pPr>
      <w:r w:rsidRPr="00FF3ADA">
        <w:rPr>
          <w:rFonts w:hint="eastAsia"/>
          <w:b/>
        </w:rPr>
        <w:t>本地音频输入：</w:t>
      </w:r>
      <w:r w:rsidRPr="00FF3ADA">
        <w:rPr>
          <w:rFonts w:hint="eastAsia"/>
        </w:rPr>
        <w:t>IP</w:t>
      </w:r>
      <w:r w:rsidRPr="00FF3ADA">
        <w:rPr>
          <w:rFonts w:hint="eastAsia"/>
        </w:rPr>
        <w:t>广播音频适配器可接入本地音源，通过麦克风进行本地优先广播。（优先级可调）</w:t>
      </w:r>
    </w:p>
    <w:p w14:paraId="2A2824F2" w14:textId="77777777" w:rsidR="00582804" w:rsidRPr="005E301C" w:rsidRDefault="00582804" w:rsidP="003726F0">
      <w:pPr>
        <w:numPr>
          <w:ilvl w:val="0"/>
          <w:numId w:val="21"/>
        </w:numPr>
      </w:pPr>
      <w:r w:rsidRPr="005E301C">
        <w:rPr>
          <w:rFonts w:hint="eastAsia"/>
          <w:b/>
        </w:rPr>
        <w:t>个性点播</w:t>
      </w:r>
      <w:r>
        <w:rPr>
          <w:rFonts w:hint="eastAsia"/>
          <w:b/>
        </w:rPr>
        <w:t>：</w:t>
      </w:r>
      <w:r w:rsidRPr="005E301C">
        <w:rPr>
          <w:rFonts w:hint="eastAsia"/>
        </w:rPr>
        <w:t>可通过终端可视化的界面操作点播服务器上成千上万的音频文件，高保真音效，且兼容所有</w:t>
      </w:r>
      <w:r w:rsidRPr="005E301C">
        <w:rPr>
          <w:rFonts w:hint="eastAsia"/>
        </w:rPr>
        <w:t>MP3</w:t>
      </w:r>
      <w:r w:rsidRPr="005E301C">
        <w:rPr>
          <w:rFonts w:hint="eastAsia"/>
        </w:rPr>
        <w:t>格式音乐，节目源不受限制。</w:t>
      </w:r>
    </w:p>
    <w:p w14:paraId="611E26E3" w14:textId="77777777" w:rsidR="00582804" w:rsidRPr="005E301C" w:rsidRDefault="00582804" w:rsidP="003726F0">
      <w:pPr>
        <w:numPr>
          <w:ilvl w:val="0"/>
          <w:numId w:val="21"/>
        </w:numPr>
      </w:pPr>
      <w:r w:rsidRPr="005E301C">
        <w:rPr>
          <w:rFonts w:hint="eastAsia"/>
          <w:b/>
        </w:rPr>
        <w:t>远程控制功能</w:t>
      </w:r>
      <w:r>
        <w:rPr>
          <w:rFonts w:hint="eastAsia"/>
          <w:b/>
        </w:rPr>
        <w:t>：</w:t>
      </w:r>
      <w:r w:rsidRPr="005E301C">
        <w:rPr>
          <w:rFonts w:hint="eastAsia"/>
        </w:rPr>
        <w:t>系统可以实现广域网或者跨网关的传输和控制，并实时反馈现场操作信息，可视化图形信息显示当前设备的工作状态。</w:t>
      </w:r>
    </w:p>
    <w:p w14:paraId="5CC6BD89" w14:textId="77777777" w:rsidR="00582804" w:rsidRPr="005E301C" w:rsidRDefault="00582804" w:rsidP="003726F0">
      <w:pPr>
        <w:numPr>
          <w:ilvl w:val="0"/>
          <w:numId w:val="21"/>
        </w:numPr>
      </w:pPr>
      <w:r w:rsidRPr="005E301C">
        <w:rPr>
          <w:rFonts w:hint="eastAsia"/>
          <w:b/>
        </w:rPr>
        <w:t>分组控制</w:t>
      </w:r>
      <w:r>
        <w:rPr>
          <w:rFonts w:hint="eastAsia"/>
          <w:b/>
        </w:rPr>
        <w:t>：</w:t>
      </w:r>
      <w:r w:rsidRPr="005E301C">
        <w:rPr>
          <w:rFonts w:hint="eastAsia"/>
        </w:rPr>
        <w:t>将在不同物理位置的终端即时方便的分成一个组，进行统一集中控制。对任意划分的区域进行不同内容的手动或自动播放</w:t>
      </w:r>
    </w:p>
    <w:p w14:paraId="4F622043" w14:textId="77777777" w:rsidR="00582804" w:rsidRPr="005E301C" w:rsidRDefault="00582804" w:rsidP="003726F0">
      <w:pPr>
        <w:numPr>
          <w:ilvl w:val="0"/>
          <w:numId w:val="21"/>
        </w:numPr>
      </w:pPr>
      <w:r w:rsidRPr="005E301C">
        <w:rPr>
          <w:rFonts w:hint="eastAsia"/>
          <w:b/>
        </w:rPr>
        <w:t>多个分控设置</w:t>
      </w:r>
      <w:r>
        <w:rPr>
          <w:rFonts w:hint="eastAsia"/>
          <w:b/>
        </w:rPr>
        <w:t>：</w:t>
      </w:r>
      <w:r w:rsidRPr="005E301C">
        <w:rPr>
          <w:rFonts w:hint="eastAsia"/>
        </w:rPr>
        <w:t>系统可分配不同管理权限，设立超级管理员、主管领导、查询管理员、</w:t>
      </w:r>
      <w:r w:rsidRPr="005E301C">
        <w:rPr>
          <w:rFonts w:hint="eastAsia"/>
        </w:rPr>
        <w:lastRenderedPageBreak/>
        <w:t>控制管理员，不同权限的管理员可以进行不同的授权操作；分控数量无限制。</w:t>
      </w:r>
    </w:p>
    <w:p w14:paraId="027C8EF9" w14:textId="77777777" w:rsidR="00582804" w:rsidRPr="005E301C" w:rsidRDefault="00582804" w:rsidP="003726F0">
      <w:pPr>
        <w:numPr>
          <w:ilvl w:val="0"/>
          <w:numId w:val="21"/>
        </w:numPr>
      </w:pPr>
      <w:r w:rsidRPr="005E301C">
        <w:rPr>
          <w:rFonts w:hint="eastAsia"/>
          <w:b/>
        </w:rPr>
        <w:t>系统升级扩展容易</w:t>
      </w:r>
      <w:r>
        <w:rPr>
          <w:rFonts w:hint="eastAsia"/>
          <w:b/>
        </w:rPr>
        <w:t>：</w:t>
      </w:r>
      <w:r w:rsidRPr="005E301C">
        <w:rPr>
          <w:rFonts w:hint="eastAsia"/>
        </w:rPr>
        <w:t>系统升级简单容易，不需更换任何硬件设施，只需软件升级就能够达到目的，无需从控制室重新铺设线路和增加设备，只要在同一个局域网内的线路上往下增加广播网络适配器即可完成。</w:t>
      </w:r>
    </w:p>
    <w:p w14:paraId="7F8597C2" w14:textId="77777777" w:rsidR="00582804" w:rsidRPr="005E301C" w:rsidRDefault="00582804" w:rsidP="003726F0">
      <w:pPr>
        <w:numPr>
          <w:ilvl w:val="0"/>
          <w:numId w:val="21"/>
        </w:numPr>
      </w:pPr>
      <w:r w:rsidRPr="005E301C">
        <w:rPr>
          <w:rFonts w:hint="eastAsia"/>
          <w:b/>
        </w:rPr>
        <w:t>自动休眠功能</w:t>
      </w:r>
      <w:r>
        <w:rPr>
          <w:rFonts w:hint="eastAsia"/>
          <w:b/>
        </w:rPr>
        <w:t>：</w:t>
      </w:r>
      <w:r w:rsidRPr="005E301C">
        <w:rPr>
          <w:rFonts w:hint="eastAsia"/>
        </w:rPr>
        <w:t>系统不进行任何广播时，终端服务器处于关闭状态，喇叭听不到任何噪音（传统广播时刻处于待机状态，噪音无法避免），既保证了你的工作环境的清净，又大大提高了设备及喇叭的使用寿命。当有广播信号进入终端服务器时，自动解除休眠进行广播。</w:t>
      </w:r>
    </w:p>
    <w:p w14:paraId="431BDB40" w14:textId="77777777" w:rsidR="00582804" w:rsidRPr="005E301C" w:rsidRDefault="00582804" w:rsidP="003726F0">
      <w:pPr>
        <w:numPr>
          <w:ilvl w:val="0"/>
          <w:numId w:val="21"/>
        </w:numPr>
      </w:pPr>
      <w:r w:rsidRPr="005E301C">
        <w:rPr>
          <w:rFonts w:hint="eastAsia"/>
          <w:b/>
        </w:rPr>
        <w:t>紧急广播</w:t>
      </w:r>
      <w:r>
        <w:rPr>
          <w:rFonts w:hint="eastAsia"/>
          <w:b/>
        </w:rPr>
        <w:t>：</w:t>
      </w:r>
      <w:r w:rsidRPr="005E301C">
        <w:rPr>
          <w:rFonts w:hint="eastAsia"/>
        </w:rPr>
        <w:t>系统可与消防联动，平时控制中心处于热备状态，一旦发生紧急情况，即可受控于消防联动信号，不论系统处于任何状态，根据预选设定都可马上进入全区报警或</w:t>
      </w:r>
      <w:r w:rsidRPr="005E301C">
        <w:rPr>
          <w:rFonts w:hint="eastAsia"/>
        </w:rPr>
        <w:t>N+1~N+4</w:t>
      </w:r>
      <w:r w:rsidRPr="005E301C">
        <w:rPr>
          <w:rFonts w:hint="eastAsia"/>
        </w:rPr>
        <w:t>邻层报警。</w:t>
      </w:r>
    </w:p>
    <w:p w14:paraId="1EB6F4B4" w14:textId="77777777" w:rsidR="00582804" w:rsidRPr="005E301C" w:rsidRDefault="00582804" w:rsidP="003726F0">
      <w:pPr>
        <w:numPr>
          <w:ilvl w:val="0"/>
          <w:numId w:val="21"/>
        </w:numPr>
      </w:pPr>
      <w:r w:rsidRPr="005E301C">
        <w:rPr>
          <w:rFonts w:hint="eastAsia"/>
          <w:b/>
        </w:rPr>
        <w:t>简便的操作</w:t>
      </w:r>
      <w:r>
        <w:rPr>
          <w:rFonts w:hint="eastAsia"/>
          <w:b/>
        </w:rPr>
        <w:t>：</w:t>
      </w:r>
      <w:r w:rsidRPr="005E301C">
        <w:rPr>
          <w:rFonts w:hint="eastAsia"/>
        </w:rPr>
        <w:t>IP</w:t>
      </w:r>
      <w:r w:rsidRPr="005E301C">
        <w:rPr>
          <w:rFonts w:hint="eastAsia"/>
        </w:rPr>
        <w:t>网络广播系统结合鼠标键盘操作，不仅显示直观，操作更为方便人性化，超大触摸屏</w:t>
      </w:r>
    </w:p>
    <w:p w14:paraId="6BD657AF" w14:textId="77777777" w:rsidR="00582804" w:rsidRPr="005E301C" w:rsidRDefault="00582804" w:rsidP="003726F0">
      <w:pPr>
        <w:numPr>
          <w:ilvl w:val="0"/>
          <w:numId w:val="21"/>
        </w:numPr>
      </w:pPr>
      <w:r w:rsidRPr="005E301C">
        <w:rPr>
          <w:rFonts w:hint="eastAsia"/>
        </w:rPr>
        <w:t>可实时显示当前系统工作状态，良好的人机对话功能，初学者无需专业培训亦可轻松掌握，易学易懂易操作。</w:t>
      </w:r>
    </w:p>
    <w:p w14:paraId="18EEBA8E" w14:textId="77777777" w:rsidR="00582804" w:rsidRPr="005E301C" w:rsidRDefault="00582804" w:rsidP="003726F0">
      <w:pPr>
        <w:numPr>
          <w:ilvl w:val="0"/>
          <w:numId w:val="21"/>
        </w:numPr>
      </w:pPr>
      <w:r w:rsidRPr="005E301C">
        <w:rPr>
          <w:rFonts w:hint="eastAsia"/>
          <w:b/>
        </w:rPr>
        <w:t>系统零维护</w:t>
      </w:r>
      <w:r>
        <w:rPr>
          <w:rFonts w:hint="eastAsia"/>
          <w:b/>
        </w:rPr>
        <w:t>：</w:t>
      </w:r>
      <w:r w:rsidRPr="005E301C">
        <w:rPr>
          <w:rFonts w:hint="eastAsia"/>
        </w:rPr>
        <w:t>IP</w:t>
      </w:r>
      <w:r w:rsidRPr="005E301C">
        <w:rPr>
          <w:rFonts w:hint="eastAsia"/>
        </w:rPr>
        <w:t>网络广播在物理上与网络共用，所以并不在网络维护之外增加额外的维护工作；在应用上，系统可设置独立网段与计算机分隔，各网络广播适配器嵌入式系统程序固化，不会受到病毒感染，系统整体高稳定可靠零维护。</w:t>
      </w:r>
    </w:p>
    <w:p w14:paraId="1977954E" w14:textId="77777777" w:rsidR="00582804" w:rsidRPr="00FF3ADA" w:rsidRDefault="00582804" w:rsidP="003726F0">
      <w:pPr>
        <w:numPr>
          <w:ilvl w:val="0"/>
          <w:numId w:val="21"/>
        </w:numPr>
      </w:pPr>
      <w:r w:rsidRPr="00FF3ADA">
        <w:rPr>
          <w:rFonts w:hint="eastAsia"/>
          <w:b/>
        </w:rPr>
        <w:t>多级服务器管理：</w:t>
      </w:r>
      <w:r w:rsidRPr="00FF3ADA">
        <w:rPr>
          <w:rFonts w:hint="eastAsia"/>
          <w:b/>
        </w:rPr>
        <w:t xml:space="preserve"> </w:t>
      </w:r>
      <w:r w:rsidRPr="00FF3ADA">
        <w:rPr>
          <w:rFonts w:hint="eastAsia"/>
        </w:rPr>
        <w:t>系统可设定多个服务器，每个服务器都可以控制各自所属终端，通过系统软件建立连接，当某个服务器出现问题时不影响其他服务器的正常运行。</w:t>
      </w:r>
    </w:p>
    <w:p w14:paraId="1BA7A243" w14:textId="77777777" w:rsidR="00582804" w:rsidRPr="00FF3ADA" w:rsidRDefault="00582804" w:rsidP="003726F0">
      <w:pPr>
        <w:numPr>
          <w:ilvl w:val="0"/>
          <w:numId w:val="21"/>
        </w:numPr>
      </w:pPr>
      <w:r w:rsidRPr="00FF3ADA">
        <w:rPr>
          <w:rFonts w:hint="eastAsia"/>
          <w:b/>
        </w:rPr>
        <w:t>灵活的安装方式，适用于大范围应用：</w:t>
      </w:r>
      <w:r w:rsidRPr="00FF3ADA">
        <w:rPr>
          <w:rFonts w:hint="eastAsia"/>
        </w:rPr>
        <w:t>可以横跨多个地方，实现跨局域网、跨网段、跨广域网的控制。只要有网络的地方就可以接入广播系统。</w:t>
      </w:r>
    </w:p>
    <w:p w14:paraId="09089E6A" w14:textId="77777777" w:rsidR="00582804" w:rsidRPr="00FF3ADA" w:rsidRDefault="00582804" w:rsidP="003726F0">
      <w:pPr>
        <w:numPr>
          <w:ilvl w:val="0"/>
          <w:numId w:val="21"/>
        </w:numPr>
      </w:pPr>
      <w:r w:rsidRPr="00FF3ADA">
        <w:rPr>
          <w:rFonts w:hint="eastAsia"/>
          <w:b/>
        </w:rPr>
        <w:t>终端无线遥控控制播放功能：</w:t>
      </w:r>
      <w:r w:rsidRPr="00FF3ADA">
        <w:rPr>
          <w:rFonts w:hint="eastAsia"/>
        </w:rPr>
        <w:t>可在网络适配器前端通过设置自带的红外无线遥控器控制系统的播放、音量调节、选曲、停止等功能</w:t>
      </w:r>
    </w:p>
    <w:p w14:paraId="2AB1F338" w14:textId="77777777" w:rsidR="00582804" w:rsidRPr="00FF3ADA" w:rsidRDefault="00582804" w:rsidP="003726F0">
      <w:pPr>
        <w:numPr>
          <w:ilvl w:val="0"/>
          <w:numId w:val="21"/>
        </w:numPr>
      </w:pPr>
      <w:r w:rsidRPr="00FF3ADA">
        <w:rPr>
          <w:rFonts w:hint="eastAsia"/>
          <w:b/>
        </w:rPr>
        <w:t>终端无线遥控控制优先功能：</w:t>
      </w:r>
      <w:r w:rsidRPr="00FF3ADA">
        <w:rPr>
          <w:rFonts w:hint="eastAsia"/>
        </w:rPr>
        <w:t>可根据用户级别设定优先级顺序，可预设</w:t>
      </w:r>
      <w:r w:rsidRPr="00FF3ADA">
        <w:rPr>
          <w:rFonts w:hint="eastAsia"/>
        </w:rPr>
        <w:t>1000</w:t>
      </w:r>
      <w:r w:rsidRPr="00FF3ADA">
        <w:rPr>
          <w:rFonts w:hint="eastAsia"/>
        </w:rPr>
        <w:t>个级别的操作任务优先级。</w:t>
      </w:r>
    </w:p>
    <w:p w14:paraId="07CC735B" w14:textId="77777777" w:rsidR="00582804" w:rsidRPr="00FF3ADA" w:rsidRDefault="00582804" w:rsidP="003726F0">
      <w:pPr>
        <w:numPr>
          <w:ilvl w:val="0"/>
          <w:numId w:val="21"/>
        </w:numPr>
      </w:pPr>
      <w:r w:rsidRPr="00FF3ADA">
        <w:rPr>
          <w:rFonts w:hint="eastAsia"/>
          <w:b/>
        </w:rPr>
        <w:t>终端无线遥控定时功能：</w:t>
      </w:r>
      <w:r w:rsidRPr="00FF3ADA">
        <w:rPr>
          <w:rFonts w:hint="eastAsia"/>
        </w:rPr>
        <w:t>终端可通过遥控器进行定时选曲播放，无需到主软件上进行定时任务。适合临时定时任务播放。</w:t>
      </w:r>
    </w:p>
    <w:p w14:paraId="49720C86" w14:textId="77777777" w:rsidR="00582804" w:rsidRPr="00FF3ADA" w:rsidRDefault="00582804" w:rsidP="003726F0">
      <w:pPr>
        <w:numPr>
          <w:ilvl w:val="0"/>
          <w:numId w:val="21"/>
        </w:numPr>
      </w:pPr>
      <w:r w:rsidRPr="00FF3ADA">
        <w:rPr>
          <w:rFonts w:hint="eastAsia"/>
          <w:b/>
        </w:rPr>
        <w:t>终端无线遥控</w:t>
      </w:r>
      <w:r w:rsidRPr="00FF3ADA">
        <w:rPr>
          <w:rFonts w:hint="eastAsia"/>
          <w:b/>
        </w:rPr>
        <w:t>A\B</w:t>
      </w:r>
      <w:r w:rsidRPr="00FF3ADA">
        <w:rPr>
          <w:rFonts w:hint="eastAsia"/>
          <w:b/>
        </w:rPr>
        <w:t>复读功能：</w:t>
      </w:r>
      <w:r w:rsidRPr="00FF3ADA">
        <w:rPr>
          <w:rFonts w:hint="eastAsia"/>
        </w:rPr>
        <w:t>终端可通过遥控器进行选曲</w:t>
      </w:r>
      <w:r w:rsidRPr="00FF3ADA">
        <w:rPr>
          <w:rFonts w:hint="eastAsia"/>
        </w:rPr>
        <w:t>A\B</w:t>
      </w:r>
      <w:r w:rsidRPr="00FF3ADA">
        <w:rPr>
          <w:rFonts w:hint="eastAsia"/>
        </w:rPr>
        <w:t>复读功能，适合于在进行播放时在没有挺清楚时重新收听，无需把播放任务重新播放。</w:t>
      </w:r>
    </w:p>
    <w:p w14:paraId="37575FCD" w14:textId="77777777" w:rsidR="00582804" w:rsidRPr="00FF3ADA" w:rsidRDefault="00582804" w:rsidP="003726F0">
      <w:pPr>
        <w:numPr>
          <w:ilvl w:val="0"/>
          <w:numId w:val="21"/>
        </w:numPr>
      </w:pPr>
      <w:r w:rsidRPr="00FF3ADA">
        <w:rPr>
          <w:rFonts w:hint="eastAsia"/>
          <w:b/>
        </w:rPr>
        <w:t>终端标签功能：</w:t>
      </w:r>
      <w:r w:rsidRPr="00FF3ADA">
        <w:rPr>
          <w:rFonts w:hint="eastAsia"/>
        </w:rPr>
        <w:t>用户在使用时一边听音一边加上智能化菜单标签，便于歌曲快速定位、分段收听，使用方便操作简单。</w:t>
      </w:r>
    </w:p>
    <w:p w14:paraId="2E02FD43" w14:textId="77777777" w:rsidR="00582804" w:rsidRPr="00FF3ADA" w:rsidRDefault="00582804" w:rsidP="003726F0">
      <w:pPr>
        <w:numPr>
          <w:ilvl w:val="0"/>
          <w:numId w:val="21"/>
        </w:numPr>
      </w:pPr>
      <w:r w:rsidRPr="00FF3ADA">
        <w:rPr>
          <w:rFonts w:hint="eastAsia"/>
          <w:b/>
        </w:rPr>
        <w:t>终端联动周边设备：</w:t>
      </w:r>
      <w:r w:rsidRPr="00FF3ADA">
        <w:rPr>
          <w:rFonts w:hint="eastAsia"/>
        </w:rPr>
        <w:t>终端可在紧急情况下联动其周边设备，加强设备管理。</w:t>
      </w:r>
    </w:p>
    <w:p w14:paraId="43BAB93F" w14:textId="77777777" w:rsidR="00582804" w:rsidRPr="00FF3ADA" w:rsidRDefault="00582804" w:rsidP="003726F0">
      <w:pPr>
        <w:numPr>
          <w:ilvl w:val="0"/>
          <w:numId w:val="21"/>
        </w:numPr>
      </w:pPr>
      <w:r w:rsidRPr="00FF3ADA">
        <w:rPr>
          <w:rFonts w:hint="eastAsia"/>
          <w:b/>
        </w:rPr>
        <w:t>三线制强切模式：</w:t>
      </w:r>
      <w:r w:rsidRPr="00FF3ADA">
        <w:rPr>
          <w:rFonts w:hint="eastAsia"/>
        </w:rPr>
        <w:t>数字终端接入三线制音量控制器，突破传统音量控制器数量的限制，可以接入无数个三线制音量控制器。</w:t>
      </w:r>
    </w:p>
    <w:p w14:paraId="6D6191C8" w14:textId="77777777" w:rsidR="00582804" w:rsidRPr="00FF3ADA" w:rsidRDefault="00582804" w:rsidP="003726F0">
      <w:pPr>
        <w:numPr>
          <w:ilvl w:val="0"/>
          <w:numId w:val="21"/>
        </w:numPr>
      </w:pPr>
      <w:r w:rsidRPr="00FF3ADA">
        <w:rPr>
          <w:rFonts w:hint="eastAsia"/>
          <w:b/>
        </w:rPr>
        <w:t>网口级联功能：</w:t>
      </w:r>
      <w:r w:rsidRPr="00FF3ADA">
        <w:rPr>
          <w:rFonts w:hint="eastAsia"/>
        </w:rPr>
        <w:t>终端预留网口可扩展交换机模块，实现网口级联功能，无需重复布线和增加交换机。</w:t>
      </w:r>
    </w:p>
    <w:p w14:paraId="53229513" w14:textId="77777777" w:rsidR="00582804" w:rsidRPr="00FF3ADA" w:rsidRDefault="00582804" w:rsidP="003726F0">
      <w:pPr>
        <w:numPr>
          <w:ilvl w:val="0"/>
          <w:numId w:val="21"/>
        </w:numPr>
      </w:pPr>
      <w:r w:rsidRPr="00FF3ADA">
        <w:rPr>
          <w:rFonts w:hint="eastAsia"/>
          <w:b/>
        </w:rPr>
        <w:t>远距离消防控制功能：</w:t>
      </w:r>
      <w:r w:rsidRPr="00FF3ADA">
        <w:rPr>
          <w:rFonts w:hint="eastAsia"/>
        </w:rPr>
        <w:t>消防控制设备可接在网络中的任意节点，无需限制在主控机房内，使用的灵活性更高。</w:t>
      </w:r>
    </w:p>
    <w:p w14:paraId="70BDD7A3" w14:textId="77777777" w:rsidR="00582804" w:rsidRPr="00FF3ADA" w:rsidRDefault="00582804" w:rsidP="003726F0">
      <w:pPr>
        <w:numPr>
          <w:ilvl w:val="0"/>
          <w:numId w:val="21"/>
        </w:numPr>
      </w:pPr>
      <w:r w:rsidRPr="00FF3ADA">
        <w:rPr>
          <w:rFonts w:hint="eastAsia"/>
          <w:b/>
        </w:rPr>
        <w:t>灵活的消防报警模式：</w:t>
      </w:r>
      <w:r w:rsidRPr="00FF3ADA">
        <w:rPr>
          <w:rFonts w:hint="eastAsia"/>
        </w:rPr>
        <w:t>报警设备具备灵活的报警模式，可通过设备设置</w:t>
      </w:r>
      <w:r w:rsidRPr="00FF3ADA">
        <w:rPr>
          <w:rFonts w:hint="eastAsia"/>
        </w:rPr>
        <w:t>N</w:t>
      </w:r>
      <w:r w:rsidRPr="00FF3ADA">
        <w:rPr>
          <w:rFonts w:ascii="宋体" w:hAnsi="宋体" w:hint="eastAsia"/>
        </w:rPr>
        <w:t>±</w:t>
      </w:r>
      <w:r w:rsidRPr="00FF3ADA">
        <w:rPr>
          <w:rFonts w:hint="eastAsia"/>
        </w:rPr>
        <w:t>1</w:t>
      </w:r>
      <w:r w:rsidRPr="00FF3ADA">
        <w:rPr>
          <w:rFonts w:hint="eastAsia"/>
        </w:rPr>
        <w:t>模式，或通过软件设备任意报警模式，系统可使用服务器音频播放，也可采播外部音源，可设置预警、报警、撤防的报警铃声。</w:t>
      </w:r>
    </w:p>
    <w:p w14:paraId="3E066AF9" w14:textId="77777777" w:rsidR="00582804" w:rsidRPr="00FF3ADA" w:rsidRDefault="00582804" w:rsidP="003726F0">
      <w:pPr>
        <w:numPr>
          <w:ilvl w:val="0"/>
          <w:numId w:val="21"/>
        </w:numPr>
      </w:pPr>
      <w:r w:rsidRPr="00FF3ADA">
        <w:rPr>
          <w:rFonts w:hint="eastAsia"/>
          <w:b/>
        </w:rPr>
        <w:t>电话接入控制：</w:t>
      </w:r>
      <w:r w:rsidRPr="002718EF">
        <w:rPr>
          <w:rFonts w:hint="eastAsia"/>
        </w:rPr>
        <w:t>可扩展</w:t>
      </w:r>
      <w:r w:rsidRPr="00FF3ADA">
        <w:rPr>
          <w:rFonts w:ascii="宋体" w:hAnsi="宋体" w:hint="eastAsia"/>
        </w:rPr>
        <w:t>通过打入电话来控制广播讲话，及时发布通知，便于领导即使不在办公室也可以随时发布紧急广播通知</w:t>
      </w:r>
    </w:p>
    <w:p w14:paraId="17429585" w14:textId="77777777" w:rsidR="00582804" w:rsidRPr="00FF3ADA" w:rsidRDefault="00582804" w:rsidP="003726F0">
      <w:pPr>
        <w:numPr>
          <w:ilvl w:val="0"/>
          <w:numId w:val="21"/>
        </w:numPr>
        <w:rPr>
          <w:b/>
        </w:rPr>
      </w:pPr>
      <w:r w:rsidRPr="00FF3ADA">
        <w:rPr>
          <w:rFonts w:hint="eastAsia"/>
          <w:b/>
        </w:rPr>
        <w:lastRenderedPageBreak/>
        <w:t>多系统安装使用：</w:t>
      </w:r>
      <w:r w:rsidRPr="00FF3ADA">
        <w:rPr>
          <w:rFonts w:ascii="宋体" w:hAnsi="宋体" w:hint="eastAsia"/>
        </w:rPr>
        <w:t>IP网络广播系统可以运行于Windows XP、 Windows Server 2003/2008、Windows 7操作系统平台上</w:t>
      </w:r>
    </w:p>
    <w:p w14:paraId="706ED898" w14:textId="77777777" w:rsidR="00582804" w:rsidRPr="00FF3ADA" w:rsidRDefault="00582804" w:rsidP="003726F0">
      <w:pPr>
        <w:numPr>
          <w:ilvl w:val="0"/>
          <w:numId w:val="21"/>
        </w:numPr>
      </w:pPr>
      <w:r w:rsidRPr="00FF3ADA">
        <w:rPr>
          <w:rFonts w:hint="eastAsia"/>
          <w:b/>
        </w:rPr>
        <w:t>有效节省带宽：</w:t>
      </w:r>
      <w:r w:rsidRPr="00FF3ADA">
        <w:rPr>
          <w:rFonts w:hint="eastAsia"/>
        </w:rPr>
        <w:t>系统设置组播模式，在交换机支持的情况下可开通组播协议，有效减少系统占用带宽，在网络延时的情况下，使设备数据运行通畅。</w:t>
      </w:r>
    </w:p>
    <w:p w14:paraId="515CF614" w14:textId="69450ED6" w:rsidR="00582804" w:rsidRPr="00582804" w:rsidRDefault="00582804" w:rsidP="00582804"/>
    <w:p w14:paraId="67BDACB6" w14:textId="77777777" w:rsidR="00794958" w:rsidRPr="00794958" w:rsidRDefault="00794958" w:rsidP="00794958">
      <w:pPr>
        <w:pStyle w:val="1"/>
      </w:pPr>
      <w:bookmarkStart w:id="363" w:name="_Toc391542568"/>
      <w:bookmarkStart w:id="364" w:name="_Toc270429603"/>
      <w:bookmarkStart w:id="365" w:name="_Toc270435741"/>
      <w:bookmarkStart w:id="366" w:name="_Toc271313027"/>
      <w:bookmarkStart w:id="367" w:name="_Toc388082849"/>
      <w:bookmarkStart w:id="368" w:name="_Toc390154333"/>
      <w:r w:rsidRPr="00794958">
        <w:rPr>
          <w:rFonts w:hint="eastAsia"/>
        </w:rPr>
        <w:t>校园应用系统</w:t>
      </w:r>
      <w:bookmarkEnd w:id="363"/>
      <w:bookmarkEnd w:id="364"/>
      <w:bookmarkEnd w:id="365"/>
      <w:bookmarkEnd w:id="366"/>
    </w:p>
    <w:p w14:paraId="7297AB77" w14:textId="77777777" w:rsidR="00794958" w:rsidRPr="00794958" w:rsidRDefault="00794958" w:rsidP="00794958">
      <w:pPr>
        <w:pStyle w:val="2"/>
      </w:pPr>
      <w:bookmarkStart w:id="369" w:name="_Toc391542569"/>
      <w:bookmarkStart w:id="370" w:name="_Toc270429604"/>
      <w:bookmarkStart w:id="371" w:name="_Toc270435742"/>
      <w:bookmarkStart w:id="372" w:name="_Toc271313028"/>
      <w:r w:rsidRPr="00794958">
        <w:rPr>
          <w:rFonts w:hint="eastAsia"/>
        </w:rPr>
        <w:t>建设规划</w:t>
      </w:r>
      <w:bookmarkEnd w:id="367"/>
      <w:bookmarkEnd w:id="368"/>
      <w:bookmarkEnd w:id="369"/>
      <w:bookmarkEnd w:id="370"/>
      <w:bookmarkEnd w:id="371"/>
      <w:bookmarkEnd w:id="372"/>
    </w:p>
    <w:p w14:paraId="3F99DCE8" w14:textId="77777777" w:rsidR="00794958" w:rsidRPr="00794958" w:rsidRDefault="00794958" w:rsidP="00794958">
      <w:pPr>
        <w:pStyle w:val="3"/>
      </w:pPr>
      <w:bookmarkStart w:id="373" w:name="_Toc388082850"/>
      <w:bookmarkStart w:id="374" w:name="_Toc390154334"/>
      <w:bookmarkStart w:id="375" w:name="_Toc391542570"/>
      <w:bookmarkStart w:id="376" w:name="_Toc270429605"/>
      <w:bookmarkStart w:id="377" w:name="_Toc270435743"/>
      <w:bookmarkStart w:id="378" w:name="_Toc271313029"/>
      <w:r w:rsidRPr="00794958">
        <w:rPr>
          <w:rFonts w:hint="eastAsia"/>
        </w:rPr>
        <w:t>总体设计</w:t>
      </w:r>
      <w:bookmarkEnd w:id="373"/>
      <w:bookmarkEnd w:id="374"/>
      <w:bookmarkEnd w:id="375"/>
      <w:bookmarkEnd w:id="376"/>
      <w:bookmarkEnd w:id="377"/>
      <w:bookmarkEnd w:id="378"/>
    </w:p>
    <w:p w14:paraId="0CBC80AF" w14:textId="77777777" w:rsidR="00794958" w:rsidRPr="00794958" w:rsidRDefault="00794958" w:rsidP="00794958">
      <w:pPr>
        <w:ind w:firstLine="480"/>
        <w:rPr>
          <w:sz w:val="24"/>
        </w:rPr>
      </w:pPr>
      <w:r w:rsidRPr="00794958">
        <w:rPr>
          <w:rFonts w:hint="eastAsia"/>
          <w:sz w:val="24"/>
        </w:rPr>
        <w:t>数字化校园是以网络为基础，利用计算机技术、网络技术、通信技术等的信息化手段和工具，实现从环境</w:t>
      </w:r>
      <w:r w:rsidRPr="00794958">
        <w:rPr>
          <w:rFonts w:hint="eastAsia"/>
          <w:sz w:val="24"/>
        </w:rPr>
        <w:t>(</w:t>
      </w:r>
      <w:r w:rsidRPr="00794958">
        <w:rPr>
          <w:rFonts w:hint="eastAsia"/>
          <w:sz w:val="24"/>
        </w:rPr>
        <w:t>包括设备、教室等</w:t>
      </w:r>
      <w:r w:rsidRPr="00794958">
        <w:rPr>
          <w:rFonts w:hint="eastAsia"/>
          <w:sz w:val="24"/>
        </w:rPr>
        <w:t>)</w:t>
      </w:r>
      <w:r w:rsidRPr="00794958">
        <w:rPr>
          <w:rFonts w:hint="eastAsia"/>
          <w:sz w:val="24"/>
        </w:rPr>
        <w:t>、资源</w:t>
      </w:r>
      <w:r w:rsidRPr="00794958">
        <w:rPr>
          <w:rFonts w:hint="eastAsia"/>
          <w:sz w:val="24"/>
        </w:rPr>
        <w:t>(</w:t>
      </w:r>
      <w:r w:rsidRPr="00794958">
        <w:rPr>
          <w:rFonts w:hint="eastAsia"/>
          <w:sz w:val="24"/>
        </w:rPr>
        <w:t>如图书、讲义、课件等</w:t>
      </w:r>
      <w:r w:rsidRPr="00794958">
        <w:rPr>
          <w:rFonts w:hint="eastAsia"/>
          <w:sz w:val="24"/>
        </w:rPr>
        <w:t>)</w:t>
      </w:r>
      <w:r w:rsidRPr="00794958">
        <w:rPr>
          <w:rFonts w:hint="eastAsia"/>
          <w:sz w:val="24"/>
        </w:rPr>
        <w:t>到活动</w:t>
      </w:r>
      <w:r w:rsidRPr="00794958">
        <w:rPr>
          <w:rFonts w:hint="eastAsia"/>
          <w:sz w:val="24"/>
        </w:rPr>
        <w:t>(</w:t>
      </w:r>
      <w:r w:rsidRPr="00794958">
        <w:rPr>
          <w:rFonts w:hint="eastAsia"/>
          <w:sz w:val="24"/>
        </w:rPr>
        <w:t>包括教、学、管理、服务、办公等</w:t>
      </w:r>
      <w:r w:rsidRPr="00794958">
        <w:rPr>
          <w:rFonts w:hint="eastAsia"/>
          <w:sz w:val="24"/>
        </w:rPr>
        <w:t>)</w:t>
      </w:r>
      <w:r w:rsidRPr="00794958">
        <w:rPr>
          <w:rFonts w:hint="eastAsia"/>
          <w:sz w:val="24"/>
        </w:rPr>
        <w:t>的全部数字化，从而构建一个数字化的校园环境。我们结合学院现有的建设基础及需求，并充分考虑将来的扩展和升级，制定了符合学院教学和管理特点且具有高度可扩展性的数字校园整体技术架构。</w:t>
      </w:r>
    </w:p>
    <w:p w14:paraId="36A1693B" w14:textId="77777777" w:rsidR="00794958" w:rsidRPr="00794958" w:rsidRDefault="00794958" w:rsidP="00794958">
      <w:r w:rsidRPr="00794958">
        <w:rPr>
          <w:noProof/>
        </w:rPr>
        <w:drawing>
          <wp:inline distT="0" distB="0" distL="0" distR="0" wp14:anchorId="269D375A" wp14:editId="786146BE">
            <wp:extent cx="5060950" cy="3933825"/>
            <wp:effectExtent l="19050" t="0" r="6350" b="0"/>
            <wp:docPr id="2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5060950" cy="3933825"/>
                    </a:xfrm>
                    <a:prstGeom prst="rect">
                      <a:avLst/>
                    </a:prstGeom>
                    <a:noFill/>
                    <a:ln w="9525">
                      <a:noFill/>
                      <a:miter lim="800000"/>
                      <a:headEnd/>
                      <a:tailEnd/>
                    </a:ln>
                  </pic:spPr>
                </pic:pic>
              </a:graphicData>
            </a:graphic>
          </wp:inline>
        </w:drawing>
      </w:r>
    </w:p>
    <w:p w14:paraId="694EC3FD" w14:textId="77777777" w:rsidR="00794958" w:rsidRPr="00794958" w:rsidRDefault="00794958" w:rsidP="00794958">
      <w:pPr>
        <w:ind w:firstLine="480"/>
        <w:jc w:val="center"/>
        <w:rPr>
          <w:sz w:val="24"/>
        </w:rPr>
      </w:pPr>
      <w:r w:rsidRPr="00794958">
        <w:rPr>
          <w:rFonts w:hint="eastAsia"/>
          <w:sz w:val="24"/>
        </w:rPr>
        <w:t>学院数字校园总体设计图</w:t>
      </w:r>
    </w:p>
    <w:p w14:paraId="0DC1ACA9" w14:textId="77777777" w:rsidR="00794958" w:rsidRPr="00794958" w:rsidRDefault="00794958" w:rsidP="00794958">
      <w:pPr>
        <w:pStyle w:val="3"/>
      </w:pPr>
      <w:bookmarkStart w:id="379" w:name="_Toc388082851"/>
      <w:bookmarkStart w:id="380" w:name="_Toc390154335"/>
      <w:bookmarkStart w:id="381" w:name="_Toc391542571"/>
      <w:bookmarkStart w:id="382" w:name="_Toc270429606"/>
      <w:bookmarkStart w:id="383" w:name="_Toc270435744"/>
      <w:bookmarkStart w:id="384" w:name="_Toc271313030"/>
      <w:r w:rsidRPr="00794958">
        <w:rPr>
          <w:rFonts w:hint="eastAsia"/>
        </w:rPr>
        <w:t>建设目标</w:t>
      </w:r>
      <w:bookmarkEnd w:id="379"/>
      <w:bookmarkEnd w:id="380"/>
      <w:bookmarkEnd w:id="381"/>
      <w:bookmarkEnd w:id="382"/>
      <w:bookmarkEnd w:id="383"/>
      <w:bookmarkEnd w:id="384"/>
    </w:p>
    <w:p w14:paraId="5A098A83" w14:textId="77777777" w:rsidR="00794958" w:rsidRPr="00794958" w:rsidRDefault="00794958" w:rsidP="00794958">
      <w:pPr>
        <w:autoSpaceDE w:val="0"/>
        <w:autoSpaceDN w:val="0"/>
        <w:adjustRightInd w:val="0"/>
        <w:snapToGrid w:val="0"/>
        <w:spacing w:before="100" w:beforeAutospacing="1" w:after="100" w:afterAutospacing="1" w:line="360" w:lineRule="auto"/>
        <w:ind w:firstLineChars="200" w:firstLine="480"/>
        <w:rPr>
          <w:rFonts w:ascii="宋体" w:hAnsi="宋体" w:cs="宋体"/>
          <w:color w:val="000000"/>
          <w:sz w:val="24"/>
          <w:szCs w:val="20"/>
        </w:rPr>
      </w:pPr>
      <w:r w:rsidRPr="00794958">
        <w:rPr>
          <w:rFonts w:ascii="宋体" w:hAnsi="宋体" w:cs="宋体" w:hint="eastAsia"/>
          <w:color w:val="000000"/>
          <w:kern w:val="0"/>
          <w:sz w:val="24"/>
          <w:szCs w:val="21"/>
        </w:rPr>
        <w:t>利用先进成熟的计算机技术、网络技术与数据库技术，通过科学合理的管理规范与完备通用的技术规范，</w:t>
      </w:r>
      <w:r w:rsidRPr="00794958">
        <w:rPr>
          <w:rFonts w:ascii="宋体" w:hAnsi="宋体" w:cs="宋体" w:hint="eastAsia"/>
          <w:color w:val="000000"/>
          <w:sz w:val="24"/>
          <w:szCs w:val="20"/>
        </w:rPr>
        <w:t>基于</w:t>
      </w:r>
      <w:r w:rsidRPr="00794958">
        <w:rPr>
          <w:rFonts w:ascii="宋体" w:hAnsi="宋体" w:cs="宋体" w:hint="eastAsia"/>
          <w:color w:val="000000"/>
          <w:kern w:val="0"/>
          <w:sz w:val="24"/>
          <w:szCs w:val="21"/>
        </w:rPr>
        <w:t>统一的</w:t>
      </w:r>
      <w:r w:rsidRPr="00794958">
        <w:rPr>
          <w:rFonts w:ascii="宋体" w:hAnsi="宋体" w:cs="宋体" w:hint="eastAsia"/>
          <w:color w:val="000000"/>
          <w:sz w:val="24"/>
          <w:szCs w:val="20"/>
        </w:rPr>
        <w:t>信息标准</w:t>
      </w:r>
      <w:r w:rsidRPr="00794958">
        <w:rPr>
          <w:rFonts w:ascii="宋体" w:hAnsi="宋体" w:cs="宋体" w:hint="eastAsia"/>
          <w:color w:val="000000"/>
          <w:kern w:val="0"/>
          <w:sz w:val="24"/>
          <w:szCs w:val="21"/>
        </w:rPr>
        <w:t>整合、集成各种信息资源与应</w:t>
      </w:r>
      <w:r w:rsidRPr="00794958">
        <w:rPr>
          <w:rFonts w:ascii="宋体" w:hAnsi="宋体" w:cs="宋体" w:hint="eastAsia"/>
          <w:color w:val="000000"/>
          <w:kern w:val="0"/>
          <w:sz w:val="24"/>
          <w:szCs w:val="21"/>
        </w:rPr>
        <w:lastRenderedPageBreak/>
        <w:t>用服务，构建安全、可靠、可扩展、易维护的数字校园平台，实现学院各项教学和管理工作的信息化，为广大师生提供高效、全面的网络化信息服务</w:t>
      </w:r>
      <w:r w:rsidRPr="00794958">
        <w:rPr>
          <w:rFonts w:ascii="宋体" w:hAnsi="宋体" w:cs="宋体" w:hint="eastAsia"/>
          <w:color w:val="000000"/>
          <w:sz w:val="24"/>
          <w:szCs w:val="20"/>
        </w:rPr>
        <w:t>。具体如下：</w:t>
      </w:r>
    </w:p>
    <w:p w14:paraId="3B13A97E" w14:textId="77777777" w:rsidR="00794958" w:rsidRPr="00794958" w:rsidRDefault="00794958" w:rsidP="00794958">
      <w:pPr>
        <w:snapToGrid w:val="0"/>
        <w:ind w:firstLine="519"/>
        <w:rPr>
          <w:rFonts w:ascii="宋体" w:hAnsi="宋体"/>
          <w:sz w:val="24"/>
          <w:szCs w:val="21"/>
        </w:rPr>
      </w:pPr>
      <w:r w:rsidRPr="00794958">
        <w:rPr>
          <w:rFonts w:ascii="宋体" w:hAnsi="宋体" w:hint="eastAsia"/>
          <w:b/>
          <w:sz w:val="24"/>
          <w:szCs w:val="21"/>
        </w:rPr>
        <w:t>1.建立统一信息标准：</w:t>
      </w:r>
      <w:r w:rsidRPr="00794958">
        <w:rPr>
          <w:rFonts w:ascii="宋体" w:hAnsi="宋体" w:hint="eastAsia"/>
          <w:sz w:val="24"/>
          <w:szCs w:val="21"/>
        </w:rPr>
        <w:t>为确保数据的完整性、准确性与一致性提供依据。</w:t>
      </w:r>
    </w:p>
    <w:p w14:paraId="7C5A21CF" w14:textId="77777777" w:rsidR="00794958" w:rsidRPr="00794958" w:rsidRDefault="00794958" w:rsidP="00794958">
      <w:pPr>
        <w:snapToGrid w:val="0"/>
        <w:ind w:firstLine="519"/>
        <w:rPr>
          <w:rFonts w:ascii="宋体" w:hAnsi="宋体"/>
          <w:sz w:val="24"/>
          <w:szCs w:val="21"/>
        </w:rPr>
      </w:pPr>
      <w:r w:rsidRPr="00794958">
        <w:rPr>
          <w:rFonts w:ascii="宋体" w:hAnsi="宋体" w:hint="eastAsia"/>
          <w:b/>
          <w:sz w:val="24"/>
          <w:szCs w:val="21"/>
        </w:rPr>
        <w:t>2.构建统一身份认证平台：</w:t>
      </w:r>
      <w:r w:rsidRPr="00794958">
        <w:rPr>
          <w:rFonts w:ascii="宋体" w:hAnsi="宋体" w:hint="eastAsia"/>
          <w:sz w:val="24"/>
          <w:szCs w:val="21"/>
        </w:rPr>
        <w:t>统一身份管理与统一认证管理，保证用户电子身份的唯一性、真实性与权威性，实现单点登录与单点退出。</w:t>
      </w:r>
    </w:p>
    <w:p w14:paraId="28CFF6A4" w14:textId="77777777" w:rsidR="00794958" w:rsidRPr="00794958" w:rsidRDefault="00794958" w:rsidP="00794958">
      <w:pPr>
        <w:snapToGrid w:val="0"/>
        <w:ind w:firstLine="519"/>
        <w:rPr>
          <w:rFonts w:ascii="宋体" w:hAnsi="宋体"/>
          <w:sz w:val="24"/>
          <w:szCs w:val="21"/>
        </w:rPr>
      </w:pPr>
      <w:r w:rsidRPr="00794958">
        <w:rPr>
          <w:rFonts w:ascii="宋体" w:hAnsi="宋体" w:hint="eastAsia"/>
          <w:b/>
          <w:sz w:val="24"/>
          <w:szCs w:val="21"/>
        </w:rPr>
        <w:t>3.构建数据集成平台：</w:t>
      </w:r>
      <w:r w:rsidRPr="00794958">
        <w:rPr>
          <w:rFonts w:ascii="宋体" w:hAnsi="宋体" w:hint="eastAsia"/>
          <w:sz w:val="24"/>
          <w:szCs w:val="21"/>
        </w:rPr>
        <w:t>通过中心数据库实现应用系统之间的数据交换与数据共享。</w:t>
      </w:r>
    </w:p>
    <w:p w14:paraId="4D35AF8B" w14:textId="77777777" w:rsidR="00794958" w:rsidRPr="00794958" w:rsidRDefault="00794958" w:rsidP="00794958">
      <w:pPr>
        <w:snapToGrid w:val="0"/>
        <w:ind w:firstLine="519"/>
        <w:rPr>
          <w:rFonts w:ascii="宋体" w:hAnsi="宋体"/>
          <w:sz w:val="24"/>
          <w:szCs w:val="21"/>
        </w:rPr>
      </w:pPr>
      <w:r w:rsidRPr="00794958">
        <w:rPr>
          <w:rFonts w:ascii="宋体" w:hAnsi="宋体" w:hint="eastAsia"/>
          <w:b/>
          <w:sz w:val="24"/>
          <w:szCs w:val="21"/>
        </w:rPr>
        <w:t>4.集成现有的应用软件：</w:t>
      </w:r>
      <w:r w:rsidRPr="00794958">
        <w:rPr>
          <w:rFonts w:ascii="宋体" w:hAnsi="宋体" w:hint="eastAsia"/>
          <w:sz w:val="24"/>
          <w:szCs w:val="21"/>
        </w:rPr>
        <w:t>对学院现有的系统（主要包括教务管理系统、图书管理系统、收费管理系统、OA办公系统）进行集成与共享，实现身份认证和数据共享，消除信息孤岛。</w:t>
      </w:r>
    </w:p>
    <w:p w14:paraId="1F9C49A8" w14:textId="77777777" w:rsidR="00794958" w:rsidRPr="00794958" w:rsidRDefault="00794958" w:rsidP="00794958">
      <w:pPr>
        <w:snapToGrid w:val="0"/>
        <w:ind w:firstLine="519"/>
        <w:rPr>
          <w:rFonts w:ascii="宋体" w:hAnsi="宋体"/>
          <w:sz w:val="24"/>
          <w:szCs w:val="21"/>
        </w:rPr>
      </w:pPr>
      <w:r w:rsidRPr="00794958">
        <w:rPr>
          <w:rFonts w:ascii="宋体" w:hAnsi="宋体" w:hint="eastAsia"/>
          <w:b/>
          <w:sz w:val="24"/>
          <w:szCs w:val="21"/>
        </w:rPr>
        <w:t xml:space="preserve">5.构建应用系统： </w:t>
      </w:r>
      <w:r w:rsidRPr="00794958">
        <w:rPr>
          <w:rFonts w:ascii="宋体" w:hAnsi="宋体" w:hint="eastAsia"/>
          <w:sz w:val="24"/>
          <w:szCs w:val="21"/>
        </w:rPr>
        <w:t>主要包括数字迎新系统、学生事务管理系统、数字离校系统、固定资产系统等，</w:t>
      </w:r>
      <w:r w:rsidRPr="00794958">
        <w:rPr>
          <w:rFonts w:ascii="宋体" w:hAnsi="宋体" w:cs="宋体" w:hint="eastAsia"/>
          <w:sz w:val="24"/>
          <w:szCs w:val="21"/>
        </w:rPr>
        <w:t>实现学校教学、管理、服务的全面信息化</w:t>
      </w:r>
      <w:r w:rsidRPr="00794958">
        <w:rPr>
          <w:rFonts w:ascii="宋体" w:hAnsi="宋体" w:hint="eastAsia"/>
          <w:sz w:val="24"/>
          <w:szCs w:val="21"/>
        </w:rPr>
        <w:t>。</w:t>
      </w:r>
    </w:p>
    <w:p w14:paraId="49C2638F" w14:textId="77777777" w:rsidR="00794958" w:rsidRPr="00794958" w:rsidRDefault="00794958" w:rsidP="00794958">
      <w:pPr>
        <w:snapToGrid w:val="0"/>
        <w:ind w:firstLine="519"/>
        <w:rPr>
          <w:rFonts w:ascii="宋体" w:hAnsi="宋体"/>
          <w:b/>
          <w:sz w:val="24"/>
          <w:szCs w:val="21"/>
        </w:rPr>
      </w:pPr>
      <w:r w:rsidRPr="00794958">
        <w:rPr>
          <w:rFonts w:ascii="宋体" w:hAnsi="宋体" w:hint="eastAsia"/>
          <w:b/>
          <w:sz w:val="24"/>
          <w:szCs w:val="21"/>
        </w:rPr>
        <w:t>6.构建信息门户平台：</w:t>
      </w:r>
      <w:r w:rsidRPr="00794958">
        <w:rPr>
          <w:rFonts w:ascii="宋体" w:hAnsi="宋体" w:hint="eastAsia"/>
          <w:sz w:val="24"/>
          <w:szCs w:val="21"/>
        </w:rPr>
        <w:t>为广大师生提供访问整个数字校园的综合信息服务平台，主要包括信息查询、常用功能、应用服务与统计图表等。</w:t>
      </w:r>
    </w:p>
    <w:p w14:paraId="41724143" w14:textId="77777777" w:rsidR="00794958" w:rsidRPr="00794958" w:rsidRDefault="00794958" w:rsidP="00794958">
      <w:pPr>
        <w:pStyle w:val="3"/>
      </w:pPr>
      <w:bookmarkStart w:id="385" w:name="_Toc388082852"/>
      <w:bookmarkStart w:id="386" w:name="_Toc390154336"/>
      <w:bookmarkStart w:id="387" w:name="_Toc391542572"/>
      <w:bookmarkStart w:id="388" w:name="_Toc270429607"/>
      <w:bookmarkStart w:id="389" w:name="_Toc270435745"/>
      <w:bookmarkStart w:id="390" w:name="_Toc271313031"/>
      <w:r w:rsidRPr="00794958">
        <w:rPr>
          <w:rFonts w:hint="eastAsia"/>
        </w:rPr>
        <w:t>指导思想</w:t>
      </w:r>
      <w:bookmarkEnd w:id="385"/>
      <w:bookmarkEnd w:id="386"/>
      <w:bookmarkEnd w:id="387"/>
      <w:bookmarkEnd w:id="388"/>
      <w:bookmarkEnd w:id="389"/>
      <w:bookmarkEnd w:id="390"/>
    </w:p>
    <w:p w14:paraId="573E78C9" w14:textId="77777777" w:rsidR="00794958" w:rsidRPr="00794958" w:rsidRDefault="00794958" w:rsidP="00794958">
      <w:pPr>
        <w:ind w:firstLine="519"/>
        <w:rPr>
          <w:rFonts w:ascii="宋体" w:hAnsi="宋体"/>
          <w:sz w:val="24"/>
        </w:rPr>
      </w:pPr>
      <w:r w:rsidRPr="00794958">
        <w:rPr>
          <w:rFonts w:ascii="宋体" w:hAnsi="宋体" w:hint="eastAsia"/>
          <w:b/>
          <w:sz w:val="24"/>
        </w:rPr>
        <w:t>1.统一规划：</w:t>
      </w:r>
      <w:r w:rsidRPr="00794958">
        <w:rPr>
          <w:rFonts w:ascii="宋体" w:hAnsi="宋体" w:hint="eastAsia"/>
          <w:sz w:val="24"/>
        </w:rPr>
        <w:t xml:space="preserve">数字校园建设是一个庞大的系统工程，涉及到计算机技术、网络技术、通讯技术与网络工程、软件工程、项目管理等多个方面，具有投资高、建设难、周期长、涉及部门和人员多等特点，因此建设之前必须站在整个学校的层面，做好项目分析和规划设计工作，整体考虑、统一规划，确保统一的信息标准、统一的技术路线、统一的基础架构和统一的组织管理。 </w:t>
      </w:r>
    </w:p>
    <w:p w14:paraId="12ACA1DF" w14:textId="77777777" w:rsidR="00794958" w:rsidRPr="00794958" w:rsidRDefault="00794958" w:rsidP="00794958">
      <w:pPr>
        <w:ind w:firstLine="519"/>
        <w:rPr>
          <w:rFonts w:ascii="宋体" w:hAnsi="宋体"/>
          <w:sz w:val="24"/>
        </w:rPr>
      </w:pPr>
      <w:r w:rsidRPr="00794958">
        <w:rPr>
          <w:rFonts w:ascii="宋体" w:hAnsi="宋体" w:hint="eastAsia"/>
          <w:b/>
          <w:sz w:val="24"/>
        </w:rPr>
        <w:t>2.分步实施：</w:t>
      </w:r>
      <w:r w:rsidRPr="00794958">
        <w:rPr>
          <w:rFonts w:ascii="宋体" w:hAnsi="宋体" w:hint="eastAsia"/>
          <w:sz w:val="24"/>
        </w:rPr>
        <w:t xml:space="preserve">数字校园建设是一个建设周期比较长的项目，涉及到需求调研、方案论证、系统选型、部署与集成、人员培训、推广应用、运行反馈、修改完善等多个阶段，因此整个建设过程必须统筹安排、分步实施，确保项目的进度和质量。 </w:t>
      </w:r>
    </w:p>
    <w:p w14:paraId="03CA9C3E" w14:textId="77777777" w:rsidR="00794958" w:rsidRPr="00794958" w:rsidRDefault="00794958" w:rsidP="00794958">
      <w:pPr>
        <w:ind w:firstLine="519"/>
        <w:rPr>
          <w:rFonts w:ascii="宋体" w:hAnsi="宋体"/>
          <w:sz w:val="24"/>
        </w:rPr>
      </w:pPr>
      <w:r w:rsidRPr="00794958">
        <w:rPr>
          <w:rFonts w:ascii="宋体" w:hAnsi="宋体" w:hint="eastAsia"/>
          <w:b/>
          <w:sz w:val="24"/>
        </w:rPr>
        <w:t>3.加强应用：</w:t>
      </w:r>
      <w:r w:rsidRPr="00794958">
        <w:rPr>
          <w:rFonts w:ascii="宋体" w:hAnsi="宋体" w:hint="eastAsia"/>
          <w:sz w:val="24"/>
        </w:rPr>
        <w:t xml:space="preserve">数字校园建设的核心目的就是“应用”，使各个业务部门实现管理信息化，实现业务部门内部上下级之间更简便快捷的沟通，实现不同业务部门之间的数据共享与交换，提高决策的科学性和民主性，形成充满活力的新型管理机制；为广大师生提供个性化的综合信息服务。因此，数字校园建设必须时刻坚持以应用为主导、优先确保应用软件建设，加强应用、以“应用起来”为主要目的。 </w:t>
      </w:r>
    </w:p>
    <w:p w14:paraId="0ED89ACB" w14:textId="77777777" w:rsidR="00794958" w:rsidRPr="00794958" w:rsidRDefault="00794958" w:rsidP="00794958">
      <w:pPr>
        <w:ind w:firstLine="519"/>
        <w:rPr>
          <w:rFonts w:ascii="宋体" w:hAnsi="宋体"/>
          <w:sz w:val="24"/>
        </w:rPr>
      </w:pPr>
      <w:r w:rsidRPr="00794958">
        <w:rPr>
          <w:rFonts w:ascii="宋体" w:hAnsi="宋体" w:hint="eastAsia"/>
          <w:b/>
          <w:sz w:val="24"/>
        </w:rPr>
        <w:t>4.整合资源：</w:t>
      </w:r>
      <w:r w:rsidRPr="00794958">
        <w:rPr>
          <w:rFonts w:ascii="宋体" w:hAnsi="宋体" w:hint="eastAsia"/>
          <w:sz w:val="24"/>
        </w:rPr>
        <w:t xml:space="preserve">数字校园是一个庞大的系统，学院经过多年的信息化建设，购置、开发了不少应用软件，沉淀了大量的信息资源，平台建设必须考虑保护原有的投资、充分利用已有的信息资源。因此，数字校园建设必须不断整合已有的信息资源、开发新的信息资源，实现集中的信息资源管理机制。 </w:t>
      </w:r>
    </w:p>
    <w:p w14:paraId="26B70DED" w14:textId="77777777" w:rsidR="00794958" w:rsidRPr="00794958" w:rsidRDefault="00794958" w:rsidP="00794958">
      <w:pPr>
        <w:ind w:firstLine="519"/>
        <w:rPr>
          <w:rFonts w:ascii="宋体" w:hAnsi="宋体"/>
          <w:sz w:val="24"/>
        </w:rPr>
      </w:pPr>
      <w:r w:rsidRPr="00794958">
        <w:rPr>
          <w:rFonts w:ascii="宋体" w:hAnsi="宋体" w:hint="eastAsia"/>
          <w:b/>
          <w:sz w:val="24"/>
        </w:rPr>
        <w:t xml:space="preserve"> 5.共享数据：</w:t>
      </w:r>
      <w:r w:rsidRPr="00794958">
        <w:rPr>
          <w:rFonts w:ascii="宋体" w:hAnsi="宋体" w:hint="eastAsia"/>
          <w:sz w:val="24"/>
        </w:rPr>
        <w:t>原有的各个应用软件之间不能互联互通、不能共享数据，形成信息孤岛。因此，数字校园建设必须确保各个应用软件之间的数据共享与实时交换。</w:t>
      </w:r>
    </w:p>
    <w:p w14:paraId="579E0F11" w14:textId="77777777" w:rsidR="00794958" w:rsidRPr="00794958" w:rsidRDefault="00794958" w:rsidP="00794958">
      <w:pPr>
        <w:pStyle w:val="3"/>
      </w:pPr>
      <w:bookmarkStart w:id="391" w:name="_Toc388082853"/>
      <w:bookmarkStart w:id="392" w:name="_Toc390154337"/>
      <w:bookmarkStart w:id="393" w:name="_Toc391542573"/>
      <w:bookmarkStart w:id="394" w:name="_Toc270429608"/>
      <w:bookmarkStart w:id="395" w:name="_Toc270435746"/>
      <w:bookmarkStart w:id="396" w:name="_Toc271313032"/>
      <w:r w:rsidRPr="00794958">
        <w:rPr>
          <w:rFonts w:hint="eastAsia"/>
        </w:rPr>
        <w:t>建设原则</w:t>
      </w:r>
      <w:bookmarkEnd w:id="391"/>
      <w:bookmarkEnd w:id="392"/>
      <w:bookmarkEnd w:id="393"/>
      <w:bookmarkEnd w:id="394"/>
      <w:bookmarkEnd w:id="395"/>
      <w:bookmarkEnd w:id="396"/>
    </w:p>
    <w:p w14:paraId="65B4F470" w14:textId="77777777" w:rsidR="00794958" w:rsidRPr="00794958" w:rsidRDefault="00794958" w:rsidP="00794958">
      <w:pPr>
        <w:snapToGrid w:val="0"/>
        <w:ind w:firstLine="519"/>
        <w:rPr>
          <w:rFonts w:ascii="宋体" w:hAnsi="宋体"/>
          <w:sz w:val="24"/>
          <w:szCs w:val="21"/>
        </w:rPr>
      </w:pPr>
      <w:r w:rsidRPr="00794958">
        <w:rPr>
          <w:rFonts w:ascii="宋体" w:hAnsi="宋体" w:hint="eastAsia"/>
          <w:b/>
          <w:sz w:val="24"/>
          <w:szCs w:val="21"/>
        </w:rPr>
        <w:t>1.先进性：</w:t>
      </w:r>
      <w:r w:rsidRPr="00794958">
        <w:rPr>
          <w:rFonts w:ascii="宋体" w:hAnsi="宋体" w:hint="eastAsia"/>
          <w:sz w:val="24"/>
          <w:szCs w:val="21"/>
        </w:rPr>
        <w:t>采用先进的设计思想、成熟的技术方法，符合当前潮流与未来发展趋势，以便跟上信息技术的发展，具有较强的生命力，具有长期使用价值。</w:t>
      </w:r>
    </w:p>
    <w:p w14:paraId="6A1250CA" w14:textId="77777777" w:rsidR="00794958" w:rsidRPr="00794958" w:rsidRDefault="00794958" w:rsidP="00794958">
      <w:pPr>
        <w:snapToGrid w:val="0"/>
        <w:ind w:firstLine="519"/>
        <w:rPr>
          <w:rFonts w:ascii="宋体" w:hAnsi="宋体"/>
          <w:sz w:val="24"/>
          <w:szCs w:val="21"/>
        </w:rPr>
      </w:pPr>
      <w:r w:rsidRPr="00794958">
        <w:rPr>
          <w:rFonts w:ascii="宋体" w:hAnsi="宋体" w:hint="eastAsia"/>
          <w:b/>
          <w:sz w:val="24"/>
          <w:szCs w:val="21"/>
        </w:rPr>
        <w:t>2.实用性：</w:t>
      </w:r>
      <w:r w:rsidRPr="00794958">
        <w:rPr>
          <w:rFonts w:ascii="宋体" w:hAnsi="宋体" w:hint="eastAsia"/>
          <w:sz w:val="24"/>
          <w:szCs w:val="21"/>
        </w:rPr>
        <w:t>坚持实用原则，紧紧围绕学校的实际需求。在能够满足学校数</w:t>
      </w:r>
      <w:r w:rsidRPr="00794958">
        <w:rPr>
          <w:rFonts w:ascii="宋体" w:hAnsi="宋体" w:hint="eastAsia"/>
          <w:sz w:val="24"/>
          <w:szCs w:val="21"/>
        </w:rPr>
        <w:lastRenderedPageBreak/>
        <w:t>字校园建设要求的前提下，以尽可能少的投入，取得尽可能大的效益。</w:t>
      </w:r>
    </w:p>
    <w:p w14:paraId="5BB248FF" w14:textId="77777777" w:rsidR="00794958" w:rsidRPr="00794958" w:rsidRDefault="00794958" w:rsidP="00794958">
      <w:pPr>
        <w:snapToGrid w:val="0"/>
        <w:ind w:firstLine="519"/>
        <w:rPr>
          <w:rFonts w:ascii="宋体" w:hAnsi="宋体"/>
          <w:sz w:val="24"/>
          <w:szCs w:val="21"/>
        </w:rPr>
      </w:pPr>
      <w:r w:rsidRPr="00794958">
        <w:rPr>
          <w:rFonts w:ascii="宋体" w:hAnsi="宋体" w:hint="eastAsia"/>
          <w:b/>
          <w:sz w:val="24"/>
          <w:szCs w:val="21"/>
        </w:rPr>
        <w:t>3.开放性：</w:t>
      </w:r>
      <w:r w:rsidRPr="00794958">
        <w:rPr>
          <w:rFonts w:ascii="宋体" w:hAnsi="宋体" w:hint="eastAsia"/>
          <w:sz w:val="24"/>
          <w:szCs w:val="21"/>
        </w:rPr>
        <w:t>具有良好的开放性和兼容性。采用面向服务架构，通过统一信息门户平台、统一身份认证平台和公共数据交换平台，整合、集成各类应用软件和各种信息资源。</w:t>
      </w:r>
    </w:p>
    <w:p w14:paraId="61A742E4" w14:textId="77777777" w:rsidR="00794958" w:rsidRPr="00794958" w:rsidRDefault="00794958" w:rsidP="00794958">
      <w:pPr>
        <w:snapToGrid w:val="0"/>
        <w:ind w:firstLine="519"/>
        <w:rPr>
          <w:rFonts w:ascii="宋体" w:hAnsi="宋体"/>
          <w:sz w:val="24"/>
          <w:szCs w:val="21"/>
        </w:rPr>
      </w:pPr>
      <w:r w:rsidRPr="00794958">
        <w:rPr>
          <w:rFonts w:ascii="宋体" w:hAnsi="宋体" w:hint="eastAsia"/>
          <w:b/>
          <w:sz w:val="24"/>
          <w:szCs w:val="21"/>
        </w:rPr>
        <w:t>4.标准化：</w:t>
      </w:r>
      <w:r w:rsidRPr="00794958">
        <w:rPr>
          <w:rFonts w:ascii="宋体" w:hAnsi="宋体" w:hint="eastAsia"/>
          <w:sz w:val="24"/>
          <w:szCs w:val="21"/>
        </w:rPr>
        <w:t>采用业界主流标准与规范，遵循标准化原则，不依赖特定网络、系统软件与硬件，能够部署并运行在各种主流的软硬件环境中。</w:t>
      </w:r>
    </w:p>
    <w:p w14:paraId="68BE0004" w14:textId="77777777" w:rsidR="00794958" w:rsidRPr="00794958" w:rsidRDefault="00794958" w:rsidP="00794958">
      <w:pPr>
        <w:snapToGrid w:val="0"/>
        <w:ind w:firstLine="519"/>
        <w:rPr>
          <w:rFonts w:ascii="宋体" w:hAnsi="宋体"/>
          <w:sz w:val="24"/>
          <w:szCs w:val="21"/>
        </w:rPr>
      </w:pPr>
      <w:r w:rsidRPr="00794958">
        <w:rPr>
          <w:rFonts w:ascii="宋体" w:hAnsi="宋体" w:hint="eastAsia"/>
          <w:b/>
          <w:sz w:val="24"/>
          <w:szCs w:val="21"/>
        </w:rPr>
        <w:t>5.安全性：</w:t>
      </w:r>
      <w:r w:rsidRPr="00794958">
        <w:rPr>
          <w:rFonts w:ascii="宋体" w:hAnsi="宋体" w:hint="eastAsia"/>
          <w:sz w:val="24"/>
          <w:szCs w:val="21"/>
        </w:rPr>
        <w:t>构建全方位、多层次、完善的安全保障体系，在保证物理安全和网络安全的基础上保证数据安全，采取各种安全策略与安全措施保证系统安全。</w:t>
      </w:r>
    </w:p>
    <w:p w14:paraId="5C137577" w14:textId="77777777" w:rsidR="00794958" w:rsidRPr="00794958" w:rsidRDefault="00794958" w:rsidP="00794958">
      <w:pPr>
        <w:snapToGrid w:val="0"/>
        <w:ind w:firstLine="519"/>
        <w:rPr>
          <w:rFonts w:ascii="宋体" w:hAnsi="宋体"/>
          <w:sz w:val="24"/>
          <w:szCs w:val="21"/>
        </w:rPr>
      </w:pPr>
      <w:r w:rsidRPr="00794958">
        <w:rPr>
          <w:rFonts w:ascii="宋体" w:hAnsi="宋体" w:hint="eastAsia"/>
          <w:b/>
          <w:sz w:val="24"/>
          <w:szCs w:val="21"/>
        </w:rPr>
        <w:t>6.可靠性：</w:t>
      </w:r>
      <w:r w:rsidRPr="00794958">
        <w:rPr>
          <w:rFonts w:ascii="宋体" w:hAnsi="宋体" w:hint="eastAsia"/>
          <w:sz w:val="24"/>
          <w:szCs w:val="21"/>
        </w:rPr>
        <w:t>具有高可靠性，使用成熟的热备份技术和集群技术，确保快速响应与不间断运行。</w:t>
      </w:r>
    </w:p>
    <w:p w14:paraId="718E322A" w14:textId="77777777" w:rsidR="00794958" w:rsidRPr="00794958" w:rsidRDefault="00794958" w:rsidP="00794958">
      <w:pPr>
        <w:snapToGrid w:val="0"/>
        <w:ind w:firstLine="519"/>
        <w:rPr>
          <w:rFonts w:ascii="宋体" w:hAnsi="宋体"/>
          <w:sz w:val="24"/>
          <w:szCs w:val="21"/>
        </w:rPr>
      </w:pPr>
      <w:r w:rsidRPr="00794958">
        <w:rPr>
          <w:rFonts w:ascii="宋体" w:hAnsi="宋体" w:hint="eastAsia"/>
          <w:b/>
          <w:sz w:val="24"/>
          <w:szCs w:val="21"/>
        </w:rPr>
        <w:t>7.稳定性：</w:t>
      </w:r>
      <w:r w:rsidRPr="00794958">
        <w:rPr>
          <w:rFonts w:ascii="宋体" w:hAnsi="宋体" w:hint="eastAsia"/>
          <w:sz w:val="24"/>
          <w:szCs w:val="21"/>
        </w:rPr>
        <w:t>具有良好的稳定性，保证持续运行时间长、故障间隔大、无故障时间长。</w:t>
      </w:r>
    </w:p>
    <w:p w14:paraId="77277096" w14:textId="77777777" w:rsidR="00794958" w:rsidRPr="00794958" w:rsidRDefault="00794958" w:rsidP="00794958">
      <w:pPr>
        <w:snapToGrid w:val="0"/>
        <w:ind w:firstLine="519"/>
        <w:rPr>
          <w:rFonts w:ascii="宋体" w:hAnsi="宋体"/>
          <w:sz w:val="24"/>
          <w:szCs w:val="21"/>
        </w:rPr>
      </w:pPr>
      <w:r w:rsidRPr="00794958">
        <w:rPr>
          <w:rFonts w:ascii="宋体" w:hAnsi="宋体" w:hint="eastAsia"/>
          <w:b/>
          <w:sz w:val="24"/>
          <w:szCs w:val="21"/>
        </w:rPr>
        <w:t>8.可扩展性：</w:t>
      </w:r>
      <w:r w:rsidRPr="00794958">
        <w:rPr>
          <w:rFonts w:ascii="宋体" w:hAnsi="宋体" w:hint="eastAsia"/>
          <w:sz w:val="24"/>
          <w:szCs w:val="21"/>
        </w:rPr>
        <w:t>具有良好的可扩展性，对于管理模式的变化、组织机构职能的调整、业务流程的改变等，通过简便配置即可快速适应变化、满足需求。</w:t>
      </w:r>
    </w:p>
    <w:p w14:paraId="3F172A18" w14:textId="77777777" w:rsidR="00794958" w:rsidRPr="00794958" w:rsidRDefault="00794958" w:rsidP="00794958">
      <w:pPr>
        <w:snapToGrid w:val="0"/>
        <w:ind w:firstLine="519"/>
        <w:rPr>
          <w:rFonts w:ascii="宋体" w:hAnsi="宋体"/>
          <w:sz w:val="24"/>
          <w:szCs w:val="21"/>
        </w:rPr>
      </w:pPr>
      <w:r w:rsidRPr="00794958">
        <w:rPr>
          <w:rFonts w:ascii="宋体" w:hAnsi="宋体" w:hint="eastAsia"/>
          <w:b/>
          <w:sz w:val="24"/>
          <w:szCs w:val="21"/>
        </w:rPr>
        <w:t>9.易升级性：</w:t>
      </w:r>
      <w:r w:rsidRPr="00794958">
        <w:rPr>
          <w:rFonts w:ascii="宋体" w:hAnsi="宋体" w:hint="eastAsia"/>
          <w:sz w:val="24"/>
          <w:szCs w:val="21"/>
        </w:rPr>
        <w:t>采用独创的版本控制机制与更新包技术，简捷地完成版本升级。</w:t>
      </w:r>
    </w:p>
    <w:p w14:paraId="76B6C171" w14:textId="77777777" w:rsidR="00794958" w:rsidRPr="00794958" w:rsidRDefault="00794958" w:rsidP="00794958">
      <w:pPr>
        <w:snapToGrid w:val="0"/>
        <w:ind w:firstLine="519"/>
        <w:rPr>
          <w:rFonts w:ascii="宋体" w:hAnsi="宋体"/>
          <w:sz w:val="24"/>
          <w:szCs w:val="21"/>
        </w:rPr>
      </w:pPr>
      <w:r w:rsidRPr="00794958">
        <w:rPr>
          <w:rFonts w:ascii="宋体" w:hAnsi="宋体"/>
          <w:b/>
          <w:sz w:val="24"/>
        </w:rPr>
        <w:t>10</w:t>
      </w:r>
      <w:r w:rsidRPr="00794958">
        <w:rPr>
          <w:rFonts w:ascii="宋体" w:hAnsi="宋体" w:hint="eastAsia"/>
          <w:b/>
          <w:sz w:val="24"/>
        </w:rPr>
        <w:t>.易维护性：</w:t>
      </w:r>
      <w:r w:rsidRPr="00794958">
        <w:rPr>
          <w:rFonts w:ascii="宋体" w:hAnsi="宋体" w:hint="eastAsia"/>
          <w:sz w:val="24"/>
        </w:rPr>
        <w:t>坚持易维护原则，确保结构清晰、界面友好、操作简单、维护方便。</w:t>
      </w:r>
    </w:p>
    <w:p w14:paraId="5C280D60" w14:textId="77777777" w:rsidR="00794958" w:rsidRPr="00794958" w:rsidRDefault="00794958" w:rsidP="00794958">
      <w:pPr>
        <w:pStyle w:val="2"/>
      </w:pPr>
      <w:bookmarkStart w:id="397" w:name="_Toc388082854"/>
      <w:bookmarkStart w:id="398" w:name="_Toc390154338"/>
      <w:bookmarkStart w:id="399" w:name="_Toc391542574"/>
      <w:bookmarkStart w:id="400" w:name="_Toc270429609"/>
      <w:bookmarkStart w:id="401" w:name="_Toc270435747"/>
      <w:bookmarkStart w:id="402" w:name="_Toc271313033"/>
      <w:r w:rsidRPr="00794958">
        <w:rPr>
          <w:rFonts w:hint="eastAsia"/>
        </w:rPr>
        <w:t>建设内容</w:t>
      </w:r>
      <w:bookmarkEnd w:id="397"/>
      <w:bookmarkEnd w:id="398"/>
      <w:bookmarkEnd w:id="399"/>
      <w:bookmarkEnd w:id="400"/>
      <w:bookmarkEnd w:id="401"/>
      <w:bookmarkEnd w:id="402"/>
    </w:p>
    <w:p w14:paraId="07960980" w14:textId="77777777" w:rsidR="00794958" w:rsidRPr="00794958" w:rsidRDefault="00794958" w:rsidP="00794958">
      <w:pPr>
        <w:pStyle w:val="3"/>
      </w:pPr>
      <w:bookmarkStart w:id="403" w:name="_Toc388082855"/>
      <w:bookmarkStart w:id="404" w:name="_Toc390154339"/>
      <w:bookmarkStart w:id="405" w:name="_Toc391542575"/>
      <w:bookmarkStart w:id="406" w:name="_Toc270429610"/>
      <w:bookmarkStart w:id="407" w:name="_Toc270435748"/>
      <w:bookmarkStart w:id="408" w:name="_Toc271313034"/>
      <w:r w:rsidRPr="00794958">
        <w:rPr>
          <w:rFonts w:hint="eastAsia"/>
        </w:rPr>
        <w:t>数字校园基础平台</w:t>
      </w:r>
      <w:bookmarkEnd w:id="403"/>
      <w:bookmarkEnd w:id="404"/>
      <w:bookmarkEnd w:id="405"/>
      <w:bookmarkEnd w:id="406"/>
      <w:bookmarkEnd w:id="407"/>
      <w:bookmarkEnd w:id="408"/>
    </w:p>
    <w:p w14:paraId="21F71D03" w14:textId="77777777" w:rsidR="00794958" w:rsidRPr="00794958" w:rsidRDefault="00794958" w:rsidP="00794958">
      <w:pPr>
        <w:ind w:left="142" w:firstLine="480"/>
      </w:pPr>
      <w:r w:rsidRPr="00794958">
        <w:rPr>
          <w:rFonts w:hint="eastAsia"/>
          <w:color w:val="000000"/>
          <w:sz w:val="24"/>
        </w:rPr>
        <w:t>基础平台为整个数字校园提供基础的运行环境，主要包括信息标准、统一身份认证、数据集成和应用集成等；</w:t>
      </w:r>
    </w:p>
    <w:p w14:paraId="2020C7B2" w14:textId="77777777" w:rsidR="00794958" w:rsidRPr="00794958" w:rsidRDefault="00794958" w:rsidP="0059104F">
      <w:pPr>
        <w:keepNext/>
        <w:keepLines/>
        <w:numPr>
          <w:ilvl w:val="3"/>
          <w:numId w:val="1"/>
        </w:numPr>
        <w:spacing w:before="280" w:after="290" w:line="376" w:lineRule="auto"/>
        <w:outlineLvl w:val="3"/>
        <w:rPr>
          <w:rFonts w:asciiTheme="majorHAnsi" w:eastAsiaTheme="majorEastAsia" w:hAnsiTheme="majorHAnsi" w:cstheme="majorBidi"/>
          <w:b/>
          <w:bCs/>
          <w:sz w:val="28"/>
          <w:szCs w:val="28"/>
        </w:rPr>
      </w:pPr>
      <w:bookmarkStart w:id="409" w:name="_Toc388082856"/>
      <w:bookmarkStart w:id="410" w:name="_Toc390154340"/>
      <w:bookmarkStart w:id="411" w:name="_Toc391542576"/>
      <w:bookmarkStart w:id="412" w:name="_Toc270429611"/>
      <w:r w:rsidRPr="00794958">
        <w:rPr>
          <w:rFonts w:asciiTheme="majorHAnsi" w:eastAsiaTheme="majorEastAsia" w:hAnsiTheme="majorHAnsi" w:cstheme="majorBidi" w:hint="eastAsia"/>
          <w:b/>
          <w:bCs/>
          <w:sz w:val="28"/>
          <w:szCs w:val="28"/>
        </w:rPr>
        <w:t>信息标准</w:t>
      </w:r>
      <w:bookmarkEnd w:id="409"/>
      <w:bookmarkEnd w:id="410"/>
      <w:bookmarkEnd w:id="411"/>
      <w:bookmarkEnd w:id="412"/>
    </w:p>
    <w:p w14:paraId="2499B5B5" w14:textId="77777777" w:rsidR="00794958" w:rsidRPr="00794958" w:rsidRDefault="00794958" w:rsidP="00794958">
      <w:pPr>
        <w:autoSpaceDE w:val="0"/>
        <w:autoSpaceDN w:val="0"/>
        <w:adjustRightInd w:val="0"/>
        <w:snapToGrid w:val="0"/>
        <w:spacing w:line="360" w:lineRule="auto"/>
        <w:rPr>
          <w:rFonts w:ascii="Times New Roman" w:hAnsi="Times New Roman"/>
          <w:sz w:val="24"/>
          <w:szCs w:val="20"/>
        </w:rPr>
      </w:pPr>
      <w:r w:rsidRPr="00794958">
        <w:rPr>
          <w:rFonts w:ascii="宋体" w:hAnsi="宋体" w:hint="eastAsia"/>
          <w:color w:val="000000"/>
          <w:kern w:val="0"/>
          <w:sz w:val="24"/>
          <w:szCs w:val="21"/>
        </w:rPr>
        <w:t xml:space="preserve">    制定信息标准是数字校园建设的基础性工作，是保证数据一致性的前提，是构建稳定、合理数据结构的关键，也是学院内部、学院与各级行政管理部门之间通过数据交换实现信息共享的依据。数字校园建设信息标准是充分根据</w:t>
      </w:r>
      <w:r w:rsidRPr="00794958">
        <w:rPr>
          <w:rFonts w:ascii="Times New Roman" w:hAnsi="Times New Roman" w:hint="eastAsia"/>
          <w:sz w:val="24"/>
          <w:szCs w:val="20"/>
        </w:rPr>
        <w:t>国家和教育部相关的标准并结合高职类院校的管理特点所制定，主要有公共信息、人力资源管理信息、学生综合管理信息、教务管理信息、科技管理信息、资产设备管理信息、财务管理信息、行政办公信息八大类，涵盖了教育行政管理部门和学校日常管理工作中的方方面面，包括学生、教师、教学、科研、体卫、设备、房产、办公等业务管理信息。</w:t>
      </w:r>
    </w:p>
    <w:p w14:paraId="37DCA384" w14:textId="77777777" w:rsidR="00794958" w:rsidRPr="00794958" w:rsidRDefault="00794958" w:rsidP="00794958">
      <w:pPr>
        <w:rPr>
          <w:sz w:val="24"/>
        </w:rPr>
      </w:pPr>
      <w:r w:rsidRPr="00794958">
        <w:rPr>
          <w:noProof/>
        </w:rPr>
        <w:lastRenderedPageBreak/>
        <w:drawing>
          <wp:inline distT="0" distB="0" distL="0" distR="0" wp14:anchorId="46E3D910" wp14:editId="2E0B2656">
            <wp:extent cx="4805680" cy="2317750"/>
            <wp:effectExtent l="19050" t="0" r="0" b="0"/>
            <wp:docPr id="23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4805680" cy="2317750"/>
                    </a:xfrm>
                    <a:prstGeom prst="rect">
                      <a:avLst/>
                    </a:prstGeom>
                    <a:noFill/>
                    <a:ln w="9525">
                      <a:noFill/>
                      <a:miter lim="800000"/>
                      <a:headEnd/>
                      <a:tailEnd/>
                    </a:ln>
                  </pic:spPr>
                </pic:pic>
              </a:graphicData>
            </a:graphic>
          </wp:inline>
        </w:drawing>
      </w:r>
    </w:p>
    <w:p w14:paraId="2679D2BA" w14:textId="77777777" w:rsidR="00794958" w:rsidRPr="00794958" w:rsidRDefault="00794958" w:rsidP="0059104F">
      <w:pPr>
        <w:keepNext/>
        <w:keepLines/>
        <w:numPr>
          <w:ilvl w:val="3"/>
          <w:numId w:val="1"/>
        </w:numPr>
        <w:spacing w:before="280" w:after="290" w:line="376" w:lineRule="auto"/>
        <w:outlineLvl w:val="3"/>
        <w:rPr>
          <w:rFonts w:asciiTheme="majorHAnsi" w:eastAsiaTheme="majorEastAsia" w:hAnsiTheme="majorHAnsi" w:cstheme="majorBidi"/>
          <w:b/>
          <w:bCs/>
          <w:sz w:val="28"/>
          <w:szCs w:val="28"/>
        </w:rPr>
      </w:pPr>
      <w:bookmarkStart w:id="413" w:name="_Toc388082857"/>
      <w:bookmarkStart w:id="414" w:name="_Toc390154341"/>
      <w:bookmarkStart w:id="415" w:name="_Toc391542577"/>
      <w:bookmarkStart w:id="416" w:name="_Toc270429612"/>
      <w:r w:rsidRPr="00794958">
        <w:rPr>
          <w:rFonts w:asciiTheme="majorHAnsi" w:eastAsiaTheme="majorEastAsia" w:hAnsiTheme="majorHAnsi" w:cstheme="majorBidi" w:hint="eastAsia"/>
          <w:b/>
          <w:bCs/>
          <w:sz w:val="28"/>
          <w:szCs w:val="28"/>
        </w:rPr>
        <w:t>统一身份认证</w:t>
      </w:r>
      <w:bookmarkEnd w:id="413"/>
      <w:bookmarkEnd w:id="414"/>
      <w:bookmarkEnd w:id="415"/>
      <w:bookmarkEnd w:id="416"/>
    </w:p>
    <w:p w14:paraId="2A95DFE5" w14:textId="77777777" w:rsidR="00794958" w:rsidRPr="00794958" w:rsidRDefault="00794958" w:rsidP="00794958">
      <w:pPr>
        <w:autoSpaceDE w:val="0"/>
        <w:autoSpaceDN w:val="0"/>
        <w:adjustRightInd w:val="0"/>
        <w:snapToGrid w:val="0"/>
        <w:spacing w:before="156" w:after="156" w:line="360" w:lineRule="auto"/>
        <w:rPr>
          <w:rFonts w:ascii="宋体" w:hAnsi="宋体"/>
          <w:kern w:val="0"/>
          <w:sz w:val="24"/>
          <w:szCs w:val="24"/>
        </w:rPr>
      </w:pPr>
      <w:r w:rsidRPr="00794958">
        <w:rPr>
          <w:rFonts w:ascii="宋体" w:hAnsi="宋体" w:hint="eastAsia"/>
          <w:kern w:val="0"/>
          <w:sz w:val="24"/>
          <w:szCs w:val="24"/>
        </w:rPr>
        <w:t xml:space="preserve">    统一身份认证平台构建并维护用户基本信息库(含国别、身份证号、姓名、性别、出生日期、照片、帐号(卡号)、密码(采用单向加密算法进行加密存储)与用户身份(教职工/学生/校友/特殊访问者))，为每一个用户提供唯一的电子身份；构建并维护应用服务注册信息库，为每一项应用服务提供唯一的电子身份；构建公钥基础设施(PKI)、认证机构(CA)，采用安全套接层协议(SSL)，实现数字校园综合管理平台安全、可靠的统一身份认证与网上数据传输。</w:t>
      </w:r>
    </w:p>
    <w:p w14:paraId="52BB221E" w14:textId="77777777" w:rsidR="00794958" w:rsidRPr="00794958" w:rsidRDefault="00794958" w:rsidP="00794958">
      <w:pPr>
        <w:tabs>
          <w:tab w:val="left" w:pos="839"/>
        </w:tabs>
        <w:snapToGrid w:val="0"/>
        <w:ind w:firstLine="480"/>
        <w:rPr>
          <w:rFonts w:ascii="宋体" w:hAnsi="宋体" w:cs="宋体"/>
          <w:sz w:val="24"/>
          <w:szCs w:val="21"/>
        </w:rPr>
      </w:pPr>
      <w:r w:rsidRPr="00794958">
        <w:rPr>
          <w:rFonts w:ascii="宋体" w:hAnsi="宋体" w:cs="宋体" w:hint="eastAsia"/>
          <w:sz w:val="24"/>
          <w:szCs w:val="21"/>
        </w:rPr>
        <w:t>统一身份认证平台包括如下两个部分：</w:t>
      </w:r>
    </w:p>
    <w:p w14:paraId="7018AF23" w14:textId="77777777" w:rsidR="00794958" w:rsidRPr="00794958" w:rsidRDefault="00794958" w:rsidP="00794958">
      <w:pPr>
        <w:tabs>
          <w:tab w:val="left" w:pos="839"/>
        </w:tabs>
        <w:snapToGrid w:val="0"/>
        <w:ind w:left="420"/>
        <w:rPr>
          <w:rFonts w:ascii="宋体" w:hAnsi="宋体"/>
          <w:sz w:val="24"/>
          <w:szCs w:val="24"/>
        </w:rPr>
      </w:pPr>
      <w:r w:rsidRPr="00794958">
        <w:rPr>
          <w:rFonts w:ascii="宋体" w:hAnsi="宋体" w:hint="eastAsia"/>
          <w:sz w:val="24"/>
          <w:szCs w:val="24"/>
        </w:rPr>
        <w:t>1.统一身份管理：统一用户管理，将分布在信息门户及各个应用系统中或设备上的用户信息集中管理；统一用户权限管理，用户可以简便快捷地访问相应的应用服务与信息资源。</w:t>
      </w:r>
    </w:p>
    <w:p w14:paraId="7E03D489" w14:textId="77777777" w:rsidR="00794958" w:rsidRPr="00794958" w:rsidRDefault="00794958" w:rsidP="00794958">
      <w:pPr>
        <w:autoSpaceDE w:val="0"/>
        <w:autoSpaceDN w:val="0"/>
        <w:adjustRightInd w:val="0"/>
        <w:snapToGrid w:val="0"/>
        <w:spacing w:beforeLines="50" w:before="156" w:afterLines="50" w:after="156" w:line="360" w:lineRule="auto"/>
        <w:ind w:left="420"/>
        <w:rPr>
          <w:rFonts w:ascii="宋体" w:hAnsi="宋体"/>
          <w:kern w:val="0"/>
          <w:sz w:val="24"/>
          <w:szCs w:val="24"/>
        </w:rPr>
      </w:pPr>
      <w:r w:rsidRPr="00794958">
        <w:rPr>
          <w:rFonts w:ascii="宋体" w:hAnsi="宋体" w:cs="宋体" w:hint="eastAsia"/>
          <w:kern w:val="0"/>
          <w:sz w:val="24"/>
          <w:szCs w:val="21"/>
        </w:rPr>
        <w:t>2.统一认证管理：</w:t>
      </w:r>
      <w:r w:rsidRPr="00794958">
        <w:rPr>
          <w:rFonts w:ascii="宋体" w:hAnsi="宋体" w:cs="Arial" w:hint="eastAsia"/>
          <w:kern w:val="0"/>
          <w:sz w:val="24"/>
          <w:szCs w:val="24"/>
        </w:rPr>
        <w:t>采用单点登录技术，实现用户访问信息门户及各个</w:t>
      </w:r>
      <w:r w:rsidRPr="00794958">
        <w:rPr>
          <w:rFonts w:ascii="宋体" w:hAnsi="宋体" w:cs="宋体" w:hint="eastAsia"/>
          <w:kern w:val="0"/>
          <w:sz w:val="24"/>
          <w:szCs w:val="21"/>
        </w:rPr>
        <w:t>应用</w:t>
      </w:r>
      <w:r w:rsidRPr="00794958">
        <w:rPr>
          <w:rFonts w:ascii="宋体" w:hAnsi="宋体" w:cs="Arial" w:hint="eastAsia"/>
          <w:kern w:val="0"/>
          <w:sz w:val="24"/>
          <w:szCs w:val="24"/>
        </w:rPr>
        <w:t>系统的统一认证；</w:t>
      </w:r>
      <w:r w:rsidRPr="00794958">
        <w:rPr>
          <w:rFonts w:ascii="宋体" w:hAnsi="宋体" w:hint="eastAsia"/>
          <w:kern w:val="0"/>
          <w:sz w:val="24"/>
          <w:szCs w:val="24"/>
        </w:rPr>
        <w:t>用户只要通过认证一次，即可访问相应的应用服务和信息资源。</w:t>
      </w:r>
    </w:p>
    <w:p w14:paraId="73FD91AA" w14:textId="77777777" w:rsidR="00794958" w:rsidRPr="00794958" w:rsidRDefault="00794958" w:rsidP="0059104F">
      <w:pPr>
        <w:keepNext/>
        <w:keepLines/>
        <w:numPr>
          <w:ilvl w:val="3"/>
          <w:numId w:val="1"/>
        </w:numPr>
        <w:spacing w:before="280" w:after="290" w:line="376" w:lineRule="auto"/>
        <w:outlineLvl w:val="3"/>
        <w:rPr>
          <w:rFonts w:asciiTheme="majorHAnsi" w:eastAsiaTheme="majorEastAsia" w:hAnsiTheme="majorHAnsi" w:cstheme="majorBidi"/>
          <w:b/>
          <w:bCs/>
          <w:sz w:val="28"/>
          <w:szCs w:val="28"/>
        </w:rPr>
      </w:pPr>
      <w:bookmarkStart w:id="417" w:name="_Toc388082858"/>
      <w:bookmarkStart w:id="418" w:name="_Toc390154342"/>
      <w:bookmarkStart w:id="419" w:name="_Toc391542578"/>
      <w:bookmarkStart w:id="420" w:name="_Toc270429613"/>
      <w:r w:rsidRPr="00794958">
        <w:rPr>
          <w:rFonts w:asciiTheme="majorHAnsi" w:eastAsiaTheme="majorEastAsia" w:hAnsiTheme="majorHAnsi" w:cstheme="majorBidi" w:hint="eastAsia"/>
          <w:b/>
          <w:bCs/>
          <w:sz w:val="28"/>
          <w:szCs w:val="28"/>
        </w:rPr>
        <w:t>应用集成</w:t>
      </w:r>
      <w:bookmarkEnd w:id="417"/>
      <w:bookmarkEnd w:id="418"/>
      <w:bookmarkEnd w:id="419"/>
      <w:bookmarkEnd w:id="420"/>
    </w:p>
    <w:p w14:paraId="61CA1760" w14:textId="77777777" w:rsidR="00794958" w:rsidRPr="00794958" w:rsidRDefault="00794958" w:rsidP="00794958">
      <w:pPr>
        <w:autoSpaceDE w:val="0"/>
        <w:autoSpaceDN w:val="0"/>
        <w:adjustRightInd w:val="0"/>
        <w:snapToGrid w:val="0"/>
        <w:spacing w:before="156" w:after="156" w:line="360" w:lineRule="auto"/>
        <w:rPr>
          <w:rFonts w:ascii="宋体" w:hAnsi="宋体"/>
          <w:kern w:val="0"/>
          <w:sz w:val="24"/>
          <w:szCs w:val="21"/>
        </w:rPr>
      </w:pPr>
      <w:r w:rsidRPr="00794958">
        <w:rPr>
          <w:rFonts w:ascii="宋体" w:hAnsi="宋体" w:hint="eastAsia"/>
          <w:kern w:val="0"/>
          <w:sz w:val="24"/>
          <w:szCs w:val="21"/>
        </w:rPr>
        <w:t xml:space="preserve">    应用集成就是建立一个统一的综合应用，也即将截然不同的、基于各种不同平台、用不同方案建立的应用软件和系统有机地集成到一个无缝的、并列的、易于访问的单一系统中，并使它们就像一个整体一样，进行业务处理和信息共享。应用集成由数据库、业务逻辑以及用户界面三个层次组成。它是一个面向用户的</w:t>
      </w:r>
      <w:r w:rsidRPr="00794958">
        <w:rPr>
          <w:rFonts w:ascii="宋体" w:hAnsi="宋体" w:hint="eastAsia"/>
          <w:kern w:val="0"/>
          <w:sz w:val="24"/>
          <w:szCs w:val="21"/>
        </w:rPr>
        <w:lastRenderedPageBreak/>
        <w:t>应用技术。</w:t>
      </w:r>
    </w:p>
    <w:p w14:paraId="20EF9804" w14:textId="77777777" w:rsidR="00794958" w:rsidRPr="00794958" w:rsidRDefault="00794958" w:rsidP="0059104F">
      <w:pPr>
        <w:keepNext/>
        <w:keepLines/>
        <w:numPr>
          <w:ilvl w:val="3"/>
          <w:numId w:val="1"/>
        </w:numPr>
        <w:spacing w:before="280" w:after="290" w:line="376" w:lineRule="auto"/>
        <w:outlineLvl w:val="3"/>
        <w:rPr>
          <w:rFonts w:asciiTheme="majorHAnsi" w:eastAsiaTheme="majorEastAsia" w:hAnsiTheme="majorHAnsi" w:cstheme="majorBidi"/>
          <w:b/>
          <w:bCs/>
          <w:sz w:val="28"/>
          <w:szCs w:val="28"/>
        </w:rPr>
      </w:pPr>
      <w:bookmarkStart w:id="421" w:name="_Toc388082859"/>
      <w:bookmarkStart w:id="422" w:name="_Toc390154343"/>
      <w:bookmarkStart w:id="423" w:name="_Toc391542579"/>
      <w:bookmarkStart w:id="424" w:name="_Toc270429614"/>
      <w:r w:rsidRPr="00794958">
        <w:rPr>
          <w:rFonts w:asciiTheme="majorHAnsi" w:eastAsiaTheme="majorEastAsia" w:hAnsiTheme="majorHAnsi" w:cstheme="majorBidi" w:hint="eastAsia"/>
          <w:b/>
          <w:bCs/>
          <w:sz w:val="28"/>
          <w:szCs w:val="28"/>
        </w:rPr>
        <w:t>数据集成</w:t>
      </w:r>
      <w:bookmarkEnd w:id="421"/>
      <w:bookmarkEnd w:id="422"/>
      <w:bookmarkEnd w:id="423"/>
      <w:bookmarkEnd w:id="424"/>
    </w:p>
    <w:p w14:paraId="22A798A3" w14:textId="77777777" w:rsidR="00794958" w:rsidRPr="00794958" w:rsidRDefault="00794958" w:rsidP="00794958">
      <w:pPr>
        <w:autoSpaceDE w:val="0"/>
        <w:autoSpaceDN w:val="0"/>
        <w:adjustRightInd w:val="0"/>
        <w:snapToGrid w:val="0"/>
        <w:spacing w:before="156" w:after="156" w:line="360" w:lineRule="auto"/>
        <w:rPr>
          <w:rFonts w:ascii="宋体" w:hAnsi="Times New Roman"/>
          <w:kern w:val="0"/>
          <w:sz w:val="24"/>
          <w:szCs w:val="24"/>
        </w:rPr>
      </w:pPr>
      <w:r w:rsidRPr="00794958">
        <w:rPr>
          <w:rFonts w:ascii="宋体" w:hAnsi="Times New Roman" w:hint="eastAsia"/>
          <w:kern w:val="0"/>
          <w:sz w:val="24"/>
          <w:szCs w:val="24"/>
        </w:rPr>
        <w:t xml:space="preserve">    采用主流的数据集成中间件，构建与维护数字校园综合管理平台信息标准，构建与维护数字校园综合管理平台中心数据库，在共享公共数据基础上整合与集成各种应用软件，通过数据驱动、事件驱动和服务驱动将公共数据从应用数据库抽取到中心数据库，通过向应用软件提供丰富接口实现公共数据向应用数据库的同步，确保数字校园综合管理平台数据的完整性、准确性与一致性。</w:t>
      </w:r>
    </w:p>
    <w:p w14:paraId="12976E20" w14:textId="77777777" w:rsidR="00794958" w:rsidRPr="00794958" w:rsidRDefault="00794958" w:rsidP="00794958">
      <w:pPr>
        <w:snapToGrid w:val="0"/>
        <w:ind w:firstLine="480"/>
        <w:rPr>
          <w:rFonts w:ascii="宋体" w:hAnsi="宋体"/>
          <w:sz w:val="24"/>
        </w:rPr>
      </w:pPr>
      <w:r w:rsidRPr="00794958">
        <w:rPr>
          <w:rFonts w:ascii="宋体" w:hAnsi="宋体" w:hint="eastAsia"/>
          <w:sz w:val="24"/>
        </w:rPr>
        <w:t>数据集成平台逻辑架构如下：</w:t>
      </w:r>
    </w:p>
    <w:p w14:paraId="56686AFC" w14:textId="77777777" w:rsidR="00794958" w:rsidRPr="00794958" w:rsidRDefault="00794958" w:rsidP="00794958">
      <w:pPr>
        <w:autoSpaceDE w:val="0"/>
        <w:autoSpaceDN w:val="0"/>
        <w:adjustRightInd w:val="0"/>
        <w:snapToGrid w:val="0"/>
        <w:spacing w:before="156" w:after="156" w:line="360" w:lineRule="auto"/>
        <w:rPr>
          <w:rFonts w:ascii="宋体" w:hAnsi="宋体"/>
          <w:kern w:val="0"/>
          <w:sz w:val="24"/>
          <w:szCs w:val="21"/>
        </w:rPr>
      </w:pPr>
      <w:r w:rsidRPr="00794958">
        <w:rPr>
          <w:rFonts w:ascii="宋体" w:hAnsi="宋体"/>
          <w:noProof/>
          <w:kern w:val="0"/>
          <w:sz w:val="24"/>
          <w:szCs w:val="21"/>
        </w:rPr>
        <w:drawing>
          <wp:inline distT="0" distB="0" distL="0" distR="0" wp14:anchorId="7CCA7DD1" wp14:editId="7F49AD30">
            <wp:extent cx="4508500" cy="4954905"/>
            <wp:effectExtent l="19050" t="0" r="6350" b="0"/>
            <wp:docPr id="232" name="Picture 62" descr="说明: 公共数据交换平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说明: 公共数据交换平台"/>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4508500" cy="4954905"/>
                    </a:xfrm>
                    <a:prstGeom prst="rect">
                      <a:avLst/>
                    </a:prstGeom>
                    <a:noFill/>
                    <a:ln w="9525">
                      <a:noFill/>
                      <a:miter lim="800000"/>
                      <a:headEnd/>
                      <a:tailEnd/>
                    </a:ln>
                  </pic:spPr>
                </pic:pic>
              </a:graphicData>
            </a:graphic>
          </wp:inline>
        </w:drawing>
      </w:r>
    </w:p>
    <w:p w14:paraId="7EDD2993" w14:textId="77777777" w:rsidR="00794958" w:rsidRPr="00794958" w:rsidRDefault="00794958" w:rsidP="0059104F">
      <w:pPr>
        <w:keepNext/>
        <w:keepLines/>
        <w:numPr>
          <w:ilvl w:val="3"/>
          <w:numId w:val="1"/>
        </w:numPr>
        <w:spacing w:before="280" w:after="290" w:line="376" w:lineRule="auto"/>
        <w:outlineLvl w:val="3"/>
        <w:rPr>
          <w:rFonts w:asciiTheme="majorHAnsi" w:eastAsiaTheme="majorEastAsia" w:hAnsiTheme="majorHAnsi" w:cstheme="majorBidi"/>
          <w:b/>
          <w:bCs/>
          <w:sz w:val="28"/>
          <w:szCs w:val="28"/>
        </w:rPr>
      </w:pPr>
      <w:bookmarkStart w:id="425" w:name="_Toc388082860"/>
      <w:bookmarkStart w:id="426" w:name="_Toc390154344"/>
      <w:bookmarkStart w:id="427" w:name="_Toc391542580"/>
      <w:bookmarkStart w:id="428" w:name="_Toc270429615"/>
      <w:r w:rsidRPr="00794958">
        <w:rPr>
          <w:rFonts w:asciiTheme="majorHAnsi" w:eastAsiaTheme="majorEastAsia" w:hAnsiTheme="majorHAnsi" w:cstheme="majorBidi" w:hint="eastAsia"/>
          <w:b/>
          <w:bCs/>
          <w:sz w:val="28"/>
          <w:szCs w:val="28"/>
        </w:rPr>
        <w:lastRenderedPageBreak/>
        <w:t>信息门户平台</w:t>
      </w:r>
      <w:bookmarkEnd w:id="425"/>
      <w:bookmarkEnd w:id="426"/>
      <w:bookmarkEnd w:id="427"/>
      <w:bookmarkEnd w:id="428"/>
    </w:p>
    <w:p w14:paraId="0590D90D" w14:textId="77777777" w:rsidR="00794958" w:rsidRPr="00794958" w:rsidRDefault="00794958" w:rsidP="00794958">
      <w:pPr>
        <w:ind w:firstLine="480"/>
        <w:rPr>
          <w:sz w:val="24"/>
        </w:rPr>
      </w:pPr>
      <w:r w:rsidRPr="00794958">
        <w:rPr>
          <w:rFonts w:hint="eastAsia"/>
          <w:sz w:val="24"/>
        </w:rPr>
        <w:t>信息门户平台是为与学校有关的各类人群，如学生、老师、管理人员、家长、普通公众等提供统一访问学院数字校园的一个综合信息服务平台，主要包括信息查询、常用功能、应用服务与统计图表等。从用户的角度来看，门户就是一个“网页”，是用户每天开始学习或工作历程的首页，上面有一些该用户常用的功能、有权访问的应用系统、通知公告等其所关心的和希望得到的信息。比如，一个学生进入自己的门户后可以看到学校或所在院系的通知、新邮件、现在正在学习的课程内容和成绩；教师进入自己的门户后，可以查看教学安排、录入成绩、查询工资、处理待办、访问应用系统等；管理人员进入门户后，可以处理待办、查看各种相关统计报表，设立日程安排等等。</w:t>
      </w:r>
    </w:p>
    <w:p w14:paraId="20E389E3" w14:textId="77777777" w:rsidR="00794958" w:rsidRPr="00794958" w:rsidRDefault="00794958" w:rsidP="00794958">
      <w:r w:rsidRPr="00794958">
        <w:rPr>
          <w:noProof/>
        </w:rPr>
        <w:drawing>
          <wp:inline distT="0" distB="0" distL="0" distR="0" wp14:anchorId="48860ACA" wp14:editId="5958C711">
            <wp:extent cx="4838065" cy="2945130"/>
            <wp:effectExtent l="19050" t="0" r="635" b="0"/>
            <wp:docPr id="23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4838065" cy="2945130"/>
                    </a:xfrm>
                    <a:prstGeom prst="rect">
                      <a:avLst/>
                    </a:prstGeom>
                    <a:noFill/>
                    <a:ln w="9525">
                      <a:noFill/>
                      <a:miter lim="800000"/>
                      <a:headEnd/>
                      <a:tailEnd/>
                    </a:ln>
                  </pic:spPr>
                </pic:pic>
              </a:graphicData>
            </a:graphic>
          </wp:inline>
        </w:drawing>
      </w:r>
    </w:p>
    <w:p w14:paraId="542D8BDA" w14:textId="77777777" w:rsidR="00794958" w:rsidRPr="00794958" w:rsidRDefault="00794958" w:rsidP="00794958">
      <w:pPr>
        <w:pStyle w:val="3"/>
      </w:pPr>
      <w:bookmarkStart w:id="429" w:name="_Toc387225662"/>
      <w:bookmarkStart w:id="430" w:name="_Toc390154345"/>
      <w:bookmarkStart w:id="431" w:name="_Toc391542581"/>
      <w:bookmarkStart w:id="432" w:name="_Toc270429616"/>
      <w:bookmarkStart w:id="433" w:name="_Toc270435749"/>
      <w:bookmarkStart w:id="434" w:name="_Toc271313035"/>
      <w:bookmarkStart w:id="435" w:name="_Toc387225669"/>
      <w:bookmarkStart w:id="436" w:name="_Toc388082866"/>
      <w:r w:rsidRPr="00794958">
        <w:rPr>
          <w:rFonts w:hint="eastAsia"/>
        </w:rPr>
        <w:t>学生工作综合管理平台</w:t>
      </w:r>
      <w:bookmarkEnd w:id="429"/>
      <w:bookmarkEnd w:id="430"/>
      <w:bookmarkEnd w:id="431"/>
      <w:bookmarkEnd w:id="432"/>
      <w:bookmarkEnd w:id="433"/>
      <w:bookmarkEnd w:id="434"/>
    </w:p>
    <w:p w14:paraId="725B017C" w14:textId="77777777" w:rsidR="00794958" w:rsidRPr="00794958" w:rsidRDefault="00794958" w:rsidP="00794958">
      <w:pPr>
        <w:ind w:firstLine="480"/>
        <w:rPr>
          <w:rFonts w:ascii="宋体" w:hAnsi="宋体"/>
          <w:sz w:val="24"/>
        </w:rPr>
      </w:pPr>
      <w:r w:rsidRPr="00794958">
        <w:rPr>
          <w:rFonts w:ascii="宋体" w:hAnsi="宋体" w:hint="eastAsia"/>
          <w:sz w:val="24"/>
        </w:rPr>
        <w:t>学生工作综合管理平台专注于帮助学生工作人员为在校学生提供全面的服务和开展相应的工作。学校可以借助本系统围绕学生搭建学生服务、学生管理、分析决策的综合性服务平台，为学生提供“入学迎新-&gt;在校服务-&gt;毕业离校”的全方位服务，为工作人员构建完整、高效的学生工作管理环境，全面提升学生工作的效率和质量。</w:t>
      </w:r>
    </w:p>
    <w:p w14:paraId="2854E357" w14:textId="77777777" w:rsidR="00794958" w:rsidRPr="00794958" w:rsidRDefault="00794958" w:rsidP="00794958">
      <w:pPr>
        <w:rPr>
          <w:rFonts w:ascii="宋体" w:hAnsi="宋体"/>
          <w:sz w:val="24"/>
        </w:rPr>
      </w:pPr>
      <w:r w:rsidRPr="00794958">
        <w:rPr>
          <w:noProof/>
        </w:rPr>
        <w:lastRenderedPageBreak/>
        <w:drawing>
          <wp:inline distT="0" distB="0" distL="0" distR="0" wp14:anchorId="3DD9AF4B" wp14:editId="63269B19">
            <wp:extent cx="4901565" cy="2987675"/>
            <wp:effectExtent l="19050" t="0" r="0" b="0"/>
            <wp:docPr id="2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4901565" cy="2987675"/>
                    </a:xfrm>
                    <a:prstGeom prst="rect">
                      <a:avLst/>
                    </a:prstGeom>
                    <a:noFill/>
                    <a:ln w="9525">
                      <a:noFill/>
                      <a:miter lim="800000"/>
                      <a:headEnd/>
                      <a:tailEnd/>
                    </a:ln>
                  </pic:spPr>
                </pic:pic>
              </a:graphicData>
            </a:graphic>
          </wp:inline>
        </w:drawing>
      </w:r>
    </w:p>
    <w:p w14:paraId="5BA24CA8" w14:textId="77777777" w:rsidR="00794958" w:rsidRPr="00794958" w:rsidRDefault="00794958" w:rsidP="00794958">
      <w:pPr>
        <w:ind w:firstLine="480"/>
        <w:jc w:val="center"/>
        <w:rPr>
          <w:rFonts w:ascii="宋体" w:hAnsi="宋体"/>
          <w:sz w:val="24"/>
        </w:rPr>
      </w:pPr>
      <w:r w:rsidRPr="00794958">
        <w:rPr>
          <w:rFonts w:ascii="宋体" w:hAnsi="宋体" w:hint="eastAsia"/>
          <w:sz w:val="24"/>
        </w:rPr>
        <w:t>学生工作综合管理平台功能架构</w:t>
      </w:r>
    </w:p>
    <w:p w14:paraId="7C63B0E1" w14:textId="77777777" w:rsidR="00794958" w:rsidRPr="00794958" w:rsidRDefault="00794958" w:rsidP="0059104F">
      <w:pPr>
        <w:keepNext/>
        <w:keepLines/>
        <w:numPr>
          <w:ilvl w:val="3"/>
          <w:numId w:val="1"/>
        </w:numPr>
        <w:spacing w:before="280" w:after="290" w:line="376" w:lineRule="auto"/>
        <w:outlineLvl w:val="3"/>
        <w:rPr>
          <w:rFonts w:asciiTheme="majorHAnsi" w:eastAsiaTheme="majorEastAsia" w:hAnsiTheme="majorHAnsi" w:cstheme="majorBidi"/>
          <w:b/>
          <w:bCs/>
          <w:sz w:val="28"/>
          <w:szCs w:val="28"/>
        </w:rPr>
      </w:pPr>
      <w:bookmarkStart w:id="437" w:name="_Toc391542582"/>
      <w:r w:rsidRPr="00794958">
        <w:rPr>
          <w:rFonts w:asciiTheme="majorHAnsi" w:eastAsiaTheme="majorEastAsia" w:hAnsiTheme="majorHAnsi" w:cstheme="majorBidi" w:hint="eastAsia"/>
          <w:b/>
          <w:bCs/>
          <w:sz w:val="28"/>
          <w:szCs w:val="28"/>
        </w:rPr>
        <w:t>数据迎新系统</w:t>
      </w:r>
      <w:bookmarkEnd w:id="437"/>
    </w:p>
    <w:p w14:paraId="17859E81" w14:textId="77777777" w:rsidR="00794958" w:rsidRPr="00794958" w:rsidRDefault="00794958" w:rsidP="00794958">
      <w:pPr>
        <w:ind w:firstLine="480"/>
        <w:rPr>
          <w:rFonts w:ascii="宋体" w:hAnsi="宋体"/>
          <w:sz w:val="24"/>
        </w:rPr>
      </w:pPr>
      <w:r w:rsidRPr="00794958">
        <w:rPr>
          <w:rFonts w:ascii="宋体" w:hAnsi="宋体" w:hint="eastAsia"/>
          <w:sz w:val="24"/>
        </w:rPr>
        <w:t>提供高招数据导入、校内专业对应、班级预分、宿舍分配、报到报名、学号生成等完整的迎新功能。</w:t>
      </w:r>
    </w:p>
    <w:p w14:paraId="7C1E6A97" w14:textId="77777777" w:rsidR="00794958" w:rsidRPr="00794958" w:rsidRDefault="00794958" w:rsidP="003726F0">
      <w:pPr>
        <w:numPr>
          <w:ilvl w:val="0"/>
          <w:numId w:val="2"/>
        </w:numPr>
        <w:tabs>
          <w:tab w:val="left" w:pos="567"/>
        </w:tabs>
        <w:autoSpaceDE w:val="0"/>
        <w:autoSpaceDN w:val="0"/>
        <w:spacing w:line="360" w:lineRule="auto"/>
        <w:rPr>
          <w:rFonts w:ascii="宋体" w:hAnsi="宋体"/>
          <w:sz w:val="24"/>
          <w:szCs w:val="20"/>
        </w:rPr>
      </w:pPr>
      <w:r w:rsidRPr="00794958">
        <w:rPr>
          <w:rFonts w:ascii="宋体" w:hAnsi="宋体" w:hint="eastAsia"/>
          <w:sz w:val="24"/>
          <w:szCs w:val="20"/>
        </w:rPr>
        <w:t>高招数据的对接导入:只需将高招办的录取数据文件放至指定的文件夹内，系统即可识别并导入系统。</w:t>
      </w:r>
    </w:p>
    <w:p w14:paraId="35EC17BF" w14:textId="77777777" w:rsidR="00794958" w:rsidRPr="00794958" w:rsidRDefault="00794958" w:rsidP="00794958">
      <w:r w:rsidRPr="00794958">
        <w:rPr>
          <w:noProof/>
        </w:rPr>
        <w:drawing>
          <wp:inline distT="0" distB="0" distL="0" distR="0" wp14:anchorId="5B18F987" wp14:editId="68299C03">
            <wp:extent cx="4901565" cy="2828290"/>
            <wp:effectExtent l="19050" t="0" r="0" b="0"/>
            <wp:docPr id="2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4901565" cy="2828290"/>
                    </a:xfrm>
                    <a:prstGeom prst="rect">
                      <a:avLst/>
                    </a:prstGeom>
                    <a:noFill/>
                    <a:ln w="9525">
                      <a:noFill/>
                      <a:miter lim="800000"/>
                      <a:headEnd/>
                      <a:tailEnd/>
                    </a:ln>
                  </pic:spPr>
                </pic:pic>
              </a:graphicData>
            </a:graphic>
          </wp:inline>
        </w:drawing>
      </w:r>
    </w:p>
    <w:p w14:paraId="3D57BBA6" w14:textId="77777777" w:rsidR="00794958" w:rsidRPr="00794958" w:rsidRDefault="00794958" w:rsidP="003726F0">
      <w:pPr>
        <w:numPr>
          <w:ilvl w:val="0"/>
          <w:numId w:val="2"/>
        </w:numPr>
        <w:tabs>
          <w:tab w:val="left" w:pos="567"/>
        </w:tabs>
        <w:autoSpaceDE w:val="0"/>
        <w:autoSpaceDN w:val="0"/>
        <w:spacing w:line="360" w:lineRule="auto"/>
        <w:rPr>
          <w:rFonts w:ascii="宋体" w:hAnsi="宋体"/>
          <w:sz w:val="24"/>
          <w:szCs w:val="20"/>
        </w:rPr>
      </w:pPr>
      <w:r w:rsidRPr="00794958">
        <w:rPr>
          <w:rFonts w:ascii="宋体" w:hAnsi="宋体" w:hint="eastAsia"/>
          <w:sz w:val="24"/>
          <w:szCs w:val="20"/>
        </w:rPr>
        <w:t>录取专业和校内专业对应：系统会根据专业国标码显示学生的录取专业与校内的相关专业的列表，由学校根据情况自行进行专业对应。</w:t>
      </w:r>
    </w:p>
    <w:p w14:paraId="69C6B129" w14:textId="77777777" w:rsidR="00794958" w:rsidRPr="00794958" w:rsidRDefault="00794958" w:rsidP="00794958">
      <w:r w:rsidRPr="00794958">
        <w:rPr>
          <w:noProof/>
        </w:rPr>
        <w:lastRenderedPageBreak/>
        <w:drawing>
          <wp:anchor distT="0" distB="0" distL="114300" distR="114300" simplePos="0" relativeHeight="251660800" behindDoc="0" locked="0" layoutInCell="1" allowOverlap="1" wp14:anchorId="1F53157B" wp14:editId="516BC2DC">
            <wp:simplePos x="0" y="0"/>
            <wp:positionH relativeFrom="page">
              <wp:posOffset>1390650</wp:posOffset>
            </wp:positionH>
            <wp:positionV relativeFrom="page">
              <wp:posOffset>6520180</wp:posOffset>
            </wp:positionV>
            <wp:extent cx="4880610" cy="2936240"/>
            <wp:effectExtent l="19050" t="0" r="0" b="0"/>
            <wp:wrapSquare wrapText="bothSides"/>
            <wp:docPr id="2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4880610" cy="2936240"/>
                    </a:xfrm>
                    <a:prstGeom prst="rect">
                      <a:avLst/>
                    </a:prstGeom>
                    <a:noFill/>
                  </pic:spPr>
                </pic:pic>
              </a:graphicData>
            </a:graphic>
          </wp:anchor>
        </w:drawing>
      </w:r>
    </w:p>
    <w:p w14:paraId="06875447" w14:textId="77777777" w:rsidR="00794958" w:rsidRPr="00794958" w:rsidRDefault="00794958" w:rsidP="003726F0">
      <w:pPr>
        <w:numPr>
          <w:ilvl w:val="0"/>
          <w:numId w:val="2"/>
        </w:numPr>
        <w:tabs>
          <w:tab w:val="left" w:pos="567"/>
        </w:tabs>
        <w:autoSpaceDE w:val="0"/>
        <w:autoSpaceDN w:val="0"/>
        <w:spacing w:line="360" w:lineRule="auto"/>
        <w:rPr>
          <w:rFonts w:ascii="宋体" w:hAnsi="宋体"/>
          <w:sz w:val="24"/>
          <w:szCs w:val="20"/>
        </w:rPr>
      </w:pPr>
      <w:r w:rsidRPr="00794958">
        <w:rPr>
          <w:rFonts w:ascii="宋体" w:hAnsi="宋体" w:hint="eastAsia"/>
          <w:sz w:val="24"/>
          <w:szCs w:val="20"/>
        </w:rPr>
        <w:t>班级预分：系统会对学生录取数据按专业人数进行汇总，学校可以根据自身情况设定班级人数或班级数量，系统会自动根据设计预分班级。</w:t>
      </w:r>
    </w:p>
    <w:p w14:paraId="10B8EE3B" w14:textId="77777777" w:rsidR="00794958" w:rsidRPr="00794958" w:rsidRDefault="00794958" w:rsidP="00794958">
      <w:r w:rsidRPr="00794958">
        <w:rPr>
          <w:noProof/>
        </w:rPr>
        <w:drawing>
          <wp:inline distT="0" distB="0" distL="0" distR="0" wp14:anchorId="2E1F4E16" wp14:editId="02036582">
            <wp:extent cx="4901565" cy="2828290"/>
            <wp:effectExtent l="19050" t="0" r="0" b="0"/>
            <wp:docPr id="2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4901565" cy="2828290"/>
                    </a:xfrm>
                    <a:prstGeom prst="rect">
                      <a:avLst/>
                    </a:prstGeom>
                    <a:noFill/>
                    <a:ln w="9525">
                      <a:noFill/>
                      <a:miter lim="800000"/>
                      <a:headEnd/>
                      <a:tailEnd/>
                    </a:ln>
                  </pic:spPr>
                </pic:pic>
              </a:graphicData>
            </a:graphic>
          </wp:inline>
        </w:drawing>
      </w:r>
    </w:p>
    <w:p w14:paraId="2197F705" w14:textId="77777777" w:rsidR="00794958" w:rsidRPr="00794958" w:rsidRDefault="00794958" w:rsidP="003726F0">
      <w:pPr>
        <w:numPr>
          <w:ilvl w:val="0"/>
          <w:numId w:val="2"/>
        </w:numPr>
        <w:tabs>
          <w:tab w:val="left" w:pos="567"/>
        </w:tabs>
        <w:autoSpaceDE w:val="0"/>
        <w:autoSpaceDN w:val="0"/>
        <w:spacing w:line="360" w:lineRule="auto"/>
        <w:rPr>
          <w:rFonts w:ascii="宋体" w:hAnsi="宋体"/>
          <w:sz w:val="24"/>
          <w:szCs w:val="20"/>
        </w:rPr>
      </w:pPr>
      <w:r w:rsidRPr="00794958">
        <w:rPr>
          <w:rFonts w:ascii="宋体" w:hAnsi="宋体" w:hint="eastAsia"/>
          <w:sz w:val="24"/>
          <w:szCs w:val="20"/>
        </w:rPr>
        <w:t>宿舍预分：系统会显示宿舍信息和专业录取人数的信息的列表，由学校根据安排对宿舍按专业进行预分配。</w:t>
      </w:r>
    </w:p>
    <w:p w14:paraId="5DEC4D63" w14:textId="77777777" w:rsidR="00794958" w:rsidRPr="00794958" w:rsidRDefault="00794958" w:rsidP="00794958">
      <w:r w:rsidRPr="00794958">
        <w:rPr>
          <w:noProof/>
        </w:rPr>
        <w:lastRenderedPageBreak/>
        <w:drawing>
          <wp:inline distT="0" distB="0" distL="0" distR="0" wp14:anchorId="5759D297" wp14:editId="2BF0C4B3">
            <wp:extent cx="4880610" cy="2828290"/>
            <wp:effectExtent l="19050" t="0" r="0" b="0"/>
            <wp:docPr id="23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4880610" cy="2828290"/>
                    </a:xfrm>
                    <a:prstGeom prst="rect">
                      <a:avLst/>
                    </a:prstGeom>
                    <a:noFill/>
                    <a:ln w="9525">
                      <a:noFill/>
                      <a:miter lim="800000"/>
                      <a:headEnd/>
                      <a:tailEnd/>
                    </a:ln>
                  </pic:spPr>
                </pic:pic>
              </a:graphicData>
            </a:graphic>
          </wp:inline>
        </w:drawing>
      </w:r>
    </w:p>
    <w:p w14:paraId="4D61AF3F" w14:textId="77777777" w:rsidR="00794958" w:rsidRPr="00794958" w:rsidRDefault="00794958" w:rsidP="003726F0">
      <w:pPr>
        <w:numPr>
          <w:ilvl w:val="0"/>
          <w:numId w:val="2"/>
        </w:numPr>
        <w:tabs>
          <w:tab w:val="left" w:pos="567"/>
        </w:tabs>
        <w:autoSpaceDE w:val="0"/>
        <w:autoSpaceDN w:val="0"/>
        <w:spacing w:line="360" w:lineRule="auto"/>
        <w:rPr>
          <w:rFonts w:ascii="宋体" w:hAnsi="宋体"/>
          <w:sz w:val="24"/>
          <w:szCs w:val="20"/>
        </w:rPr>
      </w:pPr>
      <w:r w:rsidRPr="00794958">
        <w:rPr>
          <w:rFonts w:ascii="宋体" w:hAnsi="宋体" w:hint="eastAsia"/>
          <w:sz w:val="24"/>
          <w:szCs w:val="20"/>
        </w:rPr>
        <w:t>新生报名报到：新生招名时，只需在系统中录入考生号或身份证号，系统自动根据学校的设定为其分配班级和宿舍，并打印报到程序单。</w:t>
      </w:r>
    </w:p>
    <w:p w14:paraId="378CED63" w14:textId="77777777" w:rsidR="00794958" w:rsidRPr="00794958" w:rsidRDefault="00794958" w:rsidP="00794958">
      <w:r w:rsidRPr="00794958">
        <w:rPr>
          <w:noProof/>
        </w:rPr>
        <w:drawing>
          <wp:inline distT="0" distB="0" distL="0" distR="0" wp14:anchorId="4EB6C957" wp14:editId="5556DEED">
            <wp:extent cx="4838065" cy="2828290"/>
            <wp:effectExtent l="19050" t="0" r="635" b="0"/>
            <wp:docPr id="23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4838065" cy="2828290"/>
                    </a:xfrm>
                    <a:prstGeom prst="rect">
                      <a:avLst/>
                    </a:prstGeom>
                    <a:noFill/>
                    <a:ln w="9525">
                      <a:noFill/>
                      <a:miter lim="800000"/>
                      <a:headEnd/>
                      <a:tailEnd/>
                    </a:ln>
                  </pic:spPr>
                </pic:pic>
              </a:graphicData>
            </a:graphic>
          </wp:inline>
        </w:drawing>
      </w:r>
    </w:p>
    <w:p w14:paraId="347BBF37" w14:textId="77777777" w:rsidR="00794958" w:rsidRPr="00794958" w:rsidRDefault="00794958" w:rsidP="0059104F">
      <w:pPr>
        <w:keepNext/>
        <w:keepLines/>
        <w:numPr>
          <w:ilvl w:val="3"/>
          <w:numId w:val="1"/>
        </w:numPr>
        <w:spacing w:before="280" w:after="290" w:line="376" w:lineRule="auto"/>
        <w:outlineLvl w:val="3"/>
        <w:rPr>
          <w:rFonts w:asciiTheme="majorHAnsi" w:eastAsiaTheme="majorEastAsia" w:hAnsiTheme="majorHAnsi" w:cstheme="majorBidi"/>
          <w:b/>
          <w:bCs/>
          <w:sz w:val="28"/>
          <w:szCs w:val="28"/>
        </w:rPr>
      </w:pPr>
      <w:bookmarkStart w:id="438" w:name="_Toc391542583"/>
      <w:r w:rsidRPr="00794958">
        <w:rPr>
          <w:rFonts w:asciiTheme="majorHAnsi" w:eastAsiaTheme="majorEastAsia" w:hAnsiTheme="majorHAnsi" w:cstheme="majorBidi" w:hint="eastAsia"/>
          <w:b/>
          <w:bCs/>
          <w:sz w:val="28"/>
          <w:szCs w:val="28"/>
        </w:rPr>
        <w:t>奖资管理系统</w:t>
      </w:r>
      <w:bookmarkEnd w:id="438"/>
    </w:p>
    <w:p w14:paraId="0A636911" w14:textId="77777777" w:rsidR="00794958" w:rsidRPr="00794958" w:rsidRDefault="00794958" w:rsidP="00794958">
      <w:pPr>
        <w:tabs>
          <w:tab w:val="left" w:pos="450"/>
        </w:tabs>
        <w:autoSpaceDE w:val="0"/>
        <w:autoSpaceDN w:val="0"/>
        <w:spacing w:line="360" w:lineRule="auto"/>
        <w:rPr>
          <w:rFonts w:ascii="宋体" w:hAnsi="宋体"/>
          <w:sz w:val="24"/>
          <w:szCs w:val="20"/>
        </w:rPr>
      </w:pPr>
      <w:r w:rsidRPr="00794958">
        <w:rPr>
          <w:rFonts w:ascii="宋体" w:hAnsi="宋体" w:hint="eastAsia"/>
          <w:sz w:val="24"/>
          <w:szCs w:val="20"/>
        </w:rPr>
        <w:tab/>
        <w:t>提供奖学金管理、勤工助学、助学货款、保险理赔、临时补贴等完整的奖资管理功能。</w:t>
      </w:r>
    </w:p>
    <w:p w14:paraId="22C25A9D" w14:textId="77777777" w:rsidR="00794958" w:rsidRPr="00794958" w:rsidRDefault="00794958" w:rsidP="003726F0">
      <w:pPr>
        <w:numPr>
          <w:ilvl w:val="0"/>
          <w:numId w:val="3"/>
        </w:numPr>
        <w:tabs>
          <w:tab w:val="left" w:pos="567"/>
        </w:tabs>
        <w:autoSpaceDE w:val="0"/>
        <w:autoSpaceDN w:val="0"/>
        <w:spacing w:line="360" w:lineRule="auto"/>
        <w:rPr>
          <w:rFonts w:ascii="宋体" w:hAnsi="宋体"/>
          <w:sz w:val="24"/>
          <w:szCs w:val="20"/>
        </w:rPr>
      </w:pPr>
      <w:r w:rsidRPr="00794958">
        <w:rPr>
          <w:rFonts w:ascii="宋体" w:hAnsi="宋体" w:hint="eastAsia"/>
          <w:sz w:val="24"/>
          <w:szCs w:val="20"/>
        </w:rPr>
        <w:t>贫困生管理：学生可以在系统中提供材料申请贫困生，相关管理人员可以在系统中审核和管理贫困生的详细信息。</w:t>
      </w:r>
    </w:p>
    <w:p w14:paraId="151AFDAC" w14:textId="77777777" w:rsidR="00794958" w:rsidRPr="00794958" w:rsidRDefault="00794958" w:rsidP="00794958">
      <w:r w:rsidRPr="00794958">
        <w:rPr>
          <w:noProof/>
        </w:rPr>
        <w:lastRenderedPageBreak/>
        <w:drawing>
          <wp:inline distT="0" distB="0" distL="0" distR="0" wp14:anchorId="00B31F84" wp14:editId="72CCB044">
            <wp:extent cx="4912360" cy="2828290"/>
            <wp:effectExtent l="19050" t="0" r="2540" b="0"/>
            <wp:docPr id="24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4912360" cy="2828290"/>
                    </a:xfrm>
                    <a:prstGeom prst="rect">
                      <a:avLst/>
                    </a:prstGeom>
                    <a:noFill/>
                    <a:ln w="9525">
                      <a:noFill/>
                      <a:miter lim="800000"/>
                      <a:headEnd/>
                      <a:tailEnd/>
                    </a:ln>
                  </pic:spPr>
                </pic:pic>
              </a:graphicData>
            </a:graphic>
          </wp:inline>
        </w:drawing>
      </w:r>
    </w:p>
    <w:p w14:paraId="478271A5" w14:textId="77777777" w:rsidR="00794958" w:rsidRPr="00794958" w:rsidRDefault="00794958" w:rsidP="00794958">
      <w:pPr>
        <w:jc w:val="center"/>
      </w:pPr>
    </w:p>
    <w:p w14:paraId="724EAFB0" w14:textId="77777777" w:rsidR="00794958" w:rsidRPr="00794958" w:rsidRDefault="00794958" w:rsidP="00794958">
      <w:pPr>
        <w:jc w:val="center"/>
      </w:pPr>
    </w:p>
    <w:p w14:paraId="4FB6F097" w14:textId="77777777" w:rsidR="00794958" w:rsidRPr="00794958" w:rsidRDefault="00794958" w:rsidP="00794958">
      <w:pPr>
        <w:jc w:val="center"/>
      </w:pPr>
    </w:p>
    <w:p w14:paraId="3838C239" w14:textId="77777777" w:rsidR="00794958" w:rsidRPr="00794958" w:rsidRDefault="00794958" w:rsidP="003726F0">
      <w:pPr>
        <w:numPr>
          <w:ilvl w:val="0"/>
          <w:numId w:val="3"/>
        </w:numPr>
        <w:tabs>
          <w:tab w:val="left" w:pos="567"/>
        </w:tabs>
        <w:autoSpaceDE w:val="0"/>
        <w:autoSpaceDN w:val="0"/>
        <w:spacing w:line="360" w:lineRule="auto"/>
        <w:rPr>
          <w:rFonts w:ascii="宋体" w:hAnsi="宋体"/>
          <w:sz w:val="24"/>
          <w:szCs w:val="20"/>
        </w:rPr>
      </w:pPr>
      <w:r w:rsidRPr="00794958">
        <w:rPr>
          <w:rFonts w:ascii="宋体" w:hAnsi="宋体" w:hint="eastAsia"/>
          <w:sz w:val="24"/>
          <w:szCs w:val="20"/>
        </w:rPr>
        <w:t>国家奖学金管理：系统提供各类各级奖学金的管理，包括奖学金的预算编制、学生的自主申请、奖学金的审批和发放等。</w:t>
      </w:r>
    </w:p>
    <w:p w14:paraId="747FD7BA" w14:textId="77777777" w:rsidR="00794958" w:rsidRPr="00794958" w:rsidRDefault="00794958" w:rsidP="00794958">
      <w:pPr>
        <w:jc w:val="center"/>
        <w:rPr>
          <w:rFonts w:ascii="宋体" w:hAnsi="宋体"/>
          <w:sz w:val="24"/>
        </w:rPr>
      </w:pPr>
      <w:r w:rsidRPr="00794958">
        <w:rPr>
          <w:noProof/>
        </w:rPr>
        <w:drawing>
          <wp:inline distT="0" distB="0" distL="0" distR="0" wp14:anchorId="31930C14" wp14:editId="71432584">
            <wp:extent cx="4742180" cy="3051810"/>
            <wp:effectExtent l="19050" t="0" r="1270" b="0"/>
            <wp:docPr id="24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4742180" cy="3051810"/>
                    </a:xfrm>
                    <a:prstGeom prst="rect">
                      <a:avLst/>
                    </a:prstGeom>
                    <a:noFill/>
                    <a:ln w="9525">
                      <a:noFill/>
                      <a:miter lim="800000"/>
                      <a:headEnd/>
                      <a:tailEnd/>
                    </a:ln>
                  </pic:spPr>
                </pic:pic>
              </a:graphicData>
            </a:graphic>
          </wp:inline>
        </w:drawing>
      </w:r>
    </w:p>
    <w:p w14:paraId="6783DE4C" w14:textId="77777777" w:rsidR="00794958" w:rsidRPr="00794958" w:rsidRDefault="00794958" w:rsidP="003726F0">
      <w:pPr>
        <w:numPr>
          <w:ilvl w:val="0"/>
          <w:numId w:val="3"/>
        </w:numPr>
        <w:tabs>
          <w:tab w:val="left" w:pos="567"/>
        </w:tabs>
        <w:autoSpaceDE w:val="0"/>
        <w:autoSpaceDN w:val="0"/>
        <w:spacing w:line="360" w:lineRule="auto"/>
        <w:rPr>
          <w:rFonts w:ascii="宋体" w:hAnsi="宋体"/>
          <w:sz w:val="24"/>
          <w:szCs w:val="20"/>
        </w:rPr>
      </w:pPr>
      <w:r w:rsidRPr="00794958">
        <w:rPr>
          <w:rFonts w:ascii="宋体" w:hAnsi="宋体" w:hint="eastAsia"/>
          <w:sz w:val="24"/>
          <w:szCs w:val="20"/>
        </w:rPr>
        <w:t>勤工助学管理：系统提供勤工助学岗位的申请和审批、学生勤工助学的申请和审批、勤工助学岗位入职的管理等。</w:t>
      </w:r>
    </w:p>
    <w:p w14:paraId="48F400D2" w14:textId="77777777" w:rsidR="00794958" w:rsidRPr="00794958" w:rsidRDefault="00794958" w:rsidP="00794958">
      <w:pPr>
        <w:jc w:val="center"/>
        <w:rPr>
          <w:rFonts w:ascii="宋体" w:hAnsi="宋体"/>
          <w:sz w:val="24"/>
        </w:rPr>
      </w:pPr>
      <w:r w:rsidRPr="00794958">
        <w:rPr>
          <w:noProof/>
        </w:rPr>
        <w:lastRenderedPageBreak/>
        <w:drawing>
          <wp:inline distT="0" distB="0" distL="0" distR="0" wp14:anchorId="38033962" wp14:editId="6EBD24F6">
            <wp:extent cx="4880610" cy="3041015"/>
            <wp:effectExtent l="19050" t="0" r="0" b="0"/>
            <wp:docPr id="24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4880610" cy="3041015"/>
                    </a:xfrm>
                    <a:prstGeom prst="rect">
                      <a:avLst/>
                    </a:prstGeom>
                    <a:noFill/>
                    <a:ln w="9525">
                      <a:noFill/>
                      <a:miter lim="800000"/>
                      <a:headEnd/>
                      <a:tailEnd/>
                    </a:ln>
                  </pic:spPr>
                </pic:pic>
              </a:graphicData>
            </a:graphic>
          </wp:inline>
        </w:drawing>
      </w:r>
    </w:p>
    <w:p w14:paraId="53D051C1" w14:textId="77777777" w:rsidR="00794958" w:rsidRPr="00794958" w:rsidRDefault="00794958" w:rsidP="003726F0">
      <w:pPr>
        <w:numPr>
          <w:ilvl w:val="0"/>
          <w:numId w:val="3"/>
        </w:numPr>
        <w:tabs>
          <w:tab w:val="left" w:pos="567"/>
        </w:tabs>
        <w:autoSpaceDE w:val="0"/>
        <w:autoSpaceDN w:val="0"/>
        <w:spacing w:line="360" w:lineRule="auto"/>
        <w:rPr>
          <w:rFonts w:ascii="宋体" w:hAnsi="宋体"/>
          <w:sz w:val="24"/>
          <w:szCs w:val="20"/>
        </w:rPr>
      </w:pPr>
      <w:r w:rsidRPr="00794958">
        <w:rPr>
          <w:rFonts w:ascii="宋体" w:hAnsi="宋体" w:hint="eastAsia"/>
          <w:sz w:val="24"/>
          <w:szCs w:val="20"/>
        </w:rPr>
        <w:t>保险理赔办理：系统提供学生保险理赔办理的管理功能，可管理从保险理赔的申请、上报、结果反馈及理赔发放整个过程。</w:t>
      </w:r>
    </w:p>
    <w:p w14:paraId="79DD2E4E" w14:textId="77777777" w:rsidR="00794958" w:rsidRPr="00794958" w:rsidRDefault="00794958" w:rsidP="00794958">
      <w:pPr>
        <w:rPr>
          <w:rFonts w:ascii="宋体" w:hAnsi="宋体"/>
          <w:sz w:val="24"/>
        </w:rPr>
      </w:pPr>
      <w:r w:rsidRPr="00794958">
        <w:rPr>
          <w:rFonts w:hint="eastAsia"/>
        </w:rPr>
        <w:t xml:space="preserve">   </w:t>
      </w:r>
      <w:r w:rsidRPr="00794958">
        <w:rPr>
          <w:noProof/>
        </w:rPr>
        <w:drawing>
          <wp:inline distT="0" distB="0" distL="0" distR="0" wp14:anchorId="693FF2B1" wp14:editId="554E5DEB">
            <wp:extent cx="4986655" cy="2828290"/>
            <wp:effectExtent l="19050" t="0" r="4445" b="0"/>
            <wp:docPr id="24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4986655" cy="2828290"/>
                    </a:xfrm>
                    <a:prstGeom prst="rect">
                      <a:avLst/>
                    </a:prstGeom>
                    <a:noFill/>
                    <a:ln w="9525">
                      <a:noFill/>
                      <a:miter lim="800000"/>
                      <a:headEnd/>
                      <a:tailEnd/>
                    </a:ln>
                  </pic:spPr>
                </pic:pic>
              </a:graphicData>
            </a:graphic>
          </wp:inline>
        </w:drawing>
      </w:r>
    </w:p>
    <w:p w14:paraId="35465455" w14:textId="77777777" w:rsidR="00794958" w:rsidRPr="00794958" w:rsidRDefault="00794958" w:rsidP="003726F0">
      <w:pPr>
        <w:numPr>
          <w:ilvl w:val="0"/>
          <w:numId w:val="3"/>
        </w:numPr>
        <w:tabs>
          <w:tab w:val="left" w:pos="567"/>
        </w:tabs>
        <w:autoSpaceDE w:val="0"/>
        <w:autoSpaceDN w:val="0"/>
        <w:spacing w:line="360" w:lineRule="auto"/>
        <w:rPr>
          <w:rFonts w:ascii="宋体" w:hAnsi="宋体"/>
          <w:sz w:val="24"/>
          <w:szCs w:val="20"/>
        </w:rPr>
      </w:pPr>
      <w:r w:rsidRPr="00794958">
        <w:rPr>
          <w:rFonts w:ascii="宋体" w:hAnsi="宋体" w:hint="eastAsia"/>
          <w:sz w:val="24"/>
          <w:szCs w:val="20"/>
        </w:rPr>
        <w:t>助学贷款管理：系统可记录学生申请的助学货款的详细信息，包括申请的银行、金额、贷款的发放时间、开始还贷的时间和偿还等信息。</w:t>
      </w:r>
    </w:p>
    <w:p w14:paraId="661E0D3B" w14:textId="77777777" w:rsidR="00794958" w:rsidRPr="00794958" w:rsidRDefault="00794958" w:rsidP="00794958">
      <w:pPr>
        <w:tabs>
          <w:tab w:val="left" w:pos="90"/>
        </w:tabs>
        <w:autoSpaceDE w:val="0"/>
        <w:autoSpaceDN w:val="0"/>
        <w:spacing w:line="360" w:lineRule="auto"/>
        <w:rPr>
          <w:rFonts w:ascii="宋体" w:hAnsi="宋体"/>
          <w:sz w:val="24"/>
          <w:szCs w:val="20"/>
        </w:rPr>
      </w:pPr>
      <w:r w:rsidRPr="00794958">
        <w:rPr>
          <w:rFonts w:ascii="Times New Roman" w:hAnsi="Times New Roman" w:hint="eastAsia"/>
          <w:szCs w:val="20"/>
        </w:rPr>
        <w:lastRenderedPageBreak/>
        <w:t xml:space="preserve">    </w:t>
      </w:r>
      <w:r w:rsidRPr="00794958">
        <w:rPr>
          <w:rFonts w:ascii="Times New Roman" w:hAnsi="Times New Roman"/>
          <w:noProof/>
          <w:szCs w:val="20"/>
        </w:rPr>
        <w:drawing>
          <wp:inline distT="0" distB="0" distL="0" distR="0" wp14:anchorId="3A75F69C" wp14:editId="5A828A46">
            <wp:extent cx="4880610" cy="2828290"/>
            <wp:effectExtent l="19050" t="0" r="0" b="0"/>
            <wp:docPr id="24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122" cstate="email">
                      <a:extLst>
                        <a:ext uri="{28A0092B-C50C-407E-A947-70E740481C1C}">
                          <a14:useLocalDpi xmlns:a14="http://schemas.microsoft.com/office/drawing/2010/main"/>
                        </a:ext>
                      </a:extLst>
                    </a:blip>
                    <a:srcRect/>
                    <a:stretch>
                      <a:fillRect/>
                    </a:stretch>
                  </pic:blipFill>
                  <pic:spPr bwMode="auto">
                    <a:xfrm>
                      <a:off x="0" y="0"/>
                      <a:ext cx="4880610" cy="2828290"/>
                    </a:xfrm>
                    <a:prstGeom prst="rect">
                      <a:avLst/>
                    </a:prstGeom>
                    <a:noFill/>
                    <a:ln w="9525">
                      <a:noFill/>
                      <a:miter lim="800000"/>
                      <a:headEnd/>
                      <a:tailEnd/>
                    </a:ln>
                  </pic:spPr>
                </pic:pic>
              </a:graphicData>
            </a:graphic>
          </wp:inline>
        </w:drawing>
      </w:r>
    </w:p>
    <w:p w14:paraId="29EE6DCC" w14:textId="77777777" w:rsidR="00794958" w:rsidRPr="00794958" w:rsidRDefault="00794958" w:rsidP="0059104F">
      <w:pPr>
        <w:keepNext/>
        <w:keepLines/>
        <w:numPr>
          <w:ilvl w:val="3"/>
          <w:numId w:val="1"/>
        </w:numPr>
        <w:spacing w:before="280" w:after="290" w:line="376" w:lineRule="auto"/>
        <w:outlineLvl w:val="3"/>
        <w:rPr>
          <w:rFonts w:asciiTheme="majorHAnsi" w:eastAsiaTheme="majorEastAsia" w:hAnsiTheme="majorHAnsi" w:cstheme="majorBidi"/>
          <w:b/>
          <w:bCs/>
          <w:sz w:val="28"/>
          <w:szCs w:val="28"/>
        </w:rPr>
      </w:pPr>
      <w:bookmarkStart w:id="439" w:name="_Toc391542584"/>
      <w:r w:rsidRPr="00794958">
        <w:rPr>
          <w:rFonts w:asciiTheme="majorHAnsi" w:eastAsiaTheme="majorEastAsia" w:hAnsiTheme="majorHAnsi" w:cstheme="majorBidi" w:hint="eastAsia"/>
          <w:b/>
          <w:bCs/>
          <w:sz w:val="28"/>
          <w:szCs w:val="28"/>
        </w:rPr>
        <w:t>学生事务系统</w:t>
      </w:r>
      <w:bookmarkEnd w:id="439"/>
    </w:p>
    <w:p w14:paraId="3AF6EB06" w14:textId="77777777" w:rsidR="00794958" w:rsidRPr="00794958" w:rsidRDefault="00794958" w:rsidP="00794958">
      <w:pPr>
        <w:tabs>
          <w:tab w:val="left" w:pos="450"/>
        </w:tabs>
        <w:autoSpaceDE w:val="0"/>
        <w:autoSpaceDN w:val="0"/>
        <w:spacing w:line="360" w:lineRule="auto"/>
        <w:jc w:val="left"/>
        <w:rPr>
          <w:rFonts w:ascii="宋体" w:hAnsi="宋体"/>
          <w:sz w:val="24"/>
          <w:szCs w:val="20"/>
        </w:rPr>
      </w:pPr>
      <w:r w:rsidRPr="00794958">
        <w:rPr>
          <w:rFonts w:ascii="宋体" w:hAnsi="宋体" w:hint="eastAsia"/>
          <w:sz w:val="24"/>
          <w:szCs w:val="20"/>
        </w:rPr>
        <w:tab/>
        <w:t>提供学生学籍管理、学生动态管理、学生处理、学生资励、学生综合测评和住宿信息管理等学生日常事务的管理功能。</w:t>
      </w:r>
    </w:p>
    <w:p w14:paraId="2DA31CB3" w14:textId="77777777" w:rsidR="00794958" w:rsidRPr="00794958" w:rsidRDefault="00794958" w:rsidP="003726F0">
      <w:pPr>
        <w:numPr>
          <w:ilvl w:val="0"/>
          <w:numId w:val="4"/>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学生学藉管理：从迎新系统归档的新生数据将自动成为学生的学藉信息，管理人员可以查看、修改、打印学生的学藉信息。</w:t>
      </w:r>
    </w:p>
    <w:p w14:paraId="6590B87F" w14:textId="77777777" w:rsidR="00794958" w:rsidRPr="00794958" w:rsidRDefault="00794958" w:rsidP="00794958">
      <w:pPr>
        <w:tabs>
          <w:tab w:val="left" w:pos="567"/>
        </w:tabs>
        <w:jc w:val="center"/>
        <w:rPr>
          <w:rFonts w:ascii="宋体" w:hAnsi="宋体"/>
          <w:b/>
          <w:sz w:val="24"/>
        </w:rPr>
      </w:pPr>
      <w:r w:rsidRPr="00794958">
        <w:rPr>
          <w:noProof/>
        </w:rPr>
        <w:drawing>
          <wp:inline distT="0" distB="0" distL="0" distR="0" wp14:anchorId="5CFF83D5" wp14:editId="51716B81">
            <wp:extent cx="4614545" cy="2828290"/>
            <wp:effectExtent l="19050" t="0" r="0" b="0"/>
            <wp:docPr id="24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123" cstate="email">
                      <a:extLst>
                        <a:ext uri="{28A0092B-C50C-407E-A947-70E740481C1C}">
                          <a14:useLocalDpi xmlns:a14="http://schemas.microsoft.com/office/drawing/2010/main"/>
                        </a:ext>
                      </a:extLst>
                    </a:blip>
                    <a:srcRect/>
                    <a:stretch>
                      <a:fillRect/>
                    </a:stretch>
                  </pic:blipFill>
                  <pic:spPr bwMode="auto">
                    <a:xfrm>
                      <a:off x="0" y="0"/>
                      <a:ext cx="4614545" cy="2828290"/>
                    </a:xfrm>
                    <a:prstGeom prst="rect">
                      <a:avLst/>
                    </a:prstGeom>
                    <a:noFill/>
                    <a:ln w="9525">
                      <a:noFill/>
                      <a:miter lim="800000"/>
                      <a:headEnd/>
                      <a:tailEnd/>
                    </a:ln>
                  </pic:spPr>
                </pic:pic>
              </a:graphicData>
            </a:graphic>
          </wp:inline>
        </w:drawing>
      </w:r>
    </w:p>
    <w:p w14:paraId="7C02C630" w14:textId="77777777" w:rsidR="00794958" w:rsidRPr="00794958" w:rsidRDefault="00794958" w:rsidP="003726F0">
      <w:pPr>
        <w:numPr>
          <w:ilvl w:val="0"/>
          <w:numId w:val="4"/>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学生动态管理：学生可以在系统中填写和提交请假申请，老师可以对学生的请假申请进行审批和查询。系统还包括学生假期的离校和返校管理，让管理人员可及时掌握学生的假期动态。</w:t>
      </w:r>
    </w:p>
    <w:p w14:paraId="117A086A" w14:textId="77777777" w:rsidR="00794958" w:rsidRPr="00794958" w:rsidRDefault="00794958" w:rsidP="00794958">
      <w:pPr>
        <w:tabs>
          <w:tab w:val="left" w:pos="567"/>
        </w:tabs>
        <w:jc w:val="center"/>
        <w:rPr>
          <w:rFonts w:ascii="宋体" w:hAnsi="宋体"/>
          <w:b/>
          <w:sz w:val="24"/>
        </w:rPr>
      </w:pPr>
      <w:r w:rsidRPr="00794958">
        <w:rPr>
          <w:noProof/>
        </w:rPr>
        <w:lastRenderedPageBreak/>
        <w:drawing>
          <wp:inline distT="0" distB="0" distL="0" distR="0" wp14:anchorId="073607A3" wp14:editId="3ECFAE8A">
            <wp:extent cx="4551045" cy="2828290"/>
            <wp:effectExtent l="19050" t="0" r="1905" b="0"/>
            <wp:docPr id="24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124" cstate="email">
                      <a:extLst>
                        <a:ext uri="{28A0092B-C50C-407E-A947-70E740481C1C}">
                          <a14:useLocalDpi xmlns:a14="http://schemas.microsoft.com/office/drawing/2010/main"/>
                        </a:ext>
                      </a:extLst>
                    </a:blip>
                    <a:srcRect/>
                    <a:stretch>
                      <a:fillRect/>
                    </a:stretch>
                  </pic:blipFill>
                  <pic:spPr bwMode="auto">
                    <a:xfrm>
                      <a:off x="0" y="0"/>
                      <a:ext cx="4551045" cy="2828290"/>
                    </a:xfrm>
                    <a:prstGeom prst="rect">
                      <a:avLst/>
                    </a:prstGeom>
                    <a:noFill/>
                    <a:ln w="9525">
                      <a:noFill/>
                      <a:miter lim="800000"/>
                      <a:headEnd/>
                      <a:tailEnd/>
                    </a:ln>
                  </pic:spPr>
                </pic:pic>
              </a:graphicData>
            </a:graphic>
          </wp:inline>
        </w:drawing>
      </w:r>
    </w:p>
    <w:p w14:paraId="11A1906B" w14:textId="77777777" w:rsidR="00794958" w:rsidRPr="00794958" w:rsidRDefault="00794958" w:rsidP="003726F0">
      <w:pPr>
        <w:numPr>
          <w:ilvl w:val="0"/>
          <w:numId w:val="4"/>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学生处理管理：管理人员可以在系统中提交学生的各种处理申请，由相关人员进行审批，系统还提供要详细的学生处理信息的统计报表。</w:t>
      </w:r>
    </w:p>
    <w:p w14:paraId="7E2E1E67" w14:textId="77777777" w:rsidR="00794958" w:rsidRPr="00794958" w:rsidRDefault="00794958" w:rsidP="00794958">
      <w:pPr>
        <w:jc w:val="center"/>
        <w:rPr>
          <w:rFonts w:ascii="宋体" w:hAnsi="宋体"/>
          <w:b/>
          <w:sz w:val="24"/>
        </w:rPr>
      </w:pPr>
      <w:r w:rsidRPr="00794958">
        <w:rPr>
          <w:noProof/>
        </w:rPr>
        <w:drawing>
          <wp:inline distT="0" distB="0" distL="0" distR="0" wp14:anchorId="4067B20F" wp14:editId="6526BFB1">
            <wp:extent cx="4678045" cy="2828290"/>
            <wp:effectExtent l="19050" t="0" r="8255" b="0"/>
            <wp:docPr id="24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125" cstate="email">
                      <a:extLst>
                        <a:ext uri="{28A0092B-C50C-407E-A947-70E740481C1C}">
                          <a14:useLocalDpi xmlns:a14="http://schemas.microsoft.com/office/drawing/2010/main"/>
                        </a:ext>
                      </a:extLst>
                    </a:blip>
                    <a:srcRect/>
                    <a:stretch>
                      <a:fillRect/>
                    </a:stretch>
                  </pic:blipFill>
                  <pic:spPr bwMode="auto">
                    <a:xfrm>
                      <a:off x="0" y="0"/>
                      <a:ext cx="4678045" cy="2828290"/>
                    </a:xfrm>
                    <a:prstGeom prst="rect">
                      <a:avLst/>
                    </a:prstGeom>
                    <a:noFill/>
                    <a:ln w="9525">
                      <a:noFill/>
                      <a:miter lim="800000"/>
                      <a:headEnd/>
                      <a:tailEnd/>
                    </a:ln>
                  </pic:spPr>
                </pic:pic>
              </a:graphicData>
            </a:graphic>
          </wp:inline>
        </w:drawing>
      </w:r>
    </w:p>
    <w:p w14:paraId="4A5144D6" w14:textId="77777777" w:rsidR="00794958" w:rsidRPr="00794958" w:rsidRDefault="00794958" w:rsidP="003726F0">
      <w:pPr>
        <w:numPr>
          <w:ilvl w:val="0"/>
          <w:numId w:val="4"/>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学生奖励管理：管理人员可以在系统中提交学生的各种奖励申请，由相关人员进行审批，系统还提供要详细的学生奖励信息的统计报表。</w:t>
      </w:r>
    </w:p>
    <w:p w14:paraId="2ACAA37B" w14:textId="77777777" w:rsidR="00794958" w:rsidRPr="00794958" w:rsidRDefault="00794958" w:rsidP="00794958">
      <w:pPr>
        <w:tabs>
          <w:tab w:val="left" w:pos="567"/>
        </w:tabs>
        <w:autoSpaceDE w:val="0"/>
        <w:autoSpaceDN w:val="0"/>
        <w:spacing w:line="360" w:lineRule="auto"/>
        <w:jc w:val="left"/>
        <w:rPr>
          <w:rFonts w:ascii="宋体" w:hAnsi="宋体"/>
          <w:sz w:val="24"/>
          <w:szCs w:val="20"/>
        </w:rPr>
      </w:pPr>
      <w:r w:rsidRPr="00794958">
        <w:rPr>
          <w:rFonts w:ascii="Times New Roman" w:hAnsi="Times New Roman" w:hint="eastAsia"/>
          <w:kern w:val="0"/>
          <w:szCs w:val="20"/>
        </w:rPr>
        <w:lastRenderedPageBreak/>
        <w:t xml:space="preserve">       </w:t>
      </w:r>
      <w:r w:rsidRPr="00794958">
        <w:rPr>
          <w:rFonts w:ascii="Times New Roman" w:hAnsi="Times New Roman"/>
          <w:noProof/>
          <w:kern w:val="0"/>
          <w:szCs w:val="20"/>
        </w:rPr>
        <w:drawing>
          <wp:inline distT="0" distB="0" distL="0" distR="0" wp14:anchorId="1A94C5C4" wp14:editId="5873A939">
            <wp:extent cx="4614545" cy="2828290"/>
            <wp:effectExtent l="19050" t="0" r="0" b="0"/>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0" y="0"/>
                      <a:ext cx="4614545" cy="2828290"/>
                    </a:xfrm>
                    <a:prstGeom prst="rect">
                      <a:avLst/>
                    </a:prstGeom>
                    <a:noFill/>
                    <a:ln w="9525">
                      <a:noFill/>
                      <a:miter lim="800000"/>
                      <a:headEnd/>
                      <a:tailEnd/>
                    </a:ln>
                  </pic:spPr>
                </pic:pic>
              </a:graphicData>
            </a:graphic>
          </wp:inline>
        </w:drawing>
      </w:r>
    </w:p>
    <w:p w14:paraId="3AEE6214" w14:textId="77777777" w:rsidR="00794958" w:rsidRPr="00794958" w:rsidRDefault="00794958" w:rsidP="003726F0">
      <w:pPr>
        <w:numPr>
          <w:ilvl w:val="0"/>
          <w:numId w:val="4"/>
        </w:numPr>
        <w:tabs>
          <w:tab w:val="left" w:pos="567"/>
        </w:tabs>
        <w:autoSpaceDE w:val="0"/>
        <w:autoSpaceDN w:val="0"/>
        <w:spacing w:line="360" w:lineRule="auto"/>
        <w:rPr>
          <w:rFonts w:ascii="宋体" w:hAnsi="宋体"/>
          <w:sz w:val="24"/>
          <w:szCs w:val="24"/>
        </w:rPr>
      </w:pPr>
      <w:r w:rsidRPr="00794958">
        <w:rPr>
          <w:rFonts w:ascii="宋体" w:hAnsi="宋体" w:hint="eastAsia"/>
          <w:sz w:val="24"/>
          <w:szCs w:val="24"/>
        </w:rPr>
        <w:t>住宿信息管理：</w:t>
      </w:r>
      <w:r w:rsidRPr="00794958">
        <w:rPr>
          <w:rFonts w:hint="eastAsia"/>
          <w:sz w:val="24"/>
          <w:szCs w:val="24"/>
        </w:rPr>
        <w:t>提供宿舍楼层管理、住宿信息管理、宿舍财产管理、宿舍评优等管理功能。</w:t>
      </w:r>
    </w:p>
    <w:p w14:paraId="66355C2D" w14:textId="77777777" w:rsidR="00794958" w:rsidRPr="00794958" w:rsidRDefault="00794958" w:rsidP="0059104F">
      <w:pPr>
        <w:keepNext/>
        <w:keepLines/>
        <w:numPr>
          <w:ilvl w:val="3"/>
          <w:numId w:val="1"/>
        </w:numPr>
        <w:spacing w:before="280" w:after="290" w:line="376" w:lineRule="auto"/>
        <w:outlineLvl w:val="3"/>
        <w:rPr>
          <w:rFonts w:asciiTheme="majorHAnsi" w:eastAsiaTheme="majorEastAsia" w:hAnsiTheme="majorHAnsi" w:cstheme="majorBidi"/>
          <w:b/>
          <w:bCs/>
          <w:sz w:val="28"/>
          <w:szCs w:val="28"/>
        </w:rPr>
      </w:pPr>
      <w:bookmarkStart w:id="440" w:name="_Toc391542585"/>
      <w:r w:rsidRPr="00794958">
        <w:rPr>
          <w:rFonts w:asciiTheme="majorHAnsi" w:eastAsiaTheme="majorEastAsia" w:hAnsiTheme="majorHAnsi" w:cstheme="majorBidi" w:hint="eastAsia"/>
          <w:b/>
          <w:bCs/>
          <w:sz w:val="28"/>
          <w:szCs w:val="28"/>
        </w:rPr>
        <w:t>校园文化系统</w:t>
      </w:r>
      <w:bookmarkEnd w:id="440"/>
    </w:p>
    <w:p w14:paraId="281E0C0E" w14:textId="77777777" w:rsidR="00794958" w:rsidRPr="00794958" w:rsidRDefault="00794958" w:rsidP="00794958">
      <w:pPr>
        <w:tabs>
          <w:tab w:val="left" w:pos="567"/>
        </w:tabs>
        <w:autoSpaceDE w:val="0"/>
        <w:autoSpaceDN w:val="0"/>
        <w:spacing w:line="360" w:lineRule="auto"/>
        <w:ind w:firstLine="420"/>
        <w:rPr>
          <w:rFonts w:ascii="宋体" w:hAnsi="宋体"/>
          <w:sz w:val="24"/>
          <w:szCs w:val="20"/>
        </w:rPr>
      </w:pPr>
      <w:r w:rsidRPr="00794958">
        <w:rPr>
          <w:rFonts w:ascii="宋体" w:hAnsi="宋体" w:hint="eastAsia"/>
          <w:sz w:val="24"/>
          <w:szCs w:val="20"/>
        </w:rPr>
        <w:t>提供校园活动管理（包括社团管理、活动申请和审核、活动的考核等）、素质积分管理（包括积分标准设置、积分申请、积分查询等）等功能模块。</w:t>
      </w:r>
    </w:p>
    <w:p w14:paraId="23C14988" w14:textId="77777777" w:rsidR="00794958" w:rsidRPr="00794958" w:rsidRDefault="00794958" w:rsidP="00794958">
      <w:pPr>
        <w:tabs>
          <w:tab w:val="left" w:pos="567"/>
        </w:tabs>
        <w:autoSpaceDE w:val="0"/>
        <w:autoSpaceDN w:val="0"/>
        <w:spacing w:line="360" w:lineRule="auto"/>
        <w:ind w:firstLine="420"/>
        <w:rPr>
          <w:rFonts w:ascii="宋体" w:hAnsi="宋体"/>
          <w:sz w:val="24"/>
          <w:szCs w:val="20"/>
        </w:rPr>
      </w:pPr>
      <w:r w:rsidRPr="00794958">
        <w:rPr>
          <w:rFonts w:ascii="宋体" w:hAnsi="宋体" w:hint="eastAsia"/>
          <w:sz w:val="24"/>
          <w:szCs w:val="20"/>
        </w:rPr>
        <w:t>校园活动管理主要包括社团申请、审批，社团指导老师的申请和审批及指导工作计划的管理，活动的组织申请和审核，活动结果的考核等。</w:t>
      </w:r>
    </w:p>
    <w:p w14:paraId="492EB515" w14:textId="77777777" w:rsidR="00794958" w:rsidRPr="00794958" w:rsidRDefault="00794958" w:rsidP="003726F0">
      <w:pPr>
        <w:numPr>
          <w:ilvl w:val="0"/>
          <w:numId w:val="5"/>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社团管理：可以在系统中登记申请成立社团并提交相关部门和人员进行审批，并且可以为社团申请指导老师，管理人员可以对社团的信息进行相关的操作和管理。</w:t>
      </w:r>
    </w:p>
    <w:p w14:paraId="1FE5B5D5" w14:textId="77777777" w:rsidR="00794958" w:rsidRPr="00794958" w:rsidRDefault="00794958" w:rsidP="00794958">
      <w:pPr>
        <w:tabs>
          <w:tab w:val="left" w:pos="567"/>
        </w:tabs>
        <w:jc w:val="center"/>
        <w:rPr>
          <w:rFonts w:ascii="宋体" w:hAnsi="宋体"/>
          <w:b/>
          <w:sz w:val="24"/>
        </w:rPr>
      </w:pPr>
      <w:r w:rsidRPr="00794958">
        <w:rPr>
          <w:noProof/>
        </w:rPr>
        <w:lastRenderedPageBreak/>
        <w:drawing>
          <wp:inline distT="0" distB="0" distL="0" distR="0" wp14:anchorId="682FD24F" wp14:editId="0DA42267">
            <wp:extent cx="4805680" cy="2828290"/>
            <wp:effectExtent l="19050" t="0" r="0" b="0"/>
            <wp:docPr id="24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127" cstate="email">
                      <a:extLst>
                        <a:ext uri="{28A0092B-C50C-407E-A947-70E740481C1C}">
                          <a14:useLocalDpi xmlns:a14="http://schemas.microsoft.com/office/drawing/2010/main"/>
                        </a:ext>
                      </a:extLst>
                    </a:blip>
                    <a:srcRect/>
                    <a:stretch>
                      <a:fillRect/>
                    </a:stretch>
                  </pic:blipFill>
                  <pic:spPr bwMode="auto">
                    <a:xfrm>
                      <a:off x="0" y="0"/>
                      <a:ext cx="4805680" cy="2828290"/>
                    </a:xfrm>
                    <a:prstGeom prst="rect">
                      <a:avLst/>
                    </a:prstGeom>
                    <a:noFill/>
                    <a:ln w="9525">
                      <a:noFill/>
                      <a:miter lim="800000"/>
                      <a:headEnd/>
                      <a:tailEnd/>
                    </a:ln>
                  </pic:spPr>
                </pic:pic>
              </a:graphicData>
            </a:graphic>
          </wp:inline>
        </w:drawing>
      </w:r>
    </w:p>
    <w:p w14:paraId="4A7D5FA1" w14:textId="77777777" w:rsidR="00794958" w:rsidRPr="00794958" w:rsidRDefault="00794958" w:rsidP="003726F0">
      <w:pPr>
        <w:numPr>
          <w:ilvl w:val="0"/>
          <w:numId w:val="5"/>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指导工作计划：指导老师可以在系统中制定自己的工作计划，相关管理人员可以对指导老师的工作进行考核。</w:t>
      </w:r>
    </w:p>
    <w:p w14:paraId="46CA869E" w14:textId="77777777" w:rsidR="00794958" w:rsidRPr="00794958" w:rsidRDefault="00794958" w:rsidP="00794958">
      <w:pPr>
        <w:tabs>
          <w:tab w:val="left" w:pos="567"/>
        </w:tabs>
      </w:pPr>
      <w:r w:rsidRPr="00794958">
        <w:rPr>
          <w:rFonts w:hint="eastAsia"/>
        </w:rPr>
        <w:t xml:space="preserve"> </w:t>
      </w:r>
      <w:r w:rsidRPr="00794958">
        <w:rPr>
          <w:noProof/>
        </w:rPr>
        <w:drawing>
          <wp:inline distT="0" distB="0" distL="0" distR="0" wp14:anchorId="6CC88D00" wp14:editId="64D6330E">
            <wp:extent cx="4848225" cy="2860040"/>
            <wp:effectExtent l="19050" t="0" r="9525" b="0"/>
            <wp:docPr id="25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4848225" cy="2860040"/>
                    </a:xfrm>
                    <a:prstGeom prst="rect">
                      <a:avLst/>
                    </a:prstGeom>
                    <a:noFill/>
                    <a:ln w="9525">
                      <a:noFill/>
                      <a:miter lim="800000"/>
                      <a:headEnd/>
                      <a:tailEnd/>
                    </a:ln>
                  </pic:spPr>
                </pic:pic>
              </a:graphicData>
            </a:graphic>
          </wp:inline>
        </w:drawing>
      </w:r>
    </w:p>
    <w:p w14:paraId="629B4126" w14:textId="77777777" w:rsidR="00794958" w:rsidRPr="00794958" w:rsidRDefault="00794958" w:rsidP="00794958">
      <w:pPr>
        <w:tabs>
          <w:tab w:val="left" w:pos="567"/>
        </w:tabs>
      </w:pPr>
    </w:p>
    <w:p w14:paraId="791F4244" w14:textId="77777777" w:rsidR="00794958" w:rsidRPr="00794958" w:rsidRDefault="00794958" w:rsidP="003726F0">
      <w:pPr>
        <w:numPr>
          <w:ilvl w:val="0"/>
          <w:numId w:val="5"/>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活动申请与考核：社团成员可以在系统中填写详细的活动信息申请立项（包括形式、人员、经费等），由相关部门和人员进行活动审批，活动结束后由相关管理人员对活动进行综合的考核。</w:t>
      </w:r>
    </w:p>
    <w:p w14:paraId="3F3E2762" w14:textId="77777777" w:rsidR="00794958" w:rsidRPr="00794958" w:rsidRDefault="00794958" w:rsidP="00794958">
      <w:pPr>
        <w:tabs>
          <w:tab w:val="left" w:pos="567"/>
        </w:tabs>
        <w:ind w:left="315" w:hangingChars="150" w:hanging="315"/>
      </w:pPr>
      <w:r w:rsidRPr="00794958">
        <w:rPr>
          <w:rFonts w:hint="eastAsia"/>
        </w:rPr>
        <w:lastRenderedPageBreak/>
        <w:t xml:space="preserve">  </w:t>
      </w:r>
      <w:r w:rsidRPr="00794958">
        <w:rPr>
          <w:noProof/>
        </w:rPr>
        <w:drawing>
          <wp:inline distT="0" distB="0" distL="0" distR="0" wp14:anchorId="08719C3F" wp14:editId="0983CF8B">
            <wp:extent cx="5082540" cy="2870835"/>
            <wp:effectExtent l="19050" t="0" r="3810" b="0"/>
            <wp:docPr id="25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29" cstate="email">
                      <a:extLst>
                        <a:ext uri="{28A0092B-C50C-407E-A947-70E740481C1C}">
                          <a14:useLocalDpi xmlns:a14="http://schemas.microsoft.com/office/drawing/2010/main"/>
                        </a:ext>
                      </a:extLst>
                    </a:blip>
                    <a:srcRect/>
                    <a:stretch>
                      <a:fillRect/>
                    </a:stretch>
                  </pic:blipFill>
                  <pic:spPr bwMode="auto">
                    <a:xfrm>
                      <a:off x="0" y="0"/>
                      <a:ext cx="5082540" cy="2870835"/>
                    </a:xfrm>
                    <a:prstGeom prst="rect">
                      <a:avLst/>
                    </a:prstGeom>
                    <a:noFill/>
                    <a:ln w="9525">
                      <a:noFill/>
                      <a:miter lim="800000"/>
                      <a:headEnd/>
                      <a:tailEnd/>
                    </a:ln>
                  </pic:spPr>
                </pic:pic>
              </a:graphicData>
            </a:graphic>
          </wp:inline>
        </w:drawing>
      </w:r>
    </w:p>
    <w:p w14:paraId="4E79BE08" w14:textId="77777777" w:rsidR="00794958" w:rsidRPr="00794958" w:rsidRDefault="00794958" w:rsidP="003726F0">
      <w:pPr>
        <w:numPr>
          <w:ilvl w:val="0"/>
          <w:numId w:val="5"/>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积分规则设置：在系统中可以对素质教育积分的项目、形式、级别进行设置，也可以为各种级别设定积分的规则（分为标准积分和奖励积分）。</w:t>
      </w:r>
    </w:p>
    <w:p w14:paraId="2F7C142C" w14:textId="77777777" w:rsidR="00794958" w:rsidRPr="00794958" w:rsidRDefault="00794958" w:rsidP="00794958">
      <w:pPr>
        <w:tabs>
          <w:tab w:val="left" w:pos="567"/>
        </w:tabs>
        <w:autoSpaceDE w:val="0"/>
        <w:autoSpaceDN w:val="0"/>
        <w:spacing w:line="360" w:lineRule="auto"/>
        <w:jc w:val="left"/>
        <w:rPr>
          <w:rFonts w:ascii="宋体" w:hAnsi="宋体"/>
          <w:b/>
          <w:sz w:val="24"/>
          <w:szCs w:val="20"/>
        </w:rPr>
      </w:pPr>
      <w:r w:rsidRPr="00794958">
        <w:rPr>
          <w:rFonts w:ascii="Times New Roman" w:hAnsi="Times New Roman" w:hint="eastAsia"/>
          <w:szCs w:val="20"/>
        </w:rPr>
        <w:t xml:space="preserve">  </w:t>
      </w:r>
      <w:r w:rsidRPr="00794958">
        <w:rPr>
          <w:rFonts w:ascii="Times New Roman" w:hAnsi="Times New Roman"/>
          <w:noProof/>
          <w:szCs w:val="20"/>
        </w:rPr>
        <w:drawing>
          <wp:inline distT="0" distB="0" distL="0" distR="0" wp14:anchorId="20BDB2E2" wp14:editId="28844219">
            <wp:extent cx="5082540" cy="2870835"/>
            <wp:effectExtent l="19050" t="0" r="3810" b="0"/>
            <wp:docPr id="25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30" cstate="email">
                      <a:extLst>
                        <a:ext uri="{28A0092B-C50C-407E-A947-70E740481C1C}">
                          <a14:useLocalDpi xmlns:a14="http://schemas.microsoft.com/office/drawing/2010/main"/>
                        </a:ext>
                      </a:extLst>
                    </a:blip>
                    <a:srcRect/>
                    <a:stretch>
                      <a:fillRect/>
                    </a:stretch>
                  </pic:blipFill>
                  <pic:spPr bwMode="auto">
                    <a:xfrm>
                      <a:off x="0" y="0"/>
                      <a:ext cx="5082540" cy="2870835"/>
                    </a:xfrm>
                    <a:prstGeom prst="rect">
                      <a:avLst/>
                    </a:prstGeom>
                    <a:noFill/>
                    <a:ln w="9525">
                      <a:noFill/>
                      <a:miter lim="800000"/>
                      <a:headEnd/>
                      <a:tailEnd/>
                    </a:ln>
                  </pic:spPr>
                </pic:pic>
              </a:graphicData>
            </a:graphic>
          </wp:inline>
        </w:drawing>
      </w:r>
    </w:p>
    <w:p w14:paraId="461E989A" w14:textId="77777777" w:rsidR="00794958" w:rsidRPr="00794958" w:rsidRDefault="00794958" w:rsidP="003726F0">
      <w:pPr>
        <w:numPr>
          <w:ilvl w:val="0"/>
          <w:numId w:val="5"/>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积分申请：学生可以在系统中填写相关信息（项目、形式、级别等信息）申请素质教育积分，由相关部门和人员对申请内容进行认定形成有效积分。</w:t>
      </w:r>
    </w:p>
    <w:p w14:paraId="1ED123C3" w14:textId="77777777" w:rsidR="00794958" w:rsidRPr="00794958" w:rsidRDefault="00794958" w:rsidP="00794958">
      <w:pPr>
        <w:tabs>
          <w:tab w:val="left" w:pos="567"/>
        </w:tabs>
        <w:jc w:val="center"/>
        <w:rPr>
          <w:rFonts w:ascii="宋体" w:hAnsi="宋体"/>
          <w:b/>
          <w:sz w:val="24"/>
        </w:rPr>
      </w:pPr>
      <w:r w:rsidRPr="00794958">
        <w:rPr>
          <w:noProof/>
        </w:rPr>
        <w:lastRenderedPageBreak/>
        <w:drawing>
          <wp:inline distT="0" distB="0" distL="0" distR="0" wp14:anchorId="74E8832F" wp14:editId="16FD9491">
            <wp:extent cx="4688840" cy="2828290"/>
            <wp:effectExtent l="19050" t="0" r="0" b="0"/>
            <wp:docPr id="25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131" cstate="email">
                      <a:extLst>
                        <a:ext uri="{28A0092B-C50C-407E-A947-70E740481C1C}">
                          <a14:useLocalDpi xmlns:a14="http://schemas.microsoft.com/office/drawing/2010/main"/>
                        </a:ext>
                      </a:extLst>
                    </a:blip>
                    <a:srcRect/>
                    <a:stretch>
                      <a:fillRect/>
                    </a:stretch>
                  </pic:blipFill>
                  <pic:spPr bwMode="auto">
                    <a:xfrm>
                      <a:off x="0" y="0"/>
                      <a:ext cx="4688840" cy="2828290"/>
                    </a:xfrm>
                    <a:prstGeom prst="rect">
                      <a:avLst/>
                    </a:prstGeom>
                    <a:noFill/>
                    <a:ln w="9525">
                      <a:noFill/>
                      <a:miter lim="800000"/>
                      <a:headEnd/>
                      <a:tailEnd/>
                    </a:ln>
                  </pic:spPr>
                </pic:pic>
              </a:graphicData>
            </a:graphic>
          </wp:inline>
        </w:drawing>
      </w:r>
    </w:p>
    <w:p w14:paraId="5855C52F" w14:textId="77777777" w:rsidR="00794958" w:rsidRPr="00794958" w:rsidRDefault="00794958" w:rsidP="003726F0">
      <w:pPr>
        <w:numPr>
          <w:ilvl w:val="0"/>
          <w:numId w:val="5"/>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积分查询：学生和工作人员可以随时查询素质教育积分的当前得分，也可以追踪素质教育积分的历史记录。</w:t>
      </w:r>
    </w:p>
    <w:p w14:paraId="6D7A71A4" w14:textId="77777777" w:rsidR="00794958" w:rsidRPr="00794958" w:rsidRDefault="00794958" w:rsidP="00794958">
      <w:r w:rsidRPr="00794958">
        <w:rPr>
          <w:rFonts w:hint="eastAsia"/>
        </w:rPr>
        <w:t xml:space="preserve">  </w:t>
      </w:r>
      <w:r w:rsidRPr="00794958">
        <w:rPr>
          <w:noProof/>
        </w:rPr>
        <w:drawing>
          <wp:inline distT="0" distB="0" distL="0" distR="0" wp14:anchorId="19394722" wp14:editId="456AAFA1">
            <wp:extent cx="4678045" cy="2870835"/>
            <wp:effectExtent l="19050" t="0" r="8255" b="0"/>
            <wp:docPr id="28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bwMode="auto">
                    <a:xfrm>
                      <a:off x="0" y="0"/>
                      <a:ext cx="4678045" cy="2870835"/>
                    </a:xfrm>
                    <a:prstGeom prst="rect">
                      <a:avLst/>
                    </a:prstGeom>
                    <a:noFill/>
                    <a:ln w="9525">
                      <a:noFill/>
                      <a:miter lim="800000"/>
                      <a:headEnd/>
                      <a:tailEnd/>
                    </a:ln>
                  </pic:spPr>
                </pic:pic>
              </a:graphicData>
            </a:graphic>
          </wp:inline>
        </w:drawing>
      </w:r>
    </w:p>
    <w:p w14:paraId="0D668B0E" w14:textId="77777777" w:rsidR="00794958" w:rsidRPr="00794958" w:rsidRDefault="00794958" w:rsidP="0059104F">
      <w:pPr>
        <w:keepNext/>
        <w:keepLines/>
        <w:numPr>
          <w:ilvl w:val="3"/>
          <w:numId w:val="1"/>
        </w:numPr>
        <w:spacing w:before="280" w:after="290" w:line="376" w:lineRule="auto"/>
        <w:outlineLvl w:val="3"/>
        <w:rPr>
          <w:rFonts w:asciiTheme="majorHAnsi" w:eastAsiaTheme="majorEastAsia" w:hAnsiTheme="majorHAnsi" w:cstheme="majorBidi"/>
          <w:b/>
          <w:bCs/>
          <w:sz w:val="28"/>
          <w:szCs w:val="28"/>
        </w:rPr>
      </w:pPr>
      <w:bookmarkStart w:id="441" w:name="_Toc391542586"/>
      <w:r w:rsidRPr="00794958">
        <w:rPr>
          <w:rFonts w:asciiTheme="majorHAnsi" w:eastAsiaTheme="majorEastAsia" w:hAnsiTheme="majorHAnsi" w:cstheme="majorBidi" w:hint="eastAsia"/>
          <w:b/>
          <w:bCs/>
          <w:sz w:val="28"/>
          <w:szCs w:val="28"/>
        </w:rPr>
        <w:t>党务管理系统</w:t>
      </w:r>
      <w:bookmarkEnd w:id="441"/>
    </w:p>
    <w:p w14:paraId="31F14FE9" w14:textId="77777777" w:rsidR="00794958" w:rsidRPr="00794958" w:rsidRDefault="00794958" w:rsidP="00794958">
      <w:pPr>
        <w:tabs>
          <w:tab w:val="left" w:pos="567"/>
        </w:tabs>
        <w:autoSpaceDE w:val="0"/>
        <w:autoSpaceDN w:val="0"/>
        <w:spacing w:line="360" w:lineRule="auto"/>
        <w:ind w:firstLine="420"/>
        <w:rPr>
          <w:rFonts w:ascii="宋体" w:hAnsi="宋体"/>
          <w:sz w:val="24"/>
          <w:szCs w:val="20"/>
        </w:rPr>
      </w:pPr>
      <w:r w:rsidRPr="00794958">
        <w:rPr>
          <w:rFonts w:ascii="宋体" w:hAnsi="宋体" w:hint="eastAsia"/>
          <w:sz w:val="24"/>
          <w:szCs w:val="20"/>
        </w:rPr>
        <w:t>提供党组织管理、党员管理、党员变更、党性积分等功能，在系统中可对学校党员的信息进行全面的管理。</w:t>
      </w:r>
    </w:p>
    <w:p w14:paraId="11935D7D" w14:textId="77777777" w:rsidR="00794958" w:rsidRPr="00794958" w:rsidRDefault="00794958" w:rsidP="003726F0">
      <w:pPr>
        <w:numPr>
          <w:ilvl w:val="0"/>
          <w:numId w:val="6"/>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党组织管理：党务人员在系统中可以对学校各级党组织机构的信息进行管理。</w:t>
      </w:r>
    </w:p>
    <w:p w14:paraId="5D762E98" w14:textId="77777777" w:rsidR="00794958" w:rsidRPr="00794958" w:rsidRDefault="00794958" w:rsidP="00794958">
      <w:pPr>
        <w:jc w:val="center"/>
        <w:rPr>
          <w:rFonts w:ascii="宋体" w:hAnsi="宋体"/>
          <w:sz w:val="24"/>
        </w:rPr>
      </w:pPr>
      <w:r w:rsidRPr="00794958">
        <w:rPr>
          <w:noProof/>
        </w:rPr>
        <w:lastRenderedPageBreak/>
        <w:drawing>
          <wp:inline distT="0" distB="0" distL="0" distR="0" wp14:anchorId="28E089E2" wp14:editId="49166723">
            <wp:extent cx="4720590" cy="2828290"/>
            <wp:effectExtent l="19050" t="0" r="3810" b="0"/>
            <wp:docPr id="28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133" cstate="email">
                      <a:extLst>
                        <a:ext uri="{28A0092B-C50C-407E-A947-70E740481C1C}">
                          <a14:useLocalDpi xmlns:a14="http://schemas.microsoft.com/office/drawing/2010/main"/>
                        </a:ext>
                      </a:extLst>
                    </a:blip>
                    <a:srcRect/>
                    <a:stretch>
                      <a:fillRect/>
                    </a:stretch>
                  </pic:blipFill>
                  <pic:spPr bwMode="auto">
                    <a:xfrm>
                      <a:off x="0" y="0"/>
                      <a:ext cx="4720590" cy="2828290"/>
                    </a:xfrm>
                    <a:prstGeom prst="rect">
                      <a:avLst/>
                    </a:prstGeom>
                    <a:noFill/>
                    <a:ln w="9525">
                      <a:noFill/>
                      <a:miter lim="800000"/>
                      <a:headEnd/>
                      <a:tailEnd/>
                    </a:ln>
                  </pic:spPr>
                </pic:pic>
              </a:graphicData>
            </a:graphic>
          </wp:inline>
        </w:drawing>
      </w:r>
    </w:p>
    <w:p w14:paraId="19E6612D" w14:textId="77777777" w:rsidR="00794958" w:rsidRPr="00794958" w:rsidRDefault="00794958" w:rsidP="003726F0">
      <w:pPr>
        <w:numPr>
          <w:ilvl w:val="0"/>
          <w:numId w:val="6"/>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党员信息管理：党务人员可以在系统中对学校的党员信息进行管理，包括党员的个人信息、入党的信息、岗位信息等，还可以记录党员变更及党组织关系的转移信息。</w:t>
      </w:r>
    </w:p>
    <w:p w14:paraId="362ABAAA" w14:textId="77777777" w:rsidR="00794958" w:rsidRPr="00794958" w:rsidRDefault="00794958" w:rsidP="00794958">
      <w:pPr>
        <w:tabs>
          <w:tab w:val="left" w:pos="567"/>
        </w:tabs>
        <w:autoSpaceDE w:val="0"/>
        <w:autoSpaceDN w:val="0"/>
        <w:spacing w:line="360" w:lineRule="auto"/>
        <w:rPr>
          <w:rFonts w:ascii="宋体" w:hAnsi="宋体"/>
          <w:sz w:val="24"/>
          <w:szCs w:val="20"/>
        </w:rPr>
      </w:pPr>
      <w:r w:rsidRPr="00794958">
        <w:rPr>
          <w:rFonts w:ascii="Times New Roman" w:hAnsi="Times New Roman" w:hint="eastAsia"/>
          <w:szCs w:val="20"/>
        </w:rPr>
        <w:t xml:space="preserve">      </w:t>
      </w:r>
      <w:r w:rsidRPr="00794958">
        <w:rPr>
          <w:rFonts w:ascii="Times New Roman" w:hAnsi="Times New Roman"/>
          <w:noProof/>
          <w:szCs w:val="20"/>
        </w:rPr>
        <w:drawing>
          <wp:inline distT="0" distB="0" distL="0" distR="0" wp14:anchorId="7B7F80DA" wp14:editId="657F34E9">
            <wp:extent cx="4773930" cy="2870835"/>
            <wp:effectExtent l="19050" t="0" r="7620" b="0"/>
            <wp:docPr id="28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0"/>
                      <a:ext cx="4773930" cy="2870835"/>
                    </a:xfrm>
                    <a:prstGeom prst="rect">
                      <a:avLst/>
                    </a:prstGeom>
                    <a:noFill/>
                    <a:ln w="9525">
                      <a:noFill/>
                      <a:miter lim="800000"/>
                      <a:headEnd/>
                      <a:tailEnd/>
                    </a:ln>
                  </pic:spPr>
                </pic:pic>
              </a:graphicData>
            </a:graphic>
          </wp:inline>
        </w:drawing>
      </w:r>
    </w:p>
    <w:p w14:paraId="2047D1E5" w14:textId="77777777" w:rsidR="00794958" w:rsidRPr="00794958" w:rsidRDefault="00794958" w:rsidP="003726F0">
      <w:pPr>
        <w:numPr>
          <w:ilvl w:val="0"/>
          <w:numId w:val="6"/>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党性积分管理：在系统中还可以对党员的党性积分进行管理，包括党性教育积分的申请和审批，以及教育积分的查询和统计等。</w:t>
      </w:r>
    </w:p>
    <w:p w14:paraId="7E4BF243" w14:textId="77777777" w:rsidR="00794958" w:rsidRPr="00794958" w:rsidRDefault="00794958" w:rsidP="00794958">
      <w:r w:rsidRPr="00794958">
        <w:rPr>
          <w:noProof/>
        </w:rPr>
        <w:lastRenderedPageBreak/>
        <w:drawing>
          <wp:inline distT="0" distB="0" distL="0" distR="0" wp14:anchorId="5C1DC973" wp14:editId="7DC635D0">
            <wp:extent cx="4805680" cy="2870835"/>
            <wp:effectExtent l="19050" t="0" r="0" b="0"/>
            <wp:docPr id="28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135" cstate="email">
                      <a:extLst>
                        <a:ext uri="{28A0092B-C50C-407E-A947-70E740481C1C}">
                          <a14:useLocalDpi xmlns:a14="http://schemas.microsoft.com/office/drawing/2010/main"/>
                        </a:ext>
                      </a:extLst>
                    </a:blip>
                    <a:srcRect/>
                    <a:stretch>
                      <a:fillRect/>
                    </a:stretch>
                  </pic:blipFill>
                  <pic:spPr bwMode="auto">
                    <a:xfrm>
                      <a:off x="0" y="0"/>
                      <a:ext cx="4805680" cy="2870835"/>
                    </a:xfrm>
                    <a:prstGeom prst="rect">
                      <a:avLst/>
                    </a:prstGeom>
                    <a:noFill/>
                    <a:ln w="9525">
                      <a:noFill/>
                      <a:miter lim="800000"/>
                      <a:headEnd/>
                      <a:tailEnd/>
                    </a:ln>
                  </pic:spPr>
                </pic:pic>
              </a:graphicData>
            </a:graphic>
          </wp:inline>
        </w:drawing>
      </w:r>
    </w:p>
    <w:p w14:paraId="4299FDC2" w14:textId="77777777" w:rsidR="00794958" w:rsidRPr="00794958" w:rsidRDefault="00794958" w:rsidP="0059104F">
      <w:pPr>
        <w:keepNext/>
        <w:keepLines/>
        <w:numPr>
          <w:ilvl w:val="3"/>
          <w:numId w:val="1"/>
        </w:numPr>
        <w:spacing w:before="280" w:after="290" w:line="376" w:lineRule="auto"/>
        <w:outlineLvl w:val="3"/>
        <w:rPr>
          <w:rFonts w:asciiTheme="majorHAnsi" w:eastAsiaTheme="majorEastAsia" w:hAnsiTheme="majorHAnsi" w:cstheme="majorBidi"/>
          <w:b/>
          <w:bCs/>
          <w:sz w:val="28"/>
          <w:szCs w:val="28"/>
        </w:rPr>
      </w:pPr>
      <w:bookmarkStart w:id="442" w:name="_Toc391542587"/>
      <w:r w:rsidRPr="00794958">
        <w:rPr>
          <w:rFonts w:asciiTheme="majorHAnsi" w:eastAsiaTheme="majorEastAsia" w:hAnsiTheme="majorHAnsi" w:cstheme="majorBidi" w:hint="eastAsia"/>
          <w:b/>
          <w:bCs/>
          <w:sz w:val="28"/>
          <w:szCs w:val="28"/>
        </w:rPr>
        <w:t>测评管理系统</w:t>
      </w:r>
      <w:bookmarkEnd w:id="442"/>
    </w:p>
    <w:p w14:paraId="28A8DA6A" w14:textId="77777777" w:rsidR="00794958" w:rsidRPr="00794958" w:rsidRDefault="00794958" w:rsidP="00794958">
      <w:pPr>
        <w:tabs>
          <w:tab w:val="left" w:pos="567"/>
        </w:tabs>
        <w:autoSpaceDE w:val="0"/>
        <w:autoSpaceDN w:val="0"/>
        <w:spacing w:line="360" w:lineRule="auto"/>
        <w:ind w:firstLine="420"/>
        <w:rPr>
          <w:rFonts w:ascii="宋体" w:hAnsi="宋体"/>
          <w:sz w:val="24"/>
          <w:szCs w:val="20"/>
        </w:rPr>
      </w:pPr>
      <w:r w:rsidRPr="00794958">
        <w:rPr>
          <w:rFonts w:ascii="宋体" w:hAnsi="宋体" w:hint="eastAsia"/>
          <w:sz w:val="24"/>
          <w:szCs w:val="20"/>
        </w:rPr>
        <w:t>包括测评问卷设计、发送问卷、统计分析调查结果等功能，系统还可以对班主任的业绩和考核进行详细的记录和管理。</w:t>
      </w:r>
    </w:p>
    <w:p w14:paraId="70CFCD4D" w14:textId="77777777" w:rsidR="00794958" w:rsidRPr="00794958" w:rsidRDefault="00794958" w:rsidP="003726F0">
      <w:pPr>
        <w:numPr>
          <w:ilvl w:val="0"/>
          <w:numId w:val="7"/>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测评管理：在系统中可以设计测评问卷的内容和选项并发布问卷，系统会自动的收集问卷结果并进行统计分析。</w:t>
      </w:r>
    </w:p>
    <w:p w14:paraId="6F03F709" w14:textId="77777777" w:rsidR="00794958" w:rsidRPr="00794958" w:rsidRDefault="00794958" w:rsidP="003726F0">
      <w:pPr>
        <w:numPr>
          <w:ilvl w:val="0"/>
          <w:numId w:val="7"/>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办主任考核：工作人员可以在系统中详细的记录办主任的考核信息，包括考核的月份、月度考核等级、年度绩效考核等级、学生年考核等级信息。</w:t>
      </w:r>
    </w:p>
    <w:p w14:paraId="0628FC0D" w14:textId="77777777" w:rsidR="00794958" w:rsidRPr="00794958" w:rsidRDefault="00794958" w:rsidP="003726F0">
      <w:pPr>
        <w:numPr>
          <w:ilvl w:val="0"/>
          <w:numId w:val="7"/>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办主任业绩：工作人员可以在系统中详细的记录办主任的业绩信息，包括业绩类别、业绩级别、业绩等级等信息。</w:t>
      </w:r>
    </w:p>
    <w:p w14:paraId="6D5A21DD" w14:textId="77777777" w:rsidR="00794958" w:rsidRPr="00794958" w:rsidRDefault="00794958" w:rsidP="0059104F">
      <w:pPr>
        <w:keepNext/>
        <w:keepLines/>
        <w:numPr>
          <w:ilvl w:val="3"/>
          <w:numId w:val="1"/>
        </w:numPr>
        <w:spacing w:before="280" w:after="290" w:line="376" w:lineRule="auto"/>
        <w:outlineLvl w:val="3"/>
        <w:rPr>
          <w:rFonts w:asciiTheme="majorHAnsi" w:eastAsiaTheme="majorEastAsia" w:hAnsiTheme="majorHAnsi" w:cstheme="majorBidi"/>
          <w:b/>
          <w:bCs/>
          <w:sz w:val="28"/>
          <w:szCs w:val="28"/>
        </w:rPr>
      </w:pPr>
      <w:bookmarkStart w:id="443" w:name="_Toc391542588"/>
      <w:r w:rsidRPr="00794958">
        <w:rPr>
          <w:rFonts w:asciiTheme="majorHAnsi" w:eastAsiaTheme="majorEastAsia" w:hAnsiTheme="majorHAnsi" w:cstheme="majorBidi" w:hint="eastAsia"/>
          <w:b/>
          <w:bCs/>
          <w:sz w:val="28"/>
          <w:szCs w:val="28"/>
        </w:rPr>
        <w:t>数字离校系统</w:t>
      </w:r>
      <w:bookmarkEnd w:id="443"/>
    </w:p>
    <w:p w14:paraId="35D1FC65" w14:textId="77777777" w:rsidR="00794958" w:rsidRPr="00794958" w:rsidRDefault="00794958" w:rsidP="00794958">
      <w:pPr>
        <w:tabs>
          <w:tab w:val="left" w:pos="567"/>
        </w:tabs>
        <w:autoSpaceDE w:val="0"/>
        <w:autoSpaceDN w:val="0"/>
        <w:spacing w:line="360" w:lineRule="auto"/>
        <w:ind w:firstLine="420"/>
        <w:rPr>
          <w:rFonts w:ascii="宋体" w:hAnsi="宋体"/>
          <w:sz w:val="24"/>
          <w:szCs w:val="20"/>
        </w:rPr>
      </w:pPr>
      <w:r w:rsidRPr="00794958">
        <w:rPr>
          <w:rFonts w:ascii="宋体" w:hAnsi="宋体" w:hint="eastAsia"/>
          <w:sz w:val="24"/>
          <w:szCs w:val="20"/>
        </w:rPr>
        <w:t>包括离校设置、离校申请、离校审批（含自动审批）和统计查询等功能。</w:t>
      </w:r>
    </w:p>
    <w:p w14:paraId="53CC71C0" w14:textId="77777777" w:rsidR="00794958" w:rsidRPr="00794958" w:rsidRDefault="00794958" w:rsidP="003726F0">
      <w:pPr>
        <w:numPr>
          <w:ilvl w:val="0"/>
          <w:numId w:val="8"/>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离校申请：学生可以在系统中填写并提交离校申请和相关的材料，可及时跟踪和查看自己离校申请的状态和审批情况。</w:t>
      </w:r>
    </w:p>
    <w:p w14:paraId="6534C264" w14:textId="77777777" w:rsidR="00794958" w:rsidRPr="00794958" w:rsidRDefault="00794958" w:rsidP="00794958">
      <w:pPr>
        <w:jc w:val="center"/>
        <w:rPr>
          <w:rFonts w:ascii="宋体" w:hAnsi="宋体"/>
          <w:sz w:val="24"/>
        </w:rPr>
      </w:pPr>
      <w:r w:rsidRPr="00794958">
        <w:rPr>
          <w:noProof/>
        </w:rPr>
        <w:lastRenderedPageBreak/>
        <w:drawing>
          <wp:inline distT="0" distB="0" distL="0" distR="0" wp14:anchorId="380B6220" wp14:editId="27C03F51">
            <wp:extent cx="4742180" cy="2169160"/>
            <wp:effectExtent l="19050" t="0" r="1270" b="0"/>
            <wp:docPr id="295"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pic:cNvPicPr>
                      <a:picLocks noChangeAspect="1" noChangeArrowheads="1"/>
                    </pic:cNvPicPr>
                  </pic:nvPicPr>
                  <pic:blipFill>
                    <a:blip r:embed="rId136" cstate="email">
                      <a:extLst>
                        <a:ext uri="{28A0092B-C50C-407E-A947-70E740481C1C}">
                          <a14:useLocalDpi xmlns:a14="http://schemas.microsoft.com/office/drawing/2010/main"/>
                        </a:ext>
                      </a:extLst>
                    </a:blip>
                    <a:srcRect/>
                    <a:stretch>
                      <a:fillRect/>
                    </a:stretch>
                  </pic:blipFill>
                  <pic:spPr bwMode="auto">
                    <a:xfrm>
                      <a:off x="0" y="0"/>
                      <a:ext cx="4742180" cy="2169160"/>
                    </a:xfrm>
                    <a:prstGeom prst="rect">
                      <a:avLst/>
                    </a:prstGeom>
                    <a:noFill/>
                    <a:ln w="9525">
                      <a:noFill/>
                      <a:miter lim="800000"/>
                      <a:headEnd/>
                      <a:tailEnd/>
                    </a:ln>
                  </pic:spPr>
                </pic:pic>
              </a:graphicData>
            </a:graphic>
          </wp:inline>
        </w:drawing>
      </w:r>
    </w:p>
    <w:p w14:paraId="341268E5" w14:textId="77777777" w:rsidR="00794958" w:rsidRPr="00794958" w:rsidRDefault="00794958" w:rsidP="003726F0">
      <w:pPr>
        <w:numPr>
          <w:ilvl w:val="0"/>
          <w:numId w:val="8"/>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离校审批：在系统中可以设置离校审批的流程（可以设为自动审批还是手工审批），相关人员可实时收到学生的离校申请并进行审批处理。</w:t>
      </w:r>
    </w:p>
    <w:p w14:paraId="414EE89E" w14:textId="77777777" w:rsidR="00794958" w:rsidRPr="00794958" w:rsidRDefault="00794958" w:rsidP="00794958">
      <w:pPr>
        <w:jc w:val="center"/>
        <w:rPr>
          <w:rFonts w:ascii="宋体" w:hAnsi="宋体"/>
          <w:b/>
          <w:sz w:val="24"/>
        </w:rPr>
      </w:pPr>
      <w:r w:rsidRPr="00794958">
        <w:rPr>
          <w:noProof/>
        </w:rPr>
        <w:drawing>
          <wp:inline distT="0" distB="0" distL="0" distR="0" wp14:anchorId="1549CA2A" wp14:editId="4ADD6887">
            <wp:extent cx="4773930" cy="2275205"/>
            <wp:effectExtent l="19050" t="0" r="7620" b="0"/>
            <wp:docPr id="296"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pic:cNvPicPr>
                      <a:picLocks noChangeAspect="1" noChangeArrowheads="1"/>
                    </pic:cNvPicPr>
                  </pic:nvPicPr>
                  <pic:blipFill>
                    <a:blip r:embed="rId137" cstate="email">
                      <a:extLst>
                        <a:ext uri="{28A0092B-C50C-407E-A947-70E740481C1C}">
                          <a14:useLocalDpi xmlns:a14="http://schemas.microsoft.com/office/drawing/2010/main"/>
                        </a:ext>
                      </a:extLst>
                    </a:blip>
                    <a:srcRect/>
                    <a:stretch>
                      <a:fillRect/>
                    </a:stretch>
                  </pic:blipFill>
                  <pic:spPr bwMode="auto">
                    <a:xfrm>
                      <a:off x="0" y="0"/>
                      <a:ext cx="4773930" cy="2275205"/>
                    </a:xfrm>
                    <a:prstGeom prst="rect">
                      <a:avLst/>
                    </a:prstGeom>
                    <a:noFill/>
                    <a:ln w="9525">
                      <a:noFill/>
                      <a:miter lim="800000"/>
                      <a:headEnd/>
                      <a:tailEnd/>
                    </a:ln>
                  </pic:spPr>
                </pic:pic>
              </a:graphicData>
            </a:graphic>
          </wp:inline>
        </w:drawing>
      </w:r>
    </w:p>
    <w:p w14:paraId="0B3EBD8F" w14:textId="77777777" w:rsidR="00794958" w:rsidRPr="00794958" w:rsidRDefault="00794958" w:rsidP="003726F0">
      <w:pPr>
        <w:numPr>
          <w:ilvl w:val="0"/>
          <w:numId w:val="8"/>
        </w:numPr>
        <w:tabs>
          <w:tab w:val="left" w:pos="567"/>
        </w:tabs>
        <w:autoSpaceDE w:val="0"/>
        <w:autoSpaceDN w:val="0"/>
        <w:spacing w:line="360" w:lineRule="auto"/>
        <w:jc w:val="left"/>
        <w:rPr>
          <w:rFonts w:ascii="宋体" w:hAnsi="宋体"/>
          <w:sz w:val="24"/>
          <w:szCs w:val="20"/>
        </w:rPr>
      </w:pPr>
      <w:r w:rsidRPr="00794958">
        <w:rPr>
          <w:rFonts w:ascii="宋体" w:hAnsi="宋体" w:hint="eastAsia"/>
          <w:sz w:val="24"/>
          <w:szCs w:val="20"/>
        </w:rPr>
        <w:t>离校查询：管理人员可以实时的查询和统计学生离校的相关数据，包括离校的状态信息、已离校学生、未离校学生等。</w:t>
      </w:r>
    </w:p>
    <w:p w14:paraId="00FAC75B" w14:textId="77777777" w:rsidR="00794958" w:rsidRPr="00794958" w:rsidRDefault="00794958" w:rsidP="00794958">
      <w:pPr>
        <w:jc w:val="center"/>
        <w:rPr>
          <w:rFonts w:ascii="宋体" w:hAnsi="宋体"/>
          <w:sz w:val="24"/>
        </w:rPr>
      </w:pPr>
      <w:r w:rsidRPr="00794958">
        <w:rPr>
          <w:noProof/>
        </w:rPr>
        <w:drawing>
          <wp:inline distT="0" distB="0" distL="0" distR="0" wp14:anchorId="2AFFD085" wp14:editId="32EF511D">
            <wp:extent cx="4688840" cy="2498725"/>
            <wp:effectExtent l="19050" t="0" r="0" b="0"/>
            <wp:docPr id="297"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pic:cNvPicPr>
                      <a:picLocks noChangeAspect="1" noChangeArrowheads="1"/>
                    </pic:cNvPicPr>
                  </pic:nvPicPr>
                  <pic:blipFill>
                    <a:blip r:embed="rId138" cstate="email">
                      <a:extLst>
                        <a:ext uri="{28A0092B-C50C-407E-A947-70E740481C1C}">
                          <a14:useLocalDpi xmlns:a14="http://schemas.microsoft.com/office/drawing/2010/main"/>
                        </a:ext>
                      </a:extLst>
                    </a:blip>
                    <a:srcRect/>
                    <a:stretch>
                      <a:fillRect/>
                    </a:stretch>
                  </pic:blipFill>
                  <pic:spPr bwMode="auto">
                    <a:xfrm>
                      <a:off x="0" y="0"/>
                      <a:ext cx="4688840" cy="2498725"/>
                    </a:xfrm>
                    <a:prstGeom prst="rect">
                      <a:avLst/>
                    </a:prstGeom>
                    <a:noFill/>
                    <a:ln w="9525">
                      <a:noFill/>
                      <a:miter lim="800000"/>
                      <a:headEnd/>
                      <a:tailEnd/>
                    </a:ln>
                  </pic:spPr>
                </pic:pic>
              </a:graphicData>
            </a:graphic>
          </wp:inline>
        </w:drawing>
      </w:r>
    </w:p>
    <w:p w14:paraId="2FBEAE93" w14:textId="77777777" w:rsidR="00794958" w:rsidRPr="00794958" w:rsidRDefault="00794958" w:rsidP="00794958">
      <w:pPr>
        <w:pStyle w:val="3"/>
      </w:pPr>
      <w:bookmarkStart w:id="444" w:name="_Toc387225679"/>
      <w:bookmarkStart w:id="445" w:name="_Toc390154361"/>
      <w:bookmarkStart w:id="446" w:name="_Toc391542589"/>
      <w:bookmarkStart w:id="447" w:name="_Toc270429617"/>
      <w:bookmarkStart w:id="448" w:name="_Toc270435750"/>
      <w:bookmarkStart w:id="449" w:name="_Toc271313036"/>
      <w:bookmarkEnd w:id="435"/>
      <w:r w:rsidRPr="00794958">
        <w:rPr>
          <w:rFonts w:hint="eastAsia"/>
        </w:rPr>
        <w:lastRenderedPageBreak/>
        <w:t>人事管理系统</w:t>
      </w:r>
      <w:bookmarkEnd w:id="444"/>
      <w:bookmarkEnd w:id="445"/>
      <w:bookmarkEnd w:id="446"/>
      <w:bookmarkEnd w:id="447"/>
      <w:bookmarkEnd w:id="448"/>
      <w:bookmarkEnd w:id="449"/>
    </w:p>
    <w:p w14:paraId="413BFFF1"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人事管理系统涵盖高校人力资源管理工作所有环节，涉及到机构编制、人事档案、岗位竞聘、职称评定、工作业绩、岗绩考评、工作考勤、劳资福利、选拔培养、人才交流、上报数据与系统管理十二个方面，基于校园网/互联网为高校人力资源管理提供先进实用的信息化管理手段。 </w:t>
      </w:r>
    </w:p>
    <w:p w14:paraId="35D68AEB"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人力资源管理流程如下： </w:t>
      </w:r>
    </w:p>
    <w:p w14:paraId="029C2ABF" w14:textId="77777777" w:rsidR="00794958" w:rsidRPr="00794958" w:rsidRDefault="00794958" w:rsidP="00794958">
      <w:pPr>
        <w:ind w:firstLine="480"/>
        <w:rPr>
          <w:rFonts w:ascii="宋体" w:hAnsi="宋体"/>
          <w:sz w:val="24"/>
          <w:szCs w:val="24"/>
        </w:rPr>
      </w:pPr>
      <w:r w:rsidRPr="00794958">
        <w:rPr>
          <w:rFonts w:ascii="宋体" w:hAnsi="宋体"/>
          <w:sz w:val="24"/>
          <w:szCs w:val="24"/>
        </w:rPr>
        <w:t xml:space="preserve"> </w:t>
      </w:r>
      <w:r w:rsidRPr="00794958">
        <w:rPr>
          <w:noProof/>
        </w:rPr>
        <w:drawing>
          <wp:inline distT="0" distB="0" distL="0" distR="0" wp14:anchorId="2207945D" wp14:editId="17D36A8F">
            <wp:extent cx="4635500" cy="4688840"/>
            <wp:effectExtent l="19050" t="0" r="0" b="0"/>
            <wp:docPr id="29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9" cstate="email">
                      <a:extLst>
                        <a:ext uri="{28A0092B-C50C-407E-A947-70E740481C1C}">
                          <a14:useLocalDpi xmlns:a14="http://schemas.microsoft.com/office/drawing/2010/main"/>
                        </a:ext>
                      </a:extLst>
                    </a:blip>
                    <a:srcRect/>
                    <a:stretch>
                      <a:fillRect/>
                    </a:stretch>
                  </pic:blipFill>
                  <pic:spPr bwMode="auto">
                    <a:xfrm>
                      <a:off x="0" y="0"/>
                      <a:ext cx="4635500" cy="4688840"/>
                    </a:xfrm>
                    <a:prstGeom prst="rect">
                      <a:avLst/>
                    </a:prstGeom>
                    <a:noFill/>
                    <a:ln w="9525">
                      <a:noFill/>
                      <a:miter lim="800000"/>
                      <a:headEnd/>
                      <a:tailEnd/>
                    </a:ln>
                  </pic:spPr>
                </pic:pic>
              </a:graphicData>
            </a:graphic>
          </wp:inline>
        </w:drawing>
      </w:r>
    </w:p>
    <w:p w14:paraId="3C209EE7"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一、机构编制 </w:t>
      </w:r>
    </w:p>
    <w:p w14:paraId="4A7CE2A1"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机构编制是高校人力资源管理工作的基础，科学、合理地确定机构编制是高校人事制度改革的重要环节，也是高校确保办学质量、提高办学效益的有效措施。 </w:t>
      </w:r>
    </w:p>
    <w:p w14:paraId="340F1BBF"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(1)设置学校信息；设置机构信息、变更机构信息；设置岗位信息、变更岗位信息。 </w:t>
      </w:r>
    </w:p>
    <w:p w14:paraId="42A83F62"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(2)查询机构编制、机构变更、机构信息变更；查询岗位设置、岗位变更、岗位信息变更。 </w:t>
      </w:r>
    </w:p>
    <w:p w14:paraId="4B947A01"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(3)统计机构编制、机构变更、机构信息变更；统计岗位设置、岗位变更、岗位信息变更。  </w:t>
      </w:r>
    </w:p>
    <w:p w14:paraId="1A194551"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二、人事档案 </w:t>
      </w:r>
    </w:p>
    <w:p w14:paraId="5684FCCE"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教职工划分为五大系列：教师，教辅人员，科研人员，行政管理人员，后勤服务人员。 </w:t>
      </w:r>
    </w:p>
    <w:p w14:paraId="46E35682"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(1)录入/导入教职工(在职人员/离退休人员)基本信息；录入教职工相关信息：包括家庭及社会关系、学习经历(学历/学位/进修)、工作经历(含兼职情况)、</w:t>
      </w:r>
      <w:r w:rsidRPr="00794958">
        <w:rPr>
          <w:rFonts w:ascii="宋体" w:hAnsi="宋体" w:hint="eastAsia"/>
          <w:sz w:val="24"/>
          <w:szCs w:val="24"/>
        </w:rPr>
        <w:lastRenderedPageBreak/>
        <w:t xml:space="preserve">政治面貌与宗教信仰、担任职务(行政职务/技术职务)、职业技能、领域专家等。 </w:t>
      </w:r>
    </w:p>
    <w:p w14:paraId="1A7A93BE"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(2)记录教职工合同签定信息。 </w:t>
      </w:r>
    </w:p>
    <w:p w14:paraId="6B82A3AE"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(3)记录教职工异动信息(含调动、离退、离岗、离职)。 </w:t>
      </w:r>
    </w:p>
    <w:p w14:paraId="0DCE4B3E"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(4)记录教职工档案存放信息、档案查阅/借阅信息、档案接收/转出信息。 </w:t>
      </w:r>
    </w:p>
    <w:p w14:paraId="3E2934E8"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(5)打印个人履历表、教职工名册。 </w:t>
      </w:r>
    </w:p>
    <w:p w14:paraId="4DDF88A3"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(6)统计分析教职工的学历、学位、职称、年龄、工龄与异动情况。  </w:t>
      </w:r>
    </w:p>
    <w:p w14:paraId="1389C5AF"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三、岗位竞聘 </w:t>
      </w:r>
    </w:p>
    <w:p w14:paraId="277196B4"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岗位竞聘是高校人事制度改革的重要手段，本着“能者上，平者下，庸者走”的原则，以期做到人尽其才、合适的人在合适的岗位上，充分调动教职工的积极性。 </w:t>
      </w:r>
    </w:p>
    <w:p w14:paraId="4BAF3FD9"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(1)依据人事制度改革方案，分类别按岗位设置竞聘条件(含岗位描述、岗位要求与设定人数)。 </w:t>
      </w:r>
    </w:p>
    <w:p w14:paraId="1D31341D"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(2)受理竞聘申请，按照岗位要求逐一审核，通报审核结果。 </w:t>
      </w:r>
    </w:p>
    <w:p w14:paraId="03A8EC91"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(3)依据竞聘指标体系，分类别按岗位计算竞聘人员的综合得分；确定、公布竞聘结果。 </w:t>
      </w:r>
    </w:p>
    <w:p w14:paraId="02883AB7"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(4)查询竞聘情况(如分类别按岗位查看岗位要求与设定人数，分类别按岗位查看竞聘申请人员，分类别按岗位查看竞聘结果)。 </w:t>
      </w:r>
    </w:p>
    <w:p w14:paraId="3F412F42"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(5)统计分析竞聘结果(如分类别按岗位统计分析人员学历/学位/职称/年龄/性别构成)。  </w:t>
      </w:r>
    </w:p>
    <w:p w14:paraId="42BEDA55"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四、职称评定 </w:t>
      </w:r>
    </w:p>
    <w:p w14:paraId="2ECADA2D"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职称评定是高校衡量教职工工作能力与学术水平的标尺，依据教职工任现有职称以来的德能勤绩表现，对照申报职称应具备的条件进行逐级评审。 </w:t>
      </w:r>
    </w:p>
    <w:p w14:paraId="3720CE62"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(1)依据人事部门有关职称评定的规定，分类别按职称设置职称评定条件。 </w:t>
      </w:r>
    </w:p>
    <w:p w14:paraId="009A5DDF"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(2)受理职称申报，按照职称评定要求审查基本条件与相关材料，通报审查结果。 </w:t>
      </w:r>
    </w:p>
    <w:p w14:paraId="3D0FE670"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(3)依据职称评定指标体系，分类别按职称计算申报人员综合得分；确定、公布职称评定结果。 </w:t>
      </w:r>
    </w:p>
    <w:p w14:paraId="260839E5" w14:textId="77777777" w:rsidR="00794958" w:rsidRPr="00794958" w:rsidRDefault="00794958" w:rsidP="00794958">
      <w:pPr>
        <w:rPr>
          <w:rFonts w:ascii="宋体" w:hAnsi="宋体"/>
          <w:sz w:val="24"/>
          <w:szCs w:val="24"/>
        </w:rPr>
      </w:pPr>
      <w:r w:rsidRPr="00794958">
        <w:rPr>
          <w:rFonts w:ascii="宋体" w:hAnsi="宋体" w:hint="eastAsia"/>
          <w:sz w:val="24"/>
          <w:szCs w:val="24"/>
        </w:rPr>
        <w:t xml:space="preserve">    (4)查询职称评定情况(如分类别按职称查看评定条件，分类别按职称查看申报人员，分类别按职称查看评定结果)。 </w:t>
      </w:r>
    </w:p>
    <w:p w14:paraId="24A1D804"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(5)统计分析职称评定情况(如分类别按职称分析人员学历/学位/年龄/性别构成)。 </w:t>
      </w:r>
    </w:p>
    <w:p w14:paraId="6FE8D26A"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五、工作业绩 </w:t>
      </w:r>
    </w:p>
    <w:p w14:paraId="51DD18DA"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工作业绩是高校教职工在相应工作岗位上取得的成绩、做出的贡献，包括教学业绩、教辅业绩、科研业绩、行政管理业绩与后勤服务业绩，是岗位竞聘、岗绩考评与职称评定的依据。 </w:t>
      </w:r>
    </w:p>
    <w:p w14:paraId="2A0F5636"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(1)分系列按工作类别或分部门按工作岗位，导入/录入教职工的工作业绩。 </w:t>
      </w:r>
    </w:p>
    <w:p w14:paraId="296B287D"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(2)查询教职工的工作业绩(如分系列按工作类别查询工作业绩，分部门按工作岗位查询工作业绩，按工号或姓名查询工作业绩)。 </w:t>
      </w:r>
    </w:p>
    <w:p w14:paraId="0EFD1935"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(3)统计分析教职工的工作业绩(如分系列按工作类别统计工作业绩，分部门按工作岗位统计工作业绩，分部门按学历、学位、职称、性别、年龄段统计分析工作业绩)。  </w:t>
      </w:r>
    </w:p>
    <w:p w14:paraId="1EBCB8E8"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六、岗绩考评 </w:t>
      </w:r>
    </w:p>
    <w:p w14:paraId="490E6E07"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岗绩考评是高校人事管理工作极其重要的一个方面，能够充分发挥全体教职工的积极性、主动性与创造性，进而确保高校各项工作的顺利开展、圆满完成。</w:t>
      </w:r>
      <w:r w:rsidRPr="00794958">
        <w:rPr>
          <w:rFonts w:ascii="宋体" w:hAnsi="宋体" w:hint="eastAsia"/>
          <w:sz w:val="24"/>
          <w:szCs w:val="24"/>
        </w:rPr>
        <w:lastRenderedPageBreak/>
        <w:t xml:space="preserve">针对不同的岗位(教师/教辅人员/科研人员/行政管理人员/后勤服务人员)，依据不同的考评指标(体现相应岗位的工作要求)，对于每一位教职工进行岗绩考评(包括定性评价与定量计算)；再依据考评结果进行评先选优。 </w:t>
      </w:r>
    </w:p>
    <w:p w14:paraId="499FE2E7"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 1.定性评价 </w:t>
      </w:r>
    </w:p>
    <w:p w14:paraId="15D08206"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(1)评价设置：评价主体，评价主体权重，评价主体成员及评价范围，评价问卷题目，评价指标等级，评价质量等级，评价量化办法，评价指标体系。 </w:t>
      </w:r>
    </w:p>
    <w:p w14:paraId="7B18EC4E"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(2)评价安排：设置评价轮次，分现行评价轮次设置评价主体成员的评价范围、生成评价主体成员的评价安排。 </w:t>
      </w:r>
    </w:p>
    <w:p w14:paraId="062E5B29"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(3)评价处理：各个评价主体成员通过校园网/互联网、依据评价指标体系与问卷题目，提交评价信息；分系列按工作类别或分部门按工作岗位处理教职工的评价信息。 </w:t>
      </w:r>
    </w:p>
    <w:p w14:paraId="3B6BD9E2"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(4)评价结果：分评价主体成员按教职工查看评价信息；分教职工按评价主体(成员)查看评价结果；按综合评价结果查看教职工排名；分部门按评价质量等级查看教职工人数分布。 </w:t>
      </w:r>
    </w:p>
    <w:p w14:paraId="33929077"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2.定量计算 </w:t>
      </w:r>
    </w:p>
    <w:p w14:paraId="18BCE526"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(1)计算设置：计算轮次，工作类别，工作量计算系数，工作量计算公式。 </w:t>
      </w:r>
    </w:p>
    <w:p w14:paraId="21AF93F6"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(2)计算处理：依据工作量计算公式，分计算轮次按工作类别计算工作量；调整工作量。 </w:t>
      </w:r>
    </w:p>
    <w:p w14:paraId="67CBFDD6"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(3)计算结果：分部门按教职工查看工作量；分系列按工作类别统计分析工作量；分部门按工作岗位统计分析工作量；分部门按学历、学位、职称、性别、年龄段统计分析工作量。  </w:t>
      </w:r>
    </w:p>
    <w:p w14:paraId="17D5E0CC"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七、工作考勤 </w:t>
      </w:r>
    </w:p>
    <w:p w14:paraId="031DB4BA"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考勤是高校管理工作的一个重要环节，是保障高校正常运转的必要措施。 </w:t>
      </w:r>
    </w:p>
    <w:p w14:paraId="25AAE30B"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(1)参数设置：假期设置，出勤规定等。 </w:t>
      </w:r>
    </w:p>
    <w:p w14:paraId="27D4DB91"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(2)上班安排：分系列按工作类别或分部门按工作岗位安排正常上班时间(含各种值班，剔除各种节假日)(其中，教学安排以教务管理系统中的为准)。 </w:t>
      </w:r>
    </w:p>
    <w:p w14:paraId="2BF8077E"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(3)申请审批：依据审批权限和工作流程，由各级领导对于教职工提交的加班、请假及出差等申请进行审批。 </w:t>
      </w:r>
    </w:p>
    <w:p w14:paraId="654440FE"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(4)考勤记录：对于领导批准的加班、请假及出差等情况进行智能处理；出勤签到(支持刷卡、指纹识别等各种签到方式)；临时外出登记。 </w:t>
      </w:r>
    </w:p>
    <w:p w14:paraId="067E3069"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(5)查询考勤情况(如分部门按时间段查看考勤情况(含迟到/早退/旷工/请假/出差/加班))。 </w:t>
      </w:r>
    </w:p>
    <w:p w14:paraId="3213E158"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(6)统计分析考勤情况(如分部门按时间段统计考勤情况(含迟到/早退/旷工/请假/出差/加班)，分类别按部门统计分析考勤情况(含出勤率))。  </w:t>
      </w:r>
    </w:p>
    <w:p w14:paraId="3FB8C576"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八、劳资福利 </w:t>
      </w:r>
    </w:p>
    <w:p w14:paraId="2E7C0733"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劳资福利以国家有关规定为基准(同时参照本地区有关规定)、同个人工作业绩直接挂钩，关系到全体教职工的切身利益。 </w:t>
      </w:r>
    </w:p>
    <w:p w14:paraId="672D065E"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(1)参数设置：设置劳资项目(工资、津贴、奖惩、个人所得税等)、福利项目(保险、补助等)、个人所得税税率，设置岗位工资标准、工资套改标准、薪级工资标准等；分部门按教职工初始化劳资项目与福利项目。 </w:t>
      </w:r>
    </w:p>
    <w:p w14:paraId="455A31FE"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(2)保险事务：设置保险项目，分类别按教职工设置保险项目，办理保险登记等。 </w:t>
      </w:r>
    </w:p>
    <w:p w14:paraId="303CC20E"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(3)奖惩处理：依据考勤情况、考评结果及其它事项，记录相应的奖惩信息。 </w:t>
      </w:r>
    </w:p>
    <w:p w14:paraId="25ED5254"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(4)变动确认：根据岗位或级别的变动情况，智能批量或零散灵活地进行确</w:t>
      </w:r>
      <w:r w:rsidRPr="00794958">
        <w:rPr>
          <w:rFonts w:ascii="宋体" w:hAnsi="宋体" w:hint="eastAsia"/>
          <w:sz w:val="24"/>
          <w:szCs w:val="24"/>
        </w:rPr>
        <w:lastRenderedPageBreak/>
        <w:t xml:space="preserve">认。 </w:t>
      </w:r>
    </w:p>
    <w:p w14:paraId="1C7C1FAF"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(5)劳资计算：设置自动关联的劳资项目；复制上月劳资发放信息(对于每一位教职工，限没有变动的劳资项目)；对于有变动的劳资项目，自动计算自动关联的劳资项目、逐个确定其余劳资项目。 </w:t>
      </w:r>
    </w:p>
    <w:p w14:paraId="60D834C5"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(6)福利计算：设置自动关联的福利项目；复制上月福利发放信息(对于每一位教职工，限没有变动的福利项目)；对于有变动的福利项目，自动计算自动关联的福利项目、逐个确定其余福利项目。 </w:t>
      </w:r>
    </w:p>
    <w:p w14:paraId="616D4C3F"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(7)信息查询：按教职工查看劳资福利发放信息，分部门按教职工查看劳资福利发放信息等。 </w:t>
      </w:r>
    </w:p>
    <w:p w14:paraId="3912EF32"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(8)统计分析：分部门按教职工统计劳资福利发放情况，分部门按月份统计劳资福利发放情况，分项目按月份统计劳资福利发放情况，分部门按岗位(级别)/学历/学位/职称分析劳资福利构成等。  </w:t>
      </w:r>
    </w:p>
    <w:p w14:paraId="266F10A1"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九、选拔培养 </w:t>
      </w:r>
    </w:p>
    <w:p w14:paraId="0DDDC490"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选拔培养人才是一项长期且重要的工作，直接关系到高校人力资源的持续、稳定与健康发展。 </w:t>
      </w:r>
    </w:p>
    <w:p w14:paraId="0FCA7426"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(1)制定人才培养计划。 </w:t>
      </w:r>
    </w:p>
    <w:p w14:paraId="64D6933E"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(2)设置选拔项目与具体要求(作为选拔依据)。 </w:t>
      </w:r>
    </w:p>
    <w:p w14:paraId="16DBAFA1"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(3)受理报名申请，分选拔项目按具体要求逐一审核，通报审核结果(对于没有通过审核的情况，说明原因、给出意见)。 </w:t>
      </w:r>
    </w:p>
    <w:p w14:paraId="04ED81DE"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(4)依据选拔项目的具体要求，计算报名人员的综合得分；确定、公布选拔结果。 </w:t>
      </w:r>
    </w:p>
    <w:p w14:paraId="269BD4FA"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(5)记录人才培养情况。 </w:t>
      </w:r>
    </w:p>
    <w:p w14:paraId="43463E8E"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(6)查询选拔培养情况(如分年度按项目查看选拔要求与选拔人数，分年度按项目查看选拔结果，分年度按项目查看人才培养情况)。 </w:t>
      </w:r>
    </w:p>
    <w:p w14:paraId="78DAAF37"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 (7)统计分析选拔培养情况(如分年度按项目统计分析人员学历/学位/职称/年龄/性别构成)。  </w:t>
      </w:r>
    </w:p>
    <w:p w14:paraId="7880C4D1"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十、人才交流 </w:t>
      </w:r>
    </w:p>
    <w:p w14:paraId="7F0B7F3B"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 人才交流是市场经济条件下人力资源管理的显著特征，快速适应人才交流机制、充分利用人才交流途径，有利于高校人力资源建设。 </w:t>
      </w:r>
    </w:p>
    <w:p w14:paraId="771CFDA1"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 (1)制定人才招聘计划(含岗位、要求与人数)。 </w:t>
      </w:r>
    </w:p>
    <w:p w14:paraId="2E3B0BCA"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 (2)分岗位按要求逐一审核应聘人员，确定、公布聘用结果(包括引进高级/特殊人才、聘任兼职/客座教授、交换管理干部等)。 </w:t>
      </w:r>
    </w:p>
    <w:p w14:paraId="2A40196E"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 (3)记录岗位培训情况；记录岗位协助情况。 </w:t>
      </w:r>
    </w:p>
    <w:p w14:paraId="781C4AA7"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 (4)安置待岗人员。 </w:t>
      </w:r>
    </w:p>
    <w:p w14:paraId="7068E39F"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 (5)信息查询：查询年度人才交流计划，分年度按岗位查询人才聘用信息，查询岗位培训情况，查询岗位协助情况，查询待岗人员安置情况。 </w:t>
      </w:r>
    </w:p>
    <w:p w14:paraId="02F14DD1"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 (6)统计分析：分年度按岗位统计人才聘用情况，分年度按岗位统计分析聘用人员学历/学位/职称/年龄/性别构成等。</w:t>
      </w:r>
    </w:p>
    <w:p w14:paraId="7E42F28F" w14:textId="77777777" w:rsidR="00794958" w:rsidRPr="00794958" w:rsidRDefault="00794958" w:rsidP="00794958">
      <w:pPr>
        <w:ind w:firstLine="480"/>
        <w:rPr>
          <w:rFonts w:ascii="宋体" w:hAnsi="宋体"/>
          <w:sz w:val="24"/>
          <w:szCs w:val="24"/>
        </w:rPr>
      </w:pPr>
      <w:r w:rsidRPr="00794958">
        <w:rPr>
          <w:rFonts w:ascii="宋体" w:hAnsi="宋体" w:hint="eastAsia"/>
          <w:sz w:val="24"/>
          <w:szCs w:val="24"/>
        </w:rPr>
        <w:t xml:space="preserve">十二、系统管理 </w:t>
      </w:r>
    </w:p>
    <w:p w14:paraId="69605B86" w14:textId="77777777" w:rsidR="00794958" w:rsidRPr="00794958" w:rsidRDefault="00794958" w:rsidP="00794958">
      <w:pPr>
        <w:ind w:firstLine="480"/>
        <w:rPr>
          <w:b/>
        </w:rPr>
      </w:pPr>
      <w:r w:rsidRPr="00794958">
        <w:rPr>
          <w:rFonts w:ascii="宋体" w:hAnsi="宋体" w:hint="eastAsia"/>
          <w:sz w:val="24"/>
          <w:szCs w:val="24"/>
        </w:rPr>
        <w:t>为系统管理员提供实时监控系统运行的有效手段，涉及到控制参数、控制开关、权限管理、数据库维护与系统日志。</w:t>
      </w:r>
    </w:p>
    <w:p w14:paraId="30A41319" w14:textId="77777777" w:rsidR="00794958" w:rsidRPr="00794958" w:rsidRDefault="00794958" w:rsidP="00794958">
      <w:pPr>
        <w:pStyle w:val="3"/>
      </w:pPr>
      <w:bookmarkStart w:id="450" w:name="_Toc390154362"/>
      <w:bookmarkStart w:id="451" w:name="_Toc391542590"/>
      <w:bookmarkStart w:id="452" w:name="_Toc270429618"/>
      <w:bookmarkStart w:id="453" w:name="_Toc270435751"/>
      <w:bookmarkStart w:id="454" w:name="_Toc271313037"/>
      <w:r w:rsidRPr="00794958">
        <w:rPr>
          <w:rFonts w:hint="eastAsia"/>
        </w:rPr>
        <w:t>固定资产管理系统</w:t>
      </w:r>
      <w:bookmarkEnd w:id="450"/>
      <w:bookmarkEnd w:id="451"/>
      <w:bookmarkEnd w:id="452"/>
      <w:bookmarkEnd w:id="453"/>
      <w:bookmarkEnd w:id="454"/>
    </w:p>
    <w:p w14:paraId="217D83BF" w14:textId="77777777" w:rsidR="00794958" w:rsidRPr="00794958" w:rsidRDefault="00794958" w:rsidP="00794958">
      <w:pPr>
        <w:ind w:firstLine="480"/>
        <w:rPr>
          <w:rFonts w:ascii="宋体" w:hAnsi="宋体"/>
          <w:sz w:val="24"/>
        </w:rPr>
      </w:pPr>
      <w:r w:rsidRPr="00794958">
        <w:rPr>
          <w:rFonts w:ascii="宋体" w:hAnsi="宋体" w:hint="eastAsia"/>
          <w:bCs/>
          <w:sz w:val="24"/>
        </w:rPr>
        <w:t>固定资产管理系统是一个真正网上管理系统，可以由各级管理人员在校园网</w:t>
      </w:r>
      <w:r w:rsidRPr="00794958">
        <w:rPr>
          <w:rFonts w:ascii="宋体" w:hAnsi="宋体" w:hint="eastAsia"/>
          <w:bCs/>
          <w:sz w:val="24"/>
        </w:rPr>
        <w:lastRenderedPageBreak/>
        <w:t>上实施各项管理活动，传递管理信息。管理的对象涵盖了学校各类固定资产，包</w:t>
      </w:r>
      <w:r>
        <w:rPr>
          <w:noProof/>
        </w:rPr>
        <mc:AlternateContent>
          <mc:Choice Requires="wpg">
            <w:drawing>
              <wp:anchor distT="0" distB="0" distL="114300" distR="114300" simplePos="0" relativeHeight="251665408" behindDoc="0" locked="0" layoutInCell="1" allowOverlap="1" wp14:anchorId="24ABC153" wp14:editId="6C244AAB">
                <wp:simplePos x="0" y="0"/>
                <wp:positionH relativeFrom="column">
                  <wp:posOffset>-307340</wp:posOffset>
                </wp:positionH>
                <wp:positionV relativeFrom="paragraph">
                  <wp:posOffset>1791335</wp:posOffset>
                </wp:positionV>
                <wp:extent cx="5629275" cy="5851525"/>
                <wp:effectExtent l="0" t="0" r="0" b="15875"/>
                <wp:wrapSquare wrapText="bothSides"/>
                <wp:docPr id="317"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9275" cy="5851525"/>
                          <a:chOff x="0" y="0"/>
                          <a:chExt cx="9354" cy="6831"/>
                        </a:xfrm>
                      </wpg:grpSpPr>
                      <wps:wsp>
                        <wps:cNvPr id="318" name="Picture 382"/>
                        <wps:cNvSpPr>
                          <a:spLocks noChangeAspect="1" noChangeArrowheads="1" noTextEdit="1"/>
                        </wps:cNvSpPr>
                        <wps:spPr bwMode="auto">
                          <a:xfrm>
                            <a:off x="0" y="0"/>
                            <a:ext cx="9354" cy="6831"/>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319" name="Quad Arrow 383"/>
                        <wps:cNvSpPr txBox="1">
                          <a:spLocks noChangeArrowheads="1"/>
                        </wps:cNvSpPr>
                        <wps:spPr bwMode="auto">
                          <a:xfrm>
                            <a:off x="7245" y="1092"/>
                            <a:ext cx="1785" cy="909"/>
                          </a:xfrm>
                          <a:prstGeom prst="rect">
                            <a:avLst/>
                          </a:prstGeom>
                          <a:solidFill>
                            <a:srgbClr val="99CC00"/>
                          </a:solidFill>
                          <a:ln w="9525">
                            <a:solidFill>
                              <a:srgbClr val="000000"/>
                            </a:solidFill>
                            <a:miter lim="200000"/>
                            <a:headEnd/>
                            <a:tailEnd/>
                          </a:ln>
                        </wps:spPr>
                        <wps:txbx>
                          <w:txbxContent>
                            <w:p w14:paraId="0DE5F113" w14:textId="77777777" w:rsidR="00E20EF9" w:rsidRDefault="00E20EF9" w:rsidP="00794958">
                              <w:pPr>
                                <w:rPr>
                                  <w:rFonts w:cs="宋体"/>
                                  <w:color w:val="FF0000"/>
                                  <w:sz w:val="24"/>
                                  <w:lang w:val="zh-CN"/>
                                </w:rPr>
                              </w:pPr>
                              <w:r>
                                <w:rPr>
                                  <w:rFonts w:cs="宋体" w:hint="eastAsia"/>
                                  <w:color w:val="FF0000"/>
                                  <w:sz w:val="24"/>
                                  <w:lang w:val="zh-CN"/>
                                </w:rPr>
                                <w:t>资产使用部门</w:t>
                              </w:r>
                            </w:p>
                          </w:txbxContent>
                        </wps:txbx>
                        <wps:bodyPr rot="0" vert="horz" wrap="square" lIns="62738" tIns="126238" rIns="62738" bIns="126238" anchor="ctr" anchorCtr="1" upright="1">
                          <a:noAutofit/>
                        </wps:bodyPr>
                      </wps:wsp>
                      <wps:wsp>
                        <wps:cNvPr id="320" name="Quad Arrow 384"/>
                        <wps:cNvSpPr txBox="1">
                          <a:spLocks noChangeArrowheads="1"/>
                        </wps:cNvSpPr>
                        <wps:spPr bwMode="auto">
                          <a:xfrm>
                            <a:off x="3045" y="4524"/>
                            <a:ext cx="2082" cy="848"/>
                          </a:xfrm>
                          <a:prstGeom prst="rect">
                            <a:avLst/>
                          </a:prstGeom>
                          <a:solidFill>
                            <a:srgbClr val="C0C0C0"/>
                          </a:solidFill>
                          <a:ln w="9525">
                            <a:solidFill>
                              <a:srgbClr val="000000"/>
                            </a:solidFill>
                            <a:miter lim="200000"/>
                            <a:headEnd/>
                            <a:tailEnd/>
                          </a:ln>
                        </wps:spPr>
                        <wps:txbx>
                          <w:txbxContent>
                            <w:p w14:paraId="7FF1120F" w14:textId="77777777" w:rsidR="00E20EF9" w:rsidRDefault="00E20EF9" w:rsidP="00794958">
                              <w:pPr>
                                <w:rPr>
                                  <w:rFonts w:cs="宋体"/>
                                  <w:color w:val="FF0000"/>
                                  <w:sz w:val="24"/>
                                  <w:lang w:val="zh-CN"/>
                                </w:rPr>
                              </w:pPr>
                              <w:r>
                                <w:rPr>
                                  <w:rFonts w:cs="宋体" w:hint="eastAsia"/>
                                  <w:color w:val="FF0000"/>
                                  <w:sz w:val="24"/>
                                  <w:lang w:val="zh-CN"/>
                                </w:rPr>
                                <w:t>归口管理部门</w:t>
                              </w:r>
                            </w:p>
                          </w:txbxContent>
                        </wps:txbx>
                        <wps:bodyPr rot="0" vert="horz" wrap="square" lIns="62738" tIns="126238" rIns="62738" bIns="126238" anchor="ctr" anchorCtr="1" upright="1">
                          <a:noAutofit/>
                        </wps:bodyPr>
                      </wps:wsp>
                      <wps:wsp>
                        <wps:cNvPr id="321" name="Quad Arrow 385"/>
                        <wps:cNvSpPr txBox="1">
                          <a:spLocks noChangeArrowheads="1"/>
                        </wps:cNvSpPr>
                        <wps:spPr bwMode="auto">
                          <a:xfrm>
                            <a:off x="2940" y="5928"/>
                            <a:ext cx="2082" cy="851"/>
                          </a:xfrm>
                          <a:prstGeom prst="rect">
                            <a:avLst/>
                          </a:prstGeom>
                          <a:solidFill>
                            <a:srgbClr val="FF99CC"/>
                          </a:solidFill>
                          <a:ln w="9525">
                            <a:solidFill>
                              <a:srgbClr val="000000"/>
                            </a:solidFill>
                            <a:miter lim="200000"/>
                            <a:headEnd/>
                            <a:tailEnd/>
                          </a:ln>
                        </wps:spPr>
                        <wps:txbx>
                          <w:txbxContent>
                            <w:p w14:paraId="73966CBE" w14:textId="77777777" w:rsidR="00E20EF9" w:rsidRDefault="00E20EF9" w:rsidP="00794958">
                              <w:pPr>
                                <w:rPr>
                                  <w:rFonts w:cs="宋体"/>
                                  <w:color w:val="FF0000"/>
                                  <w:sz w:val="24"/>
                                  <w:lang w:val="zh-CN"/>
                                </w:rPr>
                              </w:pPr>
                              <w:r>
                                <w:rPr>
                                  <w:rFonts w:cs="宋体" w:hint="eastAsia"/>
                                  <w:color w:val="FF0000"/>
                                  <w:sz w:val="24"/>
                                  <w:lang w:val="zh-CN"/>
                                </w:rPr>
                                <w:t>财务管理部门</w:t>
                              </w:r>
                            </w:p>
                          </w:txbxContent>
                        </wps:txbx>
                        <wps:bodyPr rot="0" vert="horz" wrap="square" lIns="62738" tIns="126238" rIns="62738" bIns="126238" anchor="ctr" anchorCtr="1" upright="1">
                          <a:noAutofit/>
                        </wps:bodyPr>
                      </wps:wsp>
                      <wps:wsp>
                        <wps:cNvPr id="322" name="Down Arrow 386"/>
                        <wps:cNvSpPr>
                          <a:spLocks noChangeArrowheads="1"/>
                        </wps:cNvSpPr>
                        <wps:spPr bwMode="auto">
                          <a:xfrm>
                            <a:off x="3435" y="3754"/>
                            <a:ext cx="310" cy="645"/>
                          </a:xfrm>
                          <a:prstGeom prst="downArrow">
                            <a:avLst>
                              <a:gd name="adj1" fmla="val 50000"/>
                              <a:gd name="adj2" fmla="val 52016"/>
                            </a:avLst>
                          </a:prstGeom>
                          <a:solidFill>
                            <a:srgbClr val="008000"/>
                          </a:solidFill>
                          <a:ln w="9525">
                            <a:solidFill>
                              <a:srgbClr val="000000"/>
                            </a:solidFill>
                            <a:miter lim="200000"/>
                            <a:headEnd/>
                            <a:tailEnd/>
                          </a:ln>
                        </wps:spPr>
                        <wps:bodyPr rot="0" vert="horz" wrap="square" lIns="91440" tIns="45720" rIns="91440" bIns="45720" anchor="t" anchorCtr="0" upright="1">
                          <a:noAutofit/>
                        </wps:bodyPr>
                      </wps:wsp>
                      <wps:wsp>
                        <wps:cNvPr id="323" name="Down Arrow 387"/>
                        <wps:cNvSpPr>
                          <a:spLocks noChangeArrowheads="1"/>
                        </wps:cNvSpPr>
                        <wps:spPr bwMode="auto">
                          <a:xfrm>
                            <a:off x="3435" y="5331"/>
                            <a:ext cx="275" cy="590"/>
                          </a:xfrm>
                          <a:prstGeom prst="downArrow">
                            <a:avLst>
                              <a:gd name="adj1" fmla="val 50000"/>
                              <a:gd name="adj2" fmla="val 53636"/>
                            </a:avLst>
                          </a:prstGeom>
                          <a:solidFill>
                            <a:srgbClr val="008000"/>
                          </a:solidFill>
                          <a:ln w="9525">
                            <a:solidFill>
                              <a:srgbClr val="000000"/>
                            </a:solidFill>
                            <a:miter lim="200000"/>
                            <a:headEnd/>
                            <a:tailEnd/>
                          </a:ln>
                        </wps:spPr>
                        <wps:bodyPr rot="0" vert="horz" wrap="square" lIns="91440" tIns="45720" rIns="91440" bIns="45720" anchor="t" anchorCtr="0" upright="1">
                          <a:noAutofit/>
                        </wps:bodyPr>
                      </wps:wsp>
                      <wps:wsp>
                        <wps:cNvPr id="324" name="Rounded Rectangular Callout 388"/>
                        <wps:cNvSpPr>
                          <a:spLocks noChangeArrowheads="1"/>
                        </wps:cNvSpPr>
                        <wps:spPr bwMode="auto">
                          <a:xfrm>
                            <a:off x="638" y="3514"/>
                            <a:ext cx="2084" cy="779"/>
                          </a:xfrm>
                          <a:prstGeom prst="wedgeRoundRectCallout">
                            <a:avLst>
                              <a:gd name="adj1" fmla="val 70940"/>
                              <a:gd name="adj2" fmla="val 20921"/>
                              <a:gd name="adj3" fmla="val 16667"/>
                            </a:avLst>
                          </a:prstGeom>
                          <a:solidFill>
                            <a:srgbClr val="BBE0E3"/>
                          </a:solidFill>
                          <a:ln w="9525">
                            <a:solidFill>
                              <a:srgbClr val="000000"/>
                            </a:solidFill>
                            <a:miter lim="200000"/>
                            <a:headEnd/>
                            <a:tailEnd/>
                          </a:ln>
                        </wps:spPr>
                        <wps:txbx>
                          <w:txbxContent>
                            <w:p w14:paraId="221CC51C" w14:textId="77777777" w:rsidR="00E20EF9" w:rsidRDefault="00E20EF9" w:rsidP="00794958">
                              <w:pPr>
                                <w:rPr>
                                  <w:rFonts w:cs="宋体"/>
                                  <w:color w:val="000000"/>
                                  <w:sz w:val="22"/>
                                  <w:szCs w:val="32"/>
                                  <w:lang w:val="zh-CN"/>
                                </w:rPr>
                              </w:pPr>
                              <w:r>
                                <w:rPr>
                                  <w:rFonts w:cs="宋体" w:hint="eastAsia"/>
                                  <w:color w:val="000000"/>
                                  <w:sz w:val="20"/>
                                  <w:szCs w:val="28"/>
                                  <w:lang w:val="zh-CN"/>
                                </w:rPr>
                                <w:t>提交新增、变动、处置申请、填写维修单</w:t>
                              </w:r>
                              <w:r>
                                <w:rPr>
                                  <w:rFonts w:cs="Arial"/>
                                  <w:color w:val="000000"/>
                                  <w:sz w:val="22"/>
                                  <w:szCs w:val="32"/>
                                  <w:lang w:val="zh-CN"/>
                                </w:rPr>
                                <w:t xml:space="preserve"> </w:t>
                              </w:r>
                            </w:p>
                          </w:txbxContent>
                        </wps:txbx>
                        <wps:bodyPr rot="0" vert="horz" wrap="square" lIns="62738" tIns="32512" rIns="62738" bIns="32512" anchor="ctr" anchorCtr="0" upright="1">
                          <a:noAutofit/>
                        </wps:bodyPr>
                      </wps:wsp>
                      <wps:wsp>
                        <wps:cNvPr id="325" name="Rounded Rectangular Callout 389"/>
                        <wps:cNvSpPr>
                          <a:spLocks noChangeArrowheads="1"/>
                        </wps:cNvSpPr>
                        <wps:spPr bwMode="auto">
                          <a:xfrm>
                            <a:off x="638" y="5114"/>
                            <a:ext cx="2131" cy="724"/>
                          </a:xfrm>
                          <a:prstGeom prst="wedgeRoundRectCallout">
                            <a:avLst>
                              <a:gd name="adj1" fmla="val 70940"/>
                              <a:gd name="adj2" fmla="val 20921"/>
                              <a:gd name="adj3" fmla="val 16667"/>
                            </a:avLst>
                          </a:prstGeom>
                          <a:solidFill>
                            <a:srgbClr val="BBE0E3"/>
                          </a:solidFill>
                          <a:ln w="9525">
                            <a:solidFill>
                              <a:srgbClr val="000000"/>
                            </a:solidFill>
                            <a:miter lim="200000"/>
                            <a:headEnd/>
                            <a:tailEnd/>
                          </a:ln>
                        </wps:spPr>
                        <wps:txbx>
                          <w:txbxContent>
                            <w:p w14:paraId="5AF66F05" w14:textId="77777777" w:rsidR="00E20EF9" w:rsidRDefault="00E20EF9" w:rsidP="00794958">
                              <w:pPr>
                                <w:rPr>
                                  <w:rFonts w:cs="宋体"/>
                                  <w:color w:val="000000"/>
                                  <w:sz w:val="20"/>
                                  <w:szCs w:val="28"/>
                                  <w:lang w:val="zh-CN"/>
                                </w:rPr>
                              </w:pPr>
                              <w:r>
                                <w:rPr>
                                  <w:rFonts w:cs="宋体" w:hint="eastAsia"/>
                                  <w:color w:val="000000"/>
                                  <w:sz w:val="20"/>
                                  <w:szCs w:val="28"/>
                                  <w:lang w:val="zh-CN"/>
                                </w:rPr>
                                <w:t>归口审核通过转财务审核</w:t>
                              </w:r>
                            </w:p>
                          </w:txbxContent>
                        </wps:txbx>
                        <wps:bodyPr rot="0" vert="horz" wrap="square" lIns="62738" tIns="32512" rIns="62738" bIns="32512" anchor="ctr" anchorCtr="0" upright="1">
                          <a:noAutofit/>
                        </wps:bodyPr>
                      </wps:wsp>
                      <wps:wsp>
                        <wps:cNvPr id="326" name="Up Arrow 390"/>
                        <wps:cNvSpPr>
                          <a:spLocks noChangeArrowheads="1"/>
                        </wps:cNvSpPr>
                        <wps:spPr bwMode="auto">
                          <a:xfrm>
                            <a:off x="4153" y="5313"/>
                            <a:ext cx="225" cy="590"/>
                          </a:xfrm>
                          <a:prstGeom prst="upArrow">
                            <a:avLst>
                              <a:gd name="adj1" fmla="val 50000"/>
                              <a:gd name="adj2" fmla="val 65556"/>
                            </a:avLst>
                          </a:prstGeom>
                          <a:solidFill>
                            <a:srgbClr val="FF0000"/>
                          </a:solidFill>
                          <a:ln w="9525">
                            <a:solidFill>
                              <a:srgbClr val="000000"/>
                            </a:solidFill>
                            <a:miter lim="200000"/>
                            <a:headEnd/>
                            <a:tailEnd/>
                          </a:ln>
                        </wps:spPr>
                        <wps:bodyPr rot="0" vert="horz" wrap="square" lIns="91440" tIns="45720" rIns="91440" bIns="45720" anchor="t" anchorCtr="0" upright="1">
                          <a:noAutofit/>
                        </wps:bodyPr>
                      </wps:wsp>
                      <wps:wsp>
                        <wps:cNvPr id="327" name="Rounded Rectangular Callout 391"/>
                        <wps:cNvSpPr>
                          <a:spLocks noChangeArrowheads="1"/>
                        </wps:cNvSpPr>
                        <wps:spPr bwMode="auto">
                          <a:xfrm>
                            <a:off x="5152" y="3675"/>
                            <a:ext cx="2237" cy="760"/>
                          </a:xfrm>
                          <a:prstGeom prst="wedgeRoundRectCallout">
                            <a:avLst>
                              <a:gd name="adj1" fmla="val -66278"/>
                              <a:gd name="adj2" fmla="val 19130"/>
                              <a:gd name="adj3" fmla="val 16667"/>
                            </a:avLst>
                          </a:prstGeom>
                          <a:solidFill>
                            <a:srgbClr val="BBE0E3"/>
                          </a:solidFill>
                          <a:ln w="9525">
                            <a:solidFill>
                              <a:srgbClr val="000000"/>
                            </a:solidFill>
                            <a:miter lim="200000"/>
                            <a:headEnd/>
                            <a:tailEnd/>
                          </a:ln>
                        </wps:spPr>
                        <wps:txbx>
                          <w:txbxContent>
                            <w:p w14:paraId="6E4DFD45" w14:textId="77777777" w:rsidR="00E20EF9" w:rsidRDefault="00E20EF9" w:rsidP="00794958">
                              <w:pPr>
                                <w:rPr>
                                  <w:rFonts w:cs="宋体"/>
                                  <w:color w:val="000000"/>
                                  <w:sz w:val="20"/>
                                  <w:szCs w:val="28"/>
                                  <w:lang w:val="zh-CN"/>
                                </w:rPr>
                              </w:pPr>
                              <w:r>
                                <w:rPr>
                                  <w:rFonts w:cs="宋体" w:hint="eastAsia"/>
                                  <w:color w:val="000000"/>
                                  <w:sz w:val="20"/>
                                  <w:szCs w:val="28"/>
                                  <w:lang w:val="zh-CN"/>
                                </w:rPr>
                                <w:t>提交申请未通过退</w:t>
                              </w:r>
                              <w:r>
                                <w:rPr>
                                  <w:rFonts w:cs="宋体" w:hint="eastAsia"/>
                                  <w:color w:val="000000"/>
                                  <w:sz w:val="20"/>
                                  <w:szCs w:val="28"/>
                                </w:rPr>
                                <w:t xml:space="preserve">     </w:t>
                              </w:r>
                              <w:r>
                                <w:rPr>
                                  <w:rFonts w:cs="宋体" w:hint="eastAsia"/>
                                  <w:color w:val="000000"/>
                                  <w:sz w:val="20"/>
                                  <w:szCs w:val="28"/>
                                  <w:lang w:val="zh-CN"/>
                                </w:rPr>
                                <w:t>回原部门进行修改</w:t>
                              </w:r>
                            </w:p>
                          </w:txbxContent>
                        </wps:txbx>
                        <wps:bodyPr rot="0" vert="horz" wrap="square" lIns="62738" tIns="32512" rIns="62738" bIns="32512" anchor="ctr" anchorCtr="0" upright="1">
                          <a:noAutofit/>
                        </wps:bodyPr>
                      </wps:wsp>
                      <wps:wsp>
                        <wps:cNvPr id="328" name="Up Arrow 392"/>
                        <wps:cNvSpPr>
                          <a:spLocks noChangeArrowheads="1"/>
                        </wps:cNvSpPr>
                        <wps:spPr bwMode="auto">
                          <a:xfrm>
                            <a:off x="4153" y="3762"/>
                            <a:ext cx="241" cy="592"/>
                          </a:xfrm>
                          <a:prstGeom prst="upArrow">
                            <a:avLst>
                              <a:gd name="adj1" fmla="val 50000"/>
                              <a:gd name="adj2" fmla="val 61411"/>
                            </a:avLst>
                          </a:prstGeom>
                          <a:solidFill>
                            <a:srgbClr val="FF0000"/>
                          </a:solidFill>
                          <a:ln w="9525">
                            <a:solidFill>
                              <a:srgbClr val="000000"/>
                            </a:solidFill>
                            <a:miter lim="200000"/>
                            <a:headEnd/>
                            <a:tailEnd/>
                          </a:ln>
                        </wps:spPr>
                        <wps:bodyPr rot="0" vert="horz" wrap="square" lIns="91440" tIns="45720" rIns="91440" bIns="45720" anchor="t" anchorCtr="0" upright="1">
                          <a:noAutofit/>
                        </wps:bodyPr>
                      </wps:wsp>
                      <wps:wsp>
                        <wps:cNvPr id="329" name="Rounded Rectangular Callout 393"/>
                        <wps:cNvSpPr>
                          <a:spLocks noChangeArrowheads="1"/>
                        </wps:cNvSpPr>
                        <wps:spPr bwMode="auto">
                          <a:xfrm>
                            <a:off x="5168" y="5178"/>
                            <a:ext cx="2237" cy="738"/>
                          </a:xfrm>
                          <a:prstGeom prst="wedgeRoundRectCallout">
                            <a:avLst>
                              <a:gd name="adj1" fmla="val -66278"/>
                              <a:gd name="adj2" fmla="val 19130"/>
                              <a:gd name="adj3" fmla="val 16667"/>
                            </a:avLst>
                          </a:prstGeom>
                          <a:solidFill>
                            <a:srgbClr val="BBE0E3"/>
                          </a:solidFill>
                          <a:ln w="9525">
                            <a:solidFill>
                              <a:srgbClr val="000000"/>
                            </a:solidFill>
                            <a:miter lim="200000"/>
                            <a:headEnd/>
                            <a:tailEnd/>
                          </a:ln>
                        </wps:spPr>
                        <wps:txbx>
                          <w:txbxContent>
                            <w:p w14:paraId="3FB05A0B" w14:textId="77777777" w:rsidR="00E20EF9" w:rsidRDefault="00E20EF9" w:rsidP="00794958">
                              <w:pPr>
                                <w:rPr>
                                  <w:rFonts w:cs="宋体"/>
                                  <w:color w:val="000000"/>
                                  <w:sz w:val="20"/>
                                  <w:szCs w:val="28"/>
                                  <w:lang w:val="zh-CN"/>
                                </w:rPr>
                              </w:pPr>
                              <w:r>
                                <w:rPr>
                                  <w:rFonts w:cs="宋体" w:hint="eastAsia"/>
                                  <w:color w:val="000000"/>
                                  <w:sz w:val="20"/>
                                  <w:szCs w:val="28"/>
                                  <w:lang w:val="zh-CN"/>
                                </w:rPr>
                                <w:t>财务审核未通过退回归口部门</w:t>
                              </w:r>
                            </w:p>
                          </w:txbxContent>
                        </wps:txbx>
                        <wps:bodyPr rot="0" vert="horz" wrap="square" lIns="62738" tIns="32512" rIns="62738" bIns="32512" anchor="ctr" anchorCtr="0" upright="1">
                          <a:noAutofit/>
                        </wps:bodyPr>
                      </wps:wsp>
                      <wps:wsp>
                        <wps:cNvPr id="330" name="Rounded Rectangular Callout 394"/>
                        <wps:cNvSpPr>
                          <a:spLocks noChangeArrowheads="1"/>
                        </wps:cNvSpPr>
                        <wps:spPr bwMode="auto">
                          <a:xfrm>
                            <a:off x="638" y="6090"/>
                            <a:ext cx="2056" cy="740"/>
                          </a:xfrm>
                          <a:prstGeom prst="wedgeRoundRectCallout">
                            <a:avLst>
                              <a:gd name="adj1" fmla="val 68444"/>
                              <a:gd name="adj2" fmla="val -51944"/>
                              <a:gd name="adj3" fmla="val 16667"/>
                            </a:avLst>
                          </a:prstGeom>
                          <a:solidFill>
                            <a:srgbClr val="BBE0E3"/>
                          </a:solidFill>
                          <a:ln w="9525">
                            <a:solidFill>
                              <a:srgbClr val="000000"/>
                            </a:solidFill>
                            <a:miter lim="200000"/>
                            <a:headEnd/>
                            <a:tailEnd/>
                          </a:ln>
                        </wps:spPr>
                        <wps:txbx>
                          <w:txbxContent>
                            <w:p w14:paraId="74C9EFEC" w14:textId="77777777" w:rsidR="00E20EF9" w:rsidRDefault="00E20EF9" w:rsidP="00794958">
                              <w:pPr>
                                <w:rPr>
                                  <w:rFonts w:cs="宋体"/>
                                  <w:color w:val="000000"/>
                                  <w:sz w:val="20"/>
                                  <w:szCs w:val="28"/>
                                  <w:lang w:val="zh-CN"/>
                                </w:rPr>
                              </w:pPr>
                              <w:r>
                                <w:rPr>
                                  <w:rFonts w:cs="宋体" w:hint="eastAsia"/>
                                  <w:color w:val="000000"/>
                                  <w:sz w:val="20"/>
                                  <w:szCs w:val="28"/>
                                  <w:lang w:val="zh-CN"/>
                                </w:rPr>
                                <w:t>财务审核通过则完成此流程</w:t>
                              </w:r>
                            </w:p>
                          </w:txbxContent>
                        </wps:txbx>
                        <wps:bodyPr rot="0" vert="horz" wrap="square" lIns="62738" tIns="32512" rIns="62738" bIns="32512" anchor="ctr" anchorCtr="0" upright="1">
                          <a:noAutofit/>
                        </wps:bodyPr>
                      </wps:wsp>
                      <wps:wsp>
                        <wps:cNvPr id="331" name="Quad Arrow 395"/>
                        <wps:cNvSpPr txBox="1">
                          <a:spLocks noChangeArrowheads="1"/>
                        </wps:cNvSpPr>
                        <wps:spPr bwMode="auto">
                          <a:xfrm>
                            <a:off x="0" y="0"/>
                            <a:ext cx="2596" cy="76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456FD7E" w14:textId="77777777" w:rsidR="00E20EF9" w:rsidRDefault="00E20EF9" w:rsidP="00794958">
                              <w:pPr>
                                <w:rPr>
                                  <w:rFonts w:eastAsia="黑体" w:hAnsi="黑体" w:cs="黑体"/>
                                  <w:color w:val="FF0000"/>
                                  <w:sz w:val="28"/>
                                  <w:szCs w:val="28"/>
                                  <w:lang w:val="zh-CN"/>
                                </w:rPr>
                              </w:pPr>
                              <w:r>
                                <w:rPr>
                                  <w:rFonts w:eastAsia="黑体" w:hAnsi="黑体" w:cs="黑体" w:hint="eastAsia"/>
                                  <w:color w:val="FF0000"/>
                                  <w:sz w:val="28"/>
                                  <w:szCs w:val="28"/>
                                </w:rPr>
                                <w:t xml:space="preserve">   </w:t>
                              </w:r>
                              <w:r>
                                <w:rPr>
                                  <w:rFonts w:eastAsia="黑体" w:hAnsi="黑体" w:cs="黑体" w:hint="eastAsia"/>
                                  <w:color w:val="FF0000"/>
                                  <w:sz w:val="28"/>
                                  <w:szCs w:val="28"/>
                                  <w:lang w:val="zh-CN"/>
                                </w:rPr>
                                <w:t>系统的运行图：</w:t>
                              </w:r>
                            </w:p>
                          </w:txbxContent>
                        </wps:txbx>
                        <wps:bodyPr rot="0" vert="horz" wrap="square" lIns="62992" tIns="32766" rIns="62992" bIns="32766" anchor="t" anchorCtr="0" upright="1">
                          <a:noAutofit/>
                        </wps:bodyPr>
                      </wps:wsp>
                      <wps:wsp>
                        <wps:cNvPr id="332" name="Quad Arrow 396"/>
                        <wps:cNvSpPr txBox="1">
                          <a:spLocks noChangeArrowheads="1"/>
                        </wps:cNvSpPr>
                        <wps:spPr bwMode="auto">
                          <a:xfrm>
                            <a:off x="2940" y="1404"/>
                            <a:ext cx="2068" cy="894"/>
                          </a:xfrm>
                          <a:prstGeom prst="rect">
                            <a:avLst/>
                          </a:prstGeom>
                          <a:solidFill>
                            <a:srgbClr val="339966"/>
                          </a:solidFill>
                          <a:ln w="9525">
                            <a:solidFill>
                              <a:srgbClr val="000000"/>
                            </a:solidFill>
                            <a:miter lim="200000"/>
                            <a:headEnd/>
                            <a:tailEnd/>
                          </a:ln>
                        </wps:spPr>
                        <wps:txbx>
                          <w:txbxContent>
                            <w:p w14:paraId="68914057" w14:textId="77777777" w:rsidR="00E20EF9" w:rsidRDefault="00E20EF9" w:rsidP="00794958">
                              <w:pPr>
                                <w:rPr>
                                  <w:rFonts w:cs="宋体"/>
                                  <w:color w:val="FF0000"/>
                                  <w:sz w:val="24"/>
                                  <w:lang w:val="zh-CN"/>
                                </w:rPr>
                              </w:pPr>
                              <w:r>
                                <w:rPr>
                                  <w:rFonts w:cs="宋体" w:hint="eastAsia"/>
                                  <w:color w:val="FF0000"/>
                                  <w:sz w:val="24"/>
                                  <w:lang w:val="zh-CN"/>
                                </w:rPr>
                                <w:t>相关主管部门</w:t>
                              </w:r>
                            </w:p>
                          </w:txbxContent>
                        </wps:txbx>
                        <wps:bodyPr rot="0" vert="horz" wrap="square" lIns="62738" tIns="126238" rIns="62738" bIns="126238" anchor="ctr" anchorCtr="1" upright="1">
                          <a:noAutofit/>
                        </wps:bodyPr>
                      </wps:wsp>
                      <wps:wsp>
                        <wps:cNvPr id="333" name="Quad Arrow 397"/>
                        <wps:cNvSpPr txBox="1">
                          <a:spLocks noChangeArrowheads="1"/>
                        </wps:cNvSpPr>
                        <wps:spPr bwMode="auto">
                          <a:xfrm>
                            <a:off x="2940" y="2808"/>
                            <a:ext cx="2156" cy="833"/>
                          </a:xfrm>
                          <a:prstGeom prst="rect">
                            <a:avLst/>
                          </a:prstGeom>
                          <a:solidFill>
                            <a:srgbClr val="FFFF99"/>
                          </a:solidFill>
                          <a:ln w="9525">
                            <a:solidFill>
                              <a:srgbClr val="000000"/>
                            </a:solidFill>
                            <a:miter lim="200000"/>
                            <a:headEnd/>
                            <a:tailEnd/>
                          </a:ln>
                        </wps:spPr>
                        <wps:txbx>
                          <w:txbxContent>
                            <w:p w14:paraId="51FE6E39" w14:textId="77777777" w:rsidR="00E20EF9" w:rsidRDefault="00E20EF9" w:rsidP="00794958">
                              <w:pPr>
                                <w:rPr>
                                  <w:rFonts w:cs="宋体"/>
                                  <w:color w:val="FF0000"/>
                                  <w:sz w:val="24"/>
                                  <w:lang w:val="zh-CN"/>
                                </w:rPr>
                              </w:pPr>
                              <w:r>
                                <w:rPr>
                                  <w:rFonts w:cs="宋体" w:hint="eastAsia"/>
                                  <w:color w:val="FF0000"/>
                                  <w:sz w:val="24"/>
                                  <w:lang w:val="zh-CN"/>
                                </w:rPr>
                                <w:t>使用管理部门</w:t>
                              </w:r>
                            </w:p>
                          </w:txbxContent>
                        </wps:txbx>
                        <wps:bodyPr rot="0" vert="horz" wrap="square" lIns="62738" tIns="126238" rIns="62738" bIns="126238" anchor="ctr" anchorCtr="1" upright="1">
                          <a:noAutofit/>
                        </wps:bodyPr>
                      </wps:wsp>
                      <wps:wsp>
                        <wps:cNvPr id="334" name="Down Arrow 398"/>
                        <wps:cNvSpPr>
                          <a:spLocks noChangeArrowheads="1"/>
                        </wps:cNvSpPr>
                        <wps:spPr bwMode="auto">
                          <a:xfrm>
                            <a:off x="3754" y="2325"/>
                            <a:ext cx="310" cy="557"/>
                          </a:xfrm>
                          <a:prstGeom prst="downArrow">
                            <a:avLst>
                              <a:gd name="adj1" fmla="val 50000"/>
                              <a:gd name="adj2" fmla="val 44919"/>
                            </a:avLst>
                          </a:prstGeom>
                          <a:solidFill>
                            <a:srgbClr val="008000"/>
                          </a:solidFill>
                          <a:ln w="9525">
                            <a:solidFill>
                              <a:srgbClr val="000000"/>
                            </a:solidFill>
                            <a:miter lim="200000"/>
                            <a:headEnd/>
                            <a:tailEnd/>
                          </a:ln>
                        </wps:spPr>
                        <wps:bodyPr rot="0" vert="horz" wrap="square" lIns="91440" tIns="45720" rIns="91440" bIns="45720" anchor="t" anchorCtr="0" upright="1">
                          <a:noAutofit/>
                        </wps:bodyPr>
                      </wps:wsp>
                      <wps:wsp>
                        <wps:cNvPr id="335" name="Rounded Rectangular Callout 399"/>
                        <wps:cNvSpPr>
                          <a:spLocks noChangeArrowheads="1"/>
                        </wps:cNvSpPr>
                        <wps:spPr bwMode="auto">
                          <a:xfrm>
                            <a:off x="5033" y="276"/>
                            <a:ext cx="1918" cy="741"/>
                          </a:xfrm>
                          <a:prstGeom prst="wedgeRoundRectCallout">
                            <a:avLst>
                              <a:gd name="adj1" fmla="val 3657"/>
                              <a:gd name="adj2" fmla="val 102704"/>
                              <a:gd name="adj3" fmla="val 16667"/>
                            </a:avLst>
                          </a:prstGeom>
                          <a:solidFill>
                            <a:srgbClr val="BBE0E3"/>
                          </a:solidFill>
                          <a:ln w="9525">
                            <a:solidFill>
                              <a:srgbClr val="000000"/>
                            </a:solidFill>
                            <a:miter lim="200000"/>
                            <a:headEnd/>
                            <a:tailEnd/>
                          </a:ln>
                        </wps:spPr>
                        <wps:txbx>
                          <w:txbxContent>
                            <w:p w14:paraId="4C687930" w14:textId="77777777" w:rsidR="00E20EF9" w:rsidRDefault="00E20EF9" w:rsidP="00794958">
                              <w:pPr>
                                <w:rPr>
                                  <w:rFonts w:cs="宋体"/>
                                  <w:color w:val="000000"/>
                                  <w:sz w:val="20"/>
                                  <w:szCs w:val="28"/>
                                  <w:lang w:val="zh-CN"/>
                                </w:rPr>
                              </w:pPr>
                              <w:r>
                                <w:rPr>
                                  <w:rFonts w:cs="宋体" w:hint="eastAsia"/>
                                  <w:color w:val="000000"/>
                                  <w:sz w:val="20"/>
                                  <w:szCs w:val="28"/>
                                  <w:lang w:val="zh-CN"/>
                                </w:rPr>
                                <w:t>提交资产购置计划或维修申请</w:t>
                              </w:r>
                            </w:p>
                          </w:txbxContent>
                        </wps:txbx>
                        <wps:bodyPr rot="0" vert="horz" wrap="square" lIns="62738" tIns="32512" rIns="62738" bIns="32512" anchor="ctr" anchorCtr="0" upright="1">
                          <a:noAutofit/>
                        </wps:bodyPr>
                      </wps:wsp>
                      <wps:wsp>
                        <wps:cNvPr id="336" name="Down Arrow 400"/>
                        <wps:cNvSpPr>
                          <a:spLocks noChangeArrowheads="1"/>
                        </wps:cNvSpPr>
                        <wps:spPr bwMode="auto">
                          <a:xfrm rot="5400000">
                            <a:off x="6077" y="555"/>
                            <a:ext cx="310" cy="1918"/>
                          </a:xfrm>
                          <a:prstGeom prst="downArrow">
                            <a:avLst>
                              <a:gd name="adj1" fmla="val 50000"/>
                              <a:gd name="adj2" fmla="val 154677"/>
                            </a:avLst>
                          </a:prstGeom>
                          <a:solidFill>
                            <a:srgbClr val="008000"/>
                          </a:solidFill>
                          <a:ln w="9525">
                            <a:solidFill>
                              <a:srgbClr val="000000"/>
                            </a:solidFill>
                            <a:miter lim="200000"/>
                            <a:headEnd/>
                            <a:tailEnd/>
                          </a:ln>
                        </wps:spPr>
                        <wps:bodyPr rot="0" vert="horz" wrap="square" lIns="91440" tIns="45720" rIns="91440" bIns="45720" anchor="t" anchorCtr="0" upright="1">
                          <a:noAutofit/>
                        </wps:bodyPr>
                      </wps:wsp>
                      <wps:wsp>
                        <wps:cNvPr id="337" name="Down Arrow 401"/>
                        <wps:cNvSpPr>
                          <a:spLocks noChangeArrowheads="1"/>
                        </wps:cNvSpPr>
                        <wps:spPr bwMode="auto">
                          <a:xfrm rot="16200000">
                            <a:off x="6146" y="951"/>
                            <a:ext cx="240" cy="1837"/>
                          </a:xfrm>
                          <a:prstGeom prst="downArrow">
                            <a:avLst>
                              <a:gd name="adj1" fmla="val 50000"/>
                              <a:gd name="adj2" fmla="val 191354"/>
                            </a:avLst>
                          </a:prstGeom>
                          <a:solidFill>
                            <a:srgbClr val="FF0000"/>
                          </a:solidFill>
                          <a:ln w="9525">
                            <a:solidFill>
                              <a:srgbClr val="000000"/>
                            </a:solidFill>
                            <a:miter lim="200000"/>
                            <a:headEnd/>
                            <a:tailEnd/>
                          </a:ln>
                        </wps:spPr>
                        <wps:bodyPr rot="0" vert="horz" wrap="square" lIns="91440" tIns="45720" rIns="91440" bIns="45720" anchor="t" anchorCtr="0" upright="1">
                          <a:noAutofit/>
                        </wps:bodyPr>
                      </wps:wsp>
                      <wps:wsp>
                        <wps:cNvPr id="338" name="Rounded Rectangular Callout 402"/>
                        <wps:cNvSpPr>
                          <a:spLocks noChangeArrowheads="1"/>
                        </wps:cNvSpPr>
                        <wps:spPr bwMode="auto">
                          <a:xfrm>
                            <a:off x="6062" y="2391"/>
                            <a:ext cx="2077" cy="719"/>
                          </a:xfrm>
                          <a:prstGeom prst="wedgeRoundRectCallout">
                            <a:avLst>
                              <a:gd name="adj1" fmla="val -48750"/>
                              <a:gd name="adj2" fmla="val -114815"/>
                              <a:gd name="adj3" fmla="val 16667"/>
                            </a:avLst>
                          </a:prstGeom>
                          <a:solidFill>
                            <a:srgbClr val="BBE0E3"/>
                          </a:solidFill>
                          <a:ln w="9525">
                            <a:solidFill>
                              <a:srgbClr val="000000"/>
                            </a:solidFill>
                            <a:miter lim="200000"/>
                            <a:headEnd/>
                            <a:tailEnd/>
                          </a:ln>
                        </wps:spPr>
                        <wps:txbx>
                          <w:txbxContent>
                            <w:p w14:paraId="33F20A44" w14:textId="77777777" w:rsidR="00E20EF9" w:rsidRDefault="00E20EF9" w:rsidP="00794958">
                              <w:pPr>
                                <w:rPr>
                                  <w:rFonts w:cs="宋体"/>
                                  <w:color w:val="000000"/>
                                  <w:sz w:val="22"/>
                                  <w:szCs w:val="32"/>
                                  <w:lang w:val="zh-CN"/>
                                </w:rPr>
                              </w:pPr>
                              <w:r>
                                <w:rPr>
                                  <w:rFonts w:cs="宋体" w:hint="eastAsia"/>
                                  <w:color w:val="000000"/>
                                  <w:sz w:val="20"/>
                                  <w:szCs w:val="28"/>
                                  <w:lang w:val="zh-CN"/>
                                </w:rPr>
                                <w:t>购置资产计划或维修申请未通过发回申购部门</w:t>
                              </w:r>
                              <w:r>
                                <w:rPr>
                                  <w:rFonts w:cs="Arial"/>
                                  <w:color w:val="000000"/>
                                  <w:sz w:val="22"/>
                                  <w:szCs w:val="32"/>
                                  <w:lang w:val="zh-CN"/>
                                </w:rPr>
                                <w:t xml:space="preserve"> </w:t>
                              </w:r>
                            </w:p>
                          </w:txbxContent>
                        </wps:txbx>
                        <wps:bodyPr rot="0" vert="horz" wrap="square" lIns="62738" tIns="32512" rIns="62738" bIns="32512" anchor="ctr" anchorCtr="0" upright="1">
                          <a:noAutofit/>
                        </wps:bodyPr>
                      </wps:wsp>
                      <wps:wsp>
                        <wps:cNvPr id="339" name="Rounded Rectangular Callout 403"/>
                        <wps:cNvSpPr>
                          <a:spLocks noChangeArrowheads="1"/>
                        </wps:cNvSpPr>
                        <wps:spPr bwMode="auto">
                          <a:xfrm>
                            <a:off x="638" y="2156"/>
                            <a:ext cx="2244" cy="719"/>
                          </a:xfrm>
                          <a:prstGeom prst="wedgeRoundRectCallout">
                            <a:avLst>
                              <a:gd name="adj1" fmla="val 70940"/>
                              <a:gd name="adj2" fmla="val 20921"/>
                              <a:gd name="adj3" fmla="val 16667"/>
                            </a:avLst>
                          </a:prstGeom>
                          <a:solidFill>
                            <a:srgbClr val="BBE0E3"/>
                          </a:solidFill>
                          <a:ln w="9525">
                            <a:solidFill>
                              <a:srgbClr val="000000"/>
                            </a:solidFill>
                            <a:miter lim="200000"/>
                            <a:headEnd/>
                            <a:tailEnd/>
                          </a:ln>
                        </wps:spPr>
                        <wps:txbx>
                          <w:txbxContent>
                            <w:p w14:paraId="0E975F47" w14:textId="77777777" w:rsidR="00E20EF9" w:rsidRDefault="00E20EF9" w:rsidP="00794958">
                              <w:pPr>
                                <w:rPr>
                                  <w:rFonts w:cs="宋体"/>
                                  <w:color w:val="000000"/>
                                  <w:sz w:val="20"/>
                                  <w:szCs w:val="28"/>
                                </w:rPr>
                              </w:pPr>
                              <w:r>
                                <w:rPr>
                                  <w:rFonts w:cs="宋体" w:hint="eastAsia"/>
                                  <w:color w:val="000000"/>
                                  <w:sz w:val="20"/>
                                  <w:szCs w:val="28"/>
                                </w:rPr>
                                <w:t>主管部门批准后采购资产或维修资产</w:t>
                              </w:r>
                              <w:r>
                                <w:rPr>
                                  <w:rFonts w:cs="宋体" w:hint="eastAsia"/>
                                  <w:color w:val="000000"/>
                                  <w:sz w:val="20"/>
                                  <w:szCs w:val="28"/>
                                </w:rPr>
                                <w:t xml:space="preserve"> </w:t>
                              </w:r>
                            </w:p>
                            <w:p w14:paraId="602EE3DC" w14:textId="77777777" w:rsidR="00E20EF9" w:rsidRDefault="00E20EF9" w:rsidP="00794958">
                              <w:pPr>
                                <w:ind w:firstLine="400"/>
                                <w:jc w:val="center"/>
                                <w:rPr>
                                  <w:rFonts w:cs="宋体"/>
                                  <w:color w:val="000000"/>
                                  <w:sz w:val="20"/>
                                  <w:szCs w:val="28"/>
                                  <w:lang w:val="zh-CN"/>
                                </w:rPr>
                              </w:pPr>
                            </w:p>
                            <w:p w14:paraId="01E84A30" w14:textId="77777777" w:rsidR="00E20EF9" w:rsidRDefault="00E20EF9" w:rsidP="00794958">
                              <w:pPr>
                                <w:ind w:firstLine="400"/>
                                <w:jc w:val="center"/>
                                <w:rPr>
                                  <w:rFonts w:cs="宋体"/>
                                  <w:color w:val="000000"/>
                                  <w:sz w:val="25"/>
                                  <w:szCs w:val="36"/>
                                  <w:lang w:val="zh-CN"/>
                                </w:rPr>
                              </w:pPr>
                              <w:r>
                                <w:rPr>
                                  <w:rFonts w:cs="宋体" w:hint="eastAsia"/>
                                  <w:color w:val="000000"/>
                                  <w:sz w:val="20"/>
                                  <w:szCs w:val="28"/>
                                  <w:lang w:val="zh-CN"/>
                                </w:rPr>
                                <w:t>主管部门批准后采购资产或维修资产</w:t>
                              </w:r>
                              <w:r>
                                <w:rPr>
                                  <w:rFonts w:cs="Arial"/>
                                  <w:color w:val="000000"/>
                                  <w:sz w:val="25"/>
                                  <w:szCs w:val="36"/>
                                  <w:lang w:val="zh-CN"/>
                                </w:rPr>
                                <w:t xml:space="preserve"> </w:t>
                              </w:r>
                            </w:p>
                            <w:p w14:paraId="4772D00E" w14:textId="77777777" w:rsidR="00E20EF9" w:rsidRDefault="00E20EF9" w:rsidP="00794958">
                              <w:pPr>
                                <w:ind w:firstLine="440"/>
                                <w:jc w:val="center"/>
                                <w:rPr>
                                  <w:rFonts w:cs="宋体"/>
                                  <w:color w:val="000000"/>
                                  <w:sz w:val="22"/>
                                  <w:szCs w:val="32"/>
                                  <w:lang w:val="zh-CN"/>
                                </w:rPr>
                              </w:pPr>
                            </w:p>
                          </w:txbxContent>
                        </wps:txbx>
                        <wps:bodyPr rot="0" vert="horz" wrap="square" lIns="62738" tIns="32512" rIns="62738" bIns="32512" anchor="ctr"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Group 381" o:spid="_x0000_s1107" style="position:absolute;left:0;text-align:left;margin-left:-24.15pt;margin-top:141.05pt;width:443.25pt;height:460.75pt;z-index:251665408" coordsize="9354,683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">
                <v:rect id="Picture 382" o:spid="_x0000_s1108" style="position:absolute;width:9354;height:683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GW8owwAA&#10;ANwAAAAPAAAAZHJzL2Rvd25yZXYueG1sRE9Na4NAEL0X8h+WCfRSktUWSjHZhCCESClITZPz4E5U&#10;4s6qu1X777uHQo+P973dz6YVIw2usawgXkcgiEurG64UfJ2PqzcQziNrbC2Tgh9ysN8tHraYaDvx&#10;J42Fr0QIYZeggtr7LpHSlTUZdGvbEQfuZgeDPsChknrAKYSbVj5H0as02HBoqLGjtKbyXnwbBVOZ&#10;j9fzx0nmT9fMcp/1aXF5V+pxOR82IDzN/l/85860gpc4rA1nwhGQu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4GW8owwAAANwAAAAPAAAAAAAAAAAAAAAAAJcCAABkcnMvZG93&#10;bnJldi54bWxQSwUGAAAAAAQABAD1AAAAhwMAAAAA&#10;" filled="f" stroked="f">
                  <o:lock v:ext="edit" aspectratio="t" text="t"/>
                </v:rect>
                <v:shapetype id="_x0000_t202" coordsize="21600,21600" o:spt="202" path="m0,0l0,21600,21600,21600,21600,0xe">
                  <v:stroke joinstyle="miter"/>
                  <v:path gradientshapeok="t" o:connecttype="rect"/>
                </v:shapetype>
                <v:shape id="Quad Arrow 383" o:spid="_x0000_s1109" type="#_x0000_t202" style="position:absolute;left:7245;top:1092;width:1785;height:909;visibility:visible;mso-wrap-style:square;v-text-anchor:middle-center"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YIaewwAA&#10;ANwAAAAPAAAAZHJzL2Rvd25yZXYueG1sRI9Ra8JAEITfC/6HYwXf6iUGWk09JRYEH9voD9jmtklo&#10;bi/mtib++16h0MdhZr5htvvJdepGQ2g9G0iXCSjiytuWawOX8/FxDSoIssXOMxm4U4D9bvawxdz6&#10;kd/pVkqtIoRDjgYakT7XOlQNOQxL3xNH79MPDiXKodZ2wDHCXadXSfKkHbYcFxrs6bWh6qv8dgae&#10;C7lKeng7jhtfnD5KyYqry4xZzKfiBZTQJP/hv/bJGsjSDfyeiUdA73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tYIaewwAAANwAAAAPAAAAAAAAAAAAAAAAAJcCAABkcnMvZG93&#10;bnJldi54bWxQSwUGAAAAAAQABAD1AAAAhwMAAAAA&#10;" fillcolor="#9c0">
                  <v:stroke miterlimit="2"/>
                  <v:textbox inset="4.94pt,9.94pt,4.94pt,9.94pt">
                    <w:txbxContent>
                      <w:p w14:paraId="0DE5F113" w14:textId="77777777" w:rsidR="00E20EF9" w:rsidRDefault="00E20EF9" w:rsidP="00794958">
                        <w:pPr>
                          <w:rPr>
                            <w:rFonts w:cs="宋体"/>
                            <w:color w:val="FF0000"/>
                            <w:sz w:val="24"/>
                            <w:lang w:val="zh-CN"/>
                          </w:rPr>
                        </w:pPr>
                        <w:r>
                          <w:rPr>
                            <w:rFonts w:cs="宋体" w:hint="eastAsia"/>
                            <w:color w:val="FF0000"/>
                            <w:sz w:val="24"/>
                            <w:lang w:val="zh-CN"/>
                          </w:rPr>
                          <w:t>资产使用部门</w:t>
                        </w:r>
                      </w:p>
                    </w:txbxContent>
                  </v:textbox>
                </v:shape>
                <v:shape id="Quad Arrow 384" o:spid="_x0000_s1110" type="#_x0000_t202" style="position:absolute;left:3045;top:4524;width:2082;height:848;visibility:visible;mso-wrap-style:square;v-text-anchor:middle-center"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3slMwQAA&#10;ANwAAAAPAAAAZHJzL2Rvd25yZXYueG1sRE9Na8JAEL0L/Q/LFHqRujFCDamrqGDx4KHG9j5kp0lo&#10;ZjZk15j+++5B8Ph436vNyK0aqPeNEwPzWQKKpHS2kcrA1+XwmoHyAcVi64QM/JGHzfppssLcupuc&#10;aShCpWKI+BwN1CF0uda+rInRz1xHErkf1zOGCPtK2x5vMZxbnSbJm2ZsJDbU2NG+pvK3uLKBj3Y3&#10;5Wy/9cPpe5nyovh0GVfGvDyP23dQgcbwEN/dR2tgkcb58Uw8Anr9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td7JTMEAAADcAAAADwAAAAAAAAAAAAAAAACXAgAAZHJzL2Rvd25y&#10;ZXYueG1sUEsFBgAAAAAEAAQA9QAAAIUDAAAAAA==&#10;" fillcolor="silver">
                  <v:stroke miterlimit="2"/>
                  <v:textbox inset="4.94pt,9.94pt,4.94pt,9.94pt">
                    <w:txbxContent>
                      <w:p w14:paraId="7FF1120F" w14:textId="77777777" w:rsidR="00E20EF9" w:rsidRDefault="00E20EF9" w:rsidP="00794958">
                        <w:pPr>
                          <w:rPr>
                            <w:rFonts w:cs="宋体"/>
                            <w:color w:val="FF0000"/>
                            <w:sz w:val="24"/>
                            <w:lang w:val="zh-CN"/>
                          </w:rPr>
                        </w:pPr>
                        <w:r>
                          <w:rPr>
                            <w:rFonts w:cs="宋体" w:hint="eastAsia"/>
                            <w:color w:val="FF0000"/>
                            <w:sz w:val="24"/>
                            <w:lang w:val="zh-CN"/>
                          </w:rPr>
                          <w:t>归口管理部门</w:t>
                        </w:r>
                      </w:p>
                    </w:txbxContent>
                  </v:textbox>
                </v:shape>
                <v:shape id="Quad Arrow 385" o:spid="_x0000_s1111" type="#_x0000_t202" style="position:absolute;left:2940;top:5928;width:2082;height:851;visibility:visible;mso-wrap-style:square;v-text-anchor:middle-center"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" fillcolor="#f9c">
                  <v:stroke miterlimit="2"/>
                  <v:textbox inset="4.94pt,9.94pt,4.94pt,9.94pt">
                    <w:txbxContent>
                      <w:p w14:paraId="73966CBE" w14:textId="77777777" w:rsidR="00E20EF9" w:rsidRDefault="00E20EF9" w:rsidP="00794958">
                        <w:pPr>
                          <w:rPr>
                            <w:rFonts w:cs="宋体"/>
                            <w:color w:val="FF0000"/>
                            <w:sz w:val="24"/>
                            <w:lang w:val="zh-CN"/>
                          </w:rPr>
                        </w:pPr>
                        <w:r>
                          <w:rPr>
                            <w:rFonts w:cs="宋体" w:hint="eastAsia"/>
                            <w:color w:val="FF0000"/>
                            <w:sz w:val="24"/>
                            <w:lang w:val="zh-CN"/>
                          </w:rPr>
                          <w:t>财务管理部门</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86" o:spid="_x0000_s1112" type="#_x0000_t67" style="position:absolute;left:3435;top:3754;width:310;height:6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kUU7xAAA&#10;ANwAAAAPAAAAZHJzL2Rvd25yZXYueG1sRI/BasMwEETvhfyD2EBvtRwHSnGihBAIuJAW4prmulgb&#10;W9haGUt13L+vCoUeh5l5w2z3s+3FRKM3jhWskhQEce204UZB9XF6egHhA7LG3jEp+CYP+93iYYu5&#10;dne+0FSGRkQI+xwVtCEMuZS+bsmiT9xAHL2bGy2GKMdG6hHvEW57maXps7RoOC60ONCxpborv6yC&#10;Mrx31ZucrrI059fLbSpM9umUelzOhw2IQHP4D/+1C61gnWXweyYeAbn7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m5FFO8QAAADcAAAADwAAAAAAAAAAAAAAAACXAgAAZHJzL2Rv&#10;d25yZXYueG1sUEsFBgAAAAAEAAQA9QAAAIgDAAAAAA==&#10;" fillcolor="green">
                  <v:stroke miterlimit="2"/>
                </v:shape>
                <v:shape id="Down Arrow 387" o:spid="_x0000_s1113" type="#_x0000_t67" style="position:absolute;left:3435;top:5331;width:275;height:5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3eCgwwAA&#10;ANwAAAAPAAAAZHJzL2Rvd25yZXYueG1sRI9Bi8IwFITvwv6H8Ba8aWoFkWoUERYUXMEqu9dH82yD&#10;zUtpsrX++40geBxm5htmue5tLTpqvXGsYDJOQBAXThsuFVzOX6M5CB+QNdaOScGDPKxXH4MlZtrd&#10;+URdHkoRIewzVFCF0GRS+qIii37sGuLoXV1rMUTZllK3eI9wW8s0SWbSouG4UGFD24qKW/5nFeTh&#10;eLt8y+5X5uawP127nUl/nFLDz36zABGoD+/wq73TCqbpFJ5n4hGQq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03eCgwwAAANwAAAAPAAAAAAAAAAAAAAAAAJcCAABkcnMvZG93&#10;bnJldi54bWxQSwUGAAAAAAQABAD1AAAAhwMAAAAA&#10;" fillcolor="green">
                  <v:stroke miterlimit="2"/>
                </v:shape>
                <v:shapetype id="_x0000_t62" coordsize="21600,21600" o:spt="62" adj="1350,25920" path="m3600,0qx0,3600l0@8@12@24,0@9,,18000qy3600,21600l@6,21600@15@27@7,21600,18000,21600qx21600,18000l21600@9@18@30,21600@8,21600,3600qy18000,0l@7,0@21@33@6,0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88" o:spid="_x0000_s1114" type="#_x0000_t62" style="position:absolute;left:638;top:3514;width:2084;height:77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frT4xQAA&#10;ANwAAAAPAAAAZHJzL2Rvd25yZXYueG1sRI9Pa8JAFMTvhX6H5RW8NRuNlBJdJQhCvfgnbcHjI/tM&#10;gtm3IbtN4rd3BaHHYWZ+wyzXo2lET52rLSuYRjEI4sLqmksFP9/b908QziNrbCyTghs5WK9eX5aY&#10;ajvwifrclyJA2KWooPK+TaV0RUUGXWRb4uBdbGfQB9mVUnc4BLhp5CyOP6TBmsNChS1tKiqu+Z9R&#10;0B8uuyw5D6Y+5r9lst0PJ7/JlJq8jdkChKfR/4ef7S+tIJnN4XEmHAG5u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t+tPjFAAAA3AAAAA8AAAAAAAAAAAAAAAAAlwIAAGRycy9k&#10;b3ducmV2LnhtbFBLBQYAAAAABAAEAPUAAACJAwAAAAA=&#10;" adj="26123,15319" fillcolor="#bbe0e3">
                  <v:stroke miterlimit="2"/>
                  <v:textbox inset="4.94pt,2.56pt,4.94pt,2.56pt">
                    <w:txbxContent>
                      <w:p w14:paraId="221CC51C" w14:textId="77777777" w:rsidR="00E20EF9" w:rsidRDefault="00E20EF9" w:rsidP="00794958">
                        <w:pPr>
                          <w:rPr>
                            <w:rFonts w:cs="宋体"/>
                            <w:color w:val="000000"/>
                            <w:sz w:val="22"/>
                            <w:szCs w:val="32"/>
                            <w:lang w:val="zh-CN"/>
                          </w:rPr>
                        </w:pPr>
                        <w:r>
                          <w:rPr>
                            <w:rFonts w:cs="宋体" w:hint="eastAsia"/>
                            <w:color w:val="000000"/>
                            <w:sz w:val="20"/>
                            <w:szCs w:val="28"/>
                            <w:lang w:val="zh-CN"/>
                          </w:rPr>
                          <w:t>提交新增、变动、处置申请、填写维修单</w:t>
                        </w:r>
                        <w:r>
                          <w:rPr>
                            <w:rFonts w:cs="Arial"/>
                            <w:color w:val="000000"/>
                            <w:sz w:val="22"/>
                            <w:szCs w:val="32"/>
                            <w:lang w:val="zh-CN"/>
                          </w:rPr>
                          <w:t xml:space="preserve"> </w:t>
                        </w:r>
                      </w:p>
                    </w:txbxContent>
                  </v:textbox>
                </v:shape>
                <v:shape id="Rounded Rectangular Callout 389" o:spid="_x0000_s1115" type="#_x0000_t62" style="position:absolute;left:638;top:5114;width:2131;height:72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MhFjxQAA&#10;ANwAAAAPAAAAZHJzL2Rvd25yZXYueG1sRI9Pa8JAFMTvhX6H5RW8NRsNlhJdJQhCvfgnbcHjI/tM&#10;gtm3IbtN4rd3BaHHYWZ+wyzXo2lET52rLSuYRjEI4sLqmksFP9/b908QziNrbCyTghs5WK9eX5aY&#10;ajvwifrclyJA2KWooPK+TaV0RUUGXWRb4uBdbGfQB9mVUnc4BLhp5CyOP6TBmsNChS1tKiqu+Z9R&#10;0B8uuyw5D6Y+5r9lst0PJ7/JlJq8jdkChKfR/4ef7S+tIJnN4XEmHAG5u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QyEWPFAAAA3AAAAA8AAAAAAAAAAAAAAAAAlwIAAGRycy9k&#10;b3ducmV2LnhtbFBLBQYAAAAABAAEAPUAAACJAwAAAAA=&#10;" adj="26123,15319" fillcolor="#bbe0e3">
                  <v:stroke miterlimit="2"/>
                  <v:textbox inset="4.94pt,2.56pt,4.94pt,2.56pt">
                    <w:txbxContent>
                      <w:p w14:paraId="5AF66F05" w14:textId="77777777" w:rsidR="00E20EF9" w:rsidRDefault="00E20EF9" w:rsidP="00794958">
                        <w:pPr>
                          <w:rPr>
                            <w:rFonts w:cs="宋体"/>
                            <w:color w:val="000000"/>
                            <w:sz w:val="20"/>
                            <w:szCs w:val="28"/>
                            <w:lang w:val="zh-CN"/>
                          </w:rPr>
                        </w:pPr>
                        <w:r>
                          <w:rPr>
                            <w:rFonts w:cs="宋体" w:hint="eastAsia"/>
                            <w:color w:val="000000"/>
                            <w:sz w:val="20"/>
                            <w:szCs w:val="28"/>
                            <w:lang w:val="zh-CN"/>
                          </w:rPr>
                          <w:t>归口审核通过转财务审核</w:t>
                        </w:r>
                      </w:p>
                    </w:txbxContent>
                  </v:textbox>
                </v:shape>
                <v:shapetype id="_x0000_t68" coordsize="21600,21600" o:spt="68" adj="5400,5400" path="m0@0l@1@0@1,21600@2,21600@2@0,21600@0,1080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90" o:spid="_x0000_s1116" type="#_x0000_t68" style="position:absolute;left:4153;top:5313;width:225;height:5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G/BxAAA&#10;ANwAAAAPAAAAZHJzL2Rvd25yZXYueG1sRI9Ra8IwFIXfhf2HcAd703QRRDujjILggyCt/oC75q4t&#10;a25KEmu3X78Igz0ezjnf4Wz3k+3FSD50jjW8LjIQxLUzHTcarpfDfA0iRGSDvWPS8E0B9run2RZz&#10;4+5c0ljFRiQIhxw1tDEOuZShbsliWLiBOHmfzluMSfpGGo/3BLe9VFm2khY7TgstDlS0VH9VN6vB&#10;s1I/p6U6FR9qcyuLc7mpxlLrl+fp/Q1EpCn+h//aR6NhqVbwOJOOgNz9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CPxvwcQAAADcAAAADwAAAAAAAAAAAAAAAACXAgAAZHJzL2Rv&#10;d25yZXYueG1sUEsFBgAAAAAEAAQA9QAAAIgDAAAAAA==&#10;" fillcolor="red">
                  <v:stroke miterlimit="2"/>
                </v:shape>
                <v:shape id="Rounded Rectangular Callout 391" o:spid="_x0000_s1117" type="#_x0000_t62" style="position:absolute;left:5152;top:3675;width:2237;height:7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XttcxQAA&#10;ANwAAAAPAAAAZHJzL2Rvd25yZXYueG1sRI9La8JAFIX3Bf/DcAU3ohNN8REdpVRKpbv6wuUlc01i&#10;MndCZqrx33eEQpeH8/g4y3VrKnGjxhWWFYyGEQji1OqCMwWH/cdgBsJ5ZI2VZVLwIAfrVedliYm2&#10;d/6m285nIoywS1BB7n2dSOnSnAy6oa2Jg3exjUEfZJNJ3eA9jJtKjqNoIg0WHAg51vSeU1rufkzg&#10;9vvTa0lf5w2Xx/gzfpzmr/KkVK/bvi1AeGr9f/ivvdUK4vEUnmfCEZCr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Ne21zFAAAA3AAAAA8AAAAAAAAAAAAAAAAAlwIAAGRycy9k&#10;b3ducmV2LnhtbFBLBQYAAAAABAAEAPUAAACJAwAAAAA=&#10;" adj="-3516,14932" fillcolor="#bbe0e3">
                  <v:stroke miterlimit="2"/>
                  <v:textbox inset="4.94pt,2.56pt,4.94pt,2.56pt">
                    <w:txbxContent>
                      <w:p w14:paraId="6E4DFD45" w14:textId="77777777" w:rsidR="00E20EF9" w:rsidRDefault="00E20EF9" w:rsidP="00794958">
                        <w:pPr>
                          <w:rPr>
                            <w:rFonts w:cs="宋体"/>
                            <w:color w:val="000000"/>
                            <w:sz w:val="20"/>
                            <w:szCs w:val="28"/>
                            <w:lang w:val="zh-CN"/>
                          </w:rPr>
                        </w:pPr>
                        <w:r>
                          <w:rPr>
                            <w:rFonts w:cs="宋体" w:hint="eastAsia"/>
                            <w:color w:val="000000"/>
                            <w:sz w:val="20"/>
                            <w:szCs w:val="28"/>
                            <w:lang w:val="zh-CN"/>
                          </w:rPr>
                          <w:t>提交申请未通过退</w:t>
                        </w:r>
                        <w:r>
                          <w:rPr>
                            <w:rFonts w:cs="宋体" w:hint="eastAsia"/>
                            <w:color w:val="000000"/>
                            <w:sz w:val="20"/>
                            <w:szCs w:val="28"/>
                          </w:rPr>
                          <w:t xml:space="preserve">     </w:t>
                        </w:r>
                        <w:r>
                          <w:rPr>
                            <w:rFonts w:cs="宋体" w:hint="eastAsia"/>
                            <w:color w:val="000000"/>
                            <w:sz w:val="20"/>
                            <w:szCs w:val="28"/>
                            <w:lang w:val="zh-CN"/>
                          </w:rPr>
                          <w:t>回原部门进行修改</w:t>
                        </w:r>
                      </w:p>
                    </w:txbxContent>
                  </v:textbox>
                </v:shape>
                <v:shape id="Up Arrow 392" o:spid="_x0000_s1118" type="#_x0000_t68" style="position:absolute;left:4153;top:3762;width:241;height:59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L14owQAA&#10;ANwAAAAPAAAAZHJzL2Rvd25yZXYueG1sRE/dasIwFL4f+A7hCLubqRFEO6NIYbALYbT6AGfNsS02&#10;JyWJtdvTLxcDLz++/91hsr0YyYfOsYblIgNBXDvTcaPhcv5424AIEdlg75g0/FCAw372ssPcuAeX&#10;NFaxESmEQ44a2hiHXMpQt2QxLNxAnLir8xZjgr6RxuMjhdteqixbS4sdp4YWBypaqm/V3WrwrNTv&#10;aaVOxbfa3sviq9xWY6n163w6voOINMWn+N/9aTSsVFqbzqQjIPd/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Fi9eKMEAAADcAAAADwAAAAAAAAAAAAAAAACXAgAAZHJzL2Rvd25y&#10;ZXYueG1sUEsFBgAAAAAEAAQA9QAAAIUDAAAAAA==&#10;" fillcolor="red">
                  <v:stroke miterlimit="2"/>
                </v:shape>
                <v:shape id="Rounded Rectangular Callout 393" o:spid="_x0000_s1119" type="#_x0000_t62" style="position:absolute;left:5168;top:5178;width:2237;height:73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jeq1xQAA&#10;ANwAAAAPAAAAZHJzL2Rvd25yZXYueG1sRI9La8JAFIX3Bf/DcAU3ohNN8REdpVRKpbv6wuUlc01i&#10;MndCZqrx33eEQpeH8/g4y3VrKnGjxhWWFYyGEQji1OqCMwWH/cdgBsJ5ZI2VZVLwIAfrVedliYm2&#10;d/6m285nIoywS1BB7n2dSOnSnAy6oa2Jg3exjUEfZJNJ3eA9jJtKjqNoIg0WHAg51vSeU1rufkzg&#10;9vvTa0lf5w2Xx/gzfpzmr/KkVK/bvi1AeGr9f/ivvdUK4vEcnmfCEZCr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2N6rXFAAAA3AAAAA8AAAAAAAAAAAAAAAAAlwIAAGRycy9k&#10;b3ducmV2LnhtbFBLBQYAAAAABAAEAPUAAACJAwAAAAA=&#10;" adj="-3516,14932" fillcolor="#bbe0e3">
                  <v:stroke miterlimit="2"/>
                  <v:textbox inset="4.94pt,2.56pt,4.94pt,2.56pt">
                    <w:txbxContent>
                      <w:p w14:paraId="3FB05A0B" w14:textId="77777777" w:rsidR="00E20EF9" w:rsidRDefault="00E20EF9" w:rsidP="00794958">
                        <w:pPr>
                          <w:rPr>
                            <w:rFonts w:cs="宋体"/>
                            <w:color w:val="000000"/>
                            <w:sz w:val="20"/>
                            <w:szCs w:val="28"/>
                            <w:lang w:val="zh-CN"/>
                          </w:rPr>
                        </w:pPr>
                        <w:r>
                          <w:rPr>
                            <w:rFonts w:cs="宋体" w:hint="eastAsia"/>
                            <w:color w:val="000000"/>
                            <w:sz w:val="20"/>
                            <w:szCs w:val="28"/>
                            <w:lang w:val="zh-CN"/>
                          </w:rPr>
                          <w:t>财务审核未通过退回归口部门</w:t>
                        </w:r>
                      </w:p>
                    </w:txbxContent>
                  </v:textbox>
                </v:shape>
                <v:shape id="Rounded Rectangular Callout 394" o:spid="_x0000_s1120" type="#_x0000_t62" style="position:absolute;left:638;top:6090;width:2056;height:74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9ubywAAA&#10;ANwAAAAPAAAAZHJzL2Rvd25yZXYueG1sRE/JasMwEL0H+g9iAr3FcmqaxbESiqGht5LlAwZrvCTW&#10;yFiKY/frq0Ohx8fbs8NoWjFQ7xrLCpZRDIK4sLrhSsH18rnYgHAeWWNrmRRM5OCwf5llmGr75BMN&#10;Z1+JEMIuRQW1910qpStqMugi2xEHrrS9QR9gX0nd4zOEm1a+xfFKGmw4NNTYUV5TcT8/jIK1/Maf&#10;R34st5ejLYfulr8jTkq9zsePHQhPo/8X/7m/tIIkCfPDmXAE5P4X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V9ubywAAAANwAAAAPAAAAAAAAAAAAAAAAAJcCAABkcnMvZG93bnJl&#10;di54bWxQSwUGAAAAAAQABAD1AAAAhAMAAAAA&#10;" adj="25584,-420" fillcolor="#bbe0e3">
                  <v:stroke miterlimit="2"/>
                  <v:textbox inset="4.94pt,2.56pt,4.94pt,2.56pt">
                    <w:txbxContent>
                      <w:p w14:paraId="74C9EFEC" w14:textId="77777777" w:rsidR="00E20EF9" w:rsidRDefault="00E20EF9" w:rsidP="00794958">
                        <w:pPr>
                          <w:rPr>
                            <w:rFonts w:cs="宋体"/>
                            <w:color w:val="000000"/>
                            <w:sz w:val="20"/>
                            <w:szCs w:val="28"/>
                            <w:lang w:val="zh-CN"/>
                          </w:rPr>
                        </w:pPr>
                        <w:r>
                          <w:rPr>
                            <w:rFonts w:cs="宋体" w:hint="eastAsia"/>
                            <w:color w:val="000000"/>
                            <w:sz w:val="20"/>
                            <w:szCs w:val="28"/>
                            <w:lang w:val="zh-CN"/>
                          </w:rPr>
                          <w:t>财务审核通过则完成此流程</w:t>
                        </w:r>
                      </w:p>
                    </w:txbxContent>
                  </v:textbox>
                </v:shape>
                <v:shape id="Quad Arrow 395" o:spid="_x0000_s1121" type="#_x0000_t202" style="position:absolute;width:2596;height:7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Keq7wgAA&#10;ANwAAAAPAAAAZHJzL2Rvd25yZXYueG1sRI9Ra8JAEITfC/6HYwXf6sUKItFTolgUhEJV8HXJrUkw&#10;txdyq8Z/7wmFPg4z8w0zX3auVndqQ+XZwGiYgCLOva24MHA6fn9OQQVBtlh7JgNPCrBc9D7mmFr/&#10;4F+6H6RQEcIhRQOlSJNqHfKSHIahb4ijd/GtQ4myLbRt8RHhrtZfSTLRDiuOCyU2tC4pvx5uzsCG&#10;1/nPubD723Mrq0uWWZlurTGDfpfNQAl18h/+a++sgfF4BO8z8QjoxQ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gp6rvCAAAA3AAAAA8AAAAAAAAAAAAAAAAAlwIAAGRycy9kb3du&#10;cmV2LnhtbFBLBQYAAAAABAAEAPUAAACGAwAAAAA=&#10;" filled="f" stroked="f">
                  <v:textbox inset="4.96pt,2.58pt,4.96pt,2.58pt">
                    <w:txbxContent>
                      <w:p w14:paraId="6456FD7E" w14:textId="77777777" w:rsidR="00E20EF9" w:rsidRDefault="00E20EF9" w:rsidP="00794958">
                        <w:pPr>
                          <w:rPr>
                            <w:rFonts w:eastAsia="黑体" w:hAnsi="黑体" w:cs="黑体"/>
                            <w:color w:val="FF0000"/>
                            <w:sz w:val="28"/>
                            <w:szCs w:val="28"/>
                            <w:lang w:val="zh-CN"/>
                          </w:rPr>
                        </w:pPr>
                        <w:r>
                          <w:rPr>
                            <w:rFonts w:eastAsia="黑体" w:hAnsi="黑体" w:cs="黑体" w:hint="eastAsia"/>
                            <w:color w:val="FF0000"/>
                            <w:sz w:val="28"/>
                            <w:szCs w:val="28"/>
                          </w:rPr>
                          <w:t xml:space="preserve">   </w:t>
                        </w:r>
                        <w:r>
                          <w:rPr>
                            <w:rFonts w:eastAsia="黑体" w:hAnsi="黑体" w:cs="黑体" w:hint="eastAsia"/>
                            <w:color w:val="FF0000"/>
                            <w:sz w:val="28"/>
                            <w:szCs w:val="28"/>
                            <w:lang w:val="zh-CN"/>
                          </w:rPr>
                          <w:t>系统的运行图：</w:t>
                        </w:r>
                      </w:p>
                    </w:txbxContent>
                  </v:textbox>
                </v:shape>
                <v:shape id="Quad Arrow 396" o:spid="_x0000_s1122" type="#_x0000_t202" style="position:absolute;left:2940;top:1404;width:2068;height:894;visibility:visible;mso-wrap-style:square;v-text-anchor:middle-center"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" fillcolor="#396">
                  <v:stroke miterlimit="2"/>
                  <v:textbox inset="4.94pt,9.94pt,4.94pt,9.94pt">
                    <w:txbxContent>
                      <w:p w14:paraId="68914057" w14:textId="77777777" w:rsidR="00E20EF9" w:rsidRDefault="00E20EF9" w:rsidP="00794958">
                        <w:pPr>
                          <w:rPr>
                            <w:rFonts w:cs="宋体"/>
                            <w:color w:val="FF0000"/>
                            <w:sz w:val="24"/>
                            <w:lang w:val="zh-CN"/>
                          </w:rPr>
                        </w:pPr>
                        <w:r>
                          <w:rPr>
                            <w:rFonts w:cs="宋体" w:hint="eastAsia"/>
                            <w:color w:val="FF0000"/>
                            <w:sz w:val="24"/>
                            <w:lang w:val="zh-CN"/>
                          </w:rPr>
                          <w:t>相关主管部门</w:t>
                        </w:r>
                      </w:p>
                    </w:txbxContent>
                  </v:textbox>
                </v:shape>
                <v:shape id="Quad Arrow 397" o:spid="_x0000_s1123" type="#_x0000_t202" style="position:absolute;left:2940;top:2808;width:2156;height:833;visibility:visible;mso-wrap-style:square;v-text-anchor:middle-center"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WuCCwQAA&#10;ANwAAAAPAAAAZHJzL2Rvd25yZXYueG1sRI/NisIwFIX3gu8QruBOUy3MaDWKCAMKs5nOdH9prm2x&#10;uSlJpta3N4Lg8nB+Ps52P5hW9OR8Y1nBYp6AIC6tbrhS8Pf7NVuB8AFZY2uZFNzJw343Hm0x0/bG&#10;P9TnoRJxhH2GCuoQukxKX9Zk0M9tRxy9i3UGQ5SuktrhLY6bVi6T5EMabDgSauzoWFN5zf9N5HJO&#10;l3NHyUIPxXrZl+2n+y6Umk6GwwZEoCG8w6/2SStI0xSeZ+IRkLsH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0lrggsEAAADcAAAADwAAAAAAAAAAAAAAAACXAgAAZHJzL2Rvd25y&#10;ZXYueG1sUEsFBgAAAAAEAAQA9QAAAIUDAAAAAA==&#10;" fillcolor="#ff9">
                  <v:stroke miterlimit="2"/>
                  <v:textbox inset="4.94pt,9.94pt,4.94pt,9.94pt">
                    <w:txbxContent>
                      <w:p w14:paraId="51FE6E39" w14:textId="77777777" w:rsidR="00E20EF9" w:rsidRDefault="00E20EF9" w:rsidP="00794958">
                        <w:pPr>
                          <w:rPr>
                            <w:rFonts w:cs="宋体"/>
                            <w:color w:val="FF0000"/>
                            <w:sz w:val="24"/>
                            <w:lang w:val="zh-CN"/>
                          </w:rPr>
                        </w:pPr>
                        <w:r>
                          <w:rPr>
                            <w:rFonts w:cs="宋体" w:hint="eastAsia"/>
                            <w:color w:val="FF0000"/>
                            <w:sz w:val="24"/>
                            <w:lang w:val="zh-CN"/>
                          </w:rPr>
                          <w:t>使用管理部门</w:t>
                        </w:r>
                      </w:p>
                    </w:txbxContent>
                  </v:textbox>
                </v:shape>
                <v:shape id="Down Arrow 398" o:spid="_x0000_s1124" type="#_x0000_t67" style="position:absolute;left:3754;top:2325;width:310;height:55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e4JwwAA&#10;ANwAAAAPAAAAZHJzL2Rvd25yZXYueG1sRI9Bi8IwFITvwv6H8Bb2pumqiFSjyILgggpW2b0+mmcb&#10;bF5KE2v990YQPA4z8w0zX3a2Ei013jhW8D1IQBDnThsuFJyO6/4UhA/IGivHpOBOHpaLj94cU+1u&#10;fKA2C4WIEPYpKihDqFMpfV6SRT9wNXH0zq6xGKJsCqkbvEW4reQwSSbSouG4UGJNPyXll+xqFWRh&#10;fzntZPsvM7P9PZzbjRn+OaW+PrvVDESgLrzDr/ZGKxiNxvA8E4+AXDw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7e4JwwAAANwAAAAPAAAAAAAAAAAAAAAAAJcCAABkcnMvZG93&#10;bnJldi54bWxQSwUGAAAAAAQABAD1AAAAhwMAAAAA&#10;" fillcolor="green">
                  <v:stroke miterlimit="2"/>
                </v:shape>
                <v:shape id="Rounded Rectangular Callout 399" o:spid="_x0000_s1125" type="#_x0000_t62" style="position:absolute;left:5033;top:276;width:1918;height:74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Taw4xQAA&#10;ANwAAAAPAAAAZHJzL2Rvd25yZXYueG1sRI/RasJAFETfC/7DcgVfRDfW1obUVUJBsX3S6AdcsrfZ&#10;1OzdkF01/r1bKPRxmJkzzHLd20ZcqfO1YwWzaQKCuHS65krB6biZpCB8QNbYOCYFd/KwXg2elphp&#10;d+MDXYtQiQhhn6ECE0KbSelLQxb91LXE0ft2ncUQZVdJ3eEtwm0jn5NkIS3WHBcMtvRhqDwXF6sg&#10;teN9fvj0Xz/pPn8rDF22L2Gs1GjY5+8gAvXhP/zX3mkF8/kr/J6JR0CuH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hNrDjFAAAA3AAAAA8AAAAAAAAAAAAAAAAAlwIAAGRycy9k&#10;b3ducmV2LnhtbFBLBQYAAAAABAAEAPUAAACJAwAAAAA=&#10;" adj="11590,32984" fillcolor="#bbe0e3">
                  <v:stroke miterlimit="2"/>
                  <v:textbox inset="4.94pt,2.56pt,4.94pt,2.56pt">
                    <w:txbxContent>
                      <w:p w14:paraId="4C687930" w14:textId="77777777" w:rsidR="00E20EF9" w:rsidRDefault="00E20EF9" w:rsidP="00794958">
                        <w:pPr>
                          <w:rPr>
                            <w:rFonts w:cs="宋体"/>
                            <w:color w:val="000000"/>
                            <w:sz w:val="20"/>
                            <w:szCs w:val="28"/>
                            <w:lang w:val="zh-CN"/>
                          </w:rPr>
                        </w:pPr>
                        <w:r>
                          <w:rPr>
                            <w:rFonts w:cs="宋体" w:hint="eastAsia"/>
                            <w:color w:val="000000"/>
                            <w:sz w:val="20"/>
                            <w:szCs w:val="28"/>
                            <w:lang w:val="zh-CN"/>
                          </w:rPr>
                          <w:t>提交资产购置计划或维修申请</w:t>
                        </w:r>
                      </w:p>
                    </w:txbxContent>
                  </v:textbox>
                </v:shape>
                <v:shape id="Down Arrow 400" o:spid="_x0000_s1126" type="#_x0000_t67" style="position:absolute;left:6077;top:555;width:310;height:1918;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PTu3xQAA&#10;ANwAAAAPAAAAZHJzL2Rvd25yZXYueG1sRI/NasJAFIX3Bd9huEJ3daKClugobUVQuwi1deHuNnNN&#10;gpk7ITON49s7gtDl4fx8nPkymFp01LrKsoLhIAFBnFtdcaHg53v98grCeWSNtWVScCUHy0XvaY6p&#10;thf+om7vCxFH2KWooPS+SaV0eUkG3cA2xNE72dagj7ItpG7xEsdNLUdJMpEGK46EEhv6KCk/7/9M&#10;hKxWGX2G3/dtNj0cQjc9ZcddptRzP7zNQHgK/j/8aG+0gvF4Avcz8QjIxQ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o9O7fFAAAA3AAAAA8AAAAAAAAAAAAAAAAAlwIAAGRycy9k&#10;b3ducmV2LnhtbFBLBQYAAAAABAAEAPUAAACJAwAAAAA=&#10;" fillcolor="green">
                  <v:stroke miterlimit="2"/>
                </v:shape>
                <v:shape id="Down Arrow 401" o:spid="_x0000_s1127" type="#_x0000_t67" style="position:absolute;left:6146;top:951;width:240;height:1837;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WpTExAAA&#10;ANwAAAAPAAAAZHJzL2Rvd25yZXYueG1sRI9Ba8JAFITvBf/D8gre6sYG0hpdJQiCnqRpc39kX5PY&#10;7NuwuzWxv74rFHocZuYbZrObTC+u5HxnWcFykYAgrq3uuFHw8X54egXhA7LG3jIpuJGH3Xb2sMFc&#10;25Hf6FqGRkQI+xwVtCEMuZS+bsmgX9iBOHqf1hkMUbpGaodjhJtePidJJg12HBdaHGjfUv1VfhsF&#10;TajOfrU62UL7ShY/1dJdsoNS88epWIMINIX/8F/7qBWk6Qvcz8QjIL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VqUxMQAAADcAAAADwAAAAAAAAAAAAAAAACXAgAAZHJzL2Rv&#10;d25yZXYueG1sUEsFBgAAAAAEAAQA9QAAAIgDAAAAAA==&#10;" fillcolor="red">
                  <v:stroke miterlimit="2"/>
                </v:shape>
                <v:shape id="Rounded Rectangular Callout 402" o:spid="_x0000_s1128" type="#_x0000_t62" style="position:absolute;left:6062;top:2391;width:2077;height:71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Sj2hwAAA&#10;ANwAAAAPAAAAZHJzL2Rvd25yZXYueG1sRE/NisIwEL4LvkMYwYvYVF1EaqOIq+4ea/UBxmZsi82k&#10;NFmtb785LOzx4/tPt71pxJM6V1tWMItiEMSF1TWXCq6X43QFwnlkjY1lUvAmB9vNcJBiou2Lz/TM&#10;fSlCCLsEFVTet4mUrqjIoItsSxy4u+0M+gC7UuoOXyHcNHIex0tpsObQUGFL+4qKR/5jFHwukW9f&#10;1mX59SObPU7lYT6xB6XGo363BuGp9//iP/e3VrBYhLXhTDgCcvM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3Sj2hwAAAANwAAAAPAAAAAAAAAAAAAAAAAJcCAABkcnMvZG93bnJl&#10;di54bWxQSwUGAAAAAAQABAD1AAAAhAMAAAAA&#10;" adj="270,-14000" fillcolor="#bbe0e3">
                  <v:stroke miterlimit="2"/>
                  <v:textbox inset="4.94pt,2.56pt,4.94pt,2.56pt">
                    <w:txbxContent>
                      <w:p w14:paraId="33F20A44" w14:textId="77777777" w:rsidR="00E20EF9" w:rsidRDefault="00E20EF9" w:rsidP="00794958">
                        <w:pPr>
                          <w:rPr>
                            <w:rFonts w:cs="宋体"/>
                            <w:color w:val="000000"/>
                            <w:sz w:val="22"/>
                            <w:szCs w:val="32"/>
                            <w:lang w:val="zh-CN"/>
                          </w:rPr>
                        </w:pPr>
                        <w:r>
                          <w:rPr>
                            <w:rFonts w:cs="宋体" w:hint="eastAsia"/>
                            <w:color w:val="000000"/>
                            <w:sz w:val="20"/>
                            <w:szCs w:val="28"/>
                            <w:lang w:val="zh-CN"/>
                          </w:rPr>
                          <w:t>购置资产计划或维修申请未通过发回申购部门</w:t>
                        </w:r>
                        <w:r>
                          <w:rPr>
                            <w:rFonts w:cs="Arial"/>
                            <w:color w:val="000000"/>
                            <w:sz w:val="22"/>
                            <w:szCs w:val="32"/>
                            <w:lang w:val="zh-CN"/>
                          </w:rPr>
                          <w:t xml:space="preserve"> </w:t>
                        </w:r>
                      </w:p>
                    </w:txbxContent>
                  </v:textbox>
                </v:shape>
                <v:shape id="Rounded Rectangular Callout 403" o:spid="_x0000_s1129" type="#_x0000_t62" style="position:absolute;left:638;top:2156;width:2244;height:71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po27xQAA&#10;ANwAAAAPAAAAZHJzL2Rvd25yZXYueG1sRI9Ba4NAFITvhfyH5QVyq2silMZmFQkEkkvbmBR6fLgv&#10;KnXfirtR+++7hUKPw8x8w+zy2XRipMG1lhWsoxgEcWV1y7WC6+Xw+AzCeWSNnWVS8E0O8mzxsMNU&#10;24nPNJa+FgHCLkUFjfd9KqWrGjLoItsTB+9mB4M+yKGWesApwE0nN3H8JA22HBYa7GnfUPVV3o2C&#10;8e12KpLPybTv5UedHF6ns98XSq2Wc/ECwtPs/8N/7aNWkCRb+D0TjoDMf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CmjbvFAAAA3AAAAA8AAAAAAAAAAAAAAAAAlwIAAGRycy9k&#10;b3ducmV2LnhtbFBLBQYAAAAABAAEAPUAAACJAwAAAAA=&#10;" adj="26123,15319" fillcolor="#bbe0e3">
                  <v:stroke miterlimit="2"/>
                  <v:textbox inset="4.94pt,2.56pt,4.94pt,2.56pt">
                    <w:txbxContent>
                      <w:p w14:paraId="0E975F47" w14:textId="77777777" w:rsidR="00E20EF9" w:rsidRDefault="00E20EF9" w:rsidP="00794958">
                        <w:pPr>
                          <w:rPr>
                            <w:rFonts w:cs="宋体"/>
                            <w:color w:val="000000"/>
                            <w:sz w:val="20"/>
                            <w:szCs w:val="28"/>
                          </w:rPr>
                        </w:pPr>
                        <w:r>
                          <w:rPr>
                            <w:rFonts w:cs="宋体" w:hint="eastAsia"/>
                            <w:color w:val="000000"/>
                            <w:sz w:val="20"/>
                            <w:szCs w:val="28"/>
                          </w:rPr>
                          <w:t>主管部门批准后采购资产或维修资产</w:t>
                        </w:r>
                        <w:r>
                          <w:rPr>
                            <w:rFonts w:cs="宋体" w:hint="eastAsia"/>
                            <w:color w:val="000000"/>
                            <w:sz w:val="20"/>
                            <w:szCs w:val="28"/>
                          </w:rPr>
                          <w:t xml:space="preserve"> </w:t>
                        </w:r>
                      </w:p>
                      <w:p w14:paraId="602EE3DC" w14:textId="77777777" w:rsidR="00E20EF9" w:rsidRDefault="00E20EF9" w:rsidP="00794958">
                        <w:pPr>
                          <w:ind w:firstLine="400"/>
                          <w:jc w:val="center"/>
                          <w:rPr>
                            <w:rFonts w:cs="宋体"/>
                            <w:color w:val="000000"/>
                            <w:sz w:val="20"/>
                            <w:szCs w:val="28"/>
                            <w:lang w:val="zh-CN"/>
                          </w:rPr>
                        </w:pPr>
                      </w:p>
                      <w:p w14:paraId="01E84A30" w14:textId="77777777" w:rsidR="00E20EF9" w:rsidRDefault="00E20EF9" w:rsidP="00794958">
                        <w:pPr>
                          <w:ind w:firstLine="400"/>
                          <w:jc w:val="center"/>
                          <w:rPr>
                            <w:rFonts w:cs="宋体"/>
                            <w:color w:val="000000"/>
                            <w:sz w:val="25"/>
                            <w:szCs w:val="36"/>
                            <w:lang w:val="zh-CN"/>
                          </w:rPr>
                        </w:pPr>
                        <w:r>
                          <w:rPr>
                            <w:rFonts w:cs="宋体" w:hint="eastAsia"/>
                            <w:color w:val="000000"/>
                            <w:sz w:val="20"/>
                            <w:szCs w:val="28"/>
                            <w:lang w:val="zh-CN"/>
                          </w:rPr>
                          <w:t>主管部门批准后采购资产或维修资产</w:t>
                        </w:r>
                        <w:r>
                          <w:rPr>
                            <w:rFonts w:cs="Arial"/>
                            <w:color w:val="000000"/>
                            <w:sz w:val="25"/>
                            <w:szCs w:val="36"/>
                            <w:lang w:val="zh-CN"/>
                          </w:rPr>
                          <w:t xml:space="preserve"> </w:t>
                        </w:r>
                      </w:p>
                      <w:p w14:paraId="4772D00E" w14:textId="77777777" w:rsidR="00E20EF9" w:rsidRDefault="00E20EF9" w:rsidP="00794958">
                        <w:pPr>
                          <w:ind w:firstLine="440"/>
                          <w:jc w:val="center"/>
                          <w:rPr>
                            <w:rFonts w:cs="宋体"/>
                            <w:color w:val="000000"/>
                            <w:sz w:val="22"/>
                            <w:szCs w:val="32"/>
                            <w:lang w:val="zh-CN"/>
                          </w:rPr>
                        </w:pPr>
                      </w:p>
                    </w:txbxContent>
                  </v:textbox>
                </v:shape>
                <w10:wrap type="square"/>
              </v:group>
            </w:pict>
          </mc:Fallback>
        </mc:AlternateContent>
      </w:r>
      <w:r w:rsidRPr="00794958">
        <w:rPr>
          <w:rFonts w:ascii="宋体" w:hAnsi="宋体" w:hint="eastAsia"/>
          <w:bCs/>
          <w:sz w:val="24"/>
        </w:rPr>
        <w:t>括：房屋及构筑物、教学科研仪器设备、行政办公设备、家具、图书及文物陈列品等，并对物质属性不同的固定资产进行多样化管理。系统的功能几乎覆盖了所有的固定资产管理业务活动，包括固定资产采购、验收、增加、变动、处置、调剂、分布、清查、统计、分析、帐表、上报数据、维修等等，具有十分强大的功能。在吸收先进管理思想的基础上，综合运用各种现代信息技术，是促进管理手段科学化的新型管理系统。</w:t>
      </w:r>
    </w:p>
    <w:p w14:paraId="6733EBCF" w14:textId="77777777" w:rsidR="00794958" w:rsidRPr="00794958" w:rsidRDefault="00794958" w:rsidP="00794958">
      <w:pPr>
        <w:ind w:firstLine="480"/>
        <w:rPr>
          <w:rFonts w:ascii="宋体" w:hAnsi="宋体"/>
          <w:sz w:val="24"/>
        </w:rPr>
      </w:pPr>
    </w:p>
    <w:p w14:paraId="4DEA5198" w14:textId="77777777" w:rsidR="00794958" w:rsidRPr="00794958" w:rsidRDefault="00794958" w:rsidP="00794958">
      <w:pPr>
        <w:pStyle w:val="4"/>
      </w:pPr>
      <w:bookmarkStart w:id="455" w:name="_Toc391542591"/>
      <w:bookmarkStart w:id="456" w:name="_Toc390154363"/>
      <w:bookmarkStart w:id="457" w:name="_Toc270429619"/>
      <w:r w:rsidRPr="00794958">
        <w:rPr>
          <w:rFonts w:hint="eastAsia"/>
        </w:rPr>
        <w:lastRenderedPageBreak/>
        <w:t>系</w:t>
      </w:r>
      <w:bookmarkEnd w:id="455"/>
      <w:bookmarkEnd w:id="456"/>
      <w:r w:rsidRPr="00794958">
        <w:rPr>
          <w:rFonts w:hint="eastAsia"/>
        </w:rPr>
        <w:t>统功能</w:t>
      </w:r>
      <w:bookmarkEnd w:id="457"/>
    </w:p>
    <w:p w14:paraId="3149158D" w14:textId="77777777" w:rsidR="00794958" w:rsidRPr="00794958" w:rsidRDefault="00794958" w:rsidP="00794958">
      <w:r>
        <w:rPr>
          <w:noProof/>
        </w:rPr>
        <mc:AlternateContent>
          <mc:Choice Requires="wpg">
            <w:drawing>
              <wp:inline distT="0" distB="0" distL="0" distR="0" wp14:anchorId="475160D5" wp14:editId="17FC95A3">
                <wp:extent cx="4909185" cy="5201285"/>
                <wp:effectExtent l="0" t="0" r="18415" b="5715"/>
                <wp:docPr id="139"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9185" cy="5201285"/>
                          <a:chOff x="0" y="0"/>
                          <a:chExt cx="9324" cy="6060"/>
                        </a:xfrm>
                      </wpg:grpSpPr>
                      <wps:wsp>
                        <wps:cNvPr id="140" name="Picture 333"/>
                        <wps:cNvSpPr>
                          <a:spLocks noChangeAspect="1" noChangeArrowheads="1" noTextEdit="1"/>
                        </wps:cNvSpPr>
                        <wps:spPr bwMode="auto">
                          <a:xfrm>
                            <a:off x="0" y="0"/>
                            <a:ext cx="9324" cy="6060"/>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141" name="Parallelogram 334"/>
                        <wps:cNvSpPr>
                          <a:spLocks noChangeArrowheads="1"/>
                        </wps:cNvSpPr>
                        <wps:spPr bwMode="auto">
                          <a:xfrm rot="10800000" flipV="1">
                            <a:off x="265" y="1675"/>
                            <a:ext cx="3354" cy="800"/>
                          </a:xfrm>
                          <a:prstGeom prst="parallelogram">
                            <a:avLst>
                              <a:gd name="adj" fmla="val 184722"/>
                            </a:avLst>
                          </a:prstGeom>
                          <a:solidFill>
                            <a:srgbClr val="FFEAD5"/>
                          </a:solidFill>
                          <a:ln w="9525">
                            <a:miter lim="200000"/>
                            <a:headEnd/>
                            <a:tailEnd/>
                          </a:ln>
                          <a:scene3d>
                            <a:camera prst="legacyObliqueTopLeft"/>
                            <a:lightRig rig="legacyFlat3" dir="t"/>
                          </a:scene3d>
                          <a:sp3d extrusionH="125400" prstMaterial="legacyMatte">
                            <a:bevelT w="13500" h="13500" prst="angle"/>
                            <a:bevelB w="13500" h="13500" prst="angle"/>
                            <a:extrusionClr>
                              <a:srgbClr val="FFEAD5"/>
                            </a:extrusionClr>
                          </a:sp3d>
                        </wps:spPr>
                        <wps:bodyPr rot="0" vert="horz" wrap="square" lIns="91440" tIns="45720" rIns="91440" bIns="45720" anchor="t" anchorCtr="0" upright="1">
                          <a:noAutofit/>
                        </wps:bodyPr>
                      </wps:wsp>
                      <wps:wsp>
                        <wps:cNvPr id="142" name="Parallelogram 335"/>
                        <wps:cNvSpPr>
                          <a:spLocks noChangeArrowheads="1"/>
                        </wps:cNvSpPr>
                        <wps:spPr bwMode="auto">
                          <a:xfrm rot="10800000" flipV="1">
                            <a:off x="1509" y="528"/>
                            <a:ext cx="5480" cy="820"/>
                          </a:xfrm>
                          <a:prstGeom prst="parallelogram">
                            <a:avLst>
                              <a:gd name="adj" fmla="val 155935"/>
                            </a:avLst>
                          </a:prstGeom>
                          <a:solidFill>
                            <a:srgbClr val="CDF7FF"/>
                          </a:solidFill>
                          <a:ln w="9525">
                            <a:miter lim="200000"/>
                            <a:headEnd/>
                            <a:tailEnd/>
                          </a:ln>
                          <a:scene3d>
                            <a:camera prst="legacyObliqueTopLeft"/>
                            <a:lightRig rig="legacyFlat3" dir="t"/>
                          </a:scene3d>
                          <a:sp3d extrusionH="125400" prstMaterial="legacyMatte">
                            <a:bevelT w="13500" h="13500" prst="angle"/>
                            <a:bevelB w="13500" h="13500" prst="angle"/>
                            <a:extrusionClr>
                              <a:srgbClr val="CDF7FF"/>
                            </a:extrusionClr>
                          </a:sp3d>
                        </wps:spPr>
                        <wps:bodyPr rot="0" vert="horz" wrap="square" lIns="91440" tIns="45720" rIns="91440" bIns="45720" anchor="t" anchorCtr="0" upright="1">
                          <a:noAutofit/>
                        </wps:bodyPr>
                      </wps:wsp>
                      <wps:wsp>
                        <wps:cNvPr id="143" name="Parallelogram 336"/>
                        <wps:cNvSpPr>
                          <a:spLocks noChangeArrowheads="1"/>
                        </wps:cNvSpPr>
                        <wps:spPr bwMode="auto">
                          <a:xfrm rot="10800000" flipV="1">
                            <a:off x="1398" y="4295"/>
                            <a:ext cx="7648" cy="1032"/>
                          </a:xfrm>
                          <a:prstGeom prst="parallelogram">
                            <a:avLst>
                              <a:gd name="adj" fmla="val 166813"/>
                            </a:avLst>
                          </a:prstGeom>
                          <a:solidFill>
                            <a:srgbClr val="E3FDE4"/>
                          </a:solidFill>
                          <a:ln w="9525">
                            <a:miter lim="200000"/>
                            <a:headEnd/>
                            <a:tailEnd/>
                          </a:ln>
                          <a:scene3d>
                            <a:camera prst="legacyObliqueTopLeft"/>
                            <a:lightRig rig="legacyFlat3" dir="t"/>
                          </a:scene3d>
                          <a:sp3d extrusionH="125400" prstMaterial="legacyMatte">
                            <a:bevelT w="13500" h="13500" prst="angle"/>
                            <a:bevelB w="13500" h="13500" prst="angle"/>
                            <a:extrusionClr>
                              <a:srgbClr val="E3FDE4"/>
                            </a:extrusionClr>
                          </a:sp3d>
                        </wps:spPr>
                        <wps:bodyPr rot="0" vert="horz" wrap="square" lIns="91440" tIns="45720" rIns="91440" bIns="45720" anchor="t" anchorCtr="0" upright="1">
                          <a:noAutofit/>
                        </wps:bodyPr>
                      </wps:wsp>
                      <wps:wsp>
                        <wps:cNvPr id="144" name="Quad Arrow 337"/>
                        <wps:cNvSpPr txBox="1">
                          <a:spLocks noChangeArrowheads="1"/>
                        </wps:cNvSpPr>
                        <wps:spPr bwMode="auto">
                          <a:xfrm>
                            <a:off x="2452" y="2153"/>
                            <a:ext cx="1335" cy="399"/>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C74DBEC"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财务处</w:t>
                              </w:r>
                            </w:p>
                          </w:txbxContent>
                        </wps:txbx>
                        <wps:bodyPr rot="0" vert="horz" wrap="square" lIns="64008" tIns="33274" rIns="64008" bIns="33274" anchor="t" anchorCtr="0" upright="1">
                          <a:noAutofit/>
                        </wps:bodyPr>
                      </wps:wsp>
                      <wps:wsp>
                        <wps:cNvPr id="145" name="Quad Arrow 338"/>
                        <wps:cNvSpPr txBox="1">
                          <a:spLocks noChangeArrowheads="1"/>
                        </wps:cNvSpPr>
                        <wps:spPr bwMode="auto">
                          <a:xfrm>
                            <a:off x="5840" y="1028"/>
                            <a:ext cx="1397" cy="577"/>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0EC3645"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设备处</w:t>
                              </w:r>
                            </w:p>
                          </w:txbxContent>
                        </wps:txbx>
                        <wps:bodyPr rot="0" vert="horz" wrap="square" lIns="64008" tIns="33274" rIns="64008" bIns="33274" anchor="t" anchorCtr="0" upright="1">
                          <a:noAutofit/>
                        </wps:bodyPr>
                      </wps:wsp>
                      <wps:wsp>
                        <wps:cNvPr id="146" name="Quad Arrow 339"/>
                        <wps:cNvSpPr txBox="1">
                          <a:spLocks noChangeArrowheads="1"/>
                        </wps:cNvSpPr>
                        <wps:spPr bwMode="auto">
                          <a:xfrm>
                            <a:off x="2240" y="496"/>
                            <a:ext cx="1382" cy="57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A195899"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图书馆</w:t>
                              </w:r>
                            </w:p>
                          </w:txbxContent>
                        </wps:txbx>
                        <wps:bodyPr rot="0" vert="horz" wrap="square" lIns="64008" tIns="33274" rIns="64008" bIns="33274" anchor="t" anchorCtr="0" upright="1">
                          <a:noAutofit/>
                        </wps:bodyPr>
                      </wps:wsp>
                      <wps:wsp>
                        <wps:cNvPr id="147" name="Quad Arrow 340"/>
                        <wps:cNvSpPr txBox="1">
                          <a:spLocks noChangeArrowheads="1"/>
                        </wps:cNvSpPr>
                        <wps:spPr bwMode="auto">
                          <a:xfrm>
                            <a:off x="3802" y="393"/>
                            <a:ext cx="1331" cy="67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D2B0573"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资产处</w:t>
                              </w:r>
                            </w:p>
                          </w:txbxContent>
                        </wps:txbx>
                        <wps:bodyPr rot="0" vert="horz" wrap="square" lIns="64008" tIns="33274" rIns="64008" bIns="33274" anchor="t" anchorCtr="0" upright="1">
                          <a:noAutofit/>
                        </wps:bodyPr>
                      </wps:wsp>
                      <wps:wsp>
                        <wps:cNvPr id="148" name="Quad Arrow 341"/>
                        <wps:cNvSpPr txBox="1">
                          <a:spLocks noChangeArrowheads="1"/>
                        </wps:cNvSpPr>
                        <wps:spPr bwMode="auto">
                          <a:xfrm>
                            <a:off x="3004" y="4256"/>
                            <a:ext cx="1273" cy="44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4207258"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会计学系</w:t>
                              </w:r>
                            </w:p>
                          </w:txbxContent>
                        </wps:txbx>
                        <wps:bodyPr rot="0" vert="horz" wrap="square" lIns="64008" tIns="33274" rIns="64008" bIns="33274" anchor="t" anchorCtr="0" upright="1">
                          <a:noAutofit/>
                        </wps:bodyPr>
                      </wps:wsp>
                      <wps:wsp>
                        <wps:cNvPr id="149" name="Quad Arrow 342"/>
                        <wps:cNvSpPr txBox="1">
                          <a:spLocks noChangeArrowheads="1"/>
                        </wps:cNvSpPr>
                        <wps:spPr bwMode="auto">
                          <a:xfrm>
                            <a:off x="2878" y="5044"/>
                            <a:ext cx="1784" cy="60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01E8A9D" w14:textId="77777777" w:rsidR="00E20EF9" w:rsidRDefault="00E20EF9" w:rsidP="00794958">
                              <w:pPr>
                                <w:rPr>
                                  <w:rFonts w:ascii="宋体" w:hAnsi="宋体" w:cs="华文细黑"/>
                                  <w:color w:val="000000"/>
                                  <w:sz w:val="17"/>
                                  <w:lang w:val="zh-CN"/>
                                </w:rPr>
                              </w:pPr>
                              <w:r>
                                <w:rPr>
                                  <w:rFonts w:ascii="宋体" w:hAnsi="宋体" w:cs="华文细黑" w:hint="eastAsia"/>
                                  <w:color w:val="000000"/>
                                  <w:sz w:val="17"/>
                                  <w:lang w:val="zh-CN"/>
                                </w:rPr>
                                <w:t>信息工程学院</w:t>
                              </w:r>
                            </w:p>
                          </w:txbxContent>
                        </wps:txbx>
                        <wps:bodyPr rot="0" vert="horz" wrap="square" lIns="64008" tIns="33274" rIns="64008" bIns="33274" anchor="t" anchorCtr="0" upright="1">
                          <a:noAutofit/>
                        </wps:bodyPr>
                      </wps:wsp>
                      <wps:wsp>
                        <wps:cNvPr id="150" name="Quad Arrow 343"/>
                        <wps:cNvSpPr txBox="1">
                          <a:spLocks noChangeArrowheads="1"/>
                        </wps:cNvSpPr>
                        <wps:spPr bwMode="auto">
                          <a:xfrm>
                            <a:off x="6824" y="4809"/>
                            <a:ext cx="1413" cy="339"/>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A4E7CE7" w14:textId="77777777" w:rsidR="00E20EF9" w:rsidRDefault="00E20EF9" w:rsidP="00794958">
                              <w:pPr>
                                <w:rPr>
                                  <w:rFonts w:ascii="宋体" w:hAnsi="宋体" w:cs="华文细黑"/>
                                  <w:color w:val="000000"/>
                                  <w:sz w:val="17"/>
                                  <w:lang w:val="zh-CN"/>
                                </w:rPr>
                              </w:pPr>
                              <w:r>
                                <w:rPr>
                                  <w:rFonts w:ascii="宋体" w:hAnsi="宋体" w:cs="华文细黑" w:hint="eastAsia"/>
                                  <w:color w:val="000000"/>
                                  <w:sz w:val="17"/>
                                  <w:lang w:val="zh-CN"/>
                                </w:rPr>
                                <w:t>材料实验室</w:t>
                              </w:r>
                            </w:p>
                          </w:txbxContent>
                        </wps:txbx>
                        <wps:bodyPr rot="0" vert="horz" wrap="square" lIns="64008" tIns="33274" rIns="64008" bIns="33274" anchor="t" anchorCtr="0" upright="1">
                          <a:noAutofit/>
                        </wps:bodyPr>
                      </wps:wsp>
                      <wps:wsp>
                        <wps:cNvPr id="151" name="Quad Arrow 344"/>
                        <wps:cNvSpPr txBox="1">
                          <a:spLocks noChangeArrowheads="1"/>
                        </wps:cNvSpPr>
                        <wps:spPr bwMode="auto">
                          <a:xfrm>
                            <a:off x="3770" y="1208"/>
                            <a:ext cx="2132" cy="57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62DC164" w14:textId="77777777" w:rsidR="00E20EF9" w:rsidRDefault="00E20EF9" w:rsidP="00794958">
                              <w:pPr>
                                <w:ind w:firstLine="498"/>
                                <w:rPr>
                                  <w:rFonts w:eastAsia="华文细黑" w:hAnsi="华文细黑" w:cs="华文细黑"/>
                                  <w:b/>
                                  <w:bCs/>
                                  <w:color w:val="FF0000"/>
                                  <w:sz w:val="23"/>
                                  <w:szCs w:val="32"/>
                                  <w:lang w:val="zh-CN"/>
                                </w:rPr>
                              </w:pPr>
                              <w:r>
                                <w:rPr>
                                  <w:rFonts w:eastAsia="华文细黑" w:hAnsi="华文细黑" w:cs="华文细黑" w:hint="eastAsia"/>
                                  <w:b/>
                                  <w:bCs/>
                                  <w:color w:val="FF0000"/>
                                  <w:sz w:val="23"/>
                                  <w:szCs w:val="32"/>
                                  <w:lang w:val="zh-CN"/>
                                </w:rPr>
                                <w:t>归口管理</w:t>
                              </w:r>
                            </w:p>
                          </w:txbxContent>
                        </wps:txbx>
                        <wps:bodyPr rot="0" vert="horz" wrap="square" lIns="64008" tIns="33274" rIns="64008" bIns="33274" anchor="t" anchorCtr="0" upright="1">
                          <a:noAutofit/>
                        </wps:bodyPr>
                      </wps:wsp>
                      <wps:wsp>
                        <wps:cNvPr id="152" name="Quad Arrow 345"/>
                        <wps:cNvSpPr txBox="1">
                          <a:spLocks noChangeArrowheads="1"/>
                        </wps:cNvSpPr>
                        <wps:spPr bwMode="auto">
                          <a:xfrm>
                            <a:off x="1995" y="2496"/>
                            <a:ext cx="1508" cy="5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CC11E18" w14:textId="77777777" w:rsidR="00E20EF9" w:rsidRDefault="00E20EF9" w:rsidP="00794958">
                              <w:pPr>
                                <w:rPr>
                                  <w:rFonts w:ascii="宋体" w:hAnsi="宋体" w:cs="华文细黑"/>
                                  <w:b/>
                                  <w:bCs/>
                                  <w:color w:val="FF0000"/>
                                  <w:sz w:val="23"/>
                                  <w:szCs w:val="32"/>
                                  <w:lang w:val="zh-CN"/>
                                </w:rPr>
                              </w:pPr>
                              <w:r>
                                <w:rPr>
                                  <w:rFonts w:ascii="宋体" w:hAnsi="宋体" w:cs="华文细黑" w:hint="eastAsia"/>
                                  <w:b/>
                                  <w:bCs/>
                                  <w:color w:val="FF0000"/>
                                  <w:sz w:val="23"/>
                                  <w:szCs w:val="32"/>
                                  <w:lang w:val="zh-CN"/>
                                </w:rPr>
                                <w:t>财务管理</w:t>
                              </w:r>
                            </w:p>
                          </w:txbxContent>
                        </wps:txbx>
                        <wps:bodyPr rot="0" vert="horz" wrap="square" lIns="64008" tIns="33274" rIns="64008" bIns="33274" anchor="t" anchorCtr="0" upright="1">
                          <a:noAutofit/>
                        </wps:bodyPr>
                      </wps:wsp>
                      <wps:wsp>
                        <wps:cNvPr id="153" name="Quad Arrow 346"/>
                        <wps:cNvSpPr txBox="1">
                          <a:spLocks noChangeArrowheads="1"/>
                        </wps:cNvSpPr>
                        <wps:spPr bwMode="auto">
                          <a:xfrm>
                            <a:off x="4864" y="5427"/>
                            <a:ext cx="2034" cy="633"/>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20B6DE0" w14:textId="77777777" w:rsidR="00E20EF9" w:rsidRDefault="00E20EF9" w:rsidP="00794958">
                              <w:pPr>
                                <w:rPr>
                                  <w:rFonts w:ascii="宋体" w:hAnsi="宋体"/>
                                </w:rPr>
                              </w:pPr>
                              <w:r>
                                <w:rPr>
                                  <w:rFonts w:eastAsia="华文细黑" w:hAnsi="华文细黑" w:cs="华文细黑" w:hint="eastAsia"/>
                                  <w:b/>
                                  <w:bCs/>
                                  <w:color w:val="FF0000"/>
                                  <w:sz w:val="23"/>
                                  <w:szCs w:val="32"/>
                                  <w:lang w:val="zh-CN"/>
                                </w:rPr>
                                <w:t>使用管理</w:t>
                              </w:r>
                              <w:r>
                                <w:rPr>
                                  <w:rFonts w:ascii="宋体" w:hAnsi="宋体" w:hint="eastAsia"/>
                                </w:rPr>
                                <w:t xml:space="preserve"> </w:t>
                              </w:r>
                            </w:p>
                          </w:txbxContent>
                        </wps:txbx>
                        <wps:bodyPr rot="0" vert="horz" wrap="square" lIns="64008" tIns="33274" rIns="64008" bIns="33274" anchor="t" anchorCtr="0" upright="1">
                          <a:noAutofit/>
                        </wps:bodyPr>
                      </wps:wsp>
                      <pic:pic xmlns:pic="http://schemas.openxmlformats.org/drawingml/2006/picture">
                        <pic:nvPicPr>
                          <pic:cNvPr id="154" name="Picture 347" descr="J0079066"/>
                          <pic:cNvPicPr>
                            <a:picLocks noChangeAspect="1" noChangeArrowheads="1"/>
                          </pic:cNvPicPr>
                        </pic:nvPicPr>
                        <pic:blipFill>
                          <a:blip r:embed="rId140" cstate="email">
                            <a:extLst>
                              <a:ext uri="{28A0092B-C50C-407E-A947-70E740481C1C}">
                                <a14:useLocalDpi xmlns:a14="http://schemas.microsoft.com/office/drawing/2010/main"/>
                              </a:ext>
                            </a:extLst>
                          </a:blip>
                          <a:srcRect/>
                          <a:stretch>
                            <a:fillRect/>
                          </a:stretch>
                        </pic:blipFill>
                        <pic:spPr bwMode="auto">
                          <a:xfrm>
                            <a:off x="4520" y="4299"/>
                            <a:ext cx="1006" cy="597"/>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pic:pic xmlns:pic="http://schemas.openxmlformats.org/drawingml/2006/picture">
                        <pic:nvPicPr>
                          <pic:cNvPr id="155" name="Picture 348" descr="J0079056"/>
                          <pic:cNvPicPr>
                            <a:picLocks noChangeAspect="1" noChangeArrowheads="1"/>
                          </pic:cNvPicPr>
                        </pic:nvPicPr>
                        <pic:blipFill>
                          <a:blip r:embed="rId141" cstate="email">
                            <a:extLst>
                              <a:ext uri="{28A0092B-C50C-407E-A947-70E740481C1C}">
                                <a14:useLocalDpi xmlns:a14="http://schemas.microsoft.com/office/drawing/2010/main"/>
                              </a:ext>
                            </a:extLst>
                          </a:blip>
                          <a:srcRect/>
                          <a:stretch>
                            <a:fillRect/>
                          </a:stretch>
                        </pic:blipFill>
                        <pic:spPr bwMode="auto">
                          <a:xfrm>
                            <a:off x="5458" y="496"/>
                            <a:ext cx="763" cy="571"/>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pic:pic xmlns:pic="http://schemas.openxmlformats.org/drawingml/2006/picture">
                        <pic:nvPicPr>
                          <pic:cNvPr id="156" name="Picture 349" descr="J0079064"/>
                          <pic:cNvPicPr>
                            <a:picLocks noChangeAspect="1" noChangeArrowheads="1"/>
                          </pic:cNvPicPr>
                        </pic:nvPicPr>
                        <pic:blipFill>
                          <a:blip r:embed="rId142" cstate="email">
                            <a:extLst>
                              <a:ext uri="{28A0092B-C50C-407E-A947-70E740481C1C}">
                                <a14:useLocalDpi xmlns:a14="http://schemas.microsoft.com/office/drawing/2010/main"/>
                              </a:ext>
                            </a:extLst>
                          </a:blip>
                          <a:srcRect/>
                          <a:stretch>
                            <a:fillRect/>
                          </a:stretch>
                        </pic:blipFill>
                        <pic:spPr bwMode="auto">
                          <a:xfrm>
                            <a:off x="4182" y="603"/>
                            <a:ext cx="754" cy="424"/>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s:wsp>
                        <wps:cNvPr id="157" name="Quad Arrow 350"/>
                        <wps:cNvSpPr txBox="1">
                          <a:spLocks noChangeArrowheads="1"/>
                        </wps:cNvSpPr>
                        <wps:spPr bwMode="auto">
                          <a:xfrm>
                            <a:off x="4168" y="4776"/>
                            <a:ext cx="2664" cy="428"/>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45BC274"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网络协议实验室</w:t>
                              </w:r>
                            </w:p>
                          </w:txbxContent>
                        </wps:txbx>
                        <wps:bodyPr rot="0" vert="horz" wrap="square" lIns="64008" tIns="33274" rIns="64008" bIns="33274" anchor="t" anchorCtr="0" upright="1">
                          <a:noAutofit/>
                        </wps:bodyPr>
                      </wps:wsp>
                      <pic:pic xmlns:pic="http://schemas.openxmlformats.org/drawingml/2006/picture">
                        <pic:nvPicPr>
                          <pic:cNvPr id="158" name="Picture 351" descr="J0079052"/>
                          <pic:cNvPicPr>
                            <a:picLocks noChangeAspect="1" noChangeArrowheads="1"/>
                          </pic:cNvPicPr>
                        </pic:nvPicPr>
                        <pic:blipFill>
                          <a:blip r:embed="rId143" cstate="email">
                            <a:extLst>
                              <a:ext uri="{28A0092B-C50C-407E-A947-70E740481C1C}">
                                <a14:useLocalDpi xmlns:a14="http://schemas.microsoft.com/office/drawing/2010/main"/>
                              </a:ext>
                            </a:extLst>
                          </a:blip>
                          <a:srcRect/>
                          <a:stretch>
                            <a:fillRect/>
                          </a:stretch>
                        </pic:blipFill>
                        <pic:spPr bwMode="auto">
                          <a:xfrm>
                            <a:off x="2782" y="710"/>
                            <a:ext cx="680" cy="457"/>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pic:pic xmlns:pic="http://schemas.openxmlformats.org/drawingml/2006/picture">
                        <pic:nvPicPr>
                          <pic:cNvPr id="159" name="Picture 352" descr="J0079055"/>
                          <pic:cNvPicPr>
                            <a:picLocks noChangeAspect="1" noChangeArrowheads="1"/>
                          </pic:cNvPicPr>
                        </pic:nvPicPr>
                        <pic:blipFill>
                          <a:blip r:embed="rId144" cstate="email">
                            <a:extLst>
                              <a:ext uri="{28A0092B-C50C-407E-A947-70E740481C1C}">
                                <a14:useLocalDpi xmlns:a14="http://schemas.microsoft.com/office/drawing/2010/main"/>
                              </a:ext>
                            </a:extLst>
                          </a:blip>
                          <a:srcRect/>
                          <a:stretch>
                            <a:fillRect/>
                          </a:stretch>
                        </pic:blipFill>
                        <pic:spPr bwMode="auto">
                          <a:xfrm>
                            <a:off x="2395" y="4140"/>
                            <a:ext cx="892" cy="619"/>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pic:pic xmlns:pic="http://schemas.openxmlformats.org/drawingml/2006/picture">
                        <pic:nvPicPr>
                          <pic:cNvPr id="199" name="Picture 353" descr="PE02032_"/>
                          <pic:cNvPicPr>
                            <a:picLocks noChangeAspect="1" noChangeArrowheads="1"/>
                          </pic:cNvPicPr>
                        </pic:nvPicPr>
                        <pic:blipFill>
                          <a:blip r:embed="rId145" cstate="email">
                            <a:extLst>
                              <a:ext uri="{28A0092B-C50C-407E-A947-70E740481C1C}">
                                <a14:useLocalDpi xmlns:a14="http://schemas.microsoft.com/office/drawing/2010/main"/>
                              </a:ext>
                            </a:extLst>
                          </a:blip>
                          <a:srcRect/>
                          <a:stretch>
                            <a:fillRect/>
                          </a:stretch>
                        </pic:blipFill>
                        <pic:spPr bwMode="auto">
                          <a:xfrm>
                            <a:off x="6531" y="4358"/>
                            <a:ext cx="1145" cy="589"/>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pic:pic xmlns:pic="http://schemas.openxmlformats.org/drawingml/2006/picture">
                        <pic:nvPicPr>
                          <pic:cNvPr id="200" name="Picture 354" descr="PE01847_"/>
                          <pic:cNvPicPr>
                            <a:picLocks noChangeAspect="1" noChangeArrowheads="1"/>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1481" y="1675"/>
                            <a:ext cx="891" cy="430"/>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pic:pic xmlns:pic="http://schemas.openxmlformats.org/drawingml/2006/picture">
                        <pic:nvPicPr>
                          <pic:cNvPr id="201" name="Picture 355" descr="PE01913_"/>
                          <pic:cNvPicPr>
                            <a:picLocks noChangeAspect="1" noChangeArrowheads="1"/>
                          </pic:cNvPicPr>
                        </pic:nvPicPr>
                        <pic:blipFill>
                          <a:blip r:embed="rId147" cstate="email">
                            <a:extLst>
                              <a:ext uri="{28A0092B-C50C-407E-A947-70E740481C1C}">
                                <a14:useLocalDpi xmlns:a14="http://schemas.microsoft.com/office/drawing/2010/main"/>
                              </a:ext>
                            </a:extLst>
                          </a:blip>
                          <a:srcRect/>
                          <a:stretch>
                            <a:fillRect/>
                          </a:stretch>
                        </pic:blipFill>
                        <pic:spPr bwMode="auto">
                          <a:xfrm>
                            <a:off x="3011" y="4698"/>
                            <a:ext cx="1018" cy="506"/>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s:wsp>
                        <wps:cNvPr id="202" name="Quad Arrow 356"/>
                        <wps:cNvSpPr txBox="1">
                          <a:spLocks noChangeArrowheads="1"/>
                        </wps:cNvSpPr>
                        <wps:spPr bwMode="auto">
                          <a:xfrm>
                            <a:off x="5492" y="5001"/>
                            <a:ext cx="1018" cy="426"/>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1E4AEC5" w14:textId="77777777" w:rsidR="00E20EF9" w:rsidRDefault="00E20EF9" w:rsidP="00794958">
                              <w:pPr>
                                <w:rPr>
                                  <w:rFonts w:ascii="宋体" w:hAnsi="宋体" w:cs="华文细黑"/>
                                  <w:color w:val="000000"/>
                                  <w:sz w:val="17"/>
                                  <w:lang w:val="zh-CN"/>
                                </w:rPr>
                              </w:pPr>
                              <w:r>
                                <w:rPr>
                                  <w:rFonts w:ascii="宋体" w:hAnsi="宋体" w:cs="华文细黑" w:hint="eastAsia"/>
                                  <w:color w:val="000000"/>
                                  <w:sz w:val="17"/>
                                  <w:lang w:val="zh-CN"/>
                                </w:rPr>
                                <w:t>数学系</w:t>
                              </w:r>
                            </w:p>
                          </w:txbxContent>
                        </wps:txbx>
                        <wps:bodyPr rot="0" vert="horz" wrap="square" lIns="64008" tIns="33274" rIns="64008" bIns="33274" anchor="t" anchorCtr="0" upright="1">
                          <a:noAutofit/>
                        </wps:bodyPr>
                      </wps:wsp>
                      <wps:wsp>
                        <wps:cNvPr id="203" name="Parallelogram 357"/>
                        <wps:cNvSpPr>
                          <a:spLocks noChangeArrowheads="1"/>
                        </wps:cNvSpPr>
                        <wps:spPr bwMode="auto">
                          <a:xfrm rot="10800000" flipV="1">
                            <a:off x="5809" y="1663"/>
                            <a:ext cx="3440" cy="767"/>
                          </a:xfrm>
                          <a:prstGeom prst="parallelogram">
                            <a:avLst>
                              <a:gd name="adj" fmla="val 197610"/>
                            </a:avLst>
                          </a:prstGeom>
                          <a:solidFill>
                            <a:srgbClr val="FFEAD5"/>
                          </a:solidFill>
                          <a:ln w="9525">
                            <a:miter lim="200000"/>
                            <a:headEnd/>
                            <a:tailEnd/>
                          </a:ln>
                          <a:scene3d>
                            <a:camera prst="legacyObliqueTopLeft"/>
                            <a:lightRig rig="legacyFlat3" dir="t"/>
                          </a:scene3d>
                          <a:sp3d extrusionH="125400" prstMaterial="legacyMatte">
                            <a:bevelT w="13500" h="13500" prst="angle"/>
                            <a:bevelB w="13500" h="13500" prst="angle"/>
                            <a:extrusionClr>
                              <a:srgbClr val="FFEAD5"/>
                            </a:extrusionClr>
                          </a:sp3d>
                        </wps:spPr>
                        <wps:bodyPr rot="0" vert="horz" wrap="square" lIns="91440" tIns="45720" rIns="91440" bIns="45720" anchor="t" anchorCtr="0" upright="1">
                          <a:noAutofit/>
                        </wps:bodyPr>
                      </wps:wsp>
                      <pic:pic xmlns:pic="http://schemas.openxmlformats.org/drawingml/2006/picture">
                        <pic:nvPicPr>
                          <pic:cNvPr id="204" name="Picture 358" descr="PE01841_"/>
                          <pic:cNvPicPr>
                            <a:picLocks noChangeAspect="1" noChangeArrowheads="1"/>
                          </pic:cNvPicPr>
                        </pic:nvPicPr>
                        <pic:blipFill>
                          <a:blip r:embed="rId148" cstate="email">
                            <a:extLst>
                              <a:ext uri="{28A0092B-C50C-407E-A947-70E740481C1C}">
                                <a14:useLocalDpi xmlns:a14="http://schemas.microsoft.com/office/drawing/2010/main"/>
                              </a:ext>
                            </a:extLst>
                          </a:blip>
                          <a:srcRect/>
                          <a:stretch>
                            <a:fillRect/>
                          </a:stretch>
                        </pic:blipFill>
                        <pic:spPr bwMode="auto">
                          <a:xfrm>
                            <a:off x="6319" y="1555"/>
                            <a:ext cx="796" cy="455"/>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pic:pic xmlns:pic="http://schemas.openxmlformats.org/drawingml/2006/picture">
                        <pic:nvPicPr>
                          <pic:cNvPr id="205" name="Picture 359" descr="J0079054"/>
                          <pic:cNvPicPr>
                            <a:picLocks noChangeAspect="1" noChangeArrowheads="1"/>
                          </pic:cNvPicPr>
                        </pic:nvPicPr>
                        <pic:blipFill>
                          <a:blip r:embed="rId149" cstate="email">
                            <a:extLst>
                              <a:ext uri="{28A0092B-C50C-407E-A947-70E740481C1C}">
                                <a14:useLocalDpi xmlns:a14="http://schemas.microsoft.com/office/drawing/2010/main"/>
                              </a:ext>
                            </a:extLst>
                          </a:blip>
                          <a:srcRect/>
                          <a:stretch>
                            <a:fillRect/>
                          </a:stretch>
                        </pic:blipFill>
                        <pic:spPr bwMode="auto">
                          <a:xfrm>
                            <a:off x="7339" y="1875"/>
                            <a:ext cx="769" cy="514"/>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s:wsp>
                        <wps:cNvPr id="206" name="Quad Arrow 360"/>
                        <wps:cNvSpPr txBox="1">
                          <a:spLocks noChangeArrowheads="1"/>
                        </wps:cNvSpPr>
                        <wps:spPr bwMode="auto">
                          <a:xfrm>
                            <a:off x="7560" y="2340"/>
                            <a:ext cx="1732" cy="5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53DB5FD" w14:textId="77777777" w:rsidR="00E20EF9" w:rsidRDefault="00E20EF9" w:rsidP="00794958">
                              <w:pPr>
                                <w:rPr>
                                  <w:rFonts w:ascii="宋体" w:hAnsi="宋体" w:cs="华文细黑"/>
                                  <w:b/>
                                  <w:bCs/>
                                  <w:color w:val="FF0000"/>
                                  <w:sz w:val="23"/>
                                  <w:szCs w:val="32"/>
                                  <w:lang w:val="zh-CN"/>
                                </w:rPr>
                              </w:pPr>
                              <w:r>
                                <w:rPr>
                                  <w:rFonts w:ascii="宋体" w:hAnsi="宋体" w:cs="华文细黑" w:hint="eastAsia"/>
                                  <w:b/>
                                  <w:bCs/>
                                  <w:color w:val="FF0000"/>
                                  <w:sz w:val="23"/>
                                  <w:szCs w:val="32"/>
                                  <w:lang w:val="zh-CN"/>
                                </w:rPr>
                                <w:t>决策管理</w:t>
                              </w:r>
                            </w:p>
                          </w:txbxContent>
                        </wps:txbx>
                        <wps:bodyPr rot="0" vert="horz" wrap="square" lIns="64008" tIns="33274" rIns="64008" bIns="33274" anchor="t" anchorCtr="0" upright="1">
                          <a:noAutofit/>
                        </wps:bodyPr>
                      </wps:wsp>
                      <wps:wsp>
                        <wps:cNvPr id="207" name="Quad Arrow 361"/>
                        <wps:cNvSpPr txBox="1">
                          <a:spLocks noChangeArrowheads="1"/>
                        </wps:cNvSpPr>
                        <wps:spPr bwMode="auto">
                          <a:xfrm>
                            <a:off x="6572" y="1939"/>
                            <a:ext cx="1113" cy="536"/>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535FAE8"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校长</w:t>
                              </w:r>
                            </w:p>
                          </w:txbxContent>
                        </wps:txbx>
                        <wps:bodyPr rot="0" vert="horz" wrap="square" lIns="64008" tIns="33274" rIns="64008" bIns="33274" anchor="t" anchorCtr="0" upright="1">
                          <a:noAutofit/>
                        </wps:bodyPr>
                      </wps:wsp>
                      <wps:wsp>
                        <wps:cNvPr id="208" name="Quad Arrow 362"/>
                        <wps:cNvSpPr txBox="1">
                          <a:spLocks noChangeArrowheads="1"/>
                        </wps:cNvSpPr>
                        <wps:spPr bwMode="auto">
                          <a:xfrm>
                            <a:off x="7083" y="1605"/>
                            <a:ext cx="1913" cy="68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4308A01"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国有资产领导小组</w:t>
                              </w:r>
                            </w:p>
                          </w:txbxContent>
                        </wps:txbx>
                        <wps:bodyPr rot="0" vert="horz" wrap="square" lIns="64008" tIns="33274" rIns="64008" bIns="33274" anchor="t" anchorCtr="0" upright="1">
                          <a:noAutofit/>
                        </wps:bodyPr>
                      </wps:wsp>
                      <pic:pic xmlns:pic="http://schemas.openxmlformats.org/drawingml/2006/picture">
                        <pic:nvPicPr>
                          <pic:cNvPr id="209" name="Picture 363" descr="PE01847_"/>
                          <pic:cNvPicPr>
                            <a:picLocks noChangeAspect="1" noChangeArrowheads="1"/>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1561" y="2161"/>
                            <a:ext cx="954" cy="459"/>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s:wsp>
                        <wps:cNvPr id="210" name="Line 364"/>
                        <wps:cNvCnPr/>
                        <wps:spPr bwMode="auto">
                          <a:xfrm>
                            <a:off x="3165" y="1134"/>
                            <a:ext cx="2135" cy="1694"/>
                          </a:xfrm>
                          <a:prstGeom prst="line">
                            <a:avLst/>
                          </a:prstGeom>
                          <a:noFill/>
                          <a:ln w="9525">
                            <a:solidFill>
                              <a:srgbClr val="00999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09" name="Line 365"/>
                        <wps:cNvCnPr/>
                        <wps:spPr bwMode="auto">
                          <a:xfrm>
                            <a:off x="4439" y="1028"/>
                            <a:ext cx="861" cy="1800"/>
                          </a:xfrm>
                          <a:prstGeom prst="line">
                            <a:avLst/>
                          </a:prstGeom>
                          <a:noFill/>
                          <a:ln w="9525">
                            <a:solidFill>
                              <a:srgbClr val="00999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10" name="Line 366"/>
                        <wps:cNvCnPr/>
                        <wps:spPr bwMode="auto">
                          <a:xfrm flipH="1">
                            <a:off x="5300" y="1028"/>
                            <a:ext cx="669" cy="1800"/>
                          </a:xfrm>
                          <a:prstGeom prst="line">
                            <a:avLst/>
                          </a:prstGeom>
                          <a:noFill/>
                          <a:ln w="9525">
                            <a:solidFill>
                              <a:srgbClr val="00999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11" name="Line 367"/>
                        <wps:cNvCnPr/>
                        <wps:spPr bwMode="auto">
                          <a:xfrm flipH="1">
                            <a:off x="5300" y="1875"/>
                            <a:ext cx="1146" cy="953"/>
                          </a:xfrm>
                          <a:prstGeom prst="line">
                            <a:avLst/>
                          </a:prstGeom>
                          <a:noFill/>
                          <a:ln w="9525">
                            <a:solidFill>
                              <a:srgbClr val="00999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12" name="Line 368"/>
                        <wps:cNvCnPr/>
                        <wps:spPr bwMode="auto">
                          <a:xfrm flipH="1">
                            <a:off x="5300" y="2192"/>
                            <a:ext cx="2039" cy="636"/>
                          </a:xfrm>
                          <a:prstGeom prst="line">
                            <a:avLst/>
                          </a:prstGeom>
                          <a:noFill/>
                          <a:ln w="9525">
                            <a:solidFill>
                              <a:srgbClr val="00999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13" name="Line 369"/>
                        <wps:cNvCnPr/>
                        <wps:spPr bwMode="auto">
                          <a:xfrm>
                            <a:off x="2372" y="1999"/>
                            <a:ext cx="2931" cy="424"/>
                          </a:xfrm>
                          <a:prstGeom prst="line">
                            <a:avLst/>
                          </a:prstGeom>
                          <a:noFill/>
                          <a:ln w="9525">
                            <a:solidFill>
                              <a:srgbClr val="00999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14" name="Line 370"/>
                        <wps:cNvCnPr/>
                        <wps:spPr bwMode="auto">
                          <a:xfrm flipV="1">
                            <a:off x="2372" y="2403"/>
                            <a:ext cx="2348" cy="53"/>
                          </a:xfrm>
                          <a:prstGeom prst="line">
                            <a:avLst/>
                          </a:prstGeom>
                          <a:noFill/>
                          <a:ln w="9525">
                            <a:solidFill>
                              <a:srgbClr val="00999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15" name="Line 371"/>
                        <wps:cNvCnPr/>
                        <wps:spPr bwMode="auto">
                          <a:xfrm flipV="1">
                            <a:off x="3064" y="3133"/>
                            <a:ext cx="2121" cy="1364"/>
                          </a:xfrm>
                          <a:prstGeom prst="line">
                            <a:avLst/>
                          </a:prstGeom>
                          <a:noFill/>
                          <a:ln w="9525">
                            <a:solidFill>
                              <a:srgbClr val="00999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16" name="Line 372"/>
                        <wps:cNvCnPr/>
                        <wps:spPr bwMode="auto">
                          <a:xfrm flipV="1">
                            <a:off x="3770" y="3133"/>
                            <a:ext cx="1460" cy="1730"/>
                          </a:xfrm>
                          <a:prstGeom prst="line">
                            <a:avLst/>
                          </a:prstGeom>
                          <a:noFill/>
                          <a:ln w="9525">
                            <a:solidFill>
                              <a:srgbClr val="00999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17" name="Line 373"/>
                        <wps:cNvCnPr/>
                        <wps:spPr bwMode="auto">
                          <a:xfrm flipV="1">
                            <a:off x="5205" y="2828"/>
                            <a:ext cx="95" cy="1842"/>
                          </a:xfrm>
                          <a:prstGeom prst="line">
                            <a:avLst/>
                          </a:prstGeom>
                          <a:noFill/>
                          <a:ln w="9525">
                            <a:solidFill>
                              <a:srgbClr val="00999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18" name="Line 374"/>
                        <wps:cNvCnPr/>
                        <wps:spPr bwMode="auto">
                          <a:xfrm flipH="1" flipV="1">
                            <a:off x="5300" y="2828"/>
                            <a:ext cx="524" cy="1861"/>
                          </a:xfrm>
                          <a:prstGeom prst="line">
                            <a:avLst/>
                          </a:prstGeom>
                          <a:noFill/>
                          <a:ln w="9525">
                            <a:solidFill>
                              <a:srgbClr val="00999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19" name="Line 375"/>
                        <wps:cNvCnPr/>
                        <wps:spPr bwMode="auto">
                          <a:xfrm flipH="1" flipV="1">
                            <a:off x="5287" y="3052"/>
                            <a:ext cx="1377" cy="1618"/>
                          </a:xfrm>
                          <a:prstGeom prst="line">
                            <a:avLst/>
                          </a:prstGeom>
                          <a:noFill/>
                          <a:ln w="9525">
                            <a:solidFill>
                              <a:srgbClr val="00999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20" name="Cloud Callout 376"/>
                        <wps:cNvSpPr>
                          <a:spLocks noChangeArrowheads="1"/>
                        </wps:cNvSpPr>
                        <wps:spPr bwMode="auto">
                          <a:xfrm>
                            <a:off x="4026" y="2192"/>
                            <a:ext cx="2757" cy="1167"/>
                          </a:xfrm>
                          <a:prstGeom prst="cloudCallout">
                            <a:avLst>
                              <a:gd name="adj1" fmla="val -48556"/>
                              <a:gd name="adj2" fmla="val -18181"/>
                            </a:avLst>
                          </a:prstGeom>
                          <a:solidFill>
                            <a:srgbClr val="FFFFFF"/>
                          </a:solidFill>
                          <a:ln w="9525">
                            <a:solidFill>
                              <a:srgbClr val="000000"/>
                            </a:solidFill>
                            <a:round/>
                            <a:headEnd/>
                            <a:tailEnd/>
                          </a:ln>
                          <a:effectLst>
                            <a:outerShdw blurRad="63500" dist="107763" dir="2700000" algn="ctr" rotWithShape="0">
                              <a:srgbClr val="000000">
                                <a:alpha val="74998"/>
                              </a:srgbClr>
                            </a:outerShdw>
                          </a:effectLst>
                        </wps:spPr>
                        <wps:txbx>
                          <w:txbxContent>
                            <w:p w14:paraId="7CBDA39D" w14:textId="77777777" w:rsidR="00E20EF9" w:rsidRDefault="00E20EF9" w:rsidP="00794958">
                              <w:pPr>
                                <w:rPr>
                                  <w:lang w:val="zh-CN"/>
                                </w:rPr>
                              </w:pPr>
                            </w:p>
                          </w:txbxContent>
                        </wps:txbx>
                        <wps:bodyPr rot="0" vert="horz" wrap="square" lIns="64008" tIns="33274" rIns="64008" bIns="33274" anchor="t" anchorCtr="0" upright="1">
                          <a:noAutofit/>
                        </wps:bodyPr>
                      </wps:wsp>
                      <pic:pic xmlns:pic="http://schemas.openxmlformats.org/drawingml/2006/picture">
                        <pic:nvPicPr>
                          <pic:cNvPr id="921" name="Picture 377" descr="server"/>
                          <pic:cNvPicPr>
                            <a:picLocks noChangeAspect="1" noChangeArrowheads="1"/>
                          </pic:cNvPicPr>
                        </pic:nvPicPr>
                        <pic:blipFill>
                          <a:blip r:embed="rId150" cstate="email">
                            <a:extLst>
                              <a:ext uri="{28A0092B-C50C-407E-A947-70E740481C1C}">
                                <a14:useLocalDpi xmlns:a14="http://schemas.microsoft.com/office/drawing/2010/main"/>
                              </a:ext>
                            </a:extLst>
                          </a:blip>
                          <a:srcRect/>
                          <a:stretch>
                            <a:fillRect/>
                          </a:stretch>
                        </pic:blipFill>
                        <pic:spPr bwMode="auto">
                          <a:xfrm>
                            <a:off x="5618" y="2663"/>
                            <a:ext cx="637" cy="524"/>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s:wsp>
                        <wps:cNvPr id="922" name="Quad Arrow 378"/>
                        <wps:cNvSpPr txBox="1">
                          <a:spLocks noChangeArrowheads="1"/>
                        </wps:cNvSpPr>
                        <wps:spPr bwMode="auto">
                          <a:xfrm>
                            <a:off x="4314" y="2566"/>
                            <a:ext cx="2236" cy="343"/>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8C35D97" w14:textId="77777777" w:rsidR="00E20EF9" w:rsidRDefault="00E20EF9" w:rsidP="00794958">
                              <w:pPr>
                                <w:ind w:firstLine="433"/>
                                <w:rPr>
                                  <w:rFonts w:ascii="宋体" w:hAnsi="宋体" w:cs="华文细黑"/>
                                  <w:b/>
                                  <w:bCs/>
                                  <w:color w:val="FF0000"/>
                                  <w:sz w:val="20"/>
                                  <w:szCs w:val="28"/>
                                  <w:lang w:val="zh-CN"/>
                                </w:rPr>
                              </w:pPr>
                              <w:r>
                                <w:rPr>
                                  <w:rFonts w:ascii="宋体" w:hAnsi="宋体" w:cs="华文细黑" w:hint="eastAsia"/>
                                  <w:b/>
                                  <w:bCs/>
                                  <w:color w:val="FF0000"/>
                                  <w:sz w:val="20"/>
                                  <w:szCs w:val="28"/>
                                  <w:lang w:val="zh-CN"/>
                                </w:rPr>
                                <w:t>高校固定资产管理系统</w:t>
                              </w:r>
                            </w:p>
                          </w:txbxContent>
                        </wps:txbx>
                        <wps:bodyPr rot="0" vert="horz" wrap="square" lIns="64008" tIns="33274" rIns="64008" bIns="33274" anchor="t" anchorCtr="0" upright="1">
                          <a:noAutofit/>
                        </wps:bodyPr>
                      </wps:wsp>
                      <pic:pic xmlns:pic="http://schemas.openxmlformats.org/drawingml/2006/picture">
                        <pic:nvPicPr>
                          <pic:cNvPr id="923" name="Picture 379" descr="J0079064"/>
                          <pic:cNvPicPr>
                            <a:picLocks noChangeAspect="1" noChangeArrowheads="1"/>
                          </pic:cNvPicPr>
                        </pic:nvPicPr>
                        <pic:blipFill>
                          <a:blip r:embed="rId142" cstate="email">
                            <a:extLst>
                              <a:ext uri="{28A0092B-C50C-407E-A947-70E740481C1C}">
                                <a14:useLocalDpi xmlns:a14="http://schemas.microsoft.com/office/drawing/2010/main"/>
                              </a:ext>
                            </a:extLst>
                          </a:blip>
                          <a:srcRect/>
                          <a:stretch>
                            <a:fillRect/>
                          </a:stretch>
                        </pic:blipFill>
                        <pic:spPr bwMode="auto">
                          <a:xfrm>
                            <a:off x="5550" y="4499"/>
                            <a:ext cx="751" cy="421"/>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s:wsp>
                        <wps:cNvPr id="924" name="Rectangle 380"/>
                        <wps:cNvSpPr>
                          <a:spLocks noChangeArrowheads="1"/>
                        </wps:cNvSpPr>
                        <wps:spPr bwMode="auto">
                          <a:xfrm>
                            <a:off x="0" y="0"/>
                            <a:ext cx="2949" cy="652"/>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BBE0E3"/>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06CB55C" w14:textId="77777777" w:rsidR="00E20EF9" w:rsidRDefault="00E20EF9" w:rsidP="00794958">
                              <w:pPr>
                                <w:rPr>
                                  <w:rFonts w:ascii="Tahoma" w:hAnsi="Tahoma" w:cs="宋体"/>
                                  <w:b/>
                                  <w:bCs/>
                                  <w:color w:val="FF0000"/>
                                  <w:sz w:val="24"/>
                                  <w:lang w:val="zh-CN"/>
                                </w:rPr>
                              </w:pPr>
                              <w:r>
                                <w:rPr>
                                  <w:rFonts w:ascii="Tahoma" w:hAnsi="Tahoma" w:cs="宋体" w:hint="eastAsia"/>
                                  <w:b/>
                                  <w:bCs/>
                                  <w:color w:val="FF0000"/>
                                  <w:sz w:val="24"/>
                                  <w:lang w:val="zh-CN"/>
                                </w:rPr>
                                <w:t>系统管理拓扑图：</w:t>
                              </w:r>
                            </w:p>
                          </w:txbxContent>
                        </wps:txbx>
                        <wps:bodyPr rot="0" vert="horz" wrap="square" lIns="65024" tIns="32512" rIns="65024" bIns="32512" upright="1">
                          <a:noAutofit/>
                        </wps:bodyPr>
                      </wps:wsp>
                    </wpg:wgp>
                  </a:graphicData>
                </a:graphic>
              </wp:inline>
            </w:drawing>
          </mc:Choice>
          <mc:Fallback xmlns:mv="urn:schemas-microsoft-com:mac:vml" xmlns:mo="http://schemas.microsoft.com/office/mac/office/2008/main">
            <w:pict>
              <v:group id="Group 332" o:spid="_x0000_s1130" style="width:386.55pt;height:409.55pt;mso-position-horizontal-relative:char;mso-position-vertical-relative:line" coordsize="9324,6060" o:gfxdata="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">
                <v:rect id="Picture 333" o:spid="_x0000_s1131" style="position:absolute;width:9324;height:60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GCLSxgAA&#10;ANwAAAAPAAAAZHJzL2Rvd25yZXYueG1sRI9Ba8JAEIXvBf/DMkIvRTeVUiS6igjSUARpbD0P2WkS&#10;mp2N2TWJ/75zKPQ2w3vz3jfr7ega1VMXas8GnucJKOLC25pLA5/nw2wJKkRki41nMnCnANvN5GGN&#10;qfUDf1Cfx1JJCIcUDVQxtqnWoajIYZj7lli0b985jLJ2pbYdDhLuGr1IklftsGZpqLClfUXFT35z&#10;Bobi1F/Oxzd9erpknq/ZdZ9/vRvzOB13K1CRxvhv/rvOrOC/CL48IxPozS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4GCLSxgAAANwAAAAPAAAAAAAAAAAAAAAAAJcCAABkcnMv&#10;ZG93bnJldi54bWxQSwUGAAAAAAQABAD1AAAAigMAAAAA&#10;" filled="f" stroked="f">
                  <o:lock v:ext="edit" aspectratio="t" text="t"/>
                </v:rect>
                <v:shapetype id="_x0000_t7" coordsize="21600,21600" o:spt="7" adj="5400" path="m@0,0l0,21600@1,21600,2160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34" o:spid="_x0000_s1132" type="#_x0000_t7" style="position:absolute;left:265;top:1675;width:3354;height:800;rotation:180;flip:y;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qlyPwgAA&#10;ANwAAAAPAAAAZHJzL2Rvd25yZXYueG1sRE9Li8IwEL4L+x/CLHjTVBGRrlEWYUF8HHws7HFoxqZr&#10;MylNtNVfbwTB23x8z5nOW1uKK9W+cKxg0E9AEGdOF5wrOB5+ehMQPiBrLB2Tght5mM8+OlNMtWt4&#10;R9d9yEUMYZ+iAhNClUrpM0MWfd9VxJE7udpiiLDOpa6xieG2lMMkGUuLBccGgxUtDGXn/cUqQLNu&#10;8sX5l/UR/7ab/9PqMrmvlOp+tt9fIAK14S1+uZc6zh8N4PlMvEDOH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SqXI/CAAAA3AAAAA8AAAAAAAAAAAAAAAAAlwIAAGRycy9kb3du&#10;cmV2LnhtbFBLBQYAAAAABAAEAPUAAACGAwAAAAA=&#10;" adj="9517" fillcolor="#ffead5">
                  <o:extrusion v:ext="view" backdepth="12pt" color="#ffead5" on="t" colormode="custom" viewpoint="-1250000emu" viewpointorigin="-.5" skewangle="-45" lightposition="-50000" lightposition2="50000"/>
                </v:shape>
                <v:shape id="Parallelogram 335" o:spid="_x0000_s1133" type="#_x0000_t7" style="position:absolute;left:1509;top:528;width:5480;height:820;rotation:180;flip:y;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ir3DwwAA&#10;ANwAAAAPAAAAZHJzL2Rvd25yZXYueG1sRE9Ni8IwEL0L/ocwC940tYgrXaMslsXFg2D14m1oZtti&#10;M6lJVrv/3gjC3ubxPme57k0rbuR8Y1nBdJKAIC6tbrhScDp+jRcgfEDW2FomBX/kYb0aDpaYaXvn&#10;A92KUIkYwj5DBXUIXSalL2sy6Ce2I47cj3UGQ4SuktrhPYabVqZJMpcGG44NNXa0qam8FL9GgXu/&#10;FOd2b3bXQzrdzvb5Md9tcqVGb/3nB4hAffgXv9zfOs6fpfB8Jl4gV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vir3DwwAAANwAAAAPAAAAAAAAAAAAAAAAAJcCAABkcnMvZG93&#10;bnJldi54bWxQSwUGAAAAAAQABAD1AAAAhwMAAAAA&#10;" adj="5040" fillcolor="#cdf7ff">
                  <o:extrusion v:ext="view" backdepth="12pt" color="#cdf7ff" on="t" colormode="custom" viewpoint="-1250000emu" viewpointorigin="-.5" skewangle="-45" lightposition="-50000" lightposition2="50000"/>
                </v:shape>
                <v:shape id="Parallelogram 336" o:spid="_x0000_s1134" type="#_x0000_t7" style="position:absolute;left:1398;top:4295;width:7648;height:1032;rotation:180;flip:y;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tznRwgAA&#10;ANwAAAAPAAAAZHJzL2Rvd25yZXYueG1sRE/bisIwEH0X9h/CCL5p6gWRaiqyIAqCsCrr+jbbTC9s&#10;MylN1Pr3ZkHwbQ7nOotlaypxo8aVlhUMBxEI4tTqknMFp+O6PwPhPLLGyjIpeJCDZfLRWWCs7Z2/&#10;6HbwuQgh7GJUUHhfx1K6tCCDbmBr4sBltjHoA2xyqRu8h3BTyVEUTaXBkkNDgTV9FpT+Ha5GwXnH&#10;K3fenibfP/vsKFtdb379Ralet13NQXhq/Vv8cm91mD8Zw/8z4QKZP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i3OdHCAAAA3AAAAA8AAAAAAAAAAAAAAAAAlwIAAGRycy9kb3du&#10;cmV2LnhtbFBLBQYAAAAABAAEAPUAAACGAwAAAAA=&#10;" adj="4862" fillcolor="#e3fde4">
                  <o:extrusion v:ext="view" backdepth="12pt" color="#e3fde4" on="t" colormode="custom" viewpoint="-1250000emu" viewpointorigin="-.5" skewangle="-45" lightposition="-50000" lightposition2="50000"/>
                </v:shape>
                <v:shape id="Quad Arrow 337" o:spid="_x0000_s1135" type="#_x0000_t202" style="position:absolute;left:2452;top:2153;width:1335;height:39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2mHcwgAA&#10;ANwAAAAPAAAAZHJzL2Rvd25yZXYueG1sRE/fa8IwEH4X/B/CDXyb6aSIq8YydMIYjLkq+Ho0Z1PW&#10;XEqTtfW/XwYD3+7j+3mbfLSN6KnztWMFT/MEBHHpdM2VgvPp8LgC4QOyxsYxKbiRh3w7nWww027g&#10;L+qLUIkYwj5DBSaENpPSl4Ys+rlriSN3dZ3FEGFXSd3hEMNtIxdJspQWa44NBlvaGSq/ix+rgIqP&#10;2+egV0f3fEpf3/ceLyYslZo9jC9rEIHGcBf/u990nJ+m8PdMvEBu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7aYdzCAAAA3AAAAA8AAAAAAAAAAAAAAAAAlwIAAGRycy9kb3du&#10;cmV2LnhtbFBLBQYAAAAABAAEAPUAAACGAwAAAAA=&#10;" filled="f" stroked="f">
                  <v:textbox inset="5.04pt,2.62pt,5.04pt,2.62pt">
                    <w:txbxContent>
                      <w:p w14:paraId="0C74DBEC"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财务处</w:t>
                        </w:r>
                      </w:p>
                    </w:txbxContent>
                  </v:textbox>
                </v:shape>
                <v:shape id="Quad Arrow 338" o:spid="_x0000_s1136" type="#_x0000_t202" style="position:absolute;left:5840;top:1028;width:1397;height:57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" filled="f" stroked="f">
                  <v:textbox inset="5.04pt,2.62pt,5.04pt,2.62pt">
                    <w:txbxContent>
                      <w:p w14:paraId="40EC3645"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设备处</w:t>
                        </w:r>
                      </w:p>
                    </w:txbxContent>
                  </v:textbox>
                </v:shape>
                <v:shape id="Quad Arrow 339" o:spid="_x0000_s1137" type="#_x0000_t202" style="position:absolute;left:2240;top:496;width:1382;height:57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RFowwgAA&#10;ANwAAAAPAAAAZHJzL2Rvd25yZXYueG1sRE/basJAEH0X/IdlCr7VTSUEm7qG4gVEKLWx0NchO82G&#10;ZmdDdjXx77uFgm9zONdZFaNtxZV63zhW8DRPQBBXTjdcK/g87x+XIHxA1tg6JgU38lCsp5MV5toN&#10;/EHXMtQihrDPUYEJocul9JUhi37uOuLIfbveYoiwr6XucYjhtpWLJMmkxYZjg8GONoaqn/JiFVD5&#10;dnsf9PLkns/p7rj1+GVCptTsYXx9ARFoDHfxv/ug4/w0g79n4gVy/Q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FEWjDCAAAA3AAAAA8AAAAAAAAAAAAAAAAAlwIAAGRycy9kb3du&#10;cmV2LnhtbFBLBQYAAAAABAAEAPUAAACGAwAAAAA=&#10;" filled="f" stroked="f">
                  <v:textbox inset="5.04pt,2.62pt,5.04pt,2.62pt">
                    <w:txbxContent>
                      <w:p w14:paraId="3A195899"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图书馆</w:t>
                        </w:r>
                      </w:p>
                    </w:txbxContent>
                  </v:textbox>
                </v:shape>
                <v:shape id="Quad Arrow 340" o:spid="_x0000_s1138" type="#_x0000_t202" style="position:absolute;left:3802;top:393;width:1331;height:6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P+rwgAA&#10;ANwAAAAPAAAAZHJzL2Rvd25yZXYueG1sRE/fa8IwEH4f7H8IN9jbTJWirhplzAljILoq+Ho0Z1Ns&#10;LqWJbf3vl8Fgb/fx/bzlerC16Kj1lWMF41ECgrhwuuJSwem4fZmD8AFZY+2YFNzJw3r1+LDETLue&#10;v6nLQyliCPsMFZgQmkxKXxiy6EeuIY7cxbUWQ4RtKXWLfQy3tZwkyVRarDg2GGzo3VBxzW9WAeW7&#10;+77X84N7PaYfXxuPZxOmSj0/DW8LEIGG8C/+c3/qOD+dwe8z8QK5+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4I/6vCAAAA3AAAAA8AAAAAAAAAAAAAAAAAlwIAAGRycy9kb3du&#10;cmV2LnhtbFBLBQYAAAAABAAEAPUAAACGAwAAAAA=&#10;" filled="f" stroked="f">
                  <v:textbox inset="5.04pt,2.62pt,5.04pt,2.62pt">
                    <w:txbxContent>
                      <w:p w14:paraId="0D2B0573"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资产处</w:t>
                        </w:r>
                      </w:p>
                    </w:txbxContent>
                  </v:textbox>
                </v:shape>
                <v:shape id="Quad Arrow 341" o:spid="_x0000_s1139" type="#_x0000_t202" style="position:absolute;left:3004;top:4256;width:1273;height:4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" filled="f" stroked="f">
                  <v:textbox inset="5.04pt,2.62pt,5.04pt,2.62pt">
                    <w:txbxContent>
                      <w:p w14:paraId="04207258"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会计学系</w:t>
                        </w:r>
                      </w:p>
                    </w:txbxContent>
                  </v:textbox>
                </v:shape>
                <v:shape id="Quad Arrow 342" o:spid="_x0000_s1140" type="#_x0000_t202" style="position:absolute;left:2878;top:5044;width:1784;height:6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285CwQAA&#10;ANwAAAAPAAAAZHJzL2Rvd25yZXYueG1sRE/fa8IwEH4X9j+EG/im6UREq1HGpiADmVbB16M5m2Jz&#10;KU209b9fhIFv9/H9vMWqs5W4U+NLxwo+hgkI4tzpkgsFp+NmMAXhA7LGyjEpeJCH1fKtt8BUu5YP&#10;dM9CIWII+xQVmBDqVEqfG7Loh64mjtzFNRZDhE0hdYNtDLeVHCXJRFosOTYYrOnLUH7NblYBZbvH&#10;b6unezc7jtc/3x7PJkyU6r93n3MQgbrwEv+7tzrOH8/g+Uy8QC7/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4NvOQsEAAADcAAAADwAAAAAAAAAAAAAAAACXAgAAZHJzL2Rvd25y&#10;ZXYueG1sUEsFBgAAAAAEAAQA9QAAAIUDAAAAAA==&#10;" filled="f" stroked="f">
                  <v:textbox inset="5.04pt,2.62pt,5.04pt,2.62pt">
                    <w:txbxContent>
                      <w:p w14:paraId="101E8A9D" w14:textId="77777777" w:rsidR="00E20EF9" w:rsidRDefault="00E20EF9" w:rsidP="00794958">
                        <w:pPr>
                          <w:rPr>
                            <w:rFonts w:ascii="宋体" w:hAnsi="宋体" w:cs="华文细黑"/>
                            <w:color w:val="000000"/>
                            <w:sz w:val="17"/>
                            <w:lang w:val="zh-CN"/>
                          </w:rPr>
                        </w:pPr>
                        <w:r>
                          <w:rPr>
                            <w:rFonts w:ascii="宋体" w:hAnsi="宋体" w:cs="华文细黑" w:hint="eastAsia"/>
                            <w:color w:val="000000"/>
                            <w:sz w:val="17"/>
                            <w:lang w:val="zh-CN"/>
                          </w:rPr>
                          <w:t>信息工程学院</w:t>
                        </w:r>
                      </w:p>
                    </w:txbxContent>
                  </v:textbox>
                </v:shape>
                <v:shape id="Quad Arrow 343" o:spid="_x0000_s1141" type="#_x0000_t202" style="position:absolute;left:6824;top:4809;width:1413;height:33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OPECxQAA&#10;ANwAAAAPAAAAZHJzL2Rvd25yZXYueG1sRI9Ba8JAEIXvgv9hGaG3urFY0dRVxFoohdIaC70O2Wk2&#10;mJ0N2a2J/75zKHib4b1575v1dvCNulAX68AGZtMMFHEZbM2Vga/Ty/0SVEzIFpvAZOBKEbab8WiN&#10;uQ09H+lSpEpJCMccDbiU2lzrWDryGKehJRbtJ3Qek6xdpW2HvYT7Rj9k2UJ7rFkaHLa0d1Sei19v&#10;gIr360dvl59hdZof3p4jfru0MOZuMuyeQCUa0s38f/1qBf9R8OUZmUBv/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Q48QLFAAAA3AAAAA8AAAAAAAAAAAAAAAAAlwIAAGRycy9k&#10;b3ducmV2LnhtbFBLBQYAAAAABAAEAPUAAACJAwAAAAA=&#10;" filled="f" stroked="f">
                  <v:textbox inset="5.04pt,2.62pt,5.04pt,2.62pt">
                    <w:txbxContent>
                      <w:p w14:paraId="0A4E7CE7" w14:textId="77777777" w:rsidR="00E20EF9" w:rsidRDefault="00E20EF9" w:rsidP="00794958">
                        <w:pPr>
                          <w:rPr>
                            <w:rFonts w:ascii="宋体" w:hAnsi="宋体" w:cs="华文细黑"/>
                            <w:color w:val="000000"/>
                            <w:sz w:val="17"/>
                            <w:lang w:val="zh-CN"/>
                          </w:rPr>
                        </w:pPr>
                        <w:r>
                          <w:rPr>
                            <w:rFonts w:ascii="宋体" w:hAnsi="宋体" w:cs="华文细黑" w:hint="eastAsia"/>
                            <w:color w:val="000000"/>
                            <w:sz w:val="17"/>
                            <w:lang w:val="zh-CN"/>
                          </w:rPr>
                          <w:t>材料实验室</w:t>
                        </w:r>
                      </w:p>
                    </w:txbxContent>
                  </v:textbox>
                </v:shape>
                <v:shape id="Quad Arrow 344" o:spid="_x0000_s1142" type="#_x0000_t202" style="position:absolute;left:3770;top:1208;width:2132;height:5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dFSZwgAA&#10;ANwAAAAPAAAAZHJzL2Rvd25yZXYueG1sRE/fa8IwEH4f+D+EG/g204qKdkYRdSCDsVkFX4/m1pQ1&#10;l9Jkbf3vl8Fgb/fx/bz1drC16Kj1lWMF6SQBQVw4XXGp4Hp5eVqC8AFZY+2YFNzJw3Yzelhjpl3P&#10;Z+ryUIoYwj5DBSaEJpPSF4Ys+olriCP36VqLIcK2lLrFPobbWk6TZCEtVhwbDDa0N1R85d9WAeVv&#10;9/deLz/c6jI7vh483kxYKDV+HHbPIAIN4V/85z7pOH+ewu8z8QK5+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t0VJnCAAAA3AAAAA8AAAAAAAAAAAAAAAAAlwIAAGRycy9kb3du&#10;cmV2LnhtbFBLBQYAAAAABAAEAPUAAACGAwAAAAA=&#10;" filled="f" stroked="f">
                  <v:textbox inset="5.04pt,2.62pt,5.04pt,2.62pt">
                    <w:txbxContent>
                      <w:p w14:paraId="562DC164" w14:textId="77777777" w:rsidR="00E20EF9" w:rsidRDefault="00E20EF9" w:rsidP="00794958">
                        <w:pPr>
                          <w:ind w:firstLine="498"/>
                          <w:rPr>
                            <w:rFonts w:eastAsia="华文细黑" w:hAnsi="华文细黑" w:cs="华文细黑"/>
                            <w:b/>
                            <w:bCs/>
                            <w:color w:val="FF0000"/>
                            <w:sz w:val="23"/>
                            <w:szCs w:val="32"/>
                            <w:lang w:val="zh-CN"/>
                          </w:rPr>
                        </w:pPr>
                        <w:r>
                          <w:rPr>
                            <w:rFonts w:eastAsia="华文细黑" w:hAnsi="华文细黑" w:cs="华文细黑" w:hint="eastAsia"/>
                            <w:b/>
                            <w:bCs/>
                            <w:color w:val="FF0000"/>
                            <w:sz w:val="23"/>
                            <w:szCs w:val="32"/>
                            <w:lang w:val="zh-CN"/>
                          </w:rPr>
                          <w:t>归口管理</w:t>
                        </w:r>
                      </w:p>
                    </w:txbxContent>
                  </v:textbox>
                </v:shape>
                <v:shape id="Quad Arrow 345" o:spid="_x0000_s1143" type="#_x0000_t202" style="position:absolute;left:1995;top:2496;width:1508;height:5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psruwQAA&#10;ANwAAAAPAAAAZHJzL2Rvd25yZXYueG1sRE/fa8IwEH4X9j+EG+xNU2UTV40ypsIYiK4Kvh7N2RSb&#10;S2mirf/9Igi+3cf382aLzlbiSo0vHSsYDhIQxLnTJRcKDvt1fwLCB2SNlWNScCMPi/lLb4apdi3/&#10;0TULhYgh7FNUYEKoUyl9bsiiH7iaOHIn11gMETaF1A22MdxWcpQkY2mx5NhgsKZvQ/k5u1gFlG1u&#10;21ZPdu5z/776XXo8mjBW6u21+5qCCNSFp/jh/tFx/scI7s/EC+T8H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6bK7sEAAADcAAAADwAAAAAAAAAAAAAAAACXAgAAZHJzL2Rvd25y&#10;ZXYueG1sUEsFBgAAAAAEAAQA9QAAAIUDAAAAAA==&#10;" filled="f" stroked="f">
                  <v:textbox inset="5.04pt,2.62pt,5.04pt,2.62pt">
                    <w:txbxContent>
                      <w:p w14:paraId="0CC11E18" w14:textId="77777777" w:rsidR="00E20EF9" w:rsidRDefault="00E20EF9" w:rsidP="00794958">
                        <w:pPr>
                          <w:rPr>
                            <w:rFonts w:ascii="宋体" w:hAnsi="宋体" w:cs="华文细黑"/>
                            <w:b/>
                            <w:bCs/>
                            <w:color w:val="FF0000"/>
                            <w:sz w:val="23"/>
                            <w:szCs w:val="32"/>
                            <w:lang w:val="zh-CN"/>
                          </w:rPr>
                        </w:pPr>
                        <w:r>
                          <w:rPr>
                            <w:rFonts w:ascii="宋体" w:hAnsi="宋体" w:cs="华文细黑" w:hint="eastAsia"/>
                            <w:b/>
                            <w:bCs/>
                            <w:color w:val="FF0000"/>
                            <w:sz w:val="23"/>
                            <w:szCs w:val="32"/>
                            <w:lang w:val="zh-CN"/>
                          </w:rPr>
                          <w:t>财务管理</w:t>
                        </w:r>
                      </w:p>
                    </w:txbxContent>
                  </v:textbox>
                </v:shape>
                <v:shape id="Quad Arrow 346" o:spid="_x0000_s1144" type="#_x0000_t202" style="position:absolute;left:4864;top:5427;width:2034;height:63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6m91wgAA&#10;ANwAAAAPAAAAZHJzL2Rvd25yZXYueG1sRE/basJAEH0X+g/LFHzTTesFja5SWgUplNYo+Dpkx2xo&#10;djZkVxP/3i0IfZvDuc5y3dlKXKnxpWMFL8MEBHHudMmFguNhO5iB8AFZY+WYFNzIw3r11Ftiql3L&#10;e7pmoRAxhH2KCkwIdSqlzw1Z9ENXE0fu7BqLIcKmkLrBNobbSr4myVRaLDk2GKzp3VD+m12sAsq+&#10;bt+tnv24+WG8+fzweDJhqlT/uXtbgAjUhX/xw73Tcf5kBH/PxAvk6g4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Tqb3XCAAAA3AAAAA8AAAAAAAAAAAAAAAAAlwIAAGRycy9kb3du&#10;cmV2LnhtbFBLBQYAAAAABAAEAPUAAACGAwAAAAA=&#10;" filled="f" stroked="f">
                  <v:textbox inset="5.04pt,2.62pt,5.04pt,2.62pt">
                    <w:txbxContent>
                      <w:p w14:paraId="520B6DE0" w14:textId="77777777" w:rsidR="00E20EF9" w:rsidRDefault="00E20EF9" w:rsidP="00794958">
                        <w:pPr>
                          <w:rPr>
                            <w:rFonts w:ascii="宋体" w:hAnsi="宋体"/>
                          </w:rPr>
                        </w:pPr>
                        <w:r>
                          <w:rPr>
                            <w:rFonts w:eastAsia="华文细黑" w:hAnsi="华文细黑" w:cs="华文细黑" w:hint="eastAsia"/>
                            <w:b/>
                            <w:bCs/>
                            <w:color w:val="FF0000"/>
                            <w:sz w:val="23"/>
                            <w:szCs w:val="32"/>
                            <w:lang w:val="zh-CN"/>
                          </w:rPr>
                          <w:t>使用管理</w:t>
                        </w:r>
                        <w:r>
                          <w:rPr>
                            <w:rFonts w:ascii="宋体" w:hAnsi="宋体" w:hint="eastAsia"/>
                          </w:rPr>
                          <w:t xml:space="preserve"> </w:t>
                        </w:r>
                      </w:p>
                    </w:txbxContent>
                  </v:textbox>
                </v:shape>
                <v:shape id="Picture 347" o:spid="_x0000_s1145" type="#_x0000_t75" alt="J0079066" style="position:absolute;left:4520;top:4299;width:1006;height:59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Jd&#10;hrLCAAAA3AAAAA8AAABkcnMvZG93bnJldi54bWxET01rwkAQvRf8D8sIvTUbpZYQs0qJCA16SG0v&#10;vQ3ZMQnNzobsatJ/7wpCb/N4n5NtJ9OJKw2utaxgEcUgiCurW64VfH/tXxIQziNr7CyTgj9ysN3M&#10;njJMtR35k64nX4sQwi5FBY33fSqlqxoy6CLbEwfubAeDPsChlnrAMYSbTi7j+E0abDk0NNhT3lD1&#10;e7oYBeUh7/EnTxYeC53kXNS7Y1Eq9Tyf3tcgPE3+X/xwf+gwf/UK92fCBXJz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iXYaywgAAANwAAAAPAAAAAAAAAAAAAAAAAJwCAABk&#10;cnMvZG93bnJldi54bWxQSwUGAAAAAAQABAD3AAAAiwMAAAAA&#10;">
                  <v:imagedata r:id="rId151" o:title="J0079066"/>
                </v:shape>
                <v:shape id="Picture 348" o:spid="_x0000_s1146" type="#_x0000_t75" alt="J0079056" style="position:absolute;left:5458;top:496;width:763;height:57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iz&#10;4wTGAAAA3AAAAA8AAABkcnMvZG93bnJldi54bWxEj0FrwkAQhe8F/8MyQm/NpkLERlcppUIRLDZR&#10;6XHIjklodjZk15j8e7dQ6G2G9+Z9b1abwTSip87VlhU8RzEI4sLqmksFx3z7tADhPLLGxjIpGMnB&#10;Zj15WGGq7Y2/qM98KUIIuxQVVN63qZSuqMigi2xLHLSL7Qz6sHal1B3eQrhp5CyO59JgzYFQYUtv&#10;FRU/2dUE7nh4v/AOP/Pv8fCyOJd6Pp72Sj1Oh9clCE+D/zf/XX/oUD9J4PeZMIFc3wE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eLPjBMYAAADcAAAADwAAAAAAAAAAAAAAAACc&#10;AgAAZHJzL2Rvd25yZXYueG1sUEsFBgAAAAAEAAQA9wAAAI8DAAAAAA==&#10;">
                  <v:imagedata r:id="rId152" o:title="J0079056"/>
                </v:shape>
                <v:shape id="Picture 349" o:spid="_x0000_s1147" type="#_x0000_t75" alt="J0079064" style="position:absolute;left:4182;top:603;width:754;height:42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IR&#10;pzvBAAAA3AAAAA8AAABkcnMvZG93bnJldi54bWxET0uLwjAQvgv+hzDCXmRNFXxQjaILBcHT1uJ5&#10;SGbbajMpTVa7/94Iwt7m43vOZtfbRtyp87VjBdNJAoJYO1NzqaA4Z58rED4gG2wck4I/8rDbDgcb&#10;TI178Dfd81CKGMI+RQVVCG0qpdcVWfQT1xJH7sd1FkOEXSlNh48Ybhs5S5KFtFhzbKiwpa+K9C3/&#10;tQoSndklzS6H7HoqTvp6yMP4WCv1Mer3axCB+vAvfruPJs6fL+D1TLxAbp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KIRpzvBAAAA3AAAAA8AAAAAAAAAAAAAAAAAnAIAAGRy&#10;cy9kb3ducmV2LnhtbFBLBQYAAAAABAAEAPcAAACKAwAAAAA=&#10;">
                  <v:imagedata r:id="rId153" o:title="J0079064"/>
                </v:shape>
                <v:shape id="Quad Arrow 350" o:spid="_x0000_s1148" type="#_x0000_t202" style="position:absolute;left:4168;top:4776;width:2664;height:42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0Wl2wgAA&#10;ANwAAAAPAAAAZHJzL2Rvd25yZXYueG1sRE/fa8IwEH4X9j+EG/im6YY6rUYZm4IMxmYVfD2asylr&#10;LqWJtv73ZiD4dh/fz1usOluJCzW+dKzgZZiAIM6dLrlQcNhvBlMQPiBrrByTgit5WC2fegtMtWt5&#10;R5csFCKGsE9RgQmhTqX0uSGLfuhq4sidXGMxRNgUUjfYxnBbydckmUiLJccGgzV9GMr/srNVQNn3&#10;9afV018324/WX58ejyZMlOo/d+9zEIG68BDf3Vsd54/f4P+ZeIFc3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vRaXbCAAAA3AAAAA8AAAAAAAAAAAAAAAAAlwIAAGRycy9kb3du&#10;cmV2LnhtbFBLBQYAAAAABAAEAPUAAACGAwAAAAA=&#10;" filled="f" stroked="f">
                  <v:textbox inset="5.04pt,2.62pt,5.04pt,2.62pt">
                    <w:txbxContent>
                      <w:p w14:paraId="045BC274"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网络协议实验室</w:t>
                        </w:r>
                      </w:p>
                    </w:txbxContent>
                  </v:textbox>
                </v:shape>
                <v:shape id="Picture 351" o:spid="_x0000_s1149" type="#_x0000_t75" alt="J0079052" style="position:absolute;left:2782;top:710;width:680;height:45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z2&#10;hAvDAAAA3AAAAA8AAABkcnMvZG93bnJldi54bWxEj0GLwkAMhe8L/ochgrd16oKi1VGKIHjwsurK&#10;HkMntsVOpnRm2/rvzWHBW8J7ee/LZje4WnXUhsqzgdk0AUWce1txYeB6OXwuQYWIbLH2TAaeFGC3&#10;HX1sMLW+52/qzrFQEsIhRQNljE2qdchLchimviEW7e5bh1HWttC2xV7CXa2/kmShHVYsDSU2tC8p&#10;f5z/nAE8dsPvbZb9rLJuder3t5yXycmYyXjI1qAiDfFt/r8+WsGfC608IxPo7Qs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HPaEC8MAAADcAAAADwAAAAAAAAAAAAAAAACcAgAA&#10;ZHJzL2Rvd25yZXYueG1sUEsFBgAAAAAEAAQA9wAAAIwDAAAAAA==&#10;">
                  <v:imagedata r:id="rId154" o:title="J0079052"/>
                </v:shape>
                <v:shape id="Picture 352" o:spid="_x0000_s1150" type="#_x0000_t75" alt="J0079055" style="position:absolute;left:2395;top:4140;width:892;height:61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pN&#10;UGXDAAAA3AAAAA8AAABkcnMvZG93bnJldi54bWxET8luwjAQvVfiH6yp1FtxCqIKAYMCLaLc2A4c&#10;R/Y0SYnHaWwg/fu6UiVu8/TWmc47W4srtb5yrOCln4Ag1s5UXCg4HlbPKQgfkA3WjknBD3mYz3oP&#10;U8yMu/GOrvtQiBjCPkMFZQhNJqXXJVn0fdcQR+7TtRZDhG0hTYu3GG5rOUiSV2mx4thQYkPLkvR5&#10;f7EK6H2xXdA6/xpujrk+6eEhTb/flHp67PIJiEBduIv/3R8mzh+N4e+ZeIGc/QI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2k1QZcMAAADcAAAADwAAAAAAAAAAAAAAAACcAgAA&#10;ZHJzL2Rvd25yZXYueG1sUEsFBgAAAAAEAAQA9wAAAIwDAAAAAA==&#10;">
                  <v:imagedata r:id="rId155" o:title="J0079055"/>
                </v:shape>
                <v:shape id="Picture 353" o:spid="_x0000_s1151" type="#_x0000_t75" alt="PE02032_" style="position:absolute;left:6531;top:4358;width:1145;height:58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Us&#10;6TXFAAAA3AAAAA8AAABkcnMvZG93bnJldi54bWxET99rwjAQfhf8H8IJe9NUhbF2RpmCUjZhrBuT&#10;vR3NrS02l5JktdtfvwiDvd3H9/NWm8G0oifnG8sK5rMEBHFpdcOVgrfX/fQOhA/IGlvLpOCbPGzW&#10;49EKM20v/EJ9ESoRQ9hnqKAOocuk9GVNBv3MdsSR+7TOYIjQVVI7vMRw08pFktxKgw3Hhho72tVU&#10;nosvo8At0/zwsX3f9k8/i/xx156ej4eTUjeT4eEeRKAh/Iv/3LmO89MUrs/EC+T6F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lLOk1xQAAANwAAAAPAAAAAAAAAAAAAAAAAJwC&#10;AABkcnMvZG93bnJldi54bWxQSwUGAAAAAAQABAD3AAAAjgMAAAAA&#10;">
                  <v:imagedata r:id="rId156" o:title="PE02032_"/>
                </v:shape>
                <v:shape id="Picture 354" o:spid="_x0000_s1152" type="#_x0000_t75" alt="PE01847_" style="position:absolute;left:1481;top:1675;width:891;height:4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wp&#10;YvLDAAAA3AAAAA8AAABkcnMvZG93bnJldi54bWxEj0GLwjAUhO+C/yE8wYto6h6K1EYRxVX2tu6C&#10;12fzbGubl9LEWv/9ZkHwOMzMN0y67k0tOmpdaVnBfBaBIM6sLjlX8Puzny5AOI+ssbZMCp7kYL0a&#10;DlJMtH3wN3Unn4sAYZeggsL7JpHSZQUZdDPbEAfvaluDPsg2l7rFR4CbWn5EUSwNlhwWCmxoW1BW&#10;ne5GwWRx/9zHt0Os++7yrM5fh7rasVLjUb9ZgvDU+3f41T5qBYEI/2fCEZCrP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rCli8sMAAADcAAAADwAAAAAAAAAAAAAAAACcAgAA&#10;ZHJzL2Rvd25yZXYueG1sUEsFBgAAAAAEAAQA9wAAAIwDAAAAAA==&#10;">
                  <v:imagedata r:id="rId157" o:title="PE01847_"/>
                </v:shape>
                <v:shape id="Picture 355" o:spid="_x0000_s1153" type="#_x0000_t75" alt="PE01913_" style="position:absolute;left:3011;top:4698;width:1018;height:50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8T&#10;Ys/FAAAA3AAAAA8AAABkcnMvZG93bnJldi54bWxEj0FrwkAUhO8F/8PyhF5K3TUHDdFViiIIFcG0&#10;hx4f2WcSmn0bsmuS/vuuIHgcZuYbZr0dbSN66nztWMN8pkAQF87UXGr4/jq8pyB8QDbYOCYNf+Rh&#10;u5m8rDEzbuAL9XkoRYSwz1BDFUKbSemLiiz6mWuJo3d1ncUQZVdK0+EQ4baRiVILabHmuFBhS7uK&#10;it/8ZjXkySE9Df1+uehLmf6c1FudfJ61fp2OHysQgcbwDD/aR6MhUXO4n4lHQG7+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vE2LPxQAAANwAAAAPAAAAAAAAAAAAAAAAAJwC&#10;AABkcnMvZG93bnJldi54bWxQSwUGAAAAAAQABAD3AAAAjgMAAAAA&#10;">
                  <v:imagedata r:id="rId158" o:title="PE01913_"/>
                </v:shape>
                <v:shape id="Quad Arrow 356" o:spid="_x0000_s1154" type="#_x0000_t202" style="position:absolute;left:5492;top:5001;width:1018;height:4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MISPwwAA&#10;ANwAAAAPAAAAZHJzL2Rvd25yZXYueG1sRI9Ba8JAFITvhf6H5QnedGMQ0dRVpFooBVFjoddH9jUb&#10;zL4N2a2J/94VhB6HmfmGWa57W4srtb5yrGAyTkAQF05XXCr4Pn+M5iB8QNZYOyYFN/KwXr2+LDHT&#10;ruMTXfNQighhn6ECE0KTSekLQxb92DXE0ft1rcUQZVtK3WIX4baWaZLMpMWK44LBht4NFZf8zyqg&#10;fH87dHp+dIvzdPe19fhjwkyp4aDfvIEI1If/8LP9qRWkSQqPM/EIyN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jMISPwwAAANwAAAAPAAAAAAAAAAAAAAAAAJcCAABkcnMvZG93&#10;bnJldi54bWxQSwUGAAAAAAQABAD1AAAAhwMAAAAA&#10;" filled="f" stroked="f">
                  <v:textbox inset="5.04pt,2.62pt,5.04pt,2.62pt">
                    <w:txbxContent>
                      <w:p w14:paraId="21E4AEC5" w14:textId="77777777" w:rsidR="00E20EF9" w:rsidRDefault="00E20EF9" w:rsidP="00794958">
                        <w:pPr>
                          <w:rPr>
                            <w:rFonts w:ascii="宋体" w:hAnsi="宋体" w:cs="华文细黑"/>
                            <w:color w:val="000000"/>
                            <w:sz w:val="17"/>
                            <w:lang w:val="zh-CN"/>
                          </w:rPr>
                        </w:pPr>
                        <w:r>
                          <w:rPr>
                            <w:rFonts w:ascii="宋体" w:hAnsi="宋体" w:cs="华文细黑" w:hint="eastAsia"/>
                            <w:color w:val="000000"/>
                            <w:sz w:val="17"/>
                            <w:lang w:val="zh-CN"/>
                          </w:rPr>
                          <w:t>数学系</w:t>
                        </w:r>
                      </w:p>
                    </w:txbxContent>
                  </v:textbox>
                </v:shape>
                <v:shape id="Parallelogram 357" o:spid="_x0000_s1155" type="#_x0000_t7" style="position:absolute;left:5809;top:1663;width:3440;height:767;rotation:180;flip:y;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e7/fxQAA&#10;ANwAAAAPAAAAZHJzL2Rvd25yZXYueG1sRI9Ba8JAFITvgv9heUJvuqmFImlWKYFCse2haqHHR/Yl&#10;myb7NmRXE/31XUHwOMzMN0y2GW0rTtT72rGCx0UCgrhwuuZKwWH/Nl+B8AFZY+uYFJzJw2Y9nWSY&#10;ajfwN512oRIRwj5FBSaELpXSF4Ys+oXriKNXut5iiLKvpO5xiHDbymWSPEuLNccFgx3lhopmd7QK&#10;0HwMVd78sD7g79fnX7k9ri5bpR5m4+sLiEBjuIdv7XetYJk8wfVMPAJy/Q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Z7v9/FAAAA3AAAAA8AAAAAAAAAAAAAAAAAlwIAAGRycy9k&#10;b3ducmV2LnhtbFBLBQYAAAAABAAEAPUAAACJAwAAAAA=&#10;" adj="9517" fillcolor="#ffead5">
                  <o:extrusion v:ext="view" backdepth="12pt" color="#ffead5" on="t" colormode="custom" viewpoint="-1250000emu" viewpointorigin="-.5" skewangle="-45" lightposition="-50000" lightposition2="50000"/>
                </v:shape>
                <v:shape id="Picture 358" o:spid="_x0000_s1156" type="#_x0000_t75" alt="PE01841_" style="position:absolute;left:6319;top:1555;width:796;height:4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9E&#10;h07EAAAA3AAAAA8AAABkcnMvZG93bnJldi54bWxEj1FrwjAUhd8H/odwB74MTZUxtDOKCM49uuoP&#10;uGuuTVlzU5uszfbrzWDg4+Gc8x3OahNtI3rqfO1YwWyagSAuna65UnA+7ScLED4ga2wck4If8rBZ&#10;jx5WmGs38Af1RahEgrDPUYEJoc2l9KUhi37qWuLkXVxnMSTZVVJ3OCS4beQ8y16kxZrTgsGWdobK&#10;r+LbKriQd29n87t9Kg675fDZx+PVRaXGj3H7CiJQDPfwf/tdK5hnz/B3Jh0Bub4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H9Eh07EAAAA3AAAAA8AAAAAAAAAAAAAAAAAnAIA&#10;AGRycy9kb3ducmV2LnhtbFBLBQYAAAAABAAEAPcAAACNAwAAAAA=&#10;">
                  <v:imagedata r:id="rId159" o:title="PE01841_"/>
                </v:shape>
                <v:shape id="Picture 359" o:spid="_x0000_s1157" type="#_x0000_t75" alt="J0079054" style="position:absolute;left:7339;top:1875;width:769;height:51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H8&#10;QCHDAAAA3AAAAA8AAABkcnMvZG93bnJldi54bWxEj8FqwzAQRO+B/oPYQG6JFEOCcaOYUiiEpJe4&#10;LfS4WBvLrbUylpw4f18VCj0OM/OG2ZWT68SVhtB61rBeKRDEtTctNxre316WOYgQkQ12nknDnQKU&#10;+4fZDgvjb3ymaxUbkSAcCtRgY+wLKUNtyWFY+Z44eRc/OIxJDo00A94S3HUyU2orHbacFiz29Gyp&#10;/q5Gp0GecpNRPlZfr9b2H3hUl0+rtF7Mp6dHEJGm+B/+ax+Mhkxt4PdMOgJy/w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0fxAIcMAAADcAAAADwAAAAAAAAAAAAAAAACcAgAA&#10;ZHJzL2Rvd25yZXYueG1sUEsFBgAAAAAEAAQA9wAAAIwDAAAAAA==&#10;">
                  <v:imagedata r:id="rId160" o:title="J0079054"/>
                </v:shape>
                <v:shape id="Quad Arrow 360" o:spid="_x0000_s1158" type="#_x0000_t202" style="position:absolute;left:7560;top:2340;width:1732;height:5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C4KMxAAA&#10;ANwAAAAPAAAAZHJzL2Rvd25yZXYueG1sRI/dasJAFITvC77Dcgre6aYiwaauUvwBEUQbC709ZE+z&#10;odmzIbua+PauIPRymJlvmPmyt7W4UusrxwrexgkI4sLpiksF3+ftaAbCB2SNtWNScCMPy8XgZY6Z&#10;dh1/0TUPpYgQ9hkqMCE0mZS+MGTRj11DHL1f11oMUbal1C12EW5rOUmSVFqsOC4YbGhlqPjLL1YB&#10;5YfbsdOzk3s/Tzf7tccfE1Klhq/95weIQH34Dz/bO61gkqTwOBOPgFzc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3AuCjMQAAADcAAAADwAAAAAAAAAAAAAAAACXAgAAZHJzL2Rv&#10;d25yZXYueG1sUEsFBgAAAAAEAAQA9QAAAIgDAAAAAA==&#10;" filled="f" stroked="f">
                  <v:textbox inset="5.04pt,2.62pt,5.04pt,2.62pt">
                    <w:txbxContent>
                      <w:p w14:paraId="653DB5FD" w14:textId="77777777" w:rsidR="00E20EF9" w:rsidRDefault="00E20EF9" w:rsidP="00794958">
                        <w:pPr>
                          <w:rPr>
                            <w:rFonts w:ascii="宋体" w:hAnsi="宋体" w:cs="华文细黑"/>
                            <w:b/>
                            <w:bCs/>
                            <w:color w:val="FF0000"/>
                            <w:sz w:val="23"/>
                            <w:szCs w:val="32"/>
                            <w:lang w:val="zh-CN"/>
                          </w:rPr>
                        </w:pPr>
                        <w:r>
                          <w:rPr>
                            <w:rFonts w:ascii="宋体" w:hAnsi="宋体" w:cs="华文细黑" w:hint="eastAsia"/>
                            <w:b/>
                            <w:bCs/>
                            <w:color w:val="FF0000"/>
                            <w:sz w:val="23"/>
                            <w:szCs w:val="32"/>
                            <w:lang w:val="zh-CN"/>
                          </w:rPr>
                          <w:t>决策管理</w:t>
                        </w:r>
                      </w:p>
                    </w:txbxContent>
                  </v:textbox>
                </v:shape>
                <v:shape id="Quad Arrow 361" o:spid="_x0000_s1159" type="#_x0000_t202" style="position:absolute;left:6572;top:1939;width:1113;height:53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RycXxAAA&#10;ANwAAAAPAAAAZHJzL2Rvd25yZXYueG1sRI/dasJAFITvBd9hOYJ3dVMRq6mriD8ghdIaBW8P2dNs&#10;aPZsyK4mvr1bKHg5zMw3zGLV2UrcqPGlYwWvowQEce50yYWC82n/MgPhA7LGyjEpuJOH1bLfW2Cq&#10;XctHumWhEBHCPkUFJoQ6ldLnhiz6kauJo/fjGoshyqaQusE2wm0lx0kylRZLjgsGa9oYyn+zq1VA&#10;2ef9q9Wzbzc/TXYfW48XE6ZKDQfd+h1EoC48w//tg1YwTt7g70w8AnL5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0cnF8QAAADcAAAADwAAAAAAAAAAAAAAAACXAgAAZHJzL2Rv&#10;d25yZXYueG1sUEsFBgAAAAAEAAQA9QAAAIgDAAAAAA==&#10;" filled="f" stroked="f">
                  <v:textbox inset="5.04pt,2.62pt,5.04pt,2.62pt">
                    <w:txbxContent>
                      <w:p w14:paraId="6535FAE8"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校长</w:t>
                        </w:r>
                      </w:p>
                    </w:txbxContent>
                  </v:textbox>
                </v:shape>
                <v:shape id="Quad Arrow 362" o:spid="_x0000_s1160" type="#_x0000_t202" style="position:absolute;left:7083;top:1605;width:1913;height:68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2LNlwAAA&#10;ANwAAAAPAAAAZHJzL2Rvd25yZXYueG1sRE/LisIwFN0P+A/hCu7GVBHRjlHEB4ggo1WY7aW505Rp&#10;bkoTbf17sxBmeTjvxaqzlXhQ40vHCkbDBARx7nTJhYLbdf85A+EDssbKMSl4kofVsvexwFS7li/0&#10;yEIhYgj7FBWYEOpUSp8bsuiHriaO3K9rLIYIm0LqBtsYbis5TpKptFhybDBY08ZQ/pfdrQLKTs/v&#10;Vs/Obn6d7I5bjz8mTJUa9Lv1F4hAXfgXv90HrWCcxLXxTDwCcvk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C2LNlwAAAANwAAAAPAAAAAAAAAAAAAAAAAJcCAABkcnMvZG93bnJl&#10;di54bWxQSwUGAAAAAAQABAD1AAAAhAMAAAAA&#10;" filled="f" stroked="f">
                  <v:textbox inset="5.04pt,2.62pt,5.04pt,2.62pt">
                    <w:txbxContent>
                      <w:p w14:paraId="74308A01" w14:textId="77777777" w:rsidR="00E20EF9" w:rsidRDefault="00E20EF9" w:rsidP="00794958">
                        <w:pPr>
                          <w:ind w:firstLine="340"/>
                          <w:rPr>
                            <w:rFonts w:ascii="宋体" w:hAnsi="宋体" w:cs="华文细黑"/>
                            <w:color w:val="000000"/>
                            <w:sz w:val="17"/>
                            <w:lang w:val="zh-CN"/>
                          </w:rPr>
                        </w:pPr>
                        <w:r>
                          <w:rPr>
                            <w:rFonts w:ascii="宋体" w:hAnsi="宋体" w:cs="华文细黑" w:hint="eastAsia"/>
                            <w:color w:val="000000"/>
                            <w:sz w:val="17"/>
                            <w:lang w:val="zh-CN"/>
                          </w:rPr>
                          <w:t>国有资产领导小组</w:t>
                        </w:r>
                      </w:p>
                    </w:txbxContent>
                  </v:textbox>
                </v:shape>
                <v:shape id="Picture 363" o:spid="_x0000_s1161" type="#_x0000_t75" alt="PE01847_" style="position:absolute;left:1561;top:2161;width:954;height:45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0T&#10;y2/EAAAA3AAAAA8AAABkcnMvZG93bnJldi54bWxEj0GLwjAUhO+C/yE8YS+i6XooWo0iLq6Lt1XB&#10;67N5trXNS2lirf9+Iyx4HGbmG2ax6kwlWmpcYVnB5zgCQZxaXXCm4HTcjqYgnEfWWFkmBU9ysFr2&#10;ewtMtH3wL7UHn4kAYZeggtz7OpHSpTkZdGNbEwfvahuDPsgmk7rBR4CbSk6iKJYGCw4LOda0ySkt&#10;D3ejYDi9f2/j2y7WXXt5luf9riq/WKmPQbeeg/DU+Xf4v/2jFUyiGbzOhCMgl3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D0Ty2/EAAAA3AAAAA8AAAAAAAAAAAAAAAAAnAIA&#10;AGRycy9kb3ducmV2LnhtbFBLBQYAAAAABAAEAPcAAACNAwAAAAA=&#10;">
                  <v:imagedata r:id="rId161" o:title="PE01847_"/>
                </v:shape>
                <v:line id="Line 364" o:spid="_x0000_s1162" style="position:absolute;visibility:visible;mso-wrap-style:square" from="3165,1134" to="5300,28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ITO2cMAAADcAAAADwAAAGRycy9kb3ducmV2LnhtbERPTYvCMBC9L/gfwgje1lQPItUoq6gI&#10;i6BWd/E2NLNtsZmUJlurv94cBI+P9z2dt6YUDdWusKxg0I9AEKdWF5wpOCXrzzEI55E1lpZJwZ0c&#10;zGedjynG2t74QM3RZyKEsItRQe59FUvp0pwMur6tiAP3Z2uDPsA6k7rGWwg3pRxG0UgaLDg05FjR&#10;Mqf0evw3CpbN/jG+/CaL78Xu8rPKrj7dnHdK9brt1wSEp9a/xS/3VisYDsL8cCYcATl7A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SEztnDAAAA3AAAAA8AAAAAAAAAAAAA&#10;AAAAoQIAAGRycy9kb3ducmV2LnhtbFBLBQYAAAAABAAEAPkAAACRAwAAAAA=&#10;" strokecolor="#099"/>
                <v:line id="Line 365" o:spid="_x0000_s1163" style="position:absolute;visibility:visible;mso-wrap-style:square" from="4439,1028" to="5300,28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VzJ1scAAADcAAAADwAAAGRycy9kb3ducmV2LnhtbESPT2vCQBTE74V+h+UVvNVNexBNXaWG&#10;KkIR/FMt3h7Z1yQk+zZk15j66V1B8DjMzG+Y8bQzlWipcYVlBW/9CARxanXBmYKf3fx1CMJ5ZI2V&#10;ZVLwTw6mk+enMcbannlD7dZnIkDYxagg976OpXRpTgZd39bEwfuzjUEfZJNJ3eA5wE0l36NoIA0W&#10;HBZyrCnJKS23J6MgadeX4fF3N/uerY6Hr6z06WK/Uqr30n1+gPDU+Uf43l5qBaNoBLcz4QjIyRU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tXMnWxwAAANwAAAAPAAAAAAAA&#10;AAAAAAAAAKECAABkcnMvZG93bnJldi54bWxQSwUGAAAAAAQABAD5AAAAlQMAAAAA&#10;" strokecolor="#099"/>
                <v:line id="Line 366" o:spid="_x0000_s1164" style="position:absolute;flip:x;visibility:visible;mso-wrap-style:square" from="5300,1028" to="5969,28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ixSsMAAADcAAAADwAAAGRycy9kb3ducmV2LnhtbERPXWvCMBR9F/Yfwh3sbSYK1VmNItOB&#10;oDDmVPTt0lzbsuamNFHrvzcPAx8P53sya20lrtT40rGGXleBIM6cKTnXsPv9ev8A4QOywcoxabiT&#10;h9n0pTPB1Lgb/9B1G3IRQ9inqKEIoU6l9FlBFn3X1cSRO7vGYoiwyaVp8BbDbSX7Sg2kxZJjQ4E1&#10;fRaU/W0vVsNJrf18f0iOp81CfSdVf7kfJkrrt9d2PgYRqA1P8b97ZTSMenF+PBOPgJw+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z4sUrDAAAA3AAAAA8AAAAAAAAAAAAA&#10;AAAAoQIAAGRycy9kb3ducmV2LnhtbFBLBQYAAAAABAAEAPkAAACRAwAAAAA=&#10;" strokecolor="#099"/>
                <v:line id="Line 367" o:spid="_x0000_s1165" style="position:absolute;flip:x;visibility:visible;mso-wrap-style:square" from="5300,1875" to="6446,28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7QU0cYAAADcAAAADwAAAGRycy9kb3ducmV2LnhtbESPW2vCQBSE3wX/w3KEvtXdCGlrdBXp&#10;BQoWpN7Qt0P2mASzZ0N2q/HfdwsFH4eZ+YaZzjtbiwu1vnKsIRkqEMS5MxUXGrabj8cXED4gG6wd&#10;k4YbeZjP+r0pZsZd+Zsu61CICGGfoYYyhCaT0uclWfRD1xBH7+RaiyHKtpCmxWuE21qOlHqSFiuO&#10;CyU29FpSfl7/WA1HtfSL3T49HL/e1CqtR++751Rp/TDoFhMQgbpwD/+3P42GcZLA35l4BOTsF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O0FNHGAAAA3AAAAA8AAAAAAAAA&#10;AAAAAAAAoQIAAGRycy9kb3ducmV2LnhtbFBLBQYAAAAABAAEAPkAAACUAwAAAAA=&#10;" strokecolor="#099"/>
                <v:line id="Line 368" o:spid="_x0000_s1166" style="position:absolute;flip:x;visibility:visible;mso-wrap-style:square" from="5300,2192" to="7339,28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2aKpsYAAADcAAAADwAAAGRycy9kb3ducmV2LnhtbESP3WrCQBSE7wXfYTmCd3XXQPqTuoq0&#10;CgULUqtS7w7ZYxLMng3ZVePbdwsFL4eZ+YaZzDpbiwu1vnKsYTxSIIhzZyouNGy/lw/PIHxANlg7&#10;Jg038jCb9nsTzIy78hddNqEQEcI+Qw1lCE0mpc9LsuhHriGO3tG1FkOUbSFNi9cIt7VMlHqUFiuO&#10;CyU29FZSftqcrYaDWvn5bp/+HD7f1Tqtk8XuKVVaDwfd/BVEoC7cw//tD6PhZZzA35l4BOT0F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NmiqbGAAAA3AAAAA8AAAAAAAAA&#10;AAAAAAAAoQIAAGRycy9kb3ducmV2LnhtbFBLBQYAAAAABAAEAPkAAACUAwAAAAA=&#10;" strokecolor="#099"/>
                <v:line id="Line 369" o:spid="_x0000_s1167" style="position:absolute;visibility:visible;mso-wrap-style:square" from="2372,1999" to="5303,242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W1o4ccAAADcAAAADwAAAGRycy9kb3ducmV2LnhtbESP3WrCQBSE7wt9h+UUvKsbK5Q0ukqV&#10;VoQS8L94d8ieJsHs2ZBdY+rTuwWhl8PMfMOMp52pREuNKy0rGPQjEMSZ1SXnCnbbz+cYhPPIGivL&#10;pOCXHEwnjw9jTLS98Jrajc9FgLBLUEHhfZ1I6bKCDLq+rYmD92Mbgz7IJpe6wUuAm0q+RNGrNFhy&#10;WCiwpnlB2WlzNgrm7eoaH7+3s69Zejx85CefLfapUr2n7n0EwlPn/8P39lIreBsM4e9MOAJycgM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JbWjhxwAAANwAAAAPAAAAAAAA&#10;AAAAAAAAAKECAABkcnMvZG93bnJldi54bWxQSwUGAAAAAAQABAD5AAAAlQMAAAAA&#10;" strokecolor="#099"/>
                <v:line id="Line 370" o:spid="_x0000_s1168" style="position:absolute;flip:y;visibility:visible;mso-wrap-style:square" from="2372,2403" to="4720,245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8O3SccAAADcAAAADwAAAGRycy9kb3ducmV2LnhtbESP3WoCMRSE7wt9h3AKvauJ0rV2axRR&#10;C4KC+Ffq3WFzurt0c7Jsoq5v3whCL4eZ+YYZjltbiTM1vnSsodtRIIgzZ0rONex3ny8DED4gG6wc&#10;k4YreRiPHh+GmBp34Q2dtyEXEcI+RQ1FCHUqpc8Ksug7riaO3o9rLIYom1yaBi8RbivZU6ovLZYc&#10;FwqsaVpQ9rs9WQ1HtfSTw1fyfVzN1DqpevPDW6K0fn5qJx8gArXhP3xvL4yG9+4r3M7EIyBHf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Dw7dJxwAAANwAAAAPAAAAAAAA&#10;AAAAAAAAAKECAABkcnMvZG93bnJldi54bWxQSwUGAAAAAAQABAD5AAAAlQMAAAAA&#10;" strokecolor="#099"/>
                <v:line id="Line 371" o:spid="_x0000_s1169" style="position:absolute;flip:y;visibility:visible;mso-wrap-style:square" from="3064,3133" to="5185,44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I8S0scAAADcAAAADwAAAGRycy9kb3ducmV2LnhtbESP3WrCQBSE7wt9h+UUeqe7CtGauoq0&#10;FQQL0vhDvTtkT5PQ7NmQXTW+fVcQejnMzDfMdN7ZWpyp9ZVjDYO+AkGcO1NxoWG3XfZeQPiAbLB2&#10;TBqu5GE+e3yYYmrchb/onIVCRAj7FDWUITSplD4vyaLvu4Y4ej+utRiibAtpWrxEuK3lUKmRtFhx&#10;XCixobeS8t/sZDUc1dov9ofk+/j5rjZJPfzYjxOl9fNTt3gFEagL/+F7e2U0TAYJ3M7EIyBnf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sjxLSxwAAANwAAAAPAAAAAAAA&#10;AAAAAAAAAKECAABkcnMvZG93bnJldi54bWxQSwUGAAAAAAQABAD5AAAAlQMAAAAA&#10;" strokecolor="#099"/>
                <v:line id="Line 372" o:spid="_x0000_s1170" style="position:absolute;flip:y;visibility:visible;mso-wrap-style:square" from="3770,3133" to="5230,486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F2MpccAAADcAAAADwAAAGRycy9kb3ducmV2LnhtbESP3WrCQBSE7wXfYTlC73RXIdpGV5H+&#10;QKGCmNZS7w7ZYxKaPRuyW03f3hUEL4eZ+YZZrDpbixO1vnKsYTxSIIhzZyouNHx9vg0fQfiAbLB2&#10;TBr+ycNq2e8tMDXuzDs6ZaEQEcI+RQ1lCE0qpc9LsuhHriGO3tG1FkOUbSFNi+cIt7WcKDWVFiuO&#10;CyU29FxS/pv9WQ0H9eHX++/k57B5UduknrzuZ4nS+mHQrecgAnXhHr61342Gp/EUrmfiEZDLC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AcXYylxwAAANwAAAAPAAAAAAAA&#10;AAAAAAAAAKECAABkcnMvZG93bnJldi54bWxQSwUGAAAAAAQABAD5AAAAlQMAAAAA&#10;" strokecolor="#099"/>
                <v:line id="Line 373" o:spid="_x0000_s1171" style="position:absolute;flip:y;visibility:visible;mso-wrap-style:square" from="5205,2828" to="5300,46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xEpPsYAAADcAAAADwAAAGRycy9kb3ducmV2LnhtbESP3WoCMRSE7wXfIRyhdzVRWK2rUaQ/&#10;IFgQrYreHTbH3aWbk2UTdfv2TaHg5TAz3zCzRWsrcaPGl441DPoKBHHmTMm5hv3Xx/MLCB+QDVaO&#10;ScMPeVjMu50ZpsbdeUu3XchFhLBPUUMRQp1K6bOCLPq+q4mjd3GNxRBlk0vT4D3CbSWHSo2kxZLj&#10;QoE1vRaUfe+uVsNZrf3ycExO5883tUmq4fthnCitn3rtcgoiUBse4f/2ymiYDMbwdyYeATn/B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MRKT7GAAAA3AAAAA8AAAAAAAAA&#10;AAAAAAAAoQIAAGRycy9kb3ducmV2LnhtbFBLBQYAAAAABAAEAPkAAACUAwAAAAA=&#10;" strokecolor="#099"/>
                <v:line id="Line 374" o:spid="_x0000_s1172" style="position:absolute;flip:x y;visibility:visible;mso-wrap-style:square" from="5300,2828" to="5824,46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7vUb0AAADcAAAADwAAAGRycy9kb3ducmV2LnhtbERPuwrCMBTdBf8hXMFNUx18VKOoIAgO&#10;4mNwvDTXttjclCTV+vdmEBwP571ct6YSL3K+tKxgNExAEGdWl5wruF33gxkIH5A1VpZJwYc8rFfd&#10;zhJTbd98ptcl5CKGsE9RQRFCnUrps4IM+qGtiSP3sM5giNDlUjt8x3BTyXGSTKTBkmNDgTXtCsqe&#10;l8Yo2N7ro5ueTngYZ2bb+DOxfpJS/V67WYAI1Ia/+Oc+aAXzUVwbz8QjIFdfAA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HPu71G9AAAA3AAAAA8AAAAAAAAAAAAAAAAAoQIA&#10;AGRycy9kb3ducmV2LnhtbFBLBQYAAAAABAAEAPkAAACLAwAAAAA=&#10;" strokecolor="#099"/>
                <v:line id="Line 375" o:spid="_x0000_s1173" style="position:absolute;flip:x y;visibility:visible;mso-wrap-style:square" from="5287,3052" to="6664,467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KJKysAAAADcAAAADwAAAGRycy9kb3ducmV2LnhtbESPSwvCMBCE74L/IazgTVM9+KhGUUEQ&#10;PIiPg8elWdtisylJ1PrvjSB4HGbmG2a+bEwlnuR8aVnBoJ+AIM6sLjlXcDlvexMQPiBrrCyTgjd5&#10;WC7arTmm2r74SM9TyEWEsE9RQRFCnUrps4IM+r6tiaN3s85giNLlUjt8Rbip5DBJRtJgyXGhwJo2&#10;BWX308MoWF/rvRsfDrgbZmb98EdifSelup1mNQMRqAn/8K+90wqmgyl8z8QjIBcf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ByiSsrAAAAA3AAAAA8AAAAAAAAAAAAAAAAA&#10;oQIAAGRycy9kb3ducmV2LnhtbFBLBQYAAAAABAAEAPkAAACOAwAAAAA=&#10;" strokecolor="#099"/>
                <v:shapetype id="_x0000_t106" coordsize="21600,21600" o:spt="106" adj="1350,25920" path="ar0,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0,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76" o:spid="_x0000_s1174" type="#_x0000_t106" style="position:absolute;left:4026;top:2192;width:2757;height:11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m7a0wwAA&#10;ANwAAAAPAAAAZHJzL2Rvd25yZXYueG1sRI/BasJAEIbvBd9hGcFb3TQH0dRVSkXMQSjGPMCQHZO0&#10;2dmQXTW+vXMQehz++b+Zb70dXaduNITWs4GPeQKKuPK25dpAed6/L0GFiGyx80wGHhRgu5m8rTGz&#10;/s4nuhWxVgLhkKGBJsY+0zpUDTkMc98TS3bxg8Mo41BrO+Bd4K7TaZIstMOW5UKDPX03VP0VVyeU&#10;a34J6XK3OBRlOJfHXPe//GPMbDp+fYKKNMb/5Vc7twZWqbwvMiICevME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2m7a0wwAAANwAAAAPAAAAAAAAAAAAAAAAAJcCAABkcnMvZG93&#10;bnJldi54bWxQSwUGAAAAAAQABAD1AAAAhwMAAAAA&#10;" adj="312,6873">
                  <v:shadow on="t" opacity="49150f" offset="6pt,6pt"/>
                  <v:textbox inset="5.04pt,2.62pt,5.04pt,2.62pt">
                    <w:txbxContent>
                      <w:p w14:paraId="7CBDA39D" w14:textId="77777777" w:rsidR="00E20EF9" w:rsidRDefault="00E20EF9" w:rsidP="00794958">
                        <w:pPr>
                          <w:rPr>
                            <w:lang w:val="zh-CN"/>
                          </w:rPr>
                        </w:pPr>
                      </w:p>
                    </w:txbxContent>
                  </v:textbox>
                </v:shape>
                <v:shape id="Picture 377" o:spid="_x0000_s1175" type="#_x0000_t75" alt="server" style="position:absolute;left:5618;top:2663;width:637;height:52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5o&#10;g7+/AAAA3AAAAA8AAABkcnMvZG93bnJldi54bWxEj0GLwjAUhO8L/ofwBG9rqgex1SgiCN7EVvD6&#10;aJ5NsXkpTdT4742wsMdhZr5h1ttoO/GkwbeOFcymGQji2umWGwWX6vC7BOEDssbOMSl4k4ftZvSz&#10;xkK7F5/pWYZGJAj7AhWYEPpCSl8bsuinridO3s0NFkOSQyP1gK8Et52cZ9lCWmw5LRjsaW+ovpcP&#10;myjneNXvZTDH/N7Fk/NVyXml1GQcdysQgWL4D/+1j1pBPp/B90w6AnLzAQ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DuaIO/vwAAANwAAAAPAAAAAAAAAAAAAAAAAJwCAABkcnMv&#10;ZG93bnJldi54bWxQSwUGAAAAAAQABAD3AAAAiAMAAAAA&#10;">
                  <v:imagedata r:id="rId162" o:title="server"/>
                </v:shape>
                <v:shape id="Quad Arrow 378" o:spid="_x0000_s1176" type="#_x0000_t202" style="position:absolute;left:4314;top:2566;width:2236;height:34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vuCgxAAA&#10;ANwAAAAPAAAAZHJzL2Rvd25yZXYueG1sRI9Ba8JAFITvBf/D8gRvddMgotE1lLaCFEprFLw+ss9s&#10;MPs2ZLdJ/PfdQqHHYWa+Ybb5aBvRU+drxwqe5gkI4tLpmisF59P+cQXCB2SNjWNScCcP+W7ysMVM&#10;u4GP1BehEhHCPkMFJoQ2k9KXhiz6uWuJo3d1ncUQZVdJ3eEQ4baRaZIspcWa44LBll4Mlbfi2yqg&#10;4uP+OejVl1ufFm/vrx4vJiyVmk3H5w2IQGP4D/+1D1rBOk3h90w8AnL3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Bb7goMQAAADcAAAADwAAAAAAAAAAAAAAAACXAgAAZHJzL2Rv&#10;d25yZXYueG1sUEsFBgAAAAAEAAQA9QAAAIgDAAAAAA==&#10;" filled="f" stroked="f">
                  <v:textbox inset="5.04pt,2.62pt,5.04pt,2.62pt">
                    <w:txbxContent>
                      <w:p w14:paraId="48C35D97" w14:textId="77777777" w:rsidR="00E20EF9" w:rsidRDefault="00E20EF9" w:rsidP="00794958">
                        <w:pPr>
                          <w:ind w:firstLine="433"/>
                          <w:rPr>
                            <w:rFonts w:ascii="宋体" w:hAnsi="宋体" w:cs="华文细黑"/>
                            <w:b/>
                            <w:bCs/>
                            <w:color w:val="FF0000"/>
                            <w:sz w:val="20"/>
                            <w:szCs w:val="28"/>
                            <w:lang w:val="zh-CN"/>
                          </w:rPr>
                        </w:pPr>
                        <w:r>
                          <w:rPr>
                            <w:rFonts w:ascii="宋体" w:hAnsi="宋体" w:cs="华文细黑" w:hint="eastAsia"/>
                            <w:b/>
                            <w:bCs/>
                            <w:color w:val="FF0000"/>
                            <w:sz w:val="20"/>
                            <w:szCs w:val="28"/>
                            <w:lang w:val="zh-CN"/>
                          </w:rPr>
                          <w:t>高校固定资产管理系统</w:t>
                        </w:r>
                      </w:p>
                    </w:txbxContent>
                  </v:textbox>
                </v:shape>
                <v:shape id="Picture 379" o:spid="_x0000_s1177" type="#_x0000_t75" alt="J0079064" style="position:absolute;left:5550;top:4499;width:751;height:42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x+&#10;Lu3FAAAA3AAAAA8AAABkcnMvZG93bnJldi54bWxEj81qwzAQhO+FvIPYQC6lketAm7qRQxIwBHKq&#10;a3JepK1/Yq2MpSbu21eBQo/DzHzDbLaT7cWVRt86VvC8TEAQa2darhVUn8XTGoQPyAZ7x6Tghzxs&#10;89nDBjPjbvxB1zLUIkLYZ6igCWHIpPS6IYt+6Qbi6H250WKIcqylGfEW4baXaZK8SIstx4UGBzo0&#10;pC/lt1WQ6MK+UnreF92pOuluX4bHY6vUYj7t3kEEmsJ/+K99NAre0hXcz8QjIPNf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cfi7txQAAANwAAAAPAAAAAAAAAAAAAAAAAJwC&#10;AABkcnMvZG93bnJldi54bWxQSwUGAAAAAAQABAD3AAAAjgMAAAAA&#10;">
                  <v:imagedata r:id="rId163" o:title="J0079064"/>
                </v:shape>
                <v:rect id="Rectangle 380" o:spid="_x0000_s1178" style="position:absolute;width:2949;height:6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MwqBxAAA&#10;ANwAAAAPAAAAZHJzL2Rvd25yZXYueG1sRI/BasMwEETvgf6D2EIvoZEaSnCcKKYUCs6xSQ4+rq2t&#10;bWKtjCU7br6+KhR6HGbmDbPPZtuJiQbfOtbwslIgiCtnWq41XM4fzwkIH5ANdo5Jwzd5yA4Piz2m&#10;xt34k6ZTqEWEsE9RQxNCn0rpq4Ys+pXriaP35QaLIcqhlmbAW4TbTq6V2kiLLceFBnt6b6i6nkar&#10;gfKi7FAdVZkU1G85H8f6vtT66XF+24EINIf/8F87Nxq261f4PROPgDz8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zMKgcQAAADcAAAADwAAAAAAAAAAAAAAAACXAgAAZHJzL2Rv&#10;d25yZXYueG1sUEsFBgAAAAAEAAQA9QAAAIgDAAAAAA==&#10;" filled="f" fillcolor="#bbe0e3" stroked="f">
                  <v:textbox inset="5.12pt,2.56pt,5.12pt,2.56pt">
                    <w:txbxContent>
                      <w:p w14:paraId="406CB55C" w14:textId="77777777" w:rsidR="00E20EF9" w:rsidRDefault="00E20EF9" w:rsidP="00794958">
                        <w:pPr>
                          <w:rPr>
                            <w:rFonts w:ascii="Tahoma" w:hAnsi="Tahoma" w:cs="宋体"/>
                            <w:b/>
                            <w:bCs/>
                            <w:color w:val="FF0000"/>
                            <w:sz w:val="24"/>
                            <w:lang w:val="zh-CN"/>
                          </w:rPr>
                        </w:pPr>
                        <w:r>
                          <w:rPr>
                            <w:rFonts w:ascii="Tahoma" w:hAnsi="Tahoma" w:cs="宋体" w:hint="eastAsia"/>
                            <w:b/>
                            <w:bCs/>
                            <w:color w:val="FF0000"/>
                            <w:sz w:val="24"/>
                            <w:lang w:val="zh-CN"/>
                          </w:rPr>
                          <w:t>系统管理拓扑图：</w:t>
                        </w:r>
                      </w:p>
                    </w:txbxContent>
                  </v:textbox>
                </v:rect>
                <w10:anchorlock/>
              </v:group>
            </w:pict>
          </mc:Fallback>
        </mc:AlternateContent>
      </w:r>
    </w:p>
    <w:p w14:paraId="5BCC9A30" w14:textId="77777777" w:rsidR="00794958" w:rsidRPr="00794958" w:rsidRDefault="00794958" w:rsidP="00794958">
      <w:pPr>
        <w:ind w:firstLine="480"/>
        <w:rPr>
          <w:rFonts w:ascii="宋体" w:hAnsi="宋体"/>
          <w:color w:val="000000"/>
          <w:sz w:val="24"/>
        </w:rPr>
      </w:pPr>
      <w:r w:rsidRPr="00794958">
        <w:rPr>
          <w:rFonts w:ascii="宋体" w:hAnsi="宋体" w:hint="eastAsia"/>
          <w:bCs/>
          <w:sz w:val="24"/>
        </w:rPr>
        <w:t>固定资产管理系统</w:t>
      </w:r>
      <w:r w:rsidRPr="00794958">
        <w:rPr>
          <w:rFonts w:ascii="宋体" w:hAnsi="宋体" w:hint="eastAsia"/>
          <w:color w:val="000000"/>
          <w:sz w:val="24"/>
        </w:rPr>
        <w:t>完全针对高等学校固定资产的管理实践活动设计，功能丰富、实用。系统有很强的适应性，结合实际管理活动合理配置、综合运用，系统一定会发挥出强大的管理效能。基本的功能主要有以下几方面。</w:t>
      </w:r>
    </w:p>
    <w:p w14:paraId="534406B7" w14:textId="77777777" w:rsidR="00794958" w:rsidRPr="00794958" w:rsidRDefault="00794958" w:rsidP="0059104F">
      <w:pPr>
        <w:keepNext/>
        <w:keepLines/>
        <w:numPr>
          <w:ilvl w:val="4"/>
          <w:numId w:val="1"/>
        </w:numPr>
        <w:spacing w:before="280" w:after="290" w:line="376" w:lineRule="auto"/>
        <w:outlineLvl w:val="4"/>
        <w:rPr>
          <w:b/>
          <w:bCs/>
          <w:sz w:val="28"/>
          <w:szCs w:val="28"/>
        </w:rPr>
      </w:pPr>
      <w:bookmarkStart w:id="458" w:name="_Toc391539699"/>
      <w:bookmarkStart w:id="459" w:name="_Toc391540514"/>
      <w:bookmarkStart w:id="460" w:name="_Toc391542592"/>
      <w:bookmarkStart w:id="461" w:name="_Toc390241495"/>
      <w:r w:rsidRPr="00794958">
        <w:rPr>
          <w:rFonts w:hint="eastAsia"/>
          <w:b/>
          <w:bCs/>
          <w:sz w:val="28"/>
          <w:szCs w:val="28"/>
        </w:rPr>
        <w:t>A.</w:t>
      </w:r>
      <w:r w:rsidRPr="00794958">
        <w:rPr>
          <w:rFonts w:hint="eastAsia"/>
          <w:b/>
          <w:bCs/>
          <w:sz w:val="28"/>
          <w:szCs w:val="28"/>
        </w:rPr>
        <w:t>先进的三级管理机制</w:t>
      </w:r>
      <w:bookmarkEnd w:id="458"/>
      <w:bookmarkEnd w:id="459"/>
      <w:bookmarkEnd w:id="460"/>
      <w:bookmarkEnd w:id="461"/>
    </w:p>
    <w:p w14:paraId="73C28E2B" w14:textId="77777777" w:rsidR="00794958" w:rsidRPr="00794958" w:rsidRDefault="00794958" w:rsidP="00794958">
      <w:pPr>
        <w:ind w:firstLine="480"/>
        <w:rPr>
          <w:rFonts w:ascii="宋体" w:hAnsi="宋体"/>
          <w:bCs/>
          <w:color w:val="000000"/>
          <w:sz w:val="24"/>
        </w:rPr>
      </w:pPr>
      <w:bookmarkStart w:id="462" w:name="_Toc162750188"/>
      <w:r w:rsidRPr="00794958">
        <w:rPr>
          <w:rFonts w:ascii="宋体" w:hAnsi="宋体" w:hint="eastAsia"/>
          <w:color w:val="000000"/>
          <w:sz w:val="24"/>
        </w:rPr>
        <w:t>系统</w:t>
      </w:r>
      <w:r w:rsidRPr="00794958">
        <w:rPr>
          <w:rFonts w:ascii="宋体" w:hAnsi="宋体" w:hint="eastAsia"/>
          <w:bCs/>
          <w:color w:val="000000"/>
          <w:sz w:val="24"/>
        </w:rPr>
        <w:t>着眼于协助单位建立起一个完善的固定资产管理的帐、表、卡体系，将职责、权限落实到每一个单位和人员。建立固定资产清查清册、资产卡片，资产清查人员和资产使用人签字盖章，和财务核算系统数据保持一致，同时建立财务部门、资产归口管理部门、资产使用部门三级相互印证、相互牵制的帐表，这样，保证了数据来源准确。</w:t>
      </w:r>
    </w:p>
    <w:p w14:paraId="09D4F2D9" w14:textId="77777777" w:rsidR="00794958" w:rsidRPr="00794958" w:rsidRDefault="00794958" w:rsidP="00794958">
      <w:pPr>
        <w:ind w:firstLine="480"/>
        <w:rPr>
          <w:rFonts w:ascii="宋体" w:hAnsi="宋体"/>
          <w:bCs/>
          <w:color w:val="000000"/>
          <w:sz w:val="24"/>
        </w:rPr>
      </w:pPr>
      <w:r w:rsidRPr="00794958">
        <w:rPr>
          <w:rFonts w:ascii="宋体" w:hAnsi="宋体" w:hint="eastAsia"/>
          <w:bCs/>
          <w:color w:val="000000"/>
          <w:sz w:val="24"/>
        </w:rPr>
        <w:t>新购置资产添加过程中，采购人、经手人、验收人、使用人分别要在资产验收单、资产卡片上签字并经过两级审核，登记相应的帐表，保证新增数据准确；</w:t>
      </w:r>
    </w:p>
    <w:p w14:paraId="49751F9C" w14:textId="77777777" w:rsidR="00794958" w:rsidRPr="00794958" w:rsidRDefault="00794958" w:rsidP="00794958">
      <w:pPr>
        <w:ind w:firstLine="480"/>
        <w:rPr>
          <w:rFonts w:ascii="宋体" w:hAnsi="宋体"/>
          <w:bCs/>
          <w:color w:val="000000"/>
          <w:sz w:val="24"/>
        </w:rPr>
      </w:pPr>
      <w:r w:rsidRPr="00794958">
        <w:rPr>
          <w:rFonts w:ascii="宋体" w:hAnsi="宋体" w:hint="eastAsia"/>
          <w:bCs/>
          <w:color w:val="000000"/>
          <w:sz w:val="24"/>
        </w:rPr>
        <w:lastRenderedPageBreak/>
        <w:t>在资产的日常使用过程中，某些使用属性，如使用单位、使用人、存放地点、使用方向、现状等，可能会发生变化，由使用部门资产管理员填写变动报告单，提交审核，并同时由资产使用人签字，这种实时的数据变动保证了任何时点，固定资产的帐表和实物都是一致的、准确的。</w:t>
      </w:r>
    </w:p>
    <w:p w14:paraId="2D4A8707" w14:textId="77777777" w:rsidR="00794958" w:rsidRPr="00794958" w:rsidRDefault="00794958" w:rsidP="00794958">
      <w:pPr>
        <w:ind w:firstLine="480"/>
        <w:rPr>
          <w:rFonts w:ascii="宋体" w:hAnsi="宋体"/>
          <w:bCs/>
          <w:color w:val="000000"/>
          <w:sz w:val="24"/>
        </w:rPr>
      </w:pPr>
      <w:r w:rsidRPr="00794958">
        <w:rPr>
          <w:rFonts w:ascii="宋体" w:hAnsi="宋体" w:hint="eastAsia"/>
          <w:bCs/>
          <w:color w:val="000000"/>
          <w:sz w:val="24"/>
        </w:rPr>
        <w:t>资产处置过程中，经手人、使用人、审核人分别要在资产处置报告单、资产卡片上签字并经过两级审核，登记相应的帐表，保证资产处置数据准确。另外，定期与财务核算系统对帐,起到两个系统相互监督、核实的作用，因这种两个系统都是相互独立运行的。</w:t>
      </w:r>
    </w:p>
    <w:p w14:paraId="1F2AEBD7" w14:textId="77777777" w:rsidR="00794958" w:rsidRPr="00794958" w:rsidRDefault="00794958" w:rsidP="00794958">
      <w:pPr>
        <w:ind w:firstLine="480"/>
        <w:rPr>
          <w:rFonts w:ascii="宋体" w:hAnsi="宋体"/>
          <w:bCs/>
          <w:color w:val="000000"/>
          <w:sz w:val="24"/>
        </w:rPr>
      </w:pPr>
      <w:r w:rsidRPr="00794958">
        <w:rPr>
          <w:rFonts w:ascii="宋体" w:hAnsi="宋体" w:hint="eastAsia"/>
          <w:bCs/>
          <w:color w:val="000000"/>
          <w:sz w:val="24"/>
        </w:rPr>
        <w:t>这样不仅保证了资产来源清，去向明，而且是一个动态化、精细化的管理过程，保证了实时的帐实相符。</w:t>
      </w:r>
    </w:p>
    <w:p w14:paraId="4CA657D8" w14:textId="77777777" w:rsidR="00794958" w:rsidRPr="00794958" w:rsidRDefault="00794958" w:rsidP="00794958">
      <w:pPr>
        <w:ind w:firstLine="480"/>
        <w:rPr>
          <w:rFonts w:ascii="宋体" w:hAnsi="宋体"/>
          <w:bCs/>
          <w:color w:val="000000"/>
          <w:sz w:val="24"/>
        </w:rPr>
      </w:pPr>
      <w:r w:rsidRPr="00794958">
        <w:rPr>
          <w:rFonts w:ascii="宋体" w:hAnsi="宋体" w:hint="eastAsia"/>
          <w:bCs/>
          <w:color w:val="000000"/>
          <w:sz w:val="24"/>
        </w:rPr>
        <w:t>为了保障这样的一个完善体系，系统除了建立了上面已经介绍过的规范的业务流程外，还有一套严格的权限管理。</w:t>
      </w:r>
    </w:p>
    <w:p w14:paraId="2484D0E9" w14:textId="77777777" w:rsidR="00794958" w:rsidRPr="00794958" w:rsidRDefault="00794958" w:rsidP="00794958">
      <w:pPr>
        <w:ind w:firstLine="519"/>
        <w:rPr>
          <w:rFonts w:ascii="宋体" w:hAnsi="宋体"/>
          <w:b/>
          <w:bCs/>
          <w:color w:val="000000"/>
          <w:sz w:val="24"/>
        </w:rPr>
      </w:pPr>
      <w:r w:rsidRPr="00794958">
        <w:rPr>
          <w:rFonts w:ascii="宋体" w:hAnsi="宋体" w:hint="eastAsia"/>
          <w:b/>
          <w:bCs/>
          <w:color w:val="000000"/>
          <w:sz w:val="24"/>
        </w:rPr>
        <w:t>系统将权限划分为三大类：操作权限、单位管理权限、资产管理权限。</w:t>
      </w:r>
    </w:p>
    <w:p w14:paraId="164F5383" w14:textId="77777777" w:rsidR="00794958" w:rsidRPr="00794958" w:rsidRDefault="00794958" w:rsidP="00794958">
      <w:pPr>
        <w:ind w:firstLine="519"/>
        <w:rPr>
          <w:rFonts w:ascii="宋体" w:hAnsi="宋体"/>
          <w:bCs/>
          <w:color w:val="000000"/>
          <w:sz w:val="24"/>
        </w:rPr>
      </w:pPr>
      <w:r w:rsidRPr="00794958">
        <w:rPr>
          <w:rFonts w:ascii="宋体" w:hAnsi="宋体" w:hint="eastAsia"/>
          <w:b/>
          <w:bCs/>
          <w:color w:val="000000"/>
          <w:sz w:val="24"/>
        </w:rPr>
        <w:t>操作权限</w:t>
      </w:r>
      <w:r w:rsidRPr="00794958">
        <w:rPr>
          <w:rFonts w:ascii="宋体" w:hAnsi="宋体" w:hint="eastAsia"/>
          <w:bCs/>
          <w:color w:val="000000"/>
          <w:sz w:val="24"/>
        </w:rPr>
        <w:t>规定了一个操作人员能操作本系统的哪些功能，分为资产日常管理权限、资产归口部门审核权限、财务部门审核权限、系统管理权限，有些操作权限是互斥的。</w:t>
      </w:r>
    </w:p>
    <w:p w14:paraId="7C438C66" w14:textId="77777777" w:rsidR="00794958" w:rsidRPr="00794958" w:rsidRDefault="00794958" w:rsidP="00794958">
      <w:pPr>
        <w:ind w:firstLine="519"/>
        <w:rPr>
          <w:rFonts w:ascii="宋体" w:hAnsi="宋体"/>
          <w:bCs/>
          <w:color w:val="000000"/>
          <w:sz w:val="24"/>
        </w:rPr>
      </w:pPr>
      <w:r w:rsidRPr="00794958">
        <w:rPr>
          <w:rFonts w:ascii="宋体" w:hAnsi="宋体" w:hint="eastAsia"/>
          <w:b/>
          <w:bCs/>
          <w:color w:val="000000"/>
          <w:sz w:val="24"/>
        </w:rPr>
        <w:t>单位管理权限</w:t>
      </w:r>
      <w:r w:rsidRPr="00794958">
        <w:rPr>
          <w:rFonts w:ascii="宋体" w:hAnsi="宋体" w:hint="eastAsia"/>
          <w:bCs/>
          <w:color w:val="000000"/>
          <w:sz w:val="24"/>
        </w:rPr>
        <w:t>规定了一个人能够管理哪些单位的资产，缺省情况下，你只能管理本单位的资产，但可以通过授权让你管理其他单位的资产。</w:t>
      </w:r>
    </w:p>
    <w:p w14:paraId="466E0DA8" w14:textId="77777777" w:rsidR="00794958" w:rsidRPr="00794958" w:rsidRDefault="00794958" w:rsidP="00794958">
      <w:pPr>
        <w:ind w:firstLine="519"/>
        <w:rPr>
          <w:rFonts w:ascii="宋体" w:hAnsi="宋体"/>
          <w:bCs/>
          <w:color w:val="000000"/>
          <w:sz w:val="24"/>
        </w:rPr>
      </w:pPr>
      <w:r w:rsidRPr="00794958">
        <w:rPr>
          <w:rFonts w:ascii="宋体" w:hAnsi="宋体" w:hint="eastAsia"/>
          <w:b/>
          <w:bCs/>
          <w:color w:val="000000"/>
          <w:sz w:val="24"/>
        </w:rPr>
        <w:t>资产管理权限</w:t>
      </w:r>
      <w:r w:rsidRPr="00794958">
        <w:rPr>
          <w:rFonts w:ascii="宋体" w:hAnsi="宋体" w:hint="eastAsia"/>
          <w:bCs/>
          <w:color w:val="000000"/>
          <w:sz w:val="24"/>
        </w:rPr>
        <w:t>，指的是通过系统管理员的授权，普通资产管理员可以管理哪几类资产。</w:t>
      </w:r>
    </w:p>
    <w:p w14:paraId="070EAF64" w14:textId="77777777" w:rsidR="00794958" w:rsidRPr="00794958" w:rsidRDefault="00794958" w:rsidP="00794958">
      <w:pPr>
        <w:ind w:firstLine="519"/>
        <w:rPr>
          <w:rFonts w:ascii="宋体" w:hAnsi="宋体"/>
          <w:color w:val="000000"/>
          <w:sz w:val="24"/>
        </w:rPr>
      </w:pPr>
      <w:r w:rsidRPr="00794958">
        <w:rPr>
          <w:rFonts w:ascii="宋体" w:hAnsi="宋体" w:hint="eastAsia"/>
          <w:b/>
          <w:color w:val="000000"/>
          <w:sz w:val="24"/>
        </w:rPr>
        <w:t>1.采购管理</w:t>
      </w:r>
      <w:r w:rsidRPr="00794958">
        <w:rPr>
          <w:rFonts w:ascii="宋体" w:hAnsi="宋体" w:hint="eastAsia"/>
          <w:color w:val="000000"/>
          <w:sz w:val="24"/>
        </w:rPr>
        <w:t xml:space="preserve">  根据各部门的实际情况，需要购买资产的部门需填写采购申请单，采购部门可以通过相关查询（如：按照使用人资产信息查询、使用单位资产信息查询、存放地点资产信息查询等），根据需要与用闲状态进行审核，科学的进行配置，由采购管理部门进行审核并生成采购任务书后，进行资产采购。采购完成后直接生成固定资产验收单。</w:t>
      </w:r>
    </w:p>
    <w:p w14:paraId="596B3C22" w14:textId="77777777" w:rsidR="00794958" w:rsidRPr="00794958" w:rsidRDefault="00794958" w:rsidP="00794958">
      <w:pPr>
        <w:ind w:firstLine="519"/>
        <w:rPr>
          <w:rFonts w:ascii="宋体" w:hAnsi="宋体"/>
          <w:color w:val="000000"/>
          <w:sz w:val="24"/>
        </w:rPr>
      </w:pPr>
      <w:r w:rsidRPr="00794958">
        <w:rPr>
          <w:rFonts w:ascii="宋体" w:hAnsi="宋体" w:hint="eastAsia"/>
          <w:b/>
          <w:color w:val="000000"/>
          <w:sz w:val="24"/>
        </w:rPr>
        <w:t>2.固定资产的增加</w:t>
      </w:r>
      <w:r w:rsidRPr="00794958">
        <w:rPr>
          <w:rFonts w:ascii="宋体" w:hAnsi="宋体" w:hint="eastAsia"/>
          <w:color w:val="000000"/>
          <w:sz w:val="24"/>
        </w:rPr>
        <w:t xml:space="preserve">  根据实际工作流程，采购部门生成</w:t>
      </w:r>
      <w:r w:rsidRPr="00794958">
        <w:rPr>
          <w:rFonts w:ascii="宋体" w:hAnsi="宋体"/>
          <w:color w:val="000000"/>
          <w:sz w:val="24"/>
        </w:rPr>
        <w:t>验收单</w:t>
      </w:r>
      <w:r w:rsidRPr="00794958">
        <w:rPr>
          <w:rFonts w:ascii="宋体" w:hAnsi="宋体" w:hint="eastAsia"/>
          <w:color w:val="000000"/>
          <w:sz w:val="24"/>
        </w:rPr>
        <w:t>信息后</w:t>
      </w:r>
      <w:r w:rsidRPr="00794958">
        <w:rPr>
          <w:rFonts w:ascii="宋体" w:hAnsi="宋体"/>
          <w:color w:val="000000"/>
          <w:sz w:val="24"/>
        </w:rPr>
        <w:t>，</w:t>
      </w:r>
      <w:r w:rsidRPr="00794958">
        <w:rPr>
          <w:rFonts w:ascii="宋体" w:hAnsi="宋体" w:hint="eastAsia"/>
          <w:color w:val="000000"/>
          <w:sz w:val="24"/>
        </w:rPr>
        <w:t>由资产管理中心（或使用部门）填写验收单上面的相信信息，然后生成资产卡片，由使用部门（或资产管理部门）填写卡片上的相关使用信息，打印出规范的验收单、卡片、条码标签，在校园网上提交归口管理部门审核和财务部门审核与记帐，完成固定资产增加手续。不同种类的资产自动生成不同物质属性的验收单、卡片。支持分散采购和集中采购模式。</w:t>
      </w:r>
    </w:p>
    <w:p w14:paraId="01EED606" w14:textId="77777777" w:rsidR="00794958" w:rsidRPr="00794958" w:rsidRDefault="00794958" w:rsidP="00794958">
      <w:pPr>
        <w:ind w:firstLine="480"/>
        <w:rPr>
          <w:rFonts w:ascii="宋体" w:hAnsi="宋体"/>
          <w:color w:val="000000"/>
          <w:sz w:val="24"/>
        </w:rPr>
      </w:pPr>
      <w:r w:rsidRPr="00794958">
        <w:rPr>
          <w:rFonts w:ascii="宋体" w:hAnsi="宋体"/>
          <w:noProof/>
          <w:color w:val="000000"/>
          <w:sz w:val="24"/>
        </w:rPr>
        <w:drawing>
          <wp:anchor distT="0" distB="0" distL="114300" distR="114300" simplePos="0" relativeHeight="251658752" behindDoc="0" locked="0" layoutInCell="1" allowOverlap="1" wp14:anchorId="500541EA" wp14:editId="74BE9495">
            <wp:simplePos x="0" y="0"/>
            <wp:positionH relativeFrom="column">
              <wp:posOffset>3619500</wp:posOffset>
            </wp:positionH>
            <wp:positionV relativeFrom="paragraph">
              <wp:posOffset>66675</wp:posOffset>
            </wp:positionV>
            <wp:extent cx="1676400" cy="1319530"/>
            <wp:effectExtent l="19050" t="0" r="0" b="0"/>
            <wp:wrapNone/>
            <wp:docPr id="299"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64" cstate="email">
                      <a:extLst>
                        <a:ext uri="{28A0092B-C50C-407E-A947-70E740481C1C}">
                          <a14:useLocalDpi xmlns:a14="http://schemas.microsoft.com/office/drawing/2010/main"/>
                        </a:ext>
                      </a:extLst>
                    </a:blip>
                    <a:srcRect/>
                    <a:stretch>
                      <a:fillRect/>
                    </a:stretch>
                  </pic:blipFill>
                  <pic:spPr bwMode="auto">
                    <a:xfrm>
                      <a:off x="0" y="0"/>
                      <a:ext cx="1676400" cy="1319530"/>
                    </a:xfrm>
                    <a:prstGeom prst="rect">
                      <a:avLst/>
                    </a:prstGeom>
                    <a:noFill/>
                  </pic:spPr>
                </pic:pic>
              </a:graphicData>
            </a:graphic>
          </wp:anchor>
        </w:drawing>
      </w:r>
      <w:r w:rsidRPr="00794958">
        <w:rPr>
          <w:rFonts w:ascii="宋体" w:hAnsi="宋体"/>
          <w:noProof/>
          <w:color w:val="000000"/>
          <w:sz w:val="24"/>
        </w:rPr>
        <w:drawing>
          <wp:anchor distT="0" distB="0" distL="114300" distR="114300" simplePos="0" relativeHeight="251657728" behindDoc="0" locked="0" layoutInCell="1" allowOverlap="1" wp14:anchorId="4E570B85" wp14:editId="7C61BCA9">
            <wp:simplePos x="0" y="0"/>
            <wp:positionH relativeFrom="column">
              <wp:posOffset>1866900</wp:posOffset>
            </wp:positionH>
            <wp:positionV relativeFrom="paragraph">
              <wp:posOffset>47625</wp:posOffset>
            </wp:positionV>
            <wp:extent cx="1685925" cy="1330325"/>
            <wp:effectExtent l="19050" t="0" r="9525" b="0"/>
            <wp:wrapNone/>
            <wp:docPr id="300"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65" cstate="email">
                      <a:extLst>
                        <a:ext uri="{28A0092B-C50C-407E-A947-70E740481C1C}">
                          <a14:useLocalDpi xmlns:a14="http://schemas.microsoft.com/office/drawing/2010/main"/>
                        </a:ext>
                      </a:extLst>
                    </a:blip>
                    <a:srcRect/>
                    <a:stretch>
                      <a:fillRect/>
                    </a:stretch>
                  </pic:blipFill>
                  <pic:spPr bwMode="auto">
                    <a:xfrm>
                      <a:off x="0" y="0"/>
                      <a:ext cx="1685925" cy="1330325"/>
                    </a:xfrm>
                    <a:prstGeom prst="rect">
                      <a:avLst/>
                    </a:prstGeom>
                    <a:noFill/>
                  </pic:spPr>
                </pic:pic>
              </a:graphicData>
            </a:graphic>
          </wp:anchor>
        </w:drawing>
      </w:r>
      <w:r w:rsidRPr="00794958">
        <w:rPr>
          <w:rFonts w:ascii="宋体" w:hAnsi="宋体"/>
          <w:noProof/>
          <w:color w:val="000000"/>
          <w:sz w:val="24"/>
        </w:rPr>
        <w:drawing>
          <wp:anchor distT="0" distB="0" distL="114300" distR="114300" simplePos="0" relativeHeight="251656704" behindDoc="1" locked="0" layoutInCell="1" allowOverlap="1" wp14:anchorId="4C8FAD4F" wp14:editId="3EF88ABD">
            <wp:simplePos x="0" y="0"/>
            <wp:positionH relativeFrom="column">
              <wp:posOffset>85725</wp:posOffset>
            </wp:positionH>
            <wp:positionV relativeFrom="paragraph">
              <wp:posOffset>38100</wp:posOffset>
            </wp:positionV>
            <wp:extent cx="1704975" cy="1341120"/>
            <wp:effectExtent l="19050" t="0" r="9525" b="0"/>
            <wp:wrapNone/>
            <wp:docPr id="301"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66" cstate="email">
                      <a:extLst>
                        <a:ext uri="{28A0092B-C50C-407E-A947-70E740481C1C}">
                          <a14:useLocalDpi xmlns:a14="http://schemas.microsoft.com/office/drawing/2010/main"/>
                        </a:ext>
                      </a:extLst>
                    </a:blip>
                    <a:srcRect/>
                    <a:stretch>
                      <a:fillRect/>
                    </a:stretch>
                  </pic:blipFill>
                  <pic:spPr bwMode="auto">
                    <a:xfrm>
                      <a:off x="0" y="0"/>
                      <a:ext cx="1704975" cy="1341120"/>
                    </a:xfrm>
                    <a:prstGeom prst="rect">
                      <a:avLst/>
                    </a:prstGeom>
                    <a:noFill/>
                  </pic:spPr>
                </pic:pic>
              </a:graphicData>
            </a:graphic>
          </wp:anchor>
        </w:drawing>
      </w:r>
    </w:p>
    <w:p w14:paraId="42954659" w14:textId="77777777" w:rsidR="00794958" w:rsidRPr="00794958" w:rsidRDefault="00794958" w:rsidP="00794958">
      <w:pPr>
        <w:ind w:firstLineChars="250" w:firstLine="525"/>
        <w:rPr>
          <w:rFonts w:ascii="宋体" w:hAnsi="宋体"/>
          <w:color w:val="000000"/>
          <w:szCs w:val="21"/>
        </w:rPr>
      </w:pPr>
    </w:p>
    <w:p w14:paraId="73B89794" w14:textId="77777777" w:rsidR="00794958" w:rsidRPr="00794958" w:rsidRDefault="00794958" w:rsidP="00794958">
      <w:pPr>
        <w:rPr>
          <w:rFonts w:ascii="宋体" w:hAnsi="宋体"/>
          <w:color w:val="000000"/>
          <w:szCs w:val="21"/>
        </w:rPr>
      </w:pPr>
      <w:r w:rsidRPr="00794958">
        <w:rPr>
          <w:rFonts w:ascii="宋体" w:hAnsi="宋体" w:hint="eastAsia"/>
          <w:color w:val="000000"/>
          <w:szCs w:val="21"/>
        </w:rPr>
        <w:t xml:space="preserve"> </w:t>
      </w:r>
    </w:p>
    <w:p w14:paraId="0B9BF20B" w14:textId="77777777" w:rsidR="00794958" w:rsidRPr="00794958" w:rsidRDefault="00794958" w:rsidP="00794958">
      <w:pPr>
        <w:rPr>
          <w:rFonts w:ascii="宋体" w:hAnsi="宋体"/>
          <w:color w:val="000000"/>
          <w:szCs w:val="21"/>
        </w:rPr>
      </w:pPr>
    </w:p>
    <w:p w14:paraId="78A14B69" w14:textId="77777777" w:rsidR="00794958" w:rsidRPr="00794958" w:rsidRDefault="00794958" w:rsidP="00794958">
      <w:pPr>
        <w:rPr>
          <w:rFonts w:ascii="宋体" w:hAnsi="宋体"/>
          <w:color w:val="000000"/>
          <w:szCs w:val="21"/>
        </w:rPr>
      </w:pPr>
    </w:p>
    <w:p w14:paraId="5ED6FCEB" w14:textId="77777777" w:rsidR="00794958" w:rsidRPr="00794958" w:rsidRDefault="00794958" w:rsidP="00794958">
      <w:pPr>
        <w:ind w:firstLineChars="350" w:firstLine="840"/>
        <w:rPr>
          <w:rFonts w:ascii="宋体" w:hAnsi="宋体"/>
          <w:color w:val="000000"/>
          <w:sz w:val="24"/>
        </w:rPr>
      </w:pPr>
      <w:r w:rsidRPr="00794958">
        <w:rPr>
          <w:rFonts w:ascii="宋体" w:hAnsi="宋体" w:hint="eastAsia"/>
          <w:color w:val="000000"/>
          <w:sz w:val="24"/>
        </w:rPr>
        <w:t>正面                   背面                     底部</w:t>
      </w:r>
    </w:p>
    <w:p w14:paraId="78B1B449" w14:textId="77777777" w:rsidR="00794958" w:rsidRPr="00794958" w:rsidRDefault="00794958" w:rsidP="00794958">
      <w:pPr>
        <w:rPr>
          <w:rFonts w:ascii="宋体" w:hAnsi="宋体"/>
          <w:color w:val="000000"/>
          <w:szCs w:val="21"/>
        </w:rPr>
      </w:pPr>
      <w:r w:rsidRPr="00794958">
        <w:rPr>
          <w:rFonts w:ascii="宋体" w:hAnsi="宋体"/>
          <w:noProof/>
          <w:color w:val="000000"/>
          <w:szCs w:val="21"/>
        </w:rPr>
        <w:lastRenderedPageBreak/>
        <w:drawing>
          <wp:anchor distT="0" distB="0" distL="114300" distR="114300" simplePos="0" relativeHeight="251659776" behindDoc="0" locked="0" layoutInCell="1" allowOverlap="1" wp14:anchorId="5FEF42BC" wp14:editId="78E00A79">
            <wp:simplePos x="0" y="0"/>
            <wp:positionH relativeFrom="column">
              <wp:posOffset>2953385</wp:posOffset>
            </wp:positionH>
            <wp:positionV relativeFrom="paragraph">
              <wp:posOffset>43180</wp:posOffset>
            </wp:positionV>
            <wp:extent cx="2280285" cy="1695450"/>
            <wp:effectExtent l="19050" t="0" r="5715" b="0"/>
            <wp:wrapNone/>
            <wp:docPr id="302" name="Picture 407" descr="条码标签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条码标签1-1"/>
                    <pic:cNvPicPr>
                      <a:picLocks noChangeAspect="1" noChangeArrowheads="1"/>
                    </pic:cNvPicPr>
                  </pic:nvPicPr>
                  <pic:blipFill>
                    <a:blip r:embed="rId167" cstate="email">
                      <a:extLst>
                        <a:ext uri="{28A0092B-C50C-407E-A947-70E740481C1C}">
                          <a14:useLocalDpi xmlns:a14="http://schemas.microsoft.com/office/drawing/2010/main"/>
                        </a:ext>
                      </a:extLst>
                    </a:blip>
                    <a:srcRect/>
                    <a:stretch>
                      <a:fillRect/>
                    </a:stretch>
                  </pic:blipFill>
                  <pic:spPr bwMode="auto">
                    <a:xfrm>
                      <a:off x="0" y="0"/>
                      <a:ext cx="2280285" cy="1695450"/>
                    </a:xfrm>
                    <a:prstGeom prst="rect">
                      <a:avLst/>
                    </a:prstGeom>
                    <a:noFill/>
                  </pic:spPr>
                </pic:pic>
              </a:graphicData>
            </a:graphic>
          </wp:anchor>
        </w:drawing>
      </w:r>
      <w:r>
        <w:rPr>
          <w:noProof/>
        </w:rPr>
        <mc:AlternateContent>
          <mc:Choice Requires="wpg">
            <w:drawing>
              <wp:inline distT="0" distB="0" distL="0" distR="0" wp14:anchorId="45FEBE8A" wp14:editId="58E09444">
                <wp:extent cx="4902200" cy="1695450"/>
                <wp:effectExtent l="0" t="0" r="0" b="6350"/>
                <wp:docPr id="925" name="Group 32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902200" cy="1695450"/>
                          <a:chOff x="0" y="0"/>
                          <a:chExt cx="7720" cy="2670"/>
                        </a:xfrm>
                      </wpg:grpSpPr>
                      <wps:wsp>
                        <wps:cNvPr id="926" name="Picture 330"/>
                        <wps:cNvSpPr>
                          <a:spLocks noChangeAspect="1" noChangeArrowheads="1" noTextEdit="1"/>
                        </wps:cNvSpPr>
                        <wps:spPr bwMode="auto">
                          <a:xfrm>
                            <a:off x="0" y="0"/>
                            <a:ext cx="7720" cy="2670"/>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27" name="图片 14" descr="条码标签3-00.png"/>
                          <pic:cNvPicPr>
                            <a:picLocks noChangeAspect="1" noChangeArrowheads="1"/>
                          </pic:cNvPicPr>
                        </pic:nvPicPr>
                        <pic:blipFill>
                          <a:blip r:embed="rId168" cstate="email">
                            <a:extLst>
                              <a:ext uri="{28A0092B-C50C-407E-A947-70E740481C1C}">
                                <a14:useLocalDpi xmlns:a14="http://schemas.microsoft.com/office/drawing/2010/main"/>
                              </a:ext>
                            </a:extLst>
                          </a:blip>
                          <a:srcRect/>
                          <a:stretch>
                            <a:fillRect/>
                          </a:stretch>
                        </pic:blipFill>
                        <pic:spPr bwMode="auto">
                          <a:xfrm>
                            <a:off x="350" y="4"/>
                            <a:ext cx="3745" cy="2666"/>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g:wgp>
                  </a:graphicData>
                </a:graphic>
              </wp:inline>
            </w:drawing>
          </mc:Choice>
          <mc:Fallback xmlns:mv="urn:schemas-microsoft-com:mac:vml" xmlns:mo="http://schemas.microsoft.com/office/mac/office/2008/main">
            <w:pict>
              <v:group id="Group 329" o:spid="_x0000_s1026" style="width:386pt;height:133.5pt;mso-position-horizontal-relative:char;mso-position-vertical-relative:line" coordsize="7720,267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">
                <o:lock v:ext="edit" aspectratio="t"/>
                <v:rect id="Picture 330" o:spid="_x0000_s1027" style="position:absolute;width:7720;height:26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fKOuxgAA&#10;ANwAAAAPAAAAZHJzL2Rvd25yZXYueG1sRI9Ba8JAFITvhf6H5RV6KbqpB6kxGylCaZCCNGk9P7LP&#10;JJh9G7PbJP77riB4HGbmGybZTKYVA/WusazgdR6BIC6tbrhS8FN8zN5AOI+ssbVMCi7kYJM+PiQY&#10;azvyNw25r0SAsItRQe19F0vpypoMurntiIN3tL1BH2RfSd3jGOCmlYsoWkqDDYeFGjva1lSe8j+j&#10;YCz3w6H4+pT7l0Nm+Zydt/nvTqnnp+l9DcLT5O/hWzvTClaLJVzPhCMg0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zfKOuxgAAANwAAAAPAAAAAAAAAAAAAAAAAJcCAABkcnMv&#10;ZG93bnJldi54bWxQSwUGAAAAAAQABAD1AAAAigMAAAAA&#10;" filled="f" stroked="f">
                  <o:lock v:ext="edit" aspectratio="t" text="t"/>
                </v:rect>
                <v:shape id="图片 14" o:spid="_x0000_s1028" type="#_x0000_t75" alt="条码标签3-00.png" style="position:absolute;left:350;top:4;width:3745;height:266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ob&#10;d4DEAAAA3AAAAA8AAABkcnMvZG93bnJldi54bWxEj8tqwzAURPeF/IO4hW5CIjeLPBwrIW0ppLu8&#10;PuBiXT9q6cqx1ET9+6pQ6HKYmTNMsY3WiBsNvnWs4HmagSAunW65VnA5v0+WIHxA1mgck4Jv8rDd&#10;jB4KzLW785Fup1CLBGGfo4ImhD6X0pcNWfRT1xMnr3KDxZDkUEs94D3BrZGzLJtLiy2nhQZ7em2o&#10;7E5fVsFBfo59lRnzwlf71u8OXYwfnVJPj3G3BhEohv/wX3uvFaxmC/g9k46A3Pw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Dobd4DEAAAA3AAAAA8AAAAAAAAAAAAAAAAAnAIA&#10;AGRycy9kb3ducmV2LnhtbFBLBQYAAAAABAAEAPcAAACNAwAAAAA=&#10;">
                  <v:imagedata r:id="rId169" o:title="条码标签3-00.png"/>
                </v:shape>
                <w10:anchorlock/>
              </v:group>
            </w:pict>
          </mc:Fallback>
        </mc:AlternateContent>
      </w:r>
    </w:p>
    <w:p w14:paraId="545E4A75" w14:textId="77777777" w:rsidR="00794958" w:rsidRPr="00794958" w:rsidRDefault="00794958" w:rsidP="00794958">
      <w:pPr>
        <w:ind w:firstLine="519"/>
        <w:rPr>
          <w:rFonts w:ascii="宋体" w:hAnsi="宋体"/>
          <w:color w:val="000000"/>
          <w:sz w:val="24"/>
        </w:rPr>
      </w:pPr>
      <w:r w:rsidRPr="00794958">
        <w:rPr>
          <w:rFonts w:ascii="宋体" w:hAnsi="宋体" w:hint="eastAsia"/>
          <w:b/>
          <w:color w:val="000000"/>
          <w:sz w:val="24"/>
        </w:rPr>
        <w:t>3.资产变动管理</w:t>
      </w:r>
      <w:r w:rsidRPr="00794958">
        <w:rPr>
          <w:rFonts w:ascii="宋体" w:hAnsi="宋体" w:hint="eastAsia"/>
          <w:color w:val="000000"/>
          <w:sz w:val="24"/>
        </w:rPr>
        <w:t xml:space="preserve">  记录</w:t>
      </w:r>
      <w:r w:rsidRPr="00794958">
        <w:rPr>
          <w:rFonts w:ascii="宋体" w:hAnsi="宋体"/>
          <w:color w:val="000000"/>
          <w:sz w:val="24"/>
        </w:rPr>
        <w:t>固定资产在使用过程中一些</w:t>
      </w:r>
      <w:r w:rsidRPr="00794958">
        <w:rPr>
          <w:rFonts w:ascii="宋体" w:hAnsi="宋体" w:hint="eastAsia"/>
          <w:color w:val="000000"/>
          <w:sz w:val="24"/>
        </w:rPr>
        <w:t>主要</w:t>
      </w:r>
      <w:r w:rsidRPr="00794958">
        <w:rPr>
          <w:rFonts w:ascii="宋体" w:hAnsi="宋体"/>
          <w:color w:val="000000"/>
          <w:sz w:val="24"/>
        </w:rPr>
        <w:t>使用属性的变化，如现状、使用人、使用单位、使用方向</w:t>
      </w:r>
      <w:r w:rsidRPr="00794958">
        <w:rPr>
          <w:rFonts w:ascii="宋体" w:hAnsi="宋体" w:hint="eastAsia"/>
          <w:color w:val="000000"/>
          <w:sz w:val="24"/>
        </w:rPr>
        <w:t>、存放地点、单价</w:t>
      </w:r>
      <w:r w:rsidRPr="00794958">
        <w:rPr>
          <w:rFonts w:ascii="宋体" w:hAnsi="宋体"/>
          <w:color w:val="000000"/>
          <w:sz w:val="24"/>
        </w:rPr>
        <w:t>等。</w:t>
      </w:r>
      <w:r w:rsidRPr="00794958">
        <w:rPr>
          <w:rFonts w:ascii="宋体" w:hAnsi="宋体" w:hint="eastAsia"/>
          <w:color w:val="000000"/>
          <w:sz w:val="24"/>
        </w:rPr>
        <w:t>选择要变动的资产，填写并打印资产变动报告单，经过归口管理部门审核，对于影响资产价值的变动，再经过财务审核与记帐，完成变动。</w:t>
      </w:r>
    </w:p>
    <w:p w14:paraId="405B40BF" w14:textId="77777777" w:rsidR="00794958" w:rsidRPr="00794958" w:rsidRDefault="00794958" w:rsidP="00794958">
      <w:pPr>
        <w:ind w:firstLine="480"/>
        <w:rPr>
          <w:rFonts w:ascii="宋体" w:hAnsi="宋体"/>
          <w:color w:val="000000"/>
          <w:sz w:val="24"/>
        </w:rPr>
      </w:pPr>
      <w:r w:rsidRPr="00794958">
        <w:rPr>
          <w:rFonts w:ascii="宋体" w:hAnsi="宋体" w:hint="eastAsia"/>
          <w:color w:val="000000"/>
          <w:sz w:val="24"/>
        </w:rPr>
        <w:t>可以支持固定资产卡片分拆，以满足资产部分变动和部分处置。资产变动可实现有痕、无痕两种方式。</w:t>
      </w:r>
    </w:p>
    <w:p w14:paraId="07CFBBDA" w14:textId="77777777" w:rsidR="00794958" w:rsidRPr="00794958" w:rsidRDefault="00794958" w:rsidP="00794958">
      <w:pPr>
        <w:ind w:firstLine="519"/>
        <w:rPr>
          <w:rFonts w:ascii="宋体" w:hAnsi="宋体"/>
          <w:color w:val="000000"/>
          <w:sz w:val="24"/>
        </w:rPr>
      </w:pPr>
      <w:r w:rsidRPr="00794958">
        <w:rPr>
          <w:rFonts w:ascii="宋体" w:hAnsi="宋体" w:hint="eastAsia"/>
          <w:b/>
          <w:color w:val="000000"/>
          <w:sz w:val="24"/>
        </w:rPr>
        <w:t>4.资产处置管理</w:t>
      </w:r>
      <w:r w:rsidRPr="00794958">
        <w:rPr>
          <w:rFonts w:ascii="宋体" w:hAnsi="宋体" w:hint="eastAsia"/>
          <w:color w:val="000000"/>
          <w:sz w:val="24"/>
        </w:rPr>
        <w:t xml:space="preserve">  对于报废、报损、出售、无偿调拨的固定资产，填写并打印资产处置报告单，提交归口管理部门审核和财务部门审核，记帐，完成资产处置。</w:t>
      </w:r>
    </w:p>
    <w:p w14:paraId="47665337" w14:textId="77777777" w:rsidR="00794958" w:rsidRPr="00794958" w:rsidRDefault="00794958" w:rsidP="00794958">
      <w:pPr>
        <w:ind w:firstLine="519"/>
        <w:rPr>
          <w:rFonts w:ascii="宋体" w:hAnsi="宋体"/>
          <w:color w:val="000000"/>
          <w:sz w:val="24"/>
        </w:rPr>
      </w:pPr>
      <w:r w:rsidRPr="00794958">
        <w:rPr>
          <w:rFonts w:ascii="宋体" w:hAnsi="宋体" w:hint="eastAsia"/>
          <w:b/>
          <w:color w:val="000000"/>
          <w:sz w:val="24"/>
        </w:rPr>
        <w:t>5.设备维修</w:t>
      </w:r>
      <w:r w:rsidRPr="00794958">
        <w:rPr>
          <w:rFonts w:ascii="宋体" w:hAnsi="宋体" w:hint="eastAsia"/>
          <w:color w:val="000000"/>
          <w:sz w:val="24"/>
        </w:rPr>
        <w:t xml:space="preserve">  使用部门根据资产的特点定期养护，出现故障要及时提交申请以便及时修缮，首先填写设备维修单，由有关主管部门审核，审核通过后进行设备维修，并填写维修记录和管理单，审核完成后到财务部门进行办理报销等手续。</w:t>
      </w:r>
    </w:p>
    <w:p w14:paraId="3B934796" w14:textId="77777777" w:rsidR="00794958" w:rsidRPr="00794958" w:rsidRDefault="00794958" w:rsidP="00794958">
      <w:pPr>
        <w:ind w:firstLine="519"/>
        <w:rPr>
          <w:rFonts w:ascii="宋体" w:hAnsi="宋体"/>
          <w:sz w:val="24"/>
        </w:rPr>
      </w:pPr>
      <w:r w:rsidRPr="00794958">
        <w:rPr>
          <w:rFonts w:ascii="宋体" w:hAnsi="宋体" w:hint="eastAsia"/>
          <w:b/>
          <w:sz w:val="24"/>
        </w:rPr>
        <w:t>6.原始数据的整理与导入</w:t>
      </w:r>
      <w:r w:rsidRPr="00794958">
        <w:rPr>
          <w:rFonts w:ascii="宋体" w:hAnsi="宋体" w:hint="eastAsia"/>
          <w:sz w:val="24"/>
        </w:rPr>
        <w:t xml:space="preserve">  在系统启用时，学校原有的固定资产信息，经资产清查后，逐条录入系统，经过归口管理部门和财务部门的两级审核和记帐，进入到数据库中；如果学校原已经使用其他软件管理固定资产，可以方便地将其他系统的数据导入本系统加以检查、整理、完善。</w:t>
      </w:r>
    </w:p>
    <w:p w14:paraId="1C2E20D5" w14:textId="77777777" w:rsidR="00794958" w:rsidRPr="00794958" w:rsidRDefault="00794958" w:rsidP="0059104F">
      <w:pPr>
        <w:keepNext/>
        <w:keepLines/>
        <w:numPr>
          <w:ilvl w:val="4"/>
          <w:numId w:val="1"/>
        </w:numPr>
        <w:spacing w:before="280" w:after="290" w:line="376" w:lineRule="auto"/>
        <w:outlineLvl w:val="4"/>
        <w:rPr>
          <w:b/>
          <w:bCs/>
          <w:sz w:val="28"/>
          <w:szCs w:val="28"/>
        </w:rPr>
      </w:pPr>
      <w:bookmarkStart w:id="463" w:name="_Toc390241496"/>
      <w:bookmarkStart w:id="464" w:name="_Toc391539700"/>
      <w:bookmarkStart w:id="465" w:name="_Toc391540515"/>
      <w:bookmarkStart w:id="466" w:name="_Toc391542593"/>
      <w:bookmarkEnd w:id="462"/>
      <w:r w:rsidRPr="00794958">
        <w:rPr>
          <w:rFonts w:hint="eastAsia"/>
          <w:b/>
          <w:bCs/>
          <w:sz w:val="28"/>
          <w:szCs w:val="28"/>
        </w:rPr>
        <w:t>B.</w:t>
      </w:r>
      <w:r w:rsidRPr="00794958">
        <w:rPr>
          <w:rFonts w:hint="eastAsia"/>
          <w:b/>
          <w:bCs/>
          <w:sz w:val="28"/>
          <w:szCs w:val="28"/>
        </w:rPr>
        <w:t>完善的资产清查与数据上报机制</w:t>
      </w:r>
      <w:bookmarkEnd w:id="463"/>
      <w:bookmarkEnd w:id="464"/>
      <w:bookmarkEnd w:id="465"/>
      <w:bookmarkEnd w:id="466"/>
    </w:p>
    <w:p w14:paraId="30AE4EF7" w14:textId="77777777" w:rsidR="00794958" w:rsidRPr="00794958" w:rsidRDefault="00794958" w:rsidP="00794958">
      <w:pPr>
        <w:ind w:firstLineChars="147" w:firstLine="354"/>
        <w:rPr>
          <w:rFonts w:ascii="宋体" w:hAnsi="宋体"/>
          <w:sz w:val="24"/>
        </w:rPr>
      </w:pPr>
      <w:bookmarkStart w:id="467" w:name="_Toc162750192"/>
      <w:r w:rsidRPr="00794958">
        <w:rPr>
          <w:rFonts w:ascii="宋体" w:hAnsi="宋体" w:hint="eastAsia"/>
          <w:b/>
          <w:bCs/>
          <w:color w:val="000000"/>
          <w:sz w:val="24"/>
        </w:rPr>
        <w:t>1.资产清查</w:t>
      </w:r>
      <w:bookmarkEnd w:id="467"/>
      <w:r w:rsidRPr="00794958">
        <w:rPr>
          <w:rFonts w:ascii="宋体" w:hAnsi="宋体" w:hint="eastAsia"/>
          <w:b/>
          <w:bCs/>
          <w:sz w:val="24"/>
          <w:szCs w:val="32"/>
        </w:rPr>
        <w:t xml:space="preserve"> </w:t>
      </w:r>
      <w:r w:rsidRPr="00794958">
        <w:rPr>
          <w:rFonts w:ascii="宋体" w:hAnsi="宋体" w:hint="eastAsia"/>
          <w:color w:val="000000"/>
          <w:sz w:val="24"/>
        </w:rPr>
        <w:t xml:space="preserve"> </w:t>
      </w:r>
      <w:r w:rsidRPr="00794958">
        <w:rPr>
          <w:rFonts w:ascii="宋体" w:hAnsi="宋体" w:hint="eastAsia"/>
          <w:bCs/>
          <w:color w:val="000000"/>
          <w:sz w:val="24"/>
        </w:rPr>
        <w:t>资产清查包含自查与普查两种方式。自查实现全校针对个人名下保管使用的资产进行自行清点；</w:t>
      </w:r>
    </w:p>
    <w:p w14:paraId="2A182D6D" w14:textId="77777777" w:rsidR="00794958" w:rsidRPr="00794958" w:rsidRDefault="00794958" w:rsidP="00794958">
      <w:pPr>
        <w:ind w:firstLineChars="147" w:firstLine="353"/>
        <w:rPr>
          <w:rFonts w:ascii="宋体" w:hAnsi="宋体"/>
          <w:bCs/>
          <w:color w:val="000000"/>
          <w:sz w:val="24"/>
        </w:rPr>
      </w:pPr>
      <w:r w:rsidRPr="00794958">
        <w:rPr>
          <w:rFonts w:ascii="宋体" w:hAnsi="宋体" w:hint="eastAsia"/>
          <w:bCs/>
          <w:color w:val="000000"/>
          <w:sz w:val="24"/>
        </w:rPr>
        <w:t>系统结合条码打印设备对资产实行条码管理，</w:t>
      </w:r>
      <w:r w:rsidRPr="00794958">
        <w:rPr>
          <w:rFonts w:ascii="宋体" w:hAnsi="宋体"/>
          <w:bCs/>
          <w:color w:val="000000"/>
          <w:sz w:val="24"/>
        </w:rPr>
        <w:t>利用已有的固定资产数据资源和网络资源</w:t>
      </w:r>
      <w:r w:rsidRPr="00794958">
        <w:rPr>
          <w:rFonts w:ascii="宋体" w:hAnsi="宋体" w:hint="eastAsia"/>
          <w:bCs/>
          <w:color w:val="000000"/>
          <w:sz w:val="24"/>
        </w:rPr>
        <w:t>，实现特定时点的以帐对物、以物对帐式的资产清查。可以利用条码采集设备，对已粘贴条码标签的资产进行快速清查，</w:t>
      </w:r>
      <w:r w:rsidRPr="00794958">
        <w:rPr>
          <w:rFonts w:ascii="宋体" w:hAnsi="宋体"/>
          <w:bCs/>
          <w:color w:val="000000"/>
          <w:sz w:val="24"/>
        </w:rPr>
        <w:t>准确率</w:t>
      </w:r>
      <w:r w:rsidRPr="00794958">
        <w:rPr>
          <w:rFonts w:ascii="宋体" w:hAnsi="宋体" w:hint="eastAsia"/>
          <w:bCs/>
          <w:color w:val="000000"/>
          <w:sz w:val="24"/>
        </w:rPr>
        <w:t>高</w:t>
      </w:r>
      <w:r w:rsidRPr="00794958">
        <w:rPr>
          <w:rFonts w:ascii="宋体" w:hAnsi="宋体"/>
          <w:bCs/>
          <w:color w:val="000000"/>
          <w:sz w:val="24"/>
        </w:rPr>
        <w:t>、工作效率</w:t>
      </w:r>
      <w:r w:rsidRPr="00794958">
        <w:rPr>
          <w:rFonts w:ascii="宋体" w:hAnsi="宋体" w:hint="eastAsia"/>
          <w:bCs/>
          <w:color w:val="000000"/>
          <w:sz w:val="24"/>
        </w:rPr>
        <w:t>高、</w:t>
      </w:r>
      <w:r w:rsidRPr="00794958">
        <w:rPr>
          <w:rFonts w:ascii="宋体" w:hAnsi="宋体"/>
          <w:bCs/>
          <w:color w:val="000000"/>
          <w:sz w:val="24"/>
        </w:rPr>
        <w:t>劳动强度低。</w:t>
      </w:r>
      <w:r w:rsidRPr="00794958">
        <w:rPr>
          <w:rFonts w:ascii="宋体" w:hAnsi="宋体" w:hint="eastAsia"/>
          <w:bCs/>
          <w:color w:val="000000"/>
          <w:sz w:val="24"/>
        </w:rPr>
        <w:t>也可以对特定单位、特定使用人、特定地点、特定类别的资产进行清查。</w:t>
      </w:r>
    </w:p>
    <w:p w14:paraId="7C938450" w14:textId="77777777" w:rsidR="00794958" w:rsidRPr="00794958" w:rsidRDefault="00794958" w:rsidP="00794958">
      <w:pPr>
        <w:ind w:firstLineChars="130" w:firstLine="313"/>
        <w:rPr>
          <w:rFonts w:ascii="宋体" w:hAnsi="宋体"/>
          <w:b/>
          <w:bCs/>
          <w:color w:val="000000"/>
          <w:sz w:val="24"/>
        </w:rPr>
      </w:pPr>
      <w:bookmarkStart w:id="468" w:name="_Toc162750196"/>
      <w:r w:rsidRPr="00794958">
        <w:rPr>
          <w:rFonts w:ascii="宋体" w:hAnsi="宋体" w:hint="eastAsia"/>
          <w:b/>
          <w:bCs/>
          <w:color w:val="000000"/>
          <w:sz w:val="24"/>
        </w:rPr>
        <w:t>2.上报数据</w:t>
      </w:r>
      <w:bookmarkEnd w:id="468"/>
      <w:r w:rsidRPr="00794958">
        <w:rPr>
          <w:rFonts w:ascii="宋体" w:hAnsi="宋体" w:hint="eastAsia"/>
          <w:b/>
          <w:bCs/>
          <w:color w:val="000000"/>
          <w:sz w:val="24"/>
        </w:rPr>
        <w:t xml:space="preserve">与数据交换  </w:t>
      </w:r>
      <w:r w:rsidRPr="00794958">
        <w:rPr>
          <w:rFonts w:ascii="宋体" w:hAnsi="宋体" w:hint="eastAsia"/>
          <w:color w:val="000000"/>
          <w:sz w:val="24"/>
        </w:rPr>
        <w:t>严格按照教育部高等教育司《关于报送高校实验室和仪器设备统计数据盘及报表的通知》规定的数据结构和文件格式，生成需要上报的有关仪器设备的数据</w:t>
      </w:r>
      <w:r w:rsidRPr="00794958">
        <w:rPr>
          <w:rFonts w:ascii="宋体" w:hAnsi="宋体"/>
          <w:color w:val="000000"/>
          <w:sz w:val="24"/>
        </w:rPr>
        <w:t>。</w:t>
      </w:r>
      <w:r w:rsidRPr="00794958">
        <w:rPr>
          <w:rFonts w:ascii="宋体" w:hAnsi="宋体" w:hint="eastAsia"/>
          <w:color w:val="000000"/>
          <w:sz w:val="24"/>
        </w:rPr>
        <w:t>以教育部的要求作为缺省条件，用户可以自己设定数据条件，能够对数据导入、导出、修改，整理、检查、汇总等。</w:t>
      </w:r>
    </w:p>
    <w:p w14:paraId="4247E979" w14:textId="77777777" w:rsidR="00794958" w:rsidRPr="00794958" w:rsidRDefault="00794958" w:rsidP="00794958">
      <w:pPr>
        <w:ind w:firstLine="480"/>
        <w:rPr>
          <w:rFonts w:ascii="宋体" w:hAnsi="宋体"/>
          <w:color w:val="000000"/>
          <w:sz w:val="24"/>
        </w:rPr>
      </w:pPr>
      <w:r w:rsidRPr="00794958">
        <w:rPr>
          <w:rFonts w:ascii="宋体" w:hAnsi="宋体" w:hint="eastAsia"/>
          <w:color w:val="000000"/>
          <w:sz w:val="24"/>
        </w:rPr>
        <w:t>严格按照财政部的要求，对全校所有属性的资产一次性直接上报，以财政部的要求作为缺省条件，用户可以自己设定数据条件，能对数据导入、导出、修改、整理、检查、汇总等。</w:t>
      </w:r>
    </w:p>
    <w:p w14:paraId="5BD49CE6" w14:textId="77777777" w:rsidR="00794958" w:rsidRPr="00794958" w:rsidRDefault="00794958" w:rsidP="00794958">
      <w:pPr>
        <w:ind w:firstLine="480"/>
        <w:rPr>
          <w:rFonts w:ascii="宋体" w:hAnsi="宋体"/>
          <w:color w:val="000000"/>
          <w:sz w:val="24"/>
        </w:rPr>
      </w:pPr>
      <w:r w:rsidRPr="00794958">
        <w:rPr>
          <w:rFonts w:ascii="宋体" w:hAnsi="宋体" w:hint="eastAsia"/>
          <w:color w:val="000000"/>
          <w:sz w:val="24"/>
        </w:rPr>
        <w:lastRenderedPageBreak/>
        <w:t>生成的教育部、财政部报表在系统中提供临时的修改及补录功能，并不影响系统中真实的数据库。</w:t>
      </w:r>
    </w:p>
    <w:p w14:paraId="06940A83" w14:textId="77777777" w:rsidR="00794958" w:rsidRPr="00794958" w:rsidRDefault="00794958" w:rsidP="0059104F">
      <w:pPr>
        <w:keepNext/>
        <w:keepLines/>
        <w:numPr>
          <w:ilvl w:val="4"/>
          <w:numId w:val="1"/>
        </w:numPr>
        <w:spacing w:before="280" w:after="290" w:line="376" w:lineRule="auto"/>
        <w:outlineLvl w:val="4"/>
        <w:rPr>
          <w:b/>
          <w:bCs/>
          <w:sz w:val="28"/>
          <w:szCs w:val="28"/>
        </w:rPr>
      </w:pPr>
      <w:bookmarkStart w:id="469" w:name="_Toc390241497"/>
      <w:bookmarkStart w:id="470" w:name="_Toc391539701"/>
      <w:bookmarkStart w:id="471" w:name="_Toc391540516"/>
      <w:bookmarkStart w:id="472" w:name="_Toc391542594"/>
      <w:r w:rsidRPr="00794958">
        <w:rPr>
          <w:rFonts w:hint="eastAsia"/>
          <w:b/>
          <w:bCs/>
          <w:sz w:val="28"/>
          <w:szCs w:val="28"/>
        </w:rPr>
        <w:t>C.</w:t>
      </w:r>
      <w:r w:rsidRPr="00794958">
        <w:rPr>
          <w:rFonts w:hint="eastAsia"/>
          <w:b/>
          <w:bCs/>
          <w:sz w:val="28"/>
          <w:szCs w:val="28"/>
        </w:rPr>
        <w:t>强大的查询、统计分析功能</w:t>
      </w:r>
      <w:bookmarkEnd w:id="469"/>
      <w:bookmarkEnd w:id="470"/>
      <w:bookmarkEnd w:id="471"/>
      <w:bookmarkEnd w:id="472"/>
    </w:p>
    <w:p w14:paraId="7863E6BA" w14:textId="77777777" w:rsidR="00794958" w:rsidRPr="00794958" w:rsidRDefault="00794958" w:rsidP="00794958">
      <w:pPr>
        <w:ind w:firstLine="480"/>
        <w:rPr>
          <w:rFonts w:ascii="宋体" w:hAnsi="宋体"/>
          <w:bCs/>
          <w:color w:val="000000"/>
          <w:sz w:val="24"/>
        </w:rPr>
      </w:pPr>
      <w:bookmarkStart w:id="473" w:name="_Toc162750193"/>
      <w:r w:rsidRPr="00794958">
        <w:rPr>
          <w:rFonts w:ascii="宋体" w:hAnsi="宋体" w:hint="eastAsia"/>
          <w:bCs/>
          <w:color w:val="000000"/>
          <w:sz w:val="24"/>
        </w:rPr>
        <w:t>系统内保存了十分丰富的、反映了固定资产管理方方面面的大量数据，既有反映固定资产当前状态的最新信息，也有每一件固定资产的历史数据，既有全体固定资产的共有信息，还有每一类甚至每一件固定资产的专有信息。为了方便、有效地查找和利用这些信息资源，系统提供了功能强大、使用方便、形式多样的查询、汇总、分析的功能，成为日常管理、领导决策的有效工具。</w:t>
      </w:r>
    </w:p>
    <w:p w14:paraId="2B97750B" w14:textId="77777777" w:rsidR="00794958" w:rsidRPr="00794958" w:rsidRDefault="00794958" w:rsidP="00794958">
      <w:pPr>
        <w:ind w:firstLine="480"/>
        <w:rPr>
          <w:rFonts w:ascii="宋体" w:hAnsi="宋体"/>
          <w:bCs/>
          <w:color w:val="000000"/>
          <w:sz w:val="24"/>
        </w:rPr>
      </w:pPr>
      <w:r w:rsidRPr="00794958">
        <w:rPr>
          <w:rFonts w:ascii="宋体" w:hAnsi="宋体" w:hint="eastAsia"/>
          <w:bCs/>
          <w:color w:val="000000"/>
          <w:sz w:val="24"/>
        </w:rPr>
        <w:t>在日常的资产管理当中，一般业务部门用的比较多的是要查询某个单位拥有多少资产，某个人名下有哪些资产，某个地方存放有哪些资产或某件资产的详细信息。</w:t>
      </w:r>
    </w:p>
    <w:p w14:paraId="6C71EA0E" w14:textId="77777777" w:rsidR="00794958" w:rsidRPr="00794958" w:rsidRDefault="00794958" w:rsidP="00794958">
      <w:pPr>
        <w:ind w:firstLineChars="196" w:firstLine="472"/>
        <w:rPr>
          <w:rFonts w:ascii="宋体" w:hAnsi="宋体"/>
          <w:color w:val="000000"/>
          <w:sz w:val="24"/>
        </w:rPr>
      </w:pPr>
      <w:r w:rsidRPr="00794958">
        <w:rPr>
          <w:rFonts w:ascii="宋体" w:hAnsi="宋体" w:hint="eastAsia"/>
          <w:b/>
          <w:color w:val="000000"/>
          <w:sz w:val="24"/>
        </w:rPr>
        <w:t>1.查询</w:t>
      </w:r>
      <w:bookmarkEnd w:id="473"/>
      <w:r w:rsidRPr="00794958">
        <w:rPr>
          <w:rFonts w:ascii="宋体" w:hAnsi="宋体" w:hint="eastAsia"/>
          <w:b/>
          <w:color w:val="000000"/>
          <w:sz w:val="24"/>
        </w:rPr>
        <w:t xml:space="preserve"> </w:t>
      </w:r>
      <w:r w:rsidRPr="00794958">
        <w:rPr>
          <w:rFonts w:ascii="宋体" w:hAnsi="宋体" w:hint="eastAsia"/>
          <w:color w:val="000000"/>
          <w:sz w:val="24"/>
        </w:rPr>
        <w:t xml:space="preserve"> </w:t>
      </w:r>
      <w:r w:rsidRPr="00794958">
        <w:rPr>
          <w:rFonts w:ascii="宋体" w:hAnsi="宋体" w:hint="eastAsia"/>
          <w:bCs/>
          <w:color w:val="000000"/>
          <w:sz w:val="24"/>
        </w:rPr>
        <w:t>以简单、直观、方便的操作方式，查询到所需信息，生成各类查询表格，栏目、样式可自行设定。并可以直接得到日常管理活动中最常用的按使用单位、存放地点、使用人的查询表。</w:t>
      </w:r>
    </w:p>
    <w:p w14:paraId="692D0ABA" w14:textId="77777777" w:rsidR="00794958" w:rsidRPr="00794958" w:rsidRDefault="00794958" w:rsidP="00794958">
      <w:pPr>
        <w:ind w:firstLine="480"/>
        <w:rPr>
          <w:rFonts w:ascii="宋体" w:hAnsi="宋体"/>
          <w:color w:val="000000"/>
          <w:sz w:val="24"/>
        </w:rPr>
      </w:pPr>
      <w:r w:rsidRPr="00794958">
        <w:rPr>
          <w:rFonts w:ascii="宋体" w:hAnsi="宋体" w:hint="eastAsia"/>
          <w:color w:val="000000"/>
          <w:sz w:val="24"/>
        </w:rPr>
        <w:t>系统可提供的查询方式有：资产信息查询、按资产类别查询、按使用人查询、按单位查询、按存放地点查询、已处置资产查询、变动资产信息查询、资产跟踪查询等等。</w:t>
      </w:r>
    </w:p>
    <w:p w14:paraId="0001744A" w14:textId="77777777" w:rsidR="00794958" w:rsidRPr="00794958" w:rsidRDefault="00794958" w:rsidP="00794958">
      <w:pPr>
        <w:ind w:firstLine="480"/>
        <w:rPr>
          <w:rFonts w:ascii="宋体" w:hAnsi="宋体"/>
          <w:bCs/>
          <w:color w:val="000000"/>
          <w:sz w:val="24"/>
        </w:rPr>
      </w:pPr>
      <w:r w:rsidRPr="00794958">
        <w:rPr>
          <w:rFonts w:ascii="宋体" w:hAnsi="宋体" w:hint="eastAsia"/>
          <w:bCs/>
          <w:color w:val="000000"/>
          <w:sz w:val="24"/>
        </w:rPr>
        <w:t>资产跟踪功能：可以对资产整个生命周期中，资产的使用、变动、处置情况进行查询和记录。</w:t>
      </w:r>
    </w:p>
    <w:p w14:paraId="52D6F1E1" w14:textId="77777777" w:rsidR="00794958" w:rsidRPr="00794958" w:rsidRDefault="00794958" w:rsidP="00794958">
      <w:pPr>
        <w:ind w:firstLine="480"/>
        <w:rPr>
          <w:rFonts w:ascii="宋体" w:hAnsi="宋体"/>
          <w:color w:val="000000"/>
          <w:sz w:val="24"/>
        </w:rPr>
      </w:pPr>
      <w:r w:rsidRPr="00794958">
        <w:rPr>
          <w:rFonts w:ascii="宋体" w:hAnsi="宋体" w:hint="eastAsia"/>
          <w:bCs/>
          <w:color w:val="000000"/>
          <w:sz w:val="24"/>
        </w:rPr>
        <w:t>资产回滚查询：以现在数据为基础回滚到历史时刻，获取资产历史详单，实现设备时态化管理。</w:t>
      </w:r>
    </w:p>
    <w:p w14:paraId="1B0A2B05" w14:textId="77777777" w:rsidR="00794958" w:rsidRPr="00794958" w:rsidRDefault="00794958" w:rsidP="00794958">
      <w:pPr>
        <w:ind w:firstLineChars="195" w:firstLine="470"/>
        <w:rPr>
          <w:rFonts w:ascii="宋体" w:hAnsi="宋体"/>
          <w:color w:val="000000"/>
          <w:sz w:val="24"/>
        </w:rPr>
      </w:pPr>
      <w:bookmarkStart w:id="474" w:name="_Toc162750197"/>
      <w:r w:rsidRPr="00794958">
        <w:rPr>
          <w:rFonts w:ascii="宋体" w:hAnsi="宋体" w:hint="eastAsia"/>
          <w:b/>
          <w:color w:val="000000"/>
          <w:sz w:val="24"/>
        </w:rPr>
        <w:t>2.统计分析</w:t>
      </w:r>
      <w:bookmarkEnd w:id="474"/>
      <w:r w:rsidRPr="00794958">
        <w:rPr>
          <w:rFonts w:ascii="宋体" w:hAnsi="宋体" w:hint="eastAsia"/>
          <w:color w:val="000000"/>
          <w:sz w:val="24"/>
        </w:rPr>
        <w:t xml:space="preserve">  </w:t>
      </w:r>
      <w:r w:rsidRPr="00794958">
        <w:rPr>
          <w:rFonts w:ascii="宋体" w:hAnsi="宋体" w:hint="eastAsia"/>
          <w:bCs/>
          <w:color w:val="000000"/>
          <w:sz w:val="24"/>
        </w:rPr>
        <w:t>利用系统中的各类数据，根据管理需要</w:t>
      </w:r>
      <w:r w:rsidRPr="00794958">
        <w:rPr>
          <w:rFonts w:ascii="宋体" w:hAnsi="宋体"/>
          <w:bCs/>
          <w:color w:val="000000"/>
          <w:sz w:val="24"/>
        </w:rPr>
        <w:t>，设定各类统计、分析的条件，</w:t>
      </w:r>
      <w:r w:rsidRPr="00794958">
        <w:rPr>
          <w:rFonts w:ascii="宋体" w:hAnsi="宋体" w:hint="eastAsia"/>
          <w:bCs/>
          <w:color w:val="000000"/>
          <w:sz w:val="24"/>
        </w:rPr>
        <w:t>可以对固定资产进行全面的</w:t>
      </w:r>
      <w:r w:rsidRPr="00794958">
        <w:rPr>
          <w:rFonts w:ascii="宋体" w:hAnsi="宋体"/>
          <w:bCs/>
          <w:color w:val="000000"/>
          <w:sz w:val="24"/>
        </w:rPr>
        <w:t>统计</w:t>
      </w:r>
      <w:r w:rsidRPr="00794958">
        <w:rPr>
          <w:rFonts w:ascii="宋体" w:hAnsi="宋体" w:hint="eastAsia"/>
          <w:bCs/>
          <w:color w:val="000000"/>
          <w:sz w:val="24"/>
        </w:rPr>
        <w:t>与</w:t>
      </w:r>
      <w:r w:rsidRPr="00794958">
        <w:rPr>
          <w:rFonts w:ascii="宋体" w:hAnsi="宋体"/>
          <w:bCs/>
          <w:color w:val="000000"/>
          <w:sz w:val="24"/>
        </w:rPr>
        <w:t>分析，并</w:t>
      </w:r>
      <w:r w:rsidRPr="00794958">
        <w:rPr>
          <w:rFonts w:ascii="宋体" w:hAnsi="宋体" w:hint="eastAsia"/>
          <w:bCs/>
          <w:color w:val="000000"/>
          <w:sz w:val="24"/>
        </w:rPr>
        <w:t>生成样式丰富的分析</w:t>
      </w:r>
      <w:r w:rsidRPr="00794958">
        <w:rPr>
          <w:rFonts w:ascii="宋体" w:hAnsi="宋体"/>
          <w:bCs/>
          <w:color w:val="000000"/>
          <w:sz w:val="24"/>
        </w:rPr>
        <w:t>图</w:t>
      </w:r>
      <w:r w:rsidRPr="00794958">
        <w:rPr>
          <w:rFonts w:ascii="宋体" w:hAnsi="宋体" w:hint="eastAsia"/>
          <w:bCs/>
          <w:color w:val="000000"/>
          <w:sz w:val="24"/>
        </w:rPr>
        <w:t>形和帐</w:t>
      </w:r>
      <w:r w:rsidRPr="00794958">
        <w:rPr>
          <w:rFonts w:ascii="宋体" w:hAnsi="宋体"/>
          <w:bCs/>
          <w:color w:val="000000"/>
          <w:sz w:val="24"/>
        </w:rPr>
        <w:t>表，直观实用，</w:t>
      </w:r>
      <w:r w:rsidRPr="00794958">
        <w:rPr>
          <w:rFonts w:ascii="宋体" w:hAnsi="宋体" w:hint="eastAsia"/>
          <w:bCs/>
          <w:color w:val="000000"/>
          <w:sz w:val="24"/>
        </w:rPr>
        <w:t>用于</w:t>
      </w:r>
      <w:r w:rsidRPr="00794958">
        <w:rPr>
          <w:rFonts w:ascii="宋体" w:hAnsi="宋体"/>
          <w:bCs/>
          <w:color w:val="000000"/>
          <w:sz w:val="24"/>
        </w:rPr>
        <w:t>资产管理以及统筹决策等。</w:t>
      </w:r>
    </w:p>
    <w:p w14:paraId="70211DD4" w14:textId="77777777" w:rsidR="00794958" w:rsidRPr="00794958" w:rsidRDefault="00794958" w:rsidP="00794958">
      <w:pPr>
        <w:ind w:firstLine="480"/>
        <w:rPr>
          <w:rFonts w:ascii="宋体" w:hAnsi="宋体"/>
          <w:color w:val="000000"/>
          <w:sz w:val="24"/>
        </w:rPr>
      </w:pPr>
      <w:r w:rsidRPr="00794958">
        <w:rPr>
          <w:rFonts w:ascii="宋体" w:hAnsi="宋体" w:hint="eastAsia"/>
          <w:color w:val="000000"/>
          <w:sz w:val="24"/>
        </w:rPr>
        <w:t>可提供资产分类分析、资产购置年代分析、资产来源分析、资产资金来源分析、资产使用方向分析、资产现状分析、资产价值分析、资产处置方式分析、资产增减变动情况分析、资产增长统计分析等等。</w:t>
      </w:r>
    </w:p>
    <w:p w14:paraId="41824501" w14:textId="77777777" w:rsidR="00794958" w:rsidRPr="00794958" w:rsidRDefault="00794958" w:rsidP="00794958">
      <w:pPr>
        <w:ind w:firstLineChars="196" w:firstLine="472"/>
        <w:rPr>
          <w:rFonts w:ascii="宋体" w:hAnsi="宋体"/>
          <w:color w:val="000000"/>
          <w:sz w:val="24"/>
        </w:rPr>
      </w:pPr>
      <w:r w:rsidRPr="00794958">
        <w:rPr>
          <w:rFonts w:ascii="宋体" w:hAnsi="宋体" w:hint="eastAsia"/>
          <w:b/>
          <w:color w:val="000000"/>
          <w:sz w:val="24"/>
        </w:rPr>
        <w:t>3.基本办学条件分析</w:t>
      </w:r>
      <w:r w:rsidRPr="00794958">
        <w:rPr>
          <w:rFonts w:ascii="宋体" w:hAnsi="宋体" w:hint="eastAsia"/>
          <w:color w:val="000000"/>
          <w:sz w:val="24"/>
        </w:rPr>
        <w:t xml:space="preserve">  根据教育部有关标准，生成普通高等学校基本办学条件分析表，可用于本科教学水平评估等。 </w:t>
      </w:r>
    </w:p>
    <w:p w14:paraId="3D9DFBEC" w14:textId="77777777" w:rsidR="00794958" w:rsidRPr="00794958" w:rsidRDefault="00794958" w:rsidP="00794958">
      <w:pPr>
        <w:ind w:firstLineChars="196" w:firstLine="472"/>
        <w:rPr>
          <w:rFonts w:ascii="宋体" w:hAnsi="宋体"/>
          <w:color w:val="000000"/>
          <w:sz w:val="24"/>
        </w:rPr>
      </w:pPr>
      <w:r w:rsidRPr="00794958">
        <w:rPr>
          <w:rFonts w:ascii="宋体" w:hAnsi="宋体" w:hint="eastAsia"/>
          <w:b/>
          <w:color w:val="000000"/>
          <w:sz w:val="24"/>
        </w:rPr>
        <w:t>4.精密、贵重及大型仪器设备信息维护</w:t>
      </w:r>
      <w:r w:rsidRPr="00794958">
        <w:rPr>
          <w:rFonts w:ascii="宋体" w:hAnsi="宋体" w:hint="eastAsia"/>
          <w:color w:val="000000"/>
          <w:sz w:val="24"/>
        </w:rPr>
        <w:t xml:space="preserve">  根据教育部要求的关键信息项，加强对</w:t>
      </w:r>
      <w:r w:rsidRPr="00794958">
        <w:rPr>
          <w:rFonts w:ascii="宋体" w:hAnsi="宋体"/>
          <w:color w:val="000000"/>
          <w:sz w:val="24"/>
        </w:rPr>
        <w:t>贵重精密仪器设备</w:t>
      </w:r>
      <w:r w:rsidRPr="00794958">
        <w:rPr>
          <w:rFonts w:ascii="宋体" w:hAnsi="宋体" w:hint="eastAsia"/>
          <w:color w:val="000000"/>
          <w:sz w:val="24"/>
        </w:rPr>
        <w:t>的日常管理与维护，并对其使用信息进行记录</w:t>
      </w:r>
      <w:r w:rsidRPr="00794958">
        <w:rPr>
          <w:rFonts w:ascii="宋体" w:hAnsi="宋体"/>
          <w:color w:val="000000"/>
          <w:sz w:val="24"/>
        </w:rPr>
        <w:t>，</w:t>
      </w:r>
      <w:r w:rsidRPr="00794958">
        <w:rPr>
          <w:rFonts w:ascii="宋体" w:hAnsi="宋体" w:hint="eastAsia"/>
          <w:color w:val="000000"/>
          <w:sz w:val="24"/>
        </w:rPr>
        <w:t>以便更</w:t>
      </w:r>
      <w:r w:rsidRPr="00794958">
        <w:rPr>
          <w:rFonts w:ascii="宋体" w:hAnsi="宋体"/>
          <w:color w:val="000000"/>
          <w:sz w:val="24"/>
        </w:rPr>
        <w:t>高效、合理</w:t>
      </w:r>
      <w:r w:rsidRPr="00794958">
        <w:rPr>
          <w:rFonts w:ascii="宋体" w:hAnsi="宋体" w:hint="eastAsia"/>
          <w:color w:val="000000"/>
          <w:sz w:val="24"/>
        </w:rPr>
        <w:t>地</w:t>
      </w:r>
      <w:r w:rsidRPr="00794958">
        <w:rPr>
          <w:rFonts w:ascii="宋体" w:hAnsi="宋体"/>
          <w:color w:val="000000"/>
          <w:sz w:val="24"/>
        </w:rPr>
        <w:t>使用，</w:t>
      </w:r>
      <w:r w:rsidRPr="00794958">
        <w:rPr>
          <w:rFonts w:ascii="宋体" w:hAnsi="宋体" w:hint="eastAsia"/>
          <w:color w:val="000000"/>
          <w:sz w:val="24"/>
        </w:rPr>
        <w:t>使其</w:t>
      </w:r>
      <w:r w:rsidRPr="00794958">
        <w:rPr>
          <w:rFonts w:ascii="宋体" w:hAnsi="宋体"/>
          <w:color w:val="000000"/>
          <w:sz w:val="24"/>
        </w:rPr>
        <w:t>充分发挥最大效能</w:t>
      </w:r>
      <w:r w:rsidRPr="00794958">
        <w:rPr>
          <w:rFonts w:ascii="宋体" w:hAnsi="宋体" w:hint="eastAsia"/>
          <w:color w:val="000000"/>
          <w:sz w:val="24"/>
        </w:rPr>
        <w:t>。主要包括两方面：</w:t>
      </w:r>
      <w:r w:rsidRPr="00794958">
        <w:rPr>
          <w:rFonts w:ascii="宋体" w:hAnsi="宋体"/>
          <w:color w:val="000000"/>
          <w:sz w:val="24"/>
        </w:rPr>
        <w:t>精密贵重</w:t>
      </w:r>
      <w:r w:rsidRPr="00794958">
        <w:rPr>
          <w:rFonts w:ascii="宋体" w:hAnsi="宋体" w:hint="eastAsia"/>
          <w:color w:val="000000"/>
          <w:sz w:val="24"/>
        </w:rPr>
        <w:t>及大型</w:t>
      </w:r>
      <w:r w:rsidRPr="00794958">
        <w:rPr>
          <w:rFonts w:ascii="宋体" w:hAnsi="宋体"/>
          <w:color w:val="000000"/>
          <w:sz w:val="24"/>
        </w:rPr>
        <w:t>仪器设备年使用信息</w:t>
      </w:r>
      <w:r w:rsidRPr="00794958">
        <w:rPr>
          <w:rFonts w:ascii="宋体" w:hAnsi="宋体" w:hint="eastAsia"/>
          <w:color w:val="000000"/>
          <w:sz w:val="24"/>
        </w:rPr>
        <w:t>维护、</w:t>
      </w:r>
      <w:r w:rsidRPr="00794958">
        <w:rPr>
          <w:rFonts w:ascii="宋体" w:hAnsi="宋体"/>
          <w:color w:val="000000"/>
          <w:sz w:val="24"/>
        </w:rPr>
        <w:t>精密贵重</w:t>
      </w:r>
      <w:r w:rsidRPr="00794958">
        <w:rPr>
          <w:rFonts w:ascii="宋体" w:hAnsi="宋体" w:hint="eastAsia"/>
          <w:color w:val="000000"/>
          <w:sz w:val="24"/>
        </w:rPr>
        <w:t>及大型</w:t>
      </w:r>
      <w:r w:rsidRPr="00794958">
        <w:rPr>
          <w:rFonts w:ascii="宋体" w:hAnsi="宋体"/>
          <w:color w:val="000000"/>
          <w:sz w:val="24"/>
        </w:rPr>
        <w:t>仪器设备</w:t>
      </w:r>
      <w:r w:rsidRPr="00794958">
        <w:rPr>
          <w:rFonts w:ascii="宋体" w:hAnsi="宋体" w:hint="eastAsia"/>
          <w:color w:val="000000"/>
          <w:sz w:val="24"/>
        </w:rPr>
        <w:t>上网信息维护。</w:t>
      </w:r>
    </w:p>
    <w:p w14:paraId="70D66E4A" w14:textId="77777777" w:rsidR="00794958" w:rsidRPr="00794958" w:rsidRDefault="00794958" w:rsidP="0059104F">
      <w:pPr>
        <w:keepNext/>
        <w:keepLines/>
        <w:numPr>
          <w:ilvl w:val="4"/>
          <w:numId w:val="1"/>
        </w:numPr>
        <w:spacing w:before="280" w:after="290" w:line="376" w:lineRule="auto"/>
        <w:outlineLvl w:val="4"/>
        <w:rPr>
          <w:b/>
          <w:bCs/>
          <w:sz w:val="28"/>
          <w:szCs w:val="28"/>
        </w:rPr>
      </w:pPr>
      <w:bookmarkStart w:id="475" w:name="_Toc390241498"/>
      <w:bookmarkStart w:id="476" w:name="_Toc391539702"/>
      <w:bookmarkStart w:id="477" w:name="_Toc391540517"/>
      <w:bookmarkStart w:id="478" w:name="_Toc391542595"/>
      <w:r w:rsidRPr="00794958">
        <w:rPr>
          <w:rFonts w:hint="eastAsia"/>
          <w:b/>
          <w:bCs/>
          <w:sz w:val="28"/>
          <w:szCs w:val="28"/>
        </w:rPr>
        <w:t>D.</w:t>
      </w:r>
      <w:r w:rsidRPr="00794958">
        <w:rPr>
          <w:rFonts w:hint="eastAsia"/>
          <w:b/>
          <w:bCs/>
          <w:sz w:val="28"/>
          <w:szCs w:val="28"/>
        </w:rPr>
        <w:t>完备的财务管理功能</w:t>
      </w:r>
      <w:bookmarkEnd w:id="475"/>
      <w:bookmarkEnd w:id="476"/>
      <w:bookmarkEnd w:id="477"/>
      <w:bookmarkEnd w:id="478"/>
    </w:p>
    <w:p w14:paraId="6D51F9C0" w14:textId="77777777" w:rsidR="00794958" w:rsidRPr="00794958" w:rsidRDefault="00794958" w:rsidP="00794958">
      <w:pPr>
        <w:ind w:firstLineChars="196" w:firstLine="472"/>
        <w:rPr>
          <w:rFonts w:ascii="宋体" w:hAnsi="宋体"/>
          <w:color w:val="000000"/>
          <w:sz w:val="24"/>
        </w:rPr>
      </w:pPr>
      <w:bookmarkStart w:id="479" w:name="_Toc162750194"/>
      <w:r w:rsidRPr="00794958">
        <w:rPr>
          <w:rFonts w:ascii="宋体" w:hAnsi="宋体" w:hint="eastAsia"/>
          <w:b/>
          <w:bCs/>
          <w:color w:val="000000"/>
          <w:sz w:val="24"/>
        </w:rPr>
        <w:t>1.财务管理</w:t>
      </w:r>
      <w:bookmarkEnd w:id="479"/>
      <w:r w:rsidRPr="00794958">
        <w:rPr>
          <w:rFonts w:ascii="宋体" w:hAnsi="宋体" w:hint="eastAsia"/>
          <w:color w:val="000000"/>
          <w:sz w:val="24"/>
        </w:rPr>
        <w:t xml:space="preserve">  通过财务审核和财务帐表，实现财务监督。系统能够自动生成符合现行财务制度的国家财政部十大类固定资产总账</w:t>
      </w:r>
      <w:r w:rsidRPr="00794958">
        <w:rPr>
          <w:rFonts w:ascii="宋体" w:hAnsi="宋体"/>
          <w:color w:val="000000"/>
          <w:sz w:val="24"/>
        </w:rPr>
        <w:t>、分户、</w:t>
      </w:r>
      <w:r w:rsidRPr="00794958">
        <w:rPr>
          <w:rFonts w:ascii="宋体" w:hAnsi="宋体" w:hint="eastAsia"/>
          <w:color w:val="000000"/>
          <w:sz w:val="24"/>
        </w:rPr>
        <w:t>分类账、明细账，并能自动生成相应的国家财政部资产清查上报数据，保证会计数据与资产信息的协调一致。</w:t>
      </w:r>
    </w:p>
    <w:p w14:paraId="7CE7381A" w14:textId="77777777" w:rsidR="00794958" w:rsidRPr="00794958" w:rsidRDefault="00794958" w:rsidP="00794958">
      <w:pPr>
        <w:ind w:firstLine="480"/>
        <w:rPr>
          <w:rFonts w:ascii="宋体" w:hAnsi="宋体"/>
          <w:color w:val="000000"/>
          <w:sz w:val="24"/>
        </w:rPr>
      </w:pPr>
      <w:r w:rsidRPr="00794958">
        <w:rPr>
          <w:rFonts w:ascii="宋体" w:hAnsi="宋体" w:hint="eastAsia"/>
          <w:color w:val="000000"/>
          <w:sz w:val="24"/>
        </w:rPr>
        <w:t>可以提供固定资产总账、固定资产总分类账、固定资产明细账、固定资产分</w:t>
      </w:r>
      <w:r w:rsidRPr="00794958">
        <w:rPr>
          <w:rFonts w:ascii="宋体" w:hAnsi="宋体" w:hint="eastAsia"/>
          <w:color w:val="000000"/>
          <w:sz w:val="24"/>
        </w:rPr>
        <w:lastRenderedPageBreak/>
        <w:t>类汇总表、固定资产分户明细表、固定资产经费科目明细表、固定资产变动明细表、固定资产处置明细表、固定资产基本情况总表、固定资产增（减）情况明细表、固定资产使用方向分户统计表、固定资产现状分户统计表、固定资产结存表、固定资产分户结存统计表、固定资产分户明细表、固定资产分户分类结存表、固定资产分户结存明细表、固定资产年代构成统计表、交通运输工具增减变动情况表等等。</w:t>
      </w:r>
    </w:p>
    <w:p w14:paraId="4D60394D" w14:textId="77777777" w:rsidR="00794958" w:rsidRPr="00794958" w:rsidRDefault="00794958" w:rsidP="00794958">
      <w:pPr>
        <w:ind w:firstLine="480"/>
        <w:jc w:val="center"/>
        <w:rPr>
          <w:rFonts w:ascii="宋体" w:hAnsi="宋体"/>
          <w:color w:val="000000"/>
          <w:sz w:val="24"/>
        </w:rPr>
      </w:pPr>
      <w:r w:rsidRPr="00794958">
        <w:rPr>
          <w:rFonts w:ascii="楷体_GB2312" w:eastAsia="楷体_GB2312"/>
          <w:noProof/>
          <w:sz w:val="24"/>
        </w:rPr>
        <w:drawing>
          <wp:inline distT="0" distB="0" distL="0" distR="0" wp14:anchorId="3AA4D044" wp14:editId="5FD69931">
            <wp:extent cx="4752975" cy="3221355"/>
            <wp:effectExtent l="19050" t="0" r="9525" b="0"/>
            <wp:docPr id="303" name="Picture 9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3"/>
                    <pic:cNvPicPr>
                      <a:picLocks noChangeAspect="1" noChangeArrowheads="1"/>
                    </pic:cNvPicPr>
                  </pic:nvPicPr>
                  <pic:blipFill>
                    <a:blip r:embed="rId170" cstate="email">
                      <a:extLst>
                        <a:ext uri="{28A0092B-C50C-407E-A947-70E740481C1C}">
                          <a14:useLocalDpi xmlns:a14="http://schemas.microsoft.com/office/drawing/2010/main"/>
                        </a:ext>
                      </a:extLst>
                    </a:blip>
                    <a:srcRect/>
                    <a:stretch>
                      <a:fillRect/>
                    </a:stretch>
                  </pic:blipFill>
                  <pic:spPr bwMode="auto">
                    <a:xfrm>
                      <a:off x="0" y="0"/>
                      <a:ext cx="4752975" cy="3221355"/>
                    </a:xfrm>
                    <a:prstGeom prst="rect">
                      <a:avLst/>
                    </a:prstGeom>
                    <a:noFill/>
                    <a:ln w="9525">
                      <a:noFill/>
                      <a:miter lim="800000"/>
                      <a:headEnd/>
                      <a:tailEnd/>
                    </a:ln>
                  </pic:spPr>
                </pic:pic>
              </a:graphicData>
            </a:graphic>
          </wp:inline>
        </w:drawing>
      </w:r>
    </w:p>
    <w:p w14:paraId="7F83228C" w14:textId="77777777" w:rsidR="00794958" w:rsidRPr="00794958" w:rsidRDefault="00794958" w:rsidP="003726F0">
      <w:pPr>
        <w:numPr>
          <w:ilvl w:val="0"/>
          <w:numId w:val="9"/>
        </w:numPr>
        <w:autoSpaceDE w:val="0"/>
        <w:autoSpaceDN w:val="0"/>
        <w:adjustRightInd w:val="0"/>
        <w:spacing w:line="360" w:lineRule="auto"/>
        <w:ind w:left="432" w:firstLineChars="196" w:firstLine="472"/>
        <w:jc w:val="left"/>
        <w:rPr>
          <w:rFonts w:ascii="宋体" w:hAnsi="宋体"/>
          <w:color w:val="000000"/>
          <w:sz w:val="24"/>
        </w:rPr>
      </w:pPr>
      <w:bookmarkStart w:id="480" w:name="_Toc162750195"/>
      <w:r w:rsidRPr="00794958">
        <w:rPr>
          <w:rFonts w:ascii="宋体" w:hAnsi="宋体" w:hint="eastAsia"/>
          <w:b/>
          <w:color w:val="000000"/>
          <w:sz w:val="24"/>
        </w:rPr>
        <w:t>统计报表</w:t>
      </w:r>
      <w:bookmarkEnd w:id="480"/>
      <w:r w:rsidRPr="00794958">
        <w:rPr>
          <w:rFonts w:ascii="宋体" w:hAnsi="宋体" w:hint="eastAsia"/>
          <w:color w:val="000000"/>
          <w:sz w:val="24"/>
        </w:rPr>
        <w:t xml:space="preserve">  根据设定条件，生成各种常见的统计表，包括基本情况总表、固定资产增（减）情况明细表、固定资产（增）减情况明细表、使用方向分户统计表、现状分户统计表、结存表、分户结存统计表、分户明细表、分户分类结存表、分户结存明细表、年代构成统计表、精密贵重及大型仪器设备使用情况、仪器设备分户增减变动表、仪器设备价值分段统计表、交通运输工具增减变动情况表，等等，为固定资产日常管理和领导决策提供全面、准确的依据。</w:t>
      </w:r>
    </w:p>
    <w:p w14:paraId="64D1646C" w14:textId="77777777" w:rsidR="00794958" w:rsidRPr="00794958" w:rsidRDefault="00794958" w:rsidP="00794958">
      <w:pPr>
        <w:rPr>
          <w:rFonts w:ascii="宋体" w:hAnsi="宋体"/>
          <w:color w:val="000000"/>
          <w:sz w:val="24"/>
        </w:rPr>
      </w:pPr>
    </w:p>
    <w:p w14:paraId="50065DF9" w14:textId="77777777" w:rsidR="00794958" w:rsidRPr="00794958" w:rsidRDefault="00794958" w:rsidP="00794958">
      <w:pPr>
        <w:rPr>
          <w:rFonts w:ascii="宋体" w:hAnsi="宋体"/>
          <w:color w:val="000000"/>
          <w:sz w:val="24"/>
        </w:rPr>
      </w:pPr>
    </w:p>
    <w:p w14:paraId="1F4FF206" w14:textId="77777777" w:rsidR="00794958" w:rsidRPr="00794958" w:rsidRDefault="00794958" w:rsidP="00794958">
      <w:pPr>
        <w:ind w:firstLine="480"/>
        <w:jc w:val="center"/>
        <w:rPr>
          <w:rFonts w:ascii="宋体" w:hAnsi="宋体"/>
          <w:sz w:val="24"/>
        </w:rPr>
      </w:pPr>
      <w:r w:rsidRPr="00794958">
        <w:rPr>
          <w:rFonts w:ascii="楷体_GB2312" w:eastAsia="楷体_GB2312"/>
          <w:noProof/>
          <w:sz w:val="24"/>
        </w:rPr>
        <w:lastRenderedPageBreak/>
        <w:drawing>
          <wp:inline distT="0" distB="0" distL="0" distR="0" wp14:anchorId="46BFDA7F" wp14:editId="492E10FA">
            <wp:extent cx="4880610" cy="3232150"/>
            <wp:effectExtent l="19050" t="0" r="0" b="0"/>
            <wp:docPr id="304" name="Picture 9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2"/>
                    <pic:cNvPicPr>
                      <a:picLocks noChangeAspect="1" noChangeArrowheads="1"/>
                    </pic:cNvPicPr>
                  </pic:nvPicPr>
                  <pic:blipFill>
                    <a:blip r:embed="rId171" cstate="email">
                      <a:extLst>
                        <a:ext uri="{28A0092B-C50C-407E-A947-70E740481C1C}">
                          <a14:useLocalDpi xmlns:a14="http://schemas.microsoft.com/office/drawing/2010/main"/>
                        </a:ext>
                      </a:extLst>
                    </a:blip>
                    <a:srcRect/>
                    <a:stretch>
                      <a:fillRect/>
                    </a:stretch>
                  </pic:blipFill>
                  <pic:spPr bwMode="auto">
                    <a:xfrm>
                      <a:off x="0" y="0"/>
                      <a:ext cx="4880610" cy="3232150"/>
                    </a:xfrm>
                    <a:prstGeom prst="rect">
                      <a:avLst/>
                    </a:prstGeom>
                    <a:noFill/>
                    <a:ln w="9525">
                      <a:noFill/>
                      <a:miter lim="800000"/>
                      <a:headEnd/>
                      <a:tailEnd/>
                    </a:ln>
                  </pic:spPr>
                </pic:pic>
              </a:graphicData>
            </a:graphic>
          </wp:inline>
        </w:drawing>
      </w:r>
    </w:p>
    <w:p w14:paraId="59049E7B" w14:textId="77777777" w:rsidR="00794958" w:rsidRPr="00794958" w:rsidRDefault="00794958" w:rsidP="00794958">
      <w:pPr>
        <w:ind w:firstLine="480"/>
        <w:rPr>
          <w:rFonts w:ascii="宋体" w:hAnsi="宋体"/>
          <w:sz w:val="24"/>
        </w:rPr>
      </w:pPr>
      <w:r w:rsidRPr="00794958">
        <w:rPr>
          <w:rFonts w:ascii="宋体" w:hAnsi="宋体" w:hint="eastAsia"/>
          <w:sz w:val="24"/>
        </w:rPr>
        <w:t xml:space="preserve"> </w:t>
      </w:r>
    </w:p>
    <w:p w14:paraId="2140A768" w14:textId="77777777" w:rsidR="00794958" w:rsidRPr="00794958" w:rsidRDefault="004803E5" w:rsidP="00794958">
      <w:pPr>
        <w:ind w:firstLine="480"/>
        <w:jc w:val="center"/>
        <w:rPr>
          <w:rFonts w:ascii="宋体" w:hAnsi="宋体"/>
          <w:sz w:val="24"/>
        </w:rPr>
      </w:pPr>
      <w:r>
        <w:rPr>
          <w:rFonts w:ascii="宋体" w:hAnsi="宋体"/>
          <w:sz w:val="24"/>
        </w:rPr>
        <w:pict w14:anchorId="074E34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25pt;height:191.25pt">
            <v:imagedata r:id="rId172" o:title=""/>
          </v:shape>
        </w:pict>
      </w:r>
    </w:p>
    <w:p w14:paraId="486308A3" w14:textId="77777777" w:rsidR="00794958" w:rsidRPr="00794958" w:rsidRDefault="00794958" w:rsidP="00794958">
      <w:pPr>
        <w:ind w:firstLine="480"/>
        <w:rPr>
          <w:rFonts w:ascii="宋体" w:hAnsi="宋体"/>
          <w:color w:val="000000"/>
          <w:sz w:val="24"/>
        </w:rPr>
      </w:pPr>
    </w:p>
    <w:p w14:paraId="1A4F3679" w14:textId="77777777" w:rsidR="00794958" w:rsidRPr="00794958" w:rsidRDefault="00794958" w:rsidP="00794958">
      <w:pPr>
        <w:ind w:firstLine="480"/>
        <w:rPr>
          <w:rFonts w:ascii="宋体" w:hAnsi="宋体"/>
          <w:color w:val="000000"/>
          <w:sz w:val="24"/>
        </w:rPr>
      </w:pPr>
      <w:r w:rsidRPr="00794958">
        <w:rPr>
          <w:rFonts w:ascii="宋体" w:hAnsi="宋体" w:hint="eastAsia"/>
          <w:color w:val="000000"/>
          <w:sz w:val="24"/>
        </w:rPr>
        <w:t>主要包含</w:t>
      </w:r>
      <w:r w:rsidRPr="00794958">
        <w:rPr>
          <w:rFonts w:ascii="宋体" w:hAnsi="宋体"/>
          <w:color w:val="000000"/>
          <w:sz w:val="24"/>
        </w:rPr>
        <w:t>资产状况财务统计分析和资产分类</w:t>
      </w:r>
      <w:r w:rsidRPr="00794958">
        <w:rPr>
          <w:rFonts w:ascii="宋体" w:hAnsi="宋体" w:hint="eastAsia"/>
          <w:color w:val="000000"/>
          <w:sz w:val="24"/>
        </w:rPr>
        <w:t>分析</w:t>
      </w:r>
      <w:r w:rsidRPr="00794958">
        <w:rPr>
          <w:rFonts w:ascii="宋体" w:hAnsi="宋体"/>
          <w:color w:val="000000"/>
          <w:sz w:val="24"/>
        </w:rPr>
        <w:t>（</w:t>
      </w:r>
      <w:r w:rsidRPr="00794958">
        <w:rPr>
          <w:rFonts w:ascii="宋体" w:hAnsi="宋体" w:hint="eastAsia"/>
          <w:color w:val="000000"/>
          <w:sz w:val="24"/>
        </w:rPr>
        <w:t>十六大类、</w:t>
      </w:r>
      <w:r w:rsidRPr="00794958">
        <w:rPr>
          <w:rFonts w:ascii="宋体" w:hAnsi="宋体"/>
          <w:color w:val="000000"/>
          <w:sz w:val="24"/>
        </w:rPr>
        <w:t>十大类、六大类）、资产</w:t>
      </w:r>
      <w:r w:rsidRPr="00794958">
        <w:rPr>
          <w:rFonts w:ascii="宋体" w:hAnsi="宋体" w:hint="eastAsia"/>
          <w:color w:val="000000"/>
          <w:sz w:val="24"/>
        </w:rPr>
        <w:t>购建</w:t>
      </w:r>
      <w:r w:rsidRPr="00794958">
        <w:rPr>
          <w:rFonts w:ascii="宋体" w:hAnsi="宋体"/>
          <w:color w:val="000000"/>
          <w:sz w:val="24"/>
        </w:rPr>
        <w:t>年代</w:t>
      </w:r>
      <w:r w:rsidRPr="00794958">
        <w:rPr>
          <w:rFonts w:ascii="宋体" w:hAnsi="宋体" w:hint="eastAsia"/>
          <w:color w:val="000000"/>
          <w:sz w:val="24"/>
        </w:rPr>
        <w:t>分析</w:t>
      </w:r>
      <w:r w:rsidRPr="00794958">
        <w:rPr>
          <w:rFonts w:ascii="宋体" w:hAnsi="宋体"/>
          <w:color w:val="000000"/>
          <w:sz w:val="24"/>
        </w:rPr>
        <w:t>、资产资金来源</w:t>
      </w:r>
      <w:r w:rsidRPr="00794958">
        <w:rPr>
          <w:rFonts w:ascii="宋体" w:hAnsi="宋体" w:hint="eastAsia"/>
          <w:color w:val="000000"/>
          <w:sz w:val="24"/>
        </w:rPr>
        <w:t>分析</w:t>
      </w:r>
      <w:r w:rsidRPr="00794958">
        <w:rPr>
          <w:rFonts w:ascii="宋体" w:hAnsi="宋体"/>
          <w:color w:val="000000"/>
          <w:sz w:val="24"/>
        </w:rPr>
        <w:t>、资产来源</w:t>
      </w:r>
      <w:r w:rsidRPr="00794958">
        <w:rPr>
          <w:rFonts w:ascii="宋体" w:hAnsi="宋体" w:hint="eastAsia"/>
          <w:color w:val="000000"/>
          <w:sz w:val="24"/>
        </w:rPr>
        <w:t>分析</w:t>
      </w:r>
      <w:r w:rsidRPr="00794958">
        <w:rPr>
          <w:rFonts w:ascii="宋体" w:hAnsi="宋体"/>
          <w:color w:val="000000"/>
          <w:sz w:val="24"/>
        </w:rPr>
        <w:t>、资产使用方向</w:t>
      </w:r>
      <w:r w:rsidRPr="00794958">
        <w:rPr>
          <w:rFonts w:ascii="宋体" w:hAnsi="宋体" w:hint="eastAsia"/>
          <w:color w:val="000000"/>
          <w:sz w:val="24"/>
        </w:rPr>
        <w:t>分析</w:t>
      </w:r>
      <w:r w:rsidRPr="00794958">
        <w:rPr>
          <w:rFonts w:ascii="宋体" w:hAnsi="宋体"/>
          <w:color w:val="000000"/>
          <w:sz w:val="24"/>
        </w:rPr>
        <w:t>、资产现状</w:t>
      </w:r>
      <w:r w:rsidRPr="00794958">
        <w:rPr>
          <w:rFonts w:ascii="宋体" w:hAnsi="宋体" w:hint="eastAsia"/>
          <w:color w:val="000000"/>
          <w:sz w:val="24"/>
        </w:rPr>
        <w:t>分析、资产价格分段分析、资产处置方式分析等</w:t>
      </w:r>
      <w:r w:rsidRPr="00794958">
        <w:rPr>
          <w:rFonts w:ascii="宋体" w:hAnsi="宋体"/>
          <w:color w:val="000000"/>
          <w:sz w:val="24"/>
        </w:rPr>
        <w:t>；输出图形</w:t>
      </w:r>
      <w:r w:rsidRPr="00794958">
        <w:rPr>
          <w:rFonts w:ascii="宋体" w:hAnsi="宋体" w:hint="eastAsia"/>
          <w:color w:val="000000"/>
          <w:sz w:val="24"/>
        </w:rPr>
        <w:t>的</w:t>
      </w:r>
      <w:r w:rsidRPr="00794958">
        <w:rPr>
          <w:rFonts w:ascii="宋体" w:hAnsi="宋体"/>
          <w:color w:val="000000"/>
          <w:sz w:val="24"/>
        </w:rPr>
        <w:t>方式</w:t>
      </w:r>
      <w:r w:rsidRPr="00794958">
        <w:rPr>
          <w:rFonts w:ascii="宋体" w:hAnsi="宋体" w:hint="eastAsia"/>
          <w:color w:val="000000"/>
          <w:sz w:val="24"/>
        </w:rPr>
        <w:t>有</w:t>
      </w:r>
      <w:r w:rsidRPr="00794958">
        <w:rPr>
          <w:rFonts w:ascii="宋体" w:hAnsi="宋体"/>
          <w:color w:val="000000"/>
          <w:sz w:val="24"/>
        </w:rPr>
        <w:t>柱形图、饼形图、</w:t>
      </w:r>
      <w:r w:rsidRPr="00794958">
        <w:rPr>
          <w:rFonts w:ascii="宋体" w:hAnsi="宋体" w:hint="eastAsia"/>
          <w:color w:val="000000"/>
          <w:sz w:val="24"/>
        </w:rPr>
        <w:t>走势图、</w:t>
      </w:r>
      <w:r w:rsidRPr="00794958">
        <w:rPr>
          <w:rFonts w:ascii="宋体" w:hAnsi="宋体"/>
          <w:color w:val="000000"/>
          <w:sz w:val="24"/>
        </w:rPr>
        <w:t>立体柱形图、立体饼形图</w:t>
      </w:r>
      <w:r w:rsidRPr="00794958">
        <w:rPr>
          <w:rFonts w:ascii="宋体" w:hAnsi="宋体" w:hint="eastAsia"/>
          <w:color w:val="000000"/>
          <w:sz w:val="24"/>
        </w:rPr>
        <w:t xml:space="preserve">。 </w:t>
      </w:r>
    </w:p>
    <w:p w14:paraId="6BE990F4" w14:textId="77777777" w:rsidR="00794958" w:rsidRPr="00794958" w:rsidRDefault="00794958" w:rsidP="00794958">
      <w:pPr>
        <w:autoSpaceDE w:val="0"/>
        <w:autoSpaceDN w:val="0"/>
        <w:spacing w:line="360" w:lineRule="auto"/>
        <w:rPr>
          <w:rFonts w:ascii="宋体" w:hAnsi="Courier New" w:cs="Courier New"/>
          <w:szCs w:val="21"/>
        </w:rPr>
      </w:pPr>
      <w:r w:rsidRPr="00794958">
        <w:rPr>
          <w:rFonts w:ascii="宋体" w:hAnsi="Courier New" w:cs="Courier New"/>
          <w:noProof/>
          <w:szCs w:val="21"/>
        </w:rPr>
        <w:lastRenderedPageBreak/>
        <w:drawing>
          <wp:inline distT="0" distB="0" distL="0" distR="0" wp14:anchorId="5E474289" wp14:editId="6ED0675F">
            <wp:extent cx="5167630" cy="3391535"/>
            <wp:effectExtent l="19050" t="0" r="0" b="0"/>
            <wp:docPr id="30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73" cstate="email">
                      <a:extLst>
                        <a:ext uri="{28A0092B-C50C-407E-A947-70E740481C1C}">
                          <a14:useLocalDpi xmlns:a14="http://schemas.microsoft.com/office/drawing/2010/main"/>
                        </a:ext>
                      </a:extLst>
                    </a:blip>
                    <a:srcRect/>
                    <a:stretch>
                      <a:fillRect/>
                    </a:stretch>
                  </pic:blipFill>
                  <pic:spPr bwMode="auto">
                    <a:xfrm>
                      <a:off x="0" y="0"/>
                      <a:ext cx="5167630" cy="3391535"/>
                    </a:xfrm>
                    <a:prstGeom prst="rect">
                      <a:avLst/>
                    </a:prstGeom>
                    <a:noFill/>
                    <a:ln w="9525">
                      <a:noFill/>
                      <a:miter lim="800000"/>
                      <a:headEnd/>
                      <a:tailEnd/>
                    </a:ln>
                  </pic:spPr>
                </pic:pic>
              </a:graphicData>
            </a:graphic>
          </wp:inline>
        </w:drawing>
      </w:r>
    </w:p>
    <w:p w14:paraId="7A6AC80A" w14:textId="77777777" w:rsidR="00794958" w:rsidRPr="00794958" w:rsidRDefault="00794958" w:rsidP="00794958">
      <w:pPr>
        <w:pStyle w:val="4"/>
      </w:pPr>
      <w:bookmarkStart w:id="481" w:name="_Toc391542596"/>
      <w:bookmarkStart w:id="482" w:name="_Toc390154364"/>
      <w:bookmarkStart w:id="483" w:name="_Toc270429620"/>
      <w:r w:rsidRPr="00794958">
        <w:rPr>
          <w:rFonts w:hint="eastAsia"/>
        </w:rPr>
        <w:t>系统特点</w:t>
      </w:r>
      <w:bookmarkEnd w:id="481"/>
      <w:bookmarkEnd w:id="482"/>
      <w:bookmarkEnd w:id="483"/>
    </w:p>
    <w:p w14:paraId="6D891AF2" w14:textId="77777777" w:rsidR="00794958" w:rsidRPr="00794958" w:rsidRDefault="00794958" w:rsidP="00794958">
      <w:pPr>
        <w:tabs>
          <w:tab w:val="left" w:pos="180"/>
        </w:tabs>
        <w:autoSpaceDE w:val="0"/>
        <w:autoSpaceDN w:val="0"/>
        <w:adjustRightInd w:val="0"/>
        <w:spacing w:line="360" w:lineRule="auto"/>
        <w:ind w:firstLineChars="200" w:firstLine="480"/>
        <w:rPr>
          <w:rFonts w:ascii="宋体" w:hAnsi="宋体" w:cs="Courier New"/>
          <w:sz w:val="24"/>
          <w:szCs w:val="24"/>
        </w:rPr>
      </w:pPr>
      <w:r w:rsidRPr="00794958">
        <w:rPr>
          <w:rFonts w:ascii="宋体" w:hAnsi="宋体" w:cs="Courier New"/>
          <w:sz w:val="24"/>
          <w:szCs w:val="24"/>
        </w:rPr>
        <w:t>固定资产管理系统是根据管理的要求，综合利用现代信息技术对高校固定资产管理业务进行重塑和再造，在整个业务流程的各个环节中都有独特的设计和创新。</w:t>
      </w:r>
    </w:p>
    <w:p w14:paraId="3FDBA4BC" w14:textId="77777777" w:rsidR="00794958" w:rsidRPr="00794958" w:rsidRDefault="00794958" w:rsidP="0059104F">
      <w:pPr>
        <w:keepNext/>
        <w:keepLines/>
        <w:numPr>
          <w:ilvl w:val="4"/>
          <w:numId w:val="1"/>
        </w:numPr>
        <w:spacing w:before="280" w:after="290" w:line="376" w:lineRule="auto"/>
        <w:outlineLvl w:val="4"/>
        <w:rPr>
          <w:b/>
          <w:bCs/>
          <w:sz w:val="28"/>
          <w:szCs w:val="28"/>
        </w:rPr>
      </w:pPr>
      <w:bookmarkStart w:id="484" w:name="_Toc391542597"/>
      <w:bookmarkStart w:id="485" w:name="_Toc390241500"/>
      <w:bookmarkStart w:id="486" w:name="_Toc391539704"/>
      <w:bookmarkStart w:id="487" w:name="_Toc391540519"/>
      <w:r w:rsidRPr="00794958">
        <w:rPr>
          <w:rFonts w:hint="eastAsia"/>
          <w:b/>
          <w:bCs/>
          <w:sz w:val="28"/>
          <w:szCs w:val="28"/>
        </w:rPr>
        <w:t>A.</w:t>
      </w:r>
      <w:r w:rsidRPr="00794958">
        <w:rPr>
          <w:rFonts w:hint="eastAsia"/>
          <w:b/>
          <w:bCs/>
          <w:sz w:val="28"/>
          <w:szCs w:val="28"/>
        </w:rPr>
        <w:t>全面性</w:t>
      </w:r>
      <w:bookmarkEnd w:id="484"/>
      <w:bookmarkEnd w:id="485"/>
      <w:bookmarkEnd w:id="486"/>
      <w:bookmarkEnd w:id="487"/>
    </w:p>
    <w:p w14:paraId="684B8CA6" w14:textId="77777777" w:rsidR="00794958" w:rsidRPr="00794958" w:rsidRDefault="00794958" w:rsidP="00794958">
      <w:pPr>
        <w:ind w:firstLine="480"/>
        <w:rPr>
          <w:rFonts w:ascii="宋体" w:hAnsi="宋体"/>
          <w:sz w:val="24"/>
        </w:rPr>
      </w:pPr>
      <w:r w:rsidRPr="00794958">
        <w:rPr>
          <w:rFonts w:ascii="宋体" w:hAnsi="宋体" w:cs="Courier New" w:hint="eastAsia"/>
          <w:sz w:val="24"/>
        </w:rPr>
        <w:t>本系统通过创新性设计，将物质属性不同的十六大类资产纳入到同一系统来管理，既可以在同一窗口处理不同类别资产的增加业务，又能记录和反映不同类别资产的不同属性。将十六大类固定资产均纳入本系统中进行管理，不仅方便了用户的操作，而且还能生成反映十六大类固定资产全貌的帐表体系，可以全面、正确地反映学校固定资产的总量、结构及变化趋势等。</w:t>
      </w:r>
    </w:p>
    <w:p w14:paraId="355F99AB" w14:textId="77777777" w:rsidR="00794958" w:rsidRPr="00794958" w:rsidRDefault="00794958" w:rsidP="00794958">
      <w:pPr>
        <w:ind w:firstLine="480"/>
        <w:rPr>
          <w:rFonts w:ascii="宋体" w:hAnsi="宋体"/>
          <w:sz w:val="24"/>
        </w:rPr>
      </w:pPr>
      <w:r w:rsidRPr="00794958">
        <w:rPr>
          <w:rFonts w:ascii="宋体" w:hAnsi="宋体" w:hint="eastAsia"/>
          <w:sz w:val="24"/>
        </w:rPr>
        <w:t>通过校园网，让全校所有的资产管理部门和资产使用部门、所有的资产使用人员与管理人员利用同一套软件系统参与到固定资产管理中来，系统对全部管理环节进行有效管理和控制，彻底解决了原来不同部门之间管理脱节和对帐困难的难题。</w:t>
      </w:r>
    </w:p>
    <w:p w14:paraId="2F96F509" w14:textId="77777777" w:rsidR="00794958" w:rsidRPr="00794958" w:rsidRDefault="00794958" w:rsidP="0059104F">
      <w:pPr>
        <w:keepNext/>
        <w:keepLines/>
        <w:numPr>
          <w:ilvl w:val="4"/>
          <w:numId w:val="1"/>
        </w:numPr>
        <w:spacing w:before="280" w:after="290" w:line="376" w:lineRule="auto"/>
        <w:outlineLvl w:val="4"/>
        <w:rPr>
          <w:b/>
          <w:bCs/>
          <w:sz w:val="28"/>
          <w:szCs w:val="28"/>
        </w:rPr>
      </w:pPr>
      <w:bookmarkStart w:id="488" w:name="_Toc391542598"/>
      <w:bookmarkStart w:id="489" w:name="_Toc390241501"/>
      <w:bookmarkStart w:id="490" w:name="_Toc391539705"/>
      <w:bookmarkStart w:id="491" w:name="_Toc391540520"/>
      <w:r w:rsidRPr="00794958">
        <w:rPr>
          <w:rFonts w:hint="eastAsia"/>
          <w:b/>
          <w:bCs/>
          <w:sz w:val="28"/>
          <w:szCs w:val="28"/>
        </w:rPr>
        <w:t>B.</w:t>
      </w:r>
      <w:r w:rsidRPr="00794958">
        <w:rPr>
          <w:rFonts w:hint="eastAsia"/>
          <w:b/>
          <w:bCs/>
          <w:sz w:val="28"/>
          <w:szCs w:val="28"/>
        </w:rPr>
        <w:t>高效性</w:t>
      </w:r>
      <w:bookmarkEnd w:id="488"/>
      <w:bookmarkEnd w:id="489"/>
      <w:bookmarkEnd w:id="490"/>
      <w:bookmarkEnd w:id="491"/>
    </w:p>
    <w:p w14:paraId="4D4331C9" w14:textId="77777777" w:rsidR="00794958" w:rsidRPr="00794958" w:rsidRDefault="00794958" w:rsidP="00794958">
      <w:pPr>
        <w:ind w:firstLine="480"/>
        <w:rPr>
          <w:rFonts w:ascii="宋体" w:hAnsi="宋体"/>
          <w:sz w:val="24"/>
        </w:rPr>
      </w:pPr>
      <w:r w:rsidRPr="00794958">
        <w:rPr>
          <w:rFonts w:ascii="宋体" w:hAnsi="宋体" w:hint="eastAsia"/>
          <w:sz w:val="24"/>
        </w:rPr>
        <w:t>对高校固定资产管理模式全面革新，通过校园网实施业务管理活动，提高了</w:t>
      </w:r>
      <w:r w:rsidRPr="00794958">
        <w:rPr>
          <w:rFonts w:ascii="宋体" w:hAnsi="宋体" w:hint="eastAsia"/>
          <w:sz w:val="24"/>
        </w:rPr>
        <w:lastRenderedPageBreak/>
        <w:t>工作效率。用同一套软件，管理物质属性各不相同的十六大类资产，系统支持</w:t>
      </w:r>
      <w:r w:rsidRPr="00794958">
        <w:rPr>
          <w:rFonts w:ascii="宋体" w:hAnsi="宋体" w:hint="eastAsia"/>
          <w:bCs/>
          <w:sz w:val="24"/>
        </w:rPr>
        <w:t>教育部十六大类与财政部十大类</w:t>
      </w:r>
      <w:r w:rsidRPr="00794958">
        <w:rPr>
          <w:rFonts w:ascii="宋体" w:hAnsi="宋体" w:hint="eastAsia"/>
          <w:sz w:val="24"/>
        </w:rPr>
        <w:t>（</w:t>
      </w:r>
      <w:r w:rsidRPr="00794958">
        <w:rPr>
          <w:rFonts w:ascii="宋体" w:hAnsi="宋体"/>
          <w:sz w:val="24"/>
        </w:rPr>
        <w:t>GB／T14885-1994</w:t>
      </w:r>
      <w:r w:rsidRPr="00794958">
        <w:rPr>
          <w:rFonts w:ascii="宋体" w:hAnsi="宋体" w:hint="eastAsia"/>
          <w:sz w:val="24"/>
        </w:rPr>
        <w:t>）</w:t>
      </w:r>
      <w:r w:rsidRPr="00794958">
        <w:rPr>
          <w:rFonts w:ascii="宋体" w:hAnsi="宋体" w:hint="eastAsia"/>
          <w:bCs/>
          <w:sz w:val="24"/>
        </w:rPr>
        <w:t>、财政部最新六大类（</w:t>
      </w:r>
      <w:r w:rsidRPr="00794958">
        <w:rPr>
          <w:rFonts w:ascii="宋体" w:hAnsi="宋体"/>
          <w:bCs/>
          <w:sz w:val="24"/>
        </w:rPr>
        <w:t>GB／T14885－2010</w:t>
      </w:r>
      <w:r w:rsidRPr="00794958">
        <w:rPr>
          <w:rFonts w:ascii="宋体" w:hAnsi="宋体" w:hint="eastAsia"/>
          <w:bCs/>
          <w:sz w:val="24"/>
        </w:rPr>
        <w:t>）资产代码的自动转换。</w:t>
      </w:r>
      <w:r w:rsidRPr="00794958">
        <w:rPr>
          <w:rFonts w:ascii="宋体" w:hAnsi="宋体" w:hint="eastAsia"/>
          <w:sz w:val="24"/>
        </w:rPr>
        <w:t>系统以教育部的十六大类为基础实现与财政部的十大类、六大类资产分类的自动转换，使得固定资产管理的使用部门、归口管理部门以及财务部门的固定资产帐表之间实时保持一致，从而彻底解决了高校资产管理部门与财务部门之间对帐难的问题。</w:t>
      </w:r>
    </w:p>
    <w:p w14:paraId="25D9CBDB" w14:textId="77777777" w:rsidR="00794958" w:rsidRPr="00794958" w:rsidRDefault="00794958" w:rsidP="0059104F">
      <w:pPr>
        <w:keepNext/>
        <w:keepLines/>
        <w:numPr>
          <w:ilvl w:val="4"/>
          <w:numId w:val="1"/>
        </w:numPr>
        <w:spacing w:before="280" w:after="290" w:line="376" w:lineRule="auto"/>
        <w:outlineLvl w:val="4"/>
        <w:rPr>
          <w:b/>
          <w:bCs/>
          <w:sz w:val="28"/>
          <w:szCs w:val="28"/>
        </w:rPr>
      </w:pPr>
      <w:bookmarkStart w:id="492" w:name="_Toc390241502"/>
      <w:bookmarkStart w:id="493" w:name="_Toc391539706"/>
      <w:bookmarkStart w:id="494" w:name="_Toc391540521"/>
      <w:bookmarkStart w:id="495" w:name="_Toc391542599"/>
      <w:r w:rsidRPr="00794958">
        <w:rPr>
          <w:rFonts w:hint="eastAsia"/>
          <w:b/>
          <w:bCs/>
          <w:sz w:val="28"/>
          <w:szCs w:val="28"/>
        </w:rPr>
        <w:t>C.</w:t>
      </w:r>
      <w:r w:rsidRPr="00794958">
        <w:rPr>
          <w:rFonts w:hint="eastAsia"/>
          <w:b/>
          <w:bCs/>
          <w:sz w:val="28"/>
          <w:szCs w:val="28"/>
        </w:rPr>
        <w:t>严密性</w:t>
      </w:r>
      <w:bookmarkEnd w:id="492"/>
      <w:bookmarkEnd w:id="493"/>
      <w:bookmarkEnd w:id="494"/>
      <w:bookmarkEnd w:id="495"/>
    </w:p>
    <w:p w14:paraId="2F6E5040" w14:textId="77777777" w:rsidR="00794958" w:rsidRPr="00794958" w:rsidRDefault="00794958" w:rsidP="00794958">
      <w:pPr>
        <w:ind w:firstLine="480"/>
        <w:rPr>
          <w:rFonts w:ascii="宋体" w:hAnsi="宋体"/>
          <w:sz w:val="24"/>
        </w:rPr>
      </w:pPr>
      <w:r w:rsidRPr="00794958">
        <w:rPr>
          <w:rFonts w:ascii="宋体" w:hAnsi="宋体" w:hint="eastAsia"/>
          <w:sz w:val="24"/>
        </w:rPr>
        <w:t>根据“人人都管物，物物有人管”的要求，建立严密的帐、表、卡体系，将职责、权限落实到每一个单位和和人员；从业务流程到管理范围，从权限分配到数据库管理，都建立了严格的内控制度。</w:t>
      </w:r>
    </w:p>
    <w:p w14:paraId="360969DD" w14:textId="77777777" w:rsidR="00794958" w:rsidRPr="00794958" w:rsidRDefault="00794958" w:rsidP="00794958">
      <w:pPr>
        <w:ind w:firstLine="480"/>
        <w:rPr>
          <w:rFonts w:ascii="宋体" w:hAnsi="宋体"/>
          <w:sz w:val="24"/>
        </w:rPr>
      </w:pPr>
      <w:r w:rsidRPr="00794958">
        <w:rPr>
          <w:rFonts w:ascii="宋体" w:hAnsi="宋体" w:hint="eastAsia"/>
          <w:sz w:val="24"/>
        </w:rPr>
        <w:t>系统设有全面、规范的数据库安全管理措施，使数据库更为安全可靠，杜绝了任意修改数据库的不规范操作。为保护数据的物理安全（指机器或硬盘损坏、病毒破坏、误操作删除数据等），系统已经采取的和建议用户采用的措施主要有：数据定期备份、备份数据的妥善异地保存、服务器的开机密码、数据库的操作密码、严格的病毒防范措施和上网计算机管理制度等等。为了保护数据的使用安全（指数据的意外修改、超范围使用等），系统采取的主要措施有：系统登录密码验证、菜单权限管理、归口审核权限管理、财务审核权限管理、数据备份与恢复、不相容权限控制、操作日志、业务流程控制等等。</w:t>
      </w:r>
    </w:p>
    <w:p w14:paraId="222F091F" w14:textId="77777777" w:rsidR="00794958" w:rsidRPr="00794958" w:rsidRDefault="00794958" w:rsidP="00794958">
      <w:pPr>
        <w:ind w:firstLine="480"/>
        <w:rPr>
          <w:rFonts w:ascii="宋体" w:hAnsi="宋体"/>
          <w:sz w:val="24"/>
        </w:rPr>
      </w:pPr>
      <w:r w:rsidRPr="00794958">
        <w:rPr>
          <w:rFonts w:ascii="宋体" w:hAnsi="宋体" w:hint="eastAsia"/>
          <w:sz w:val="24"/>
        </w:rPr>
        <w:t>学校可以根据管理的需要设置用户操作权限、数据管理权限以及管理部门权限等多种类型的权限管理，对操作人员、系统管理人员以及各管理部门的操作权限和管理范围都可以作具体细致的控制，以满足单位内部的管理岗位分工、实施内部控制的需要。系统设置的权限相斥功能，即一个用户如果具有增加资产的权限就不能再有审核的权限等等，系统中不会有包揽一切业务的超级用户。同时通过系统的流程控制在资产管理部门之间形成了权力制约关系。系统一旦得到规范的应用，学校中就不再有绝对的权力部门，即使是实行统一管理的国有资产管理处也无法在其他管理部门不知情的情况下完成一项从采购、验收、登记到入账业务的全过程。可以有效地控制滥用职权、营私舞弊的行为，防止国有资产流失。</w:t>
      </w:r>
    </w:p>
    <w:p w14:paraId="017DA8D5" w14:textId="77777777" w:rsidR="00794958" w:rsidRPr="00794958" w:rsidRDefault="00794958" w:rsidP="00794958">
      <w:pPr>
        <w:ind w:firstLine="480"/>
        <w:rPr>
          <w:rFonts w:ascii="宋体" w:hAnsi="宋体"/>
          <w:sz w:val="24"/>
        </w:rPr>
      </w:pPr>
      <w:r w:rsidRPr="00794958">
        <w:rPr>
          <w:rFonts w:ascii="宋体" w:hAnsi="宋体"/>
          <w:noProof/>
          <w:sz w:val="24"/>
        </w:rPr>
        <w:drawing>
          <wp:inline distT="0" distB="0" distL="0" distR="0" wp14:anchorId="4C1A8D0A" wp14:editId="31A19745">
            <wp:extent cx="4816475" cy="2647315"/>
            <wp:effectExtent l="19050" t="0" r="3175" b="0"/>
            <wp:docPr id="306" name="Picture 9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1"/>
                    <pic:cNvPicPr>
                      <a:picLocks noChangeAspect="1" noChangeArrowheads="1"/>
                    </pic:cNvPicPr>
                  </pic:nvPicPr>
                  <pic:blipFill>
                    <a:blip r:embed="rId174" cstate="email">
                      <a:extLst>
                        <a:ext uri="{28A0092B-C50C-407E-A947-70E740481C1C}">
                          <a14:useLocalDpi xmlns:a14="http://schemas.microsoft.com/office/drawing/2010/main"/>
                        </a:ext>
                      </a:extLst>
                    </a:blip>
                    <a:srcRect/>
                    <a:stretch>
                      <a:fillRect/>
                    </a:stretch>
                  </pic:blipFill>
                  <pic:spPr bwMode="auto">
                    <a:xfrm>
                      <a:off x="0" y="0"/>
                      <a:ext cx="4816475" cy="2647315"/>
                    </a:xfrm>
                    <a:prstGeom prst="rect">
                      <a:avLst/>
                    </a:prstGeom>
                    <a:noFill/>
                    <a:ln w="9525">
                      <a:noFill/>
                      <a:miter lim="800000"/>
                      <a:headEnd/>
                      <a:tailEnd/>
                    </a:ln>
                  </pic:spPr>
                </pic:pic>
              </a:graphicData>
            </a:graphic>
          </wp:inline>
        </w:drawing>
      </w:r>
    </w:p>
    <w:p w14:paraId="4CC29A31" w14:textId="77777777" w:rsidR="00794958" w:rsidRPr="00794958" w:rsidRDefault="00794958" w:rsidP="0059104F">
      <w:pPr>
        <w:keepNext/>
        <w:keepLines/>
        <w:numPr>
          <w:ilvl w:val="4"/>
          <w:numId w:val="1"/>
        </w:numPr>
        <w:spacing w:before="280" w:after="290" w:line="376" w:lineRule="auto"/>
        <w:outlineLvl w:val="4"/>
        <w:rPr>
          <w:b/>
          <w:bCs/>
          <w:sz w:val="28"/>
          <w:szCs w:val="28"/>
        </w:rPr>
      </w:pPr>
      <w:bookmarkStart w:id="496" w:name="_Toc390241503"/>
      <w:bookmarkStart w:id="497" w:name="_Toc391539707"/>
      <w:bookmarkStart w:id="498" w:name="_Toc391540522"/>
      <w:bookmarkStart w:id="499" w:name="_Toc391542600"/>
      <w:r w:rsidRPr="00794958">
        <w:rPr>
          <w:rFonts w:hint="eastAsia"/>
          <w:b/>
          <w:bCs/>
          <w:sz w:val="28"/>
          <w:szCs w:val="28"/>
        </w:rPr>
        <w:lastRenderedPageBreak/>
        <w:t>D.</w:t>
      </w:r>
      <w:r w:rsidRPr="00794958">
        <w:rPr>
          <w:rFonts w:hint="eastAsia"/>
          <w:b/>
          <w:bCs/>
          <w:sz w:val="28"/>
          <w:szCs w:val="28"/>
        </w:rPr>
        <w:t>实时性</w:t>
      </w:r>
      <w:bookmarkEnd w:id="496"/>
      <w:bookmarkEnd w:id="497"/>
      <w:bookmarkEnd w:id="498"/>
      <w:bookmarkEnd w:id="499"/>
    </w:p>
    <w:p w14:paraId="60A22716" w14:textId="77777777" w:rsidR="00794958" w:rsidRPr="00794958" w:rsidRDefault="00794958" w:rsidP="00794958">
      <w:pPr>
        <w:ind w:firstLine="480"/>
        <w:rPr>
          <w:rFonts w:ascii="宋体" w:hAnsi="宋体"/>
          <w:sz w:val="24"/>
        </w:rPr>
      </w:pPr>
      <w:r w:rsidRPr="00794958">
        <w:rPr>
          <w:rFonts w:ascii="宋体" w:hAnsi="宋体" w:hint="eastAsia"/>
          <w:bCs/>
          <w:sz w:val="24"/>
        </w:rPr>
        <w:t>对每一件固定资产从采购验收直到处置的整个生命周期进行全程跟</w:t>
      </w:r>
      <w:r w:rsidRPr="00794958">
        <w:rPr>
          <w:rFonts w:ascii="宋体" w:hAnsi="宋体" w:hint="eastAsia"/>
          <w:sz w:val="24"/>
        </w:rPr>
        <w:t>踪管理，实时记录管理活动，反映每一件固定资产状态。</w:t>
      </w:r>
    </w:p>
    <w:p w14:paraId="47C261C4" w14:textId="77777777" w:rsidR="00794958" w:rsidRPr="00794958" w:rsidRDefault="00794958" w:rsidP="0059104F">
      <w:pPr>
        <w:keepNext/>
        <w:keepLines/>
        <w:numPr>
          <w:ilvl w:val="4"/>
          <w:numId w:val="1"/>
        </w:numPr>
        <w:spacing w:before="280" w:after="290" w:line="376" w:lineRule="auto"/>
        <w:outlineLvl w:val="4"/>
        <w:rPr>
          <w:b/>
          <w:bCs/>
          <w:sz w:val="28"/>
          <w:szCs w:val="28"/>
        </w:rPr>
      </w:pPr>
      <w:bookmarkStart w:id="500" w:name="_Toc390241504"/>
      <w:bookmarkStart w:id="501" w:name="_Toc391539708"/>
      <w:bookmarkStart w:id="502" w:name="_Toc391540523"/>
      <w:bookmarkStart w:id="503" w:name="_Toc391542601"/>
      <w:r w:rsidRPr="00794958">
        <w:rPr>
          <w:rFonts w:hint="eastAsia"/>
          <w:b/>
          <w:bCs/>
          <w:sz w:val="28"/>
          <w:szCs w:val="28"/>
        </w:rPr>
        <w:t>E.</w:t>
      </w:r>
      <w:r w:rsidRPr="00794958">
        <w:rPr>
          <w:rFonts w:hint="eastAsia"/>
          <w:b/>
          <w:bCs/>
          <w:sz w:val="28"/>
          <w:szCs w:val="28"/>
        </w:rPr>
        <w:t>规范性</w:t>
      </w:r>
      <w:bookmarkEnd w:id="500"/>
      <w:bookmarkEnd w:id="501"/>
      <w:bookmarkEnd w:id="502"/>
      <w:bookmarkEnd w:id="503"/>
    </w:p>
    <w:p w14:paraId="072D6FD4" w14:textId="77777777" w:rsidR="00794958" w:rsidRPr="00794958" w:rsidRDefault="00794958" w:rsidP="00794958">
      <w:pPr>
        <w:ind w:firstLine="480"/>
        <w:rPr>
          <w:rFonts w:ascii="宋体" w:hAnsi="宋体"/>
          <w:sz w:val="24"/>
        </w:rPr>
      </w:pPr>
      <w:r w:rsidRPr="00794958">
        <w:rPr>
          <w:rFonts w:ascii="宋体" w:hAnsi="宋体" w:hint="eastAsia"/>
          <w:sz w:val="24"/>
        </w:rPr>
        <w:t>严格遵照国家有关财务管理与仪器设备管理制度要求，制定了规范的体系结构、业务流程、管理信息项。</w:t>
      </w:r>
    </w:p>
    <w:p w14:paraId="7527C066" w14:textId="77777777" w:rsidR="00794958" w:rsidRPr="00794958" w:rsidRDefault="00794958" w:rsidP="00794958">
      <w:pPr>
        <w:ind w:firstLine="480"/>
        <w:rPr>
          <w:rFonts w:ascii="宋体" w:hAnsi="宋体"/>
          <w:sz w:val="24"/>
        </w:rPr>
      </w:pPr>
      <w:r w:rsidRPr="00794958">
        <w:rPr>
          <w:rFonts w:ascii="宋体" w:hAnsi="宋体" w:hint="eastAsia"/>
          <w:sz w:val="24"/>
        </w:rPr>
        <w:t>系统根据网络化管理的要求对固定资产管理的主要业务都进行了必要的规范：系统设计出规范的网上管理流程，一项资产增（减）业务须由多个管理部门参与完成，如使用（购置）单位在任意一个终端提交验收单后，归口管理部门即可进行审核，然后财务审核或国资办审核，这些操作都在网上实时进行，实现了事中的实时控制和事前的前馈控制功能，这是传统管理无法做到的。系统还提供了一整套规范的管理帐、表、卡，无论在哪一个管理环节上都可以随时弹出规范的业务处理表格，如：验收单、变动单、处置单、资产卡片等，填制完毕或提交审核或随时打印，所见即所得，非常方便。</w:t>
      </w:r>
    </w:p>
    <w:p w14:paraId="110D0597" w14:textId="77777777" w:rsidR="00794958" w:rsidRPr="00794958" w:rsidRDefault="00794958" w:rsidP="00794958">
      <w:pPr>
        <w:rPr>
          <w:b/>
          <w:bCs/>
        </w:rPr>
      </w:pPr>
      <w:r w:rsidRPr="00794958">
        <w:rPr>
          <w:rFonts w:hint="eastAsia"/>
          <w:b/>
          <w:bCs/>
        </w:rPr>
        <w:t>F.</w:t>
      </w:r>
      <w:r w:rsidRPr="00794958">
        <w:rPr>
          <w:rFonts w:hint="eastAsia"/>
          <w:b/>
          <w:bCs/>
        </w:rPr>
        <w:t>先进性</w:t>
      </w:r>
    </w:p>
    <w:p w14:paraId="3B9C2123" w14:textId="77777777" w:rsidR="00794958" w:rsidRPr="00794958" w:rsidRDefault="00794958" w:rsidP="00794958">
      <w:pPr>
        <w:ind w:firstLine="480"/>
        <w:rPr>
          <w:rFonts w:ascii="宋体" w:hAnsi="宋体"/>
          <w:sz w:val="24"/>
        </w:rPr>
      </w:pPr>
      <w:r w:rsidRPr="00794958">
        <w:rPr>
          <w:rFonts w:ascii="宋体" w:hAnsi="宋体" w:hint="eastAsia"/>
          <w:sz w:val="24"/>
        </w:rPr>
        <w:t>充分利用先进的技术手段，如校园网、资产条码管理、图像无限制存储、软件在线升级、远程维护等等；对软件进行了智能化处理，简单易用。</w:t>
      </w:r>
    </w:p>
    <w:p w14:paraId="6FB006CA" w14:textId="77777777" w:rsidR="00794958" w:rsidRPr="00794958" w:rsidRDefault="00794958" w:rsidP="00794958">
      <w:pPr>
        <w:autoSpaceDE w:val="0"/>
        <w:autoSpaceDN w:val="0"/>
        <w:adjustRightInd w:val="0"/>
        <w:spacing w:line="360" w:lineRule="auto"/>
        <w:ind w:firstLineChars="200" w:firstLine="480"/>
        <w:rPr>
          <w:rFonts w:ascii="宋体" w:hAnsi="宋体" w:cs="Courier New"/>
          <w:sz w:val="24"/>
          <w:szCs w:val="24"/>
        </w:rPr>
      </w:pPr>
      <w:r w:rsidRPr="00794958">
        <w:rPr>
          <w:rFonts w:ascii="宋体" w:hAnsi="宋体" w:cs="Courier New"/>
          <w:sz w:val="24"/>
          <w:szCs w:val="24"/>
        </w:rPr>
        <w:t>系统设计的技术定位是充分利用校园网进行固定资产管理，辅助以条形码识读技术、图像采集技术等其他先进技术。通过网上管理使过去集中在归口管理部门的资产增加、变动、处置等大部分基础性录入操作，分散到各院、系、室乃至具体使（领）用人去做，使得管理重心下移，原来繁重的归口管理工作变得轻松、简单。系统将条码技术应用于固定资产管理与清查，使资产清查工作节省大量的人力、物力和财力，有效地提高工作效率，降低劳动强度和管理成本，促进管理水平的提高。</w:t>
      </w:r>
    </w:p>
    <w:p w14:paraId="4F0173BC" w14:textId="77777777" w:rsidR="00794958" w:rsidRPr="00794958" w:rsidRDefault="00794958" w:rsidP="00794958">
      <w:pPr>
        <w:ind w:firstLine="480"/>
        <w:rPr>
          <w:rFonts w:ascii="宋体" w:hAnsi="宋体"/>
          <w:sz w:val="24"/>
        </w:rPr>
      </w:pPr>
      <w:r w:rsidRPr="00794958">
        <w:rPr>
          <w:rFonts w:ascii="宋体" w:hAnsi="宋体"/>
          <w:sz w:val="24"/>
        </w:rPr>
        <w:t>系统还对常用操作</w:t>
      </w:r>
      <w:r w:rsidRPr="00794958">
        <w:rPr>
          <w:rFonts w:ascii="宋体" w:hAnsi="宋体" w:hint="eastAsia"/>
          <w:sz w:val="24"/>
        </w:rPr>
        <w:t>进行</w:t>
      </w:r>
      <w:r w:rsidRPr="00794958">
        <w:rPr>
          <w:rFonts w:ascii="宋体" w:hAnsi="宋体"/>
          <w:sz w:val="24"/>
        </w:rPr>
        <w:t>了智能化处理，如：</w:t>
      </w:r>
      <w:r w:rsidRPr="00794958">
        <w:rPr>
          <w:rFonts w:ascii="宋体" w:hAnsi="宋体"/>
          <w:bCs/>
          <w:sz w:val="24"/>
        </w:rPr>
        <w:t>自动缺省输入与下拉数据窗口选择。</w:t>
      </w:r>
      <w:r w:rsidRPr="00794958">
        <w:rPr>
          <w:rFonts w:ascii="宋体" w:hAnsi="宋体"/>
          <w:sz w:val="24"/>
        </w:rPr>
        <w:t>将必须填写的常用信息项自动默认在常选项上，减少选择录入的工作量。对于字典类的数据，如“使用单位”、“使用方向”等项目，除系统对常用项自动缺省输入外，还提供了下拉菜单选择的方式，用户只需点击要填写的信息框</w:t>
      </w:r>
      <w:r w:rsidRPr="00794958">
        <w:rPr>
          <w:rFonts w:ascii="宋体" w:hAnsi="宋体" w:hint="eastAsia"/>
          <w:sz w:val="24"/>
        </w:rPr>
        <w:t>，</w:t>
      </w:r>
      <w:r w:rsidRPr="00794958">
        <w:rPr>
          <w:rFonts w:ascii="宋体" w:hAnsi="宋体"/>
          <w:sz w:val="24"/>
        </w:rPr>
        <w:t>直接选择即可。对使用人等常用信息项，可以采用下拉框选择、输入编号、输入姓名等方式录入。这些手段的使用能够省去操作人员过去需要记忆大量代码的麻烦，有效地提高输入速度。另外还有批量处理以及连续追加等功能，使繁琐复杂的基础数据录入工作在瞬间点击几下鼠标即可完成。</w:t>
      </w:r>
    </w:p>
    <w:p w14:paraId="05C1D2FC" w14:textId="77777777" w:rsidR="00794958" w:rsidRPr="00794958" w:rsidRDefault="00794958" w:rsidP="00794958">
      <w:pPr>
        <w:ind w:firstLine="480"/>
        <w:rPr>
          <w:rFonts w:ascii="宋体" w:hAnsi="宋体"/>
          <w:sz w:val="24"/>
        </w:rPr>
      </w:pPr>
      <w:r w:rsidRPr="00794958">
        <w:rPr>
          <w:rFonts w:ascii="宋体" w:hAnsi="宋体" w:hint="eastAsia"/>
          <w:sz w:val="24"/>
        </w:rPr>
        <w:t>学校单位编制是一个规范的树状结构，但树状结构在计算机中的实现形式却是多种多样的。系统根据高校现行的管理体系和普遍存在的单位编制状况，采用了直观的树状结构列表形式，用专用逻辑变量表示单位间的上下级关系，取消级次的限制，可以无限制的增加单位级次。打破了国内其它同类软件所采用的将单</w:t>
      </w:r>
      <w:r w:rsidRPr="00794958">
        <w:rPr>
          <w:rFonts w:ascii="宋体" w:hAnsi="宋体" w:hint="eastAsia"/>
          <w:sz w:val="24"/>
        </w:rPr>
        <w:lastRenderedPageBreak/>
        <w:t>位编制必须用单位编号表示、并限定在三级以内的僵化形式。</w:t>
      </w:r>
    </w:p>
    <w:p w14:paraId="77C7BF4C" w14:textId="77777777" w:rsidR="00794958" w:rsidRPr="00794958" w:rsidRDefault="00794958" w:rsidP="00794958">
      <w:pPr>
        <w:ind w:firstLine="480"/>
        <w:rPr>
          <w:rFonts w:ascii="宋体" w:hAnsi="宋体"/>
          <w:sz w:val="24"/>
        </w:rPr>
      </w:pPr>
      <w:r w:rsidRPr="00794958">
        <w:rPr>
          <w:rFonts w:ascii="宋体" w:hAnsi="宋体" w:hint="eastAsia"/>
          <w:sz w:val="24"/>
        </w:rPr>
        <w:t>教育部十六大类资产分类代码为四级八位编码，也是一种树状结构，为了更便于查找某一种资产代码，系统对此也采用了树状结构列表形式，其外观与操作方式与单位编制基本相同。另外为了方便用户按资产的存放地点查询和制表，系统对存放地点也采用了树状结构列表形式，大大方便了用户的日常操作。</w:t>
      </w:r>
    </w:p>
    <w:p w14:paraId="4502B7D3" w14:textId="77777777" w:rsidR="00794958" w:rsidRPr="00794958" w:rsidRDefault="00794958" w:rsidP="00794958">
      <w:r w:rsidRPr="00794958">
        <w:rPr>
          <w:rFonts w:hint="eastAsia"/>
        </w:rPr>
        <w:t xml:space="preserve">     </w:t>
      </w:r>
      <w:r>
        <w:rPr>
          <w:noProof/>
        </w:rPr>
        <mc:AlternateContent>
          <mc:Choice Requires="wpg">
            <w:drawing>
              <wp:inline distT="0" distB="0" distL="0" distR="0" wp14:anchorId="1F34F55B" wp14:editId="4DB55BE1">
                <wp:extent cx="4585335" cy="2254885"/>
                <wp:effectExtent l="0" t="0" r="12065" b="5715"/>
                <wp:docPr id="288"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5335" cy="2254885"/>
                          <a:chOff x="0" y="0"/>
                          <a:chExt cx="9608" cy="5567"/>
                        </a:xfrm>
                      </wpg:grpSpPr>
                      <wps:wsp>
                        <wps:cNvPr id="289" name="Picture 325"/>
                        <wps:cNvSpPr>
                          <a:spLocks noChangeAspect="1" noChangeArrowheads="1" noTextEdit="1"/>
                        </wps:cNvSpPr>
                        <wps:spPr bwMode="auto">
                          <a:xfrm>
                            <a:off x="0" y="0"/>
                            <a:ext cx="9608" cy="5567"/>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0" name="图片 9" descr="先进易用的树 单位.png"/>
                          <pic:cNvPicPr>
                            <a:picLocks noChangeArrowheads="1"/>
                          </pic:cNvPicPr>
                        </pic:nvPicPr>
                        <pic:blipFill>
                          <a:blip r:embed="rId175" cstate="email">
                            <a:extLst>
                              <a:ext uri="{28A0092B-C50C-407E-A947-70E740481C1C}">
                                <a14:useLocalDpi xmlns:a14="http://schemas.microsoft.com/office/drawing/2010/main"/>
                              </a:ext>
                            </a:extLst>
                          </a:blip>
                          <a:srcRect/>
                          <a:stretch>
                            <a:fillRect/>
                          </a:stretch>
                        </pic:blipFill>
                        <pic:spPr bwMode="auto">
                          <a:xfrm>
                            <a:off x="0" y="2"/>
                            <a:ext cx="3020" cy="5565"/>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pic:pic xmlns:pic="http://schemas.openxmlformats.org/drawingml/2006/picture">
                        <pic:nvPicPr>
                          <pic:cNvPr id="291" name="图片 10" descr="先进易用的树 地点.png"/>
                          <pic:cNvPicPr>
                            <a:picLocks noChangeArrowheads="1"/>
                          </pic:cNvPicPr>
                        </pic:nvPicPr>
                        <pic:blipFill>
                          <a:blip r:embed="rId176" cstate="email">
                            <a:extLst>
                              <a:ext uri="{28A0092B-C50C-407E-A947-70E740481C1C}">
                                <a14:useLocalDpi xmlns:a14="http://schemas.microsoft.com/office/drawing/2010/main"/>
                              </a:ext>
                            </a:extLst>
                          </a:blip>
                          <a:srcRect/>
                          <a:stretch>
                            <a:fillRect/>
                          </a:stretch>
                        </pic:blipFill>
                        <pic:spPr bwMode="auto">
                          <a:xfrm>
                            <a:off x="3271" y="0"/>
                            <a:ext cx="3019" cy="5565"/>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pic:pic xmlns:pic="http://schemas.openxmlformats.org/drawingml/2006/picture">
                        <pic:nvPicPr>
                          <pic:cNvPr id="292" name="图片 11" descr="先进易用的树 资产类别.png"/>
                          <pic:cNvPicPr>
                            <a:picLocks noChangeArrowheads="1"/>
                          </pic:cNvPicPr>
                        </pic:nvPicPr>
                        <pic:blipFill>
                          <a:blip r:embed="rId177" cstate="email">
                            <a:extLst>
                              <a:ext uri="{28A0092B-C50C-407E-A947-70E740481C1C}">
                                <a14:useLocalDpi xmlns:a14="http://schemas.microsoft.com/office/drawing/2010/main"/>
                              </a:ext>
                            </a:extLst>
                          </a:blip>
                          <a:srcRect/>
                          <a:stretch>
                            <a:fillRect/>
                          </a:stretch>
                        </pic:blipFill>
                        <pic:spPr bwMode="auto">
                          <a:xfrm>
                            <a:off x="6589" y="0"/>
                            <a:ext cx="3019" cy="5565"/>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g:wgp>
                  </a:graphicData>
                </a:graphic>
              </wp:inline>
            </w:drawing>
          </mc:Choice>
          <mc:Fallback xmlns:mv="urn:schemas-microsoft-com:mac:vml" xmlns:mo="http://schemas.microsoft.com/office/mac/office/2008/main">
            <w:pict>
              <v:group id="Group 324" o:spid="_x0000_s1026" style="width:361.05pt;height:177.55pt;mso-position-horizontal-relative:char;mso-position-vertical-relative:line" coordsize="9608,5567"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">
                <v:rect id="Picture 325" o:spid="_x0000_s1027" style="position:absolute;width:9608;height:55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vlCpxQAA&#10;ANwAAAAPAAAAZHJzL2Rvd25yZXYueG1sRI9Ba8JAFITvQv/D8gq9iG7qoWh0lSKUBimISev5kX0m&#10;wezbmN0m8d+7guBxmJlvmNVmMLXoqHWVZQXv0wgEcW51xYWC3+xrMgfhPLLG2jIpuJKDzfpltMJY&#10;254P1KW+EAHCLkYFpfdNLKXLSzLoprYhDt7JtgZ9kG0hdYt9gJtazqLoQxqsOCyU2NC2pPyc/hsF&#10;fb7vjtnPt9yPj4nlS3LZpn87pd5eh88lCE+Df4Yf7UQrmM0XcD8TjoBc3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m+UKnFAAAA3AAAAA8AAAAAAAAAAAAAAAAAlwIAAGRycy9k&#10;b3ducmV2LnhtbFBLBQYAAAAABAAEAPUAAACJAwAAAAA=&#10;" filled="f" stroked="f">
                  <o:lock v:ext="edit" aspectratio="t" text="t"/>
                </v:rect>
                <v:shape id="图片 9" o:spid="_x0000_s1028" type="#_x0000_t75" alt="先进易用的树 单位.png" style="position:absolute;top:2;width:3020;height:55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1g&#10;mAbBAAAA3AAAAA8AAABkcnMvZG93bnJldi54bWxET8lqwzAQvRf6D2IKudVyEyipGyWULJAcnRR0&#10;HaypZWqNXElxnL+vDoUeH29fbSbXi5FC7DwreClKEMSNNx23Cj4vh+cliJiQDfaeScGdImzWjw8r&#10;rIy/cU3jObUih3CsUIFNaaikjI0lh7HwA3HmvnxwmDIMrTQBbznc9XJelq/SYce5weJAW0vN9/nq&#10;FOzq7W6sdfOzD3etF6elLk9WKzV7mj7eQSSa0r/4z300CuZveX4+k4+AXP8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B1gmAbBAAAA3AAAAA8AAAAAAAAAAAAAAAAAnAIAAGRy&#10;cy9kb3ducmV2LnhtbFBLBQYAAAAABAAEAPcAAACKAwAAAAA=&#10;">
                  <v:imagedata r:id="rId178" o:title="先进易用的树 单位.png"/>
                  <o:lock v:ext="edit" aspectratio="f"/>
                </v:shape>
                <v:shape id="图片 10" o:spid="_x0000_s1029" type="#_x0000_t75" alt="先进易用的树 地点.png" style="position:absolute;left:3271;width:3019;height:55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AB&#10;V4bEAAAA3AAAAA8AAABkcnMvZG93bnJldi54bWxEj0+LwjAUxO+C3yE8wZumKqxajSILi7tH/xz0&#10;9myebbF5KUmq3f30G0HwOMzMb5jlujWVuJPzpWUFo2ECgjizuuRcwfHwNZiB8AFZY2WZFPySh/Wq&#10;21liqu2Dd3Tfh1xECPsUFRQh1KmUPivIoB/amjh6V+sMhihdLrXDR4SbSo6T5EMaLDkuFFjTZ0HZ&#10;bd8YBdnP9mJITs/1X3M9TfJm6m5bp1S/124WIAK14R1+tb+1gvF8BM8z8QjI1T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KABV4bEAAAA3AAAAA8AAAAAAAAAAAAAAAAAnAIA&#10;AGRycy9kb3ducmV2LnhtbFBLBQYAAAAABAAEAPcAAACNAwAAAAA=&#10;">
                  <v:imagedata r:id="rId179" o:title="先进易用的树 地点.png"/>
                  <o:lock v:ext="edit" aspectratio="f"/>
                </v:shape>
                <v:shape id="图片 11" o:spid="_x0000_s1030" type="#_x0000_t75" alt="先进易用的树 资产类别.png" style="position:absolute;left:6589;width:3019;height:55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me&#10;V1PFAAAA3AAAAA8AAABkcnMvZG93bnJldi54bWxEj91qAjEUhO8LvkM4Be9qtoutujXKIiot4oU/&#10;D3DYnG623ZwsSdT17ZtCoZfDzHzDzJe9bcWVfGgcK3geZSCIK6cbrhWcT5unKYgQkTW2jknBnQIs&#10;F4OHORba3fhA12OsRYJwKFCBibErpAyVIYth5Dri5H06bzEm6WupPd4S3LYyz7JXabHhtGCwo5Wh&#10;6vt4sQpWX5OPjS91aXf5dt+MX/r1PRqlho99+QYiUh//w3/td60gn+XweyYdAbn4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pnldTxQAAANwAAAAPAAAAAAAAAAAAAAAAAJwC&#10;AABkcnMvZG93bnJldi54bWxQSwUGAAAAAAQABAD3AAAAjgMAAAAA&#10;">
                  <v:imagedata r:id="rId180" o:title="先进易用的树 资产类别.png"/>
                  <o:lock v:ext="edit" aspectratio="f"/>
                </v:shape>
                <w10:anchorlock/>
              </v:group>
            </w:pict>
          </mc:Fallback>
        </mc:AlternateContent>
      </w:r>
    </w:p>
    <w:p w14:paraId="1453052D" w14:textId="77777777" w:rsidR="00794958" w:rsidRPr="00794958" w:rsidRDefault="00794958" w:rsidP="0059104F">
      <w:pPr>
        <w:keepNext/>
        <w:keepLines/>
        <w:numPr>
          <w:ilvl w:val="4"/>
          <w:numId w:val="1"/>
        </w:numPr>
        <w:spacing w:before="280" w:after="290" w:line="376" w:lineRule="auto"/>
        <w:outlineLvl w:val="4"/>
        <w:rPr>
          <w:b/>
          <w:bCs/>
          <w:sz w:val="28"/>
          <w:szCs w:val="28"/>
        </w:rPr>
      </w:pPr>
      <w:bookmarkStart w:id="504" w:name="_Toc391542603"/>
      <w:bookmarkStart w:id="505" w:name="_Toc390241506"/>
      <w:bookmarkStart w:id="506" w:name="_Toc391539710"/>
      <w:bookmarkStart w:id="507" w:name="_Toc391540525"/>
      <w:r w:rsidRPr="00794958">
        <w:rPr>
          <w:rFonts w:hint="eastAsia"/>
          <w:b/>
          <w:bCs/>
          <w:sz w:val="28"/>
          <w:szCs w:val="28"/>
        </w:rPr>
        <w:t>G.</w:t>
      </w:r>
      <w:r w:rsidRPr="00794958">
        <w:rPr>
          <w:rFonts w:hint="eastAsia"/>
          <w:b/>
          <w:bCs/>
          <w:sz w:val="28"/>
          <w:szCs w:val="28"/>
        </w:rPr>
        <w:t>适用性</w:t>
      </w:r>
      <w:bookmarkEnd w:id="504"/>
      <w:bookmarkEnd w:id="505"/>
      <w:bookmarkEnd w:id="506"/>
      <w:bookmarkEnd w:id="507"/>
    </w:p>
    <w:p w14:paraId="4FFA5BEC" w14:textId="77777777" w:rsidR="00794958" w:rsidRPr="00794958" w:rsidRDefault="00794958" w:rsidP="00794958">
      <w:pPr>
        <w:ind w:firstLine="480"/>
        <w:rPr>
          <w:rFonts w:ascii="宋体" w:hAnsi="宋体"/>
          <w:sz w:val="24"/>
        </w:rPr>
      </w:pPr>
      <w:r w:rsidRPr="00794958">
        <w:rPr>
          <w:rFonts w:ascii="宋体" w:hAnsi="宋体" w:hint="eastAsia"/>
          <w:sz w:val="24"/>
        </w:rPr>
        <w:t>一系列版本，校园网C/S版、校园网B/S版、部门网络版、单机版、事业单位版、民办高校版，适用各级各类、规模不同的高校，包括普通高校、成人高校、职业技术学院等等。可在校园网(包括跨城市多校区)、局域网、单机环境下运行，可供不同管理机制的学校选择，版本间可自由转换。</w:t>
      </w:r>
      <w:bookmarkStart w:id="508" w:name="_Toc390154384"/>
      <w:bookmarkEnd w:id="436"/>
    </w:p>
    <w:p w14:paraId="52A55F00" w14:textId="77777777" w:rsidR="00794958" w:rsidRPr="00794958" w:rsidRDefault="00794958" w:rsidP="00794958">
      <w:pPr>
        <w:pStyle w:val="3"/>
      </w:pPr>
      <w:bookmarkStart w:id="509" w:name="_Toc391542604"/>
      <w:bookmarkStart w:id="510" w:name="_Toc270429621"/>
      <w:bookmarkStart w:id="511" w:name="_Toc270435752"/>
      <w:bookmarkStart w:id="512" w:name="_Toc271313038"/>
      <w:r w:rsidRPr="00794958">
        <w:rPr>
          <w:rFonts w:hint="eastAsia"/>
        </w:rPr>
        <w:t>移动数字校园</w:t>
      </w:r>
      <w:bookmarkEnd w:id="509"/>
      <w:bookmarkEnd w:id="510"/>
      <w:bookmarkEnd w:id="511"/>
      <w:bookmarkEnd w:id="512"/>
    </w:p>
    <w:p w14:paraId="2D3A5CEA" w14:textId="77777777" w:rsidR="00794958" w:rsidRPr="00794958" w:rsidRDefault="00794958" w:rsidP="00794958">
      <w:pPr>
        <w:ind w:firstLine="480"/>
        <w:rPr>
          <w:sz w:val="24"/>
          <w:szCs w:val="24"/>
        </w:rPr>
      </w:pPr>
      <w:r w:rsidRPr="00794958">
        <w:rPr>
          <w:rFonts w:hint="eastAsia"/>
          <w:sz w:val="24"/>
          <w:szCs w:val="24"/>
        </w:rPr>
        <w:t>信息技术已经对我们的教育事业产生了深远的影响，把我们的传统校园变成了数字校园，使我们的管理更敏捷、使我们的教学更优质、使我们的学习更丰富，而移动互联网技术则会让广大师生更便捷、更迅速的随时随地的享受我们的数字校园的服务。</w:t>
      </w:r>
    </w:p>
    <w:p w14:paraId="330B55A6" w14:textId="77777777" w:rsidR="00794958" w:rsidRPr="00794958" w:rsidRDefault="00794958" w:rsidP="00794958">
      <w:r w:rsidRPr="00794958">
        <w:rPr>
          <w:rFonts w:hint="eastAsia"/>
        </w:rPr>
        <w:t xml:space="preserve">    </w:t>
      </w:r>
      <w:r w:rsidRPr="00794958">
        <w:rPr>
          <w:noProof/>
        </w:rPr>
        <w:drawing>
          <wp:inline distT="0" distB="0" distL="0" distR="0" wp14:anchorId="4192ACF1" wp14:editId="33016A1A">
            <wp:extent cx="4444365" cy="2509520"/>
            <wp:effectExtent l="19050" t="0" r="0" b="0"/>
            <wp:docPr id="307"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81" cstate="email">
                      <a:extLst>
                        <a:ext uri="{28A0092B-C50C-407E-A947-70E740481C1C}">
                          <a14:useLocalDpi xmlns:a14="http://schemas.microsoft.com/office/drawing/2010/main"/>
                        </a:ext>
                      </a:extLst>
                    </a:blip>
                    <a:srcRect/>
                    <a:stretch>
                      <a:fillRect/>
                    </a:stretch>
                  </pic:blipFill>
                  <pic:spPr bwMode="auto">
                    <a:xfrm>
                      <a:off x="0" y="0"/>
                      <a:ext cx="4444365" cy="2509520"/>
                    </a:xfrm>
                    <a:prstGeom prst="rect">
                      <a:avLst/>
                    </a:prstGeom>
                    <a:noFill/>
                    <a:ln w="9525">
                      <a:noFill/>
                      <a:miter lim="800000"/>
                      <a:headEnd/>
                      <a:tailEnd/>
                    </a:ln>
                  </pic:spPr>
                </pic:pic>
              </a:graphicData>
            </a:graphic>
          </wp:inline>
        </w:drawing>
      </w:r>
    </w:p>
    <w:p w14:paraId="54E19692" w14:textId="77777777" w:rsidR="00794958" w:rsidRPr="00794958" w:rsidRDefault="00794958" w:rsidP="00794958">
      <w:pPr>
        <w:pStyle w:val="4"/>
      </w:pPr>
      <w:bookmarkStart w:id="513" w:name="_Toc391542605"/>
      <w:r w:rsidRPr="00794958">
        <w:rPr>
          <w:rFonts w:hint="eastAsia"/>
        </w:rPr>
        <w:lastRenderedPageBreak/>
        <w:t>移动信息门户</w:t>
      </w:r>
      <w:bookmarkEnd w:id="513"/>
    </w:p>
    <w:p w14:paraId="6D5A5400" w14:textId="77777777" w:rsidR="00794958" w:rsidRPr="00794958" w:rsidRDefault="00794958" w:rsidP="00794958">
      <w:pPr>
        <w:ind w:firstLine="480"/>
      </w:pPr>
      <w:r w:rsidRPr="00794958">
        <w:rPr>
          <w:rFonts w:hint="eastAsia"/>
          <w:sz w:val="24"/>
          <w:szCs w:val="24"/>
        </w:rPr>
        <w:t>广大师生可以通过各种智能移动终端访问学校的数字校园移动信息门户，随时查看校园新闻、处理待办事宜、查看课表和成绩等信息。</w:t>
      </w:r>
    </w:p>
    <w:p w14:paraId="3D557298" w14:textId="77777777" w:rsidR="00794958" w:rsidRPr="00794958" w:rsidRDefault="00794958" w:rsidP="00794958">
      <w:pPr>
        <w:jc w:val="center"/>
      </w:pPr>
      <w:r w:rsidRPr="00794958">
        <w:rPr>
          <w:noProof/>
        </w:rPr>
        <w:drawing>
          <wp:inline distT="0" distB="0" distL="0" distR="0" wp14:anchorId="58502509" wp14:editId="15A9AFF3">
            <wp:extent cx="1530985" cy="2392045"/>
            <wp:effectExtent l="19050" t="0" r="0" b="0"/>
            <wp:docPr id="308" name="Picture 102" descr="Screenshot_2014-06-26-08-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Screenshot_2014-06-26-08-37-58"/>
                    <pic:cNvPicPr>
                      <a:picLocks noChangeAspect="1" noChangeArrowheads="1"/>
                    </pic:cNvPicPr>
                  </pic:nvPicPr>
                  <pic:blipFill>
                    <a:blip r:embed="rId182" cstate="email">
                      <a:extLst>
                        <a:ext uri="{28A0092B-C50C-407E-A947-70E740481C1C}">
                          <a14:useLocalDpi xmlns:a14="http://schemas.microsoft.com/office/drawing/2010/main"/>
                        </a:ext>
                      </a:extLst>
                    </a:blip>
                    <a:srcRect/>
                    <a:stretch>
                      <a:fillRect/>
                    </a:stretch>
                  </pic:blipFill>
                  <pic:spPr bwMode="auto">
                    <a:xfrm>
                      <a:off x="0" y="0"/>
                      <a:ext cx="1530985" cy="2392045"/>
                    </a:xfrm>
                    <a:prstGeom prst="rect">
                      <a:avLst/>
                    </a:prstGeom>
                    <a:noFill/>
                    <a:ln w="9525">
                      <a:noFill/>
                      <a:miter lim="800000"/>
                      <a:headEnd/>
                      <a:tailEnd/>
                    </a:ln>
                  </pic:spPr>
                </pic:pic>
              </a:graphicData>
            </a:graphic>
          </wp:inline>
        </w:drawing>
      </w:r>
      <w:r w:rsidRPr="00794958">
        <w:rPr>
          <w:rFonts w:hint="eastAsia"/>
        </w:rPr>
        <w:t xml:space="preserve"> </w:t>
      </w:r>
      <w:r w:rsidRPr="00794958">
        <w:rPr>
          <w:noProof/>
        </w:rPr>
        <w:drawing>
          <wp:inline distT="0" distB="0" distL="0" distR="0" wp14:anchorId="29CFC369" wp14:editId="22886D96">
            <wp:extent cx="1530985" cy="2392045"/>
            <wp:effectExtent l="19050" t="0" r="0" b="0"/>
            <wp:docPr id="309" name="Picture 103" descr="Screenshot_2014-06-26-08-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Screenshot_2014-06-26-08-39-27"/>
                    <pic:cNvPicPr>
                      <a:picLocks noChangeAspect="1" noChangeArrowheads="1"/>
                    </pic:cNvPicPr>
                  </pic:nvPicPr>
                  <pic:blipFill>
                    <a:blip r:embed="rId183" cstate="email">
                      <a:extLst>
                        <a:ext uri="{28A0092B-C50C-407E-A947-70E740481C1C}">
                          <a14:useLocalDpi xmlns:a14="http://schemas.microsoft.com/office/drawing/2010/main"/>
                        </a:ext>
                      </a:extLst>
                    </a:blip>
                    <a:srcRect/>
                    <a:stretch>
                      <a:fillRect/>
                    </a:stretch>
                  </pic:blipFill>
                  <pic:spPr bwMode="auto">
                    <a:xfrm>
                      <a:off x="0" y="0"/>
                      <a:ext cx="1530985" cy="2392045"/>
                    </a:xfrm>
                    <a:prstGeom prst="rect">
                      <a:avLst/>
                    </a:prstGeom>
                    <a:noFill/>
                    <a:ln w="9525">
                      <a:noFill/>
                      <a:miter lim="800000"/>
                      <a:headEnd/>
                      <a:tailEnd/>
                    </a:ln>
                  </pic:spPr>
                </pic:pic>
              </a:graphicData>
            </a:graphic>
          </wp:inline>
        </w:drawing>
      </w:r>
      <w:r w:rsidRPr="00794958">
        <w:rPr>
          <w:rFonts w:hint="eastAsia"/>
        </w:rPr>
        <w:t xml:space="preserve"> </w:t>
      </w:r>
      <w:r w:rsidRPr="00794958">
        <w:rPr>
          <w:noProof/>
        </w:rPr>
        <w:drawing>
          <wp:inline distT="0" distB="0" distL="0" distR="0" wp14:anchorId="66E0D02F" wp14:editId="599F79DB">
            <wp:extent cx="1530985" cy="2339340"/>
            <wp:effectExtent l="19050" t="0" r="0" b="0"/>
            <wp:docPr id="310" name="Picture 104" descr="Screenshot_2014-06-26-08-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Screenshot_2014-06-26-08-41-58"/>
                    <pic:cNvPicPr>
                      <a:picLocks noChangeAspect="1" noChangeArrowheads="1"/>
                    </pic:cNvPicPr>
                  </pic:nvPicPr>
                  <pic:blipFill>
                    <a:blip r:embed="rId184" cstate="email">
                      <a:extLst>
                        <a:ext uri="{28A0092B-C50C-407E-A947-70E740481C1C}">
                          <a14:useLocalDpi xmlns:a14="http://schemas.microsoft.com/office/drawing/2010/main"/>
                        </a:ext>
                      </a:extLst>
                    </a:blip>
                    <a:srcRect/>
                    <a:stretch>
                      <a:fillRect/>
                    </a:stretch>
                  </pic:blipFill>
                  <pic:spPr bwMode="auto">
                    <a:xfrm>
                      <a:off x="0" y="0"/>
                      <a:ext cx="1530985" cy="2339340"/>
                    </a:xfrm>
                    <a:prstGeom prst="rect">
                      <a:avLst/>
                    </a:prstGeom>
                    <a:noFill/>
                    <a:ln w="9525">
                      <a:noFill/>
                      <a:miter lim="800000"/>
                      <a:headEnd/>
                      <a:tailEnd/>
                    </a:ln>
                  </pic:spPr>
                </pic:pic>
              </a:graphicData>
            </a:graphic>
          </wp:inline>
        </w:drawing>
      </w:r>
    </w:p>
    <w:p w14:paraId="121A0EF5" w14:textId="77777777" w:rsidR="00794958" w:rsidRPr="00794958" w:rsidRDefault="00794958" w:rsidP="00794958">
      <w:pPr>
        <w:jc w:val="center"/>
      </w:pPr>
    </w:p>
    <w:p w14:paraId="0CBC8966" w14:textId="77777777" w:rsidR="00794958" w:rsidRPr="00794958" w:rsidRDefault="00794958" w:rsidP="00794958">
      <w:pPr>
        <w:pStyle w:val="4"/>
      </w:pPr>
      <w:bookmarkStart w:id="514" w:name="_Toc391542606"/>
      <w:r w:rsidRPr="00794958">
        <w:rPr>
          <w:rFonts w:hint="eastAsia"/>
        </w:rPr>
        <w:t>移动办公</w:t>
      </w:r>
      <w:bookmarkEnd w:id="514"/>
    </w:p>
    <w:p w14:paraId="37EFD0F7" w14:textId="77777777" w:rsidR="00794958" w:rsidRPr="00794958" w:rsidRDefault="00794958" w:rsidP="00794958">
      <w:r w:rsidRPr="00794958">
        <w:rPr>
          <w:noProof/>
        </w:rPr>
        <w:drawing>
          <wp:inline distT="0" distB="0" distL="0" distR="0" wp14:anchorId="5612BE25" wp14:editId="28156763">
            <wp:extent cx="4518660" cy="2030730"/>
            <wp:effectExtent l="19050" t="0" r="0" b="0"/>
            <wp:docPr id="311"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85" cstate="email">
                      <a:extLst>
                        <a:ext uri="{28A0092B-C50C-407E-A947-70E740481C1C}">
                          <a14:useLocalDpi xmlns:a14="http://schemas.microsoft.com/office/drawing/2010/main"/>
                        </a:ext>
                      </a:extLst>
                    </a:blip>
                    <a:srcRect/>
                    <a:stretch>
                      <a:fillRect/>
                    </a:stretch>
                  </pic:blipFill>
                  <pic:spPr bwMode="auto">
                    <a:xfrm>
                      <a:off x="0" y="0"/>
                      <a:ext cx="4518660" cy="2030730"/>
                    </a:xfrm>
                    <a:prstGeom prst="rect">
                      <a:avLst/>
                    </a:prstGeom>
                    <a:noFill/>
                    <a:ln w="9525">
                      <a:noFill/>
                      <a:miter lim="800000"/>
                      <a:headEnd/>
                      <a:tailEnd/>
                    </a:ln>
                  </pic:spPr>
                </pic:pic>
              </a:graphicData>
            </a:graphic>
          </wp:inline>
        </w:drawing>
      </w:r>
    </w:p>
    <w:p w14:paraId="06307571" w14:textId="77777777" w:rsidR="00794958" w:rsidRPr="00794958" w:rsidRDefault="00794958" w:rsidP="00794958"/>
    <w:p w14:paraId="0C161E23" w14:textId="77777777" w:rsidR="00794958" w:rsidRPr="00794958" w:rsidRDefault="00794958" w:rsidP="00794958">
      <w:pPr>
        <w:pStyle w:val="4"/>
      </w:pPr>
      <w:bookmarkStart w:id="515" w:name="_Toc391542607"/>
      <w:r w:rsidRPr="00794958">
        <w:rPr>
          <w:rFonts w:hint="eastAsia"/>
        </w:rPr>
        <w:t>移动数字图书馆</w:t>
      </w:r>
      <w:bookmarkEnd w:id="515"/>
    </w:p>
    <w:p w14:paraId="478ECD07" w14:textId="77777777" w:rsidR="00794958" w:rsidRPr="00794958" w:rsidRDefault="00794958" w:rsidP="00794958">
      <w:pPr>
        <w:ind w:firstLine="480"/>
        <w:rPr>
          <w:sz w:val="24"/>
        </w:rPr>
      </w:pPr>
      <w:r w:rsidRPr="00794958">
        <w:rPr>
          <w:rFonts w:hint="eastAsia"/>
          <w:sz w:val="24"/>
        </w:rPr>
        <w:t>通过校园移动数字图书让在校师生可以随时随地的通过各种移动终端（主要是手机）阅读、分享和交流，这样不仅可以延伸校内数字图书资源的阅读范围、充分发挥校内数字图书资源的巨大价值，更可以培养学生的阅读习惯，形成校内学生乐于阅读、学习、分享的氛围，让我们所建的宝贵的数字图书资源真正的能建有所用。</w:t>
      </w:r>
    </w:p>
    <w:p w14:paraId="4C5C54BE" w14:textId="77777777" w:rsidR="00794958" w:rsidRPr="00794958" w:rsidRDefault="00794958" w:rsidP="00794958">
      <w:pPr>
        <w:ind w:firstLineChars="1500" w:firstLine="3150"/>
      </w:pPr>
      <w:r w:rsidRPr="00794958">
        <w:rPr>
          <w:noProof/>
        </w:rPr>
        <w:lastRenderedPageBreak/>
        <w:drawing>
          <wp:inline distT="0" distB="0" distL="0" distR="0" wp14:anchorId="582C018D" wp14:editId="2B446E18">
            <wp:extent cx="1392555" cy="2371090"/>
            <wp:effectExtent l="19050" t="0" r="0" b="0"/>
            <wp:docPr id="31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86" cstate="email">
                      <a:extLst>
                        <a:ext uri="{28A0092B-C50C-407E-A947-70E740481C1C}">
                          <a14:useLocalDpi xmlns:a14="http://schemas.microsoft.com/office/drawing/2010/main"/>
                        </a:ext>
                      </a:extLst>
                    </a:blip>
                    <a:srcRect/>
                    <a:stretch>
                      <a:fillRect/>
                    </a:stretch>
                  </pic:blipFill>
                  <pic:spPr bwMode="auto">
                    <a:xfrm>
                      <a:off x="0" y="0"/>
                      <a:ext cx="1392555" cy="2371090"/>
                    </a:xfrm>
                    <a:prstGeom prst="rect">
                      <a:avLst/>
                    </a:prstGeom>
                    <a:noFill/>
                    <a:ln w="9525">
                      <a:noFill/>
                      <a:miter lim="800000"/>
                      <a:headEnd/>
                      <a:tailEnd/>
                    </a:ln>
                  </pic:spPr>
                </pic:pic>
              </a:graphicData>
            </a:graphic>
          </wp:inline>
        </w:drawing>
      </w:r>
    </w:p>
    <w:p w14:paraId="0D2BD6A4" w14:textId="77777777" w:rsidR="00794958" w:rsidRPr="00794958" w:rsidRDefault="00794958" w:rsidP="00794958">
      <w:pPr>
        <w:ind w:firstLineChars="1500" w:firstLine="3150"/>
      </w:pPr>
    </w:p>
    <w:p w14:paraId="65D60E58" w14:textId="77777777" w:rsidR="00794958" w:rsidRPr="00794958" w:rsidRDefault="00794958" w:rsidP="00794958">
      <w:pPr>
        <w:pStyle w:val="4"/>
      </w:pPr>
      <w:bookmarkStart w:id="516" w:name="_Toc391542608"/>
      <w:r w:rsidRPr="00794958">
        <w:rPr>
          <w:rFonts w:hint="eastAsia"/>
        </w:rPr>
        <w:t>移动教务</w:t>
      </w:r>
      <w:bookmarkEnd w:id="516"/>
    </w:p>
    <w:p w14:paraId="5FF12BB8" w14:textId="77777777" w:rsidR="00794958" w:rsidRPr="00794958" w:rsidRDefault="00794958" w:rsidP="00794958">
      <w:r w:rsidRPr="00794958">
        <w:rPr>
          <w:noProof/>
        </w:rPr>
        <w:drawing>
          <wp:inline distT="0" distB="0" distL="0" distR="0" wp14:anchorId="7B404976" wp14:editId="6C4F1D4A">
            <wp:extent cx="4263390" cy="2785745"/>
            <wp:effectExtent l="19050" t="0" r="3810" b="0"/>
            <wp:docPr id="313"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7" cstate="email">
                      <a:extLst>
                        <a:ext uri="{28A0092B-C50C-407E-A947-70E740481C1C}">
                          <a14:useLocalDpi xmlns:a14="http://schemas.microsoft.com/office/drawing/2010/main"/>
                        </a:ext>
                      </a:extLst>
                    </a:blip>
                    <a:srcRect/>
                    <a:stretch>
                      <a:fillRect/>
                    </a:stretch>
                  </pic:blipFill>
                  <pic:spPr bwMode="auto">
                    <a:xfrm>
                      <a:off x="0" y="0"/>
                      <a:ext cx="4263390" cy="2785745"/>
                    </a:xfrm>
                    <a:prstGeom prst="rect">
                      <a:avLst/>
                    </a:prstGeom>
                    <a:noFill/>
                    <a:ln w="9525">
                      <a:noFill/>
                      <a:miter lim="800000"/>
                      <a:headEnd/>
                      <a:tailEnd/>
                    </a:ln>
                  </pic:spPr>
                </pic:pic>
              </a:graphicData>
            </a:graphic>
          </wp:inline>
        </w:drawing>
      </w:r>
    </w:p>
    <w:p w14:paraId="4227254F" w14:textId="77777777" w:rsidR="00794958" w:rsidRPr="00794958" w:rsidRDefault="00794958" w:rsidP="00794958">
      <w:pPr>
        <w:rPr>
          <w:rFonts w:cs="宋体"/>
          <w:b/>
          <w:sz w:val="24"/>
        </w:rPr>
      </w:pPr>
      <w:r w:rsidRPr="00794958">
        <w:rPr>
          <w:rFonts w:hint="eastAsia"/>
        </w:rPr>
        <w:t xml:space="preserve">    </w:t>
      </w:r>
      <w:bookmarkEnd w:id="508"/>
    </w:p>
    <w:p w14:paraId="72CF1E04" w14:textId="77777777" w:rsidR="00794958" w:rsidRPr="00794958" w:rsidRDefault="00794958" w:rsidP="00794958"/>
    <w:p w14:paraId="0EBF62E3" w14:textId="77777777" w:rsidR="00794958" w:rsidRPr="00794958" w:rsidRDefault="00794958" w:rsidP="00794958"/>
    <w:p w14:paraId="37FC6B0E" w14:textId="77777777" w:rsidR="00582804" w:rsidRPr="00794958" w:rsidRDefault="00582804" w:rsidP="00582804">
      <w:pPr>
        <w:pStyle w:val="1"/>
      </w:pPr>
      <w:bookmarkStart w:id="517" w:name="_Toc391542519"/>
      <w:bookmarkStart w:id="518" w:name="_Toc270429590"/>
      <w:bookmarkStart w:id="519" w:name="_Toc270435728"/>
      <w:bookmarkStart w:id="520" w:name="_Toc271313039"/>
      <w:bookmarkStart w:id="521" w:name="_Toc394274496"/>
      <w:r w:rsidRPr="00794958">
        <w:rPr>
          <w:rFonts w:hint="eastAsia"/>
        </w:rPr>
        <w:t>IT</w:t>
      </w:r>
      <w:r w:rsidRPr="00794958">
        <w:rPr>
          <w:rFonts w:hint="eastAsia"/>
        </w:rPr>
        <w:t>运维管理系统规划</w:t>
      </w:r>
      <w:bookmarkEnd w:id="517"/>
      <w:bookmarkEnd w:id="518"/>
      <w:bookmarkEnd w:id="519"/>
      <w:bookmarkEnd w:id="520"/>
    </w:p>
    <w:p w14:paraId="69A3CE40" w14:textId="0B16A846" w:rsidR="00582804" w:rsidRPr="00794958" w:rsidRDefault="00582804" w:rsidP="00582804">
      <w:pPr>
        <w:autoSpaceDE w:val="0"/>
        <w:autoSpaceDN w:val="0"/>
        <w:spacing w:beforeLines="100" w:before="312" w:afterLines="100" w:after="312" w:line="360" w:lineRule="auto"/>
        <w:ind w:firstLineChars="200" w:firstLine="480"/>
        <w:rPr>
          <w:rFonts w:ascii="Times New Roman" w:hAnsi="Times New Roman"/>
          <w:sz w:val="24"/>
          <w:szCs w:val="24"/>
        </w:rPr>
      </w:pPr>
      <w:r w:rsidRPr="00794958">
        <w:rPr>
          <w:rFonts w:ascii="Times New Roman" w:hAnsi="Times New Roman" w:hint="eastAsia"/>
          <w:sz w:val="24"/>
          <w:szCs w:val="24"/>
        </w:rPr>
        <w:t>在网络中部署一套统一有效的</w:t>
      </w:r>
      <w:r w:rsidRPr="00794958">
        <w:rPr>
          <w:rFonts w:ascii="Times New Roman" w:hAnsi="Times New Roman" w:hint="eastAsia"/>
          <w:sz w:val="24"/>
          <w:szCs w:val="24"/>
        </w:rPr>
        <w:t>IT</w:t>
      </w:r>
      <w:r w:rsidRPr="00794958">
        <w:rPr>
          <w:rFonts w:ascii="Times New Roman" w:hAnsi="Times New Roman" w:hint="eastAsia"/>
          <w:sz w:val="24"/>
          <w:szCs w:val="24"/>
        </w:rPr>
        <w:t>运维管理系统，能够直观全面地监控整个网络（包括有线和无线）和数据库、服务器的运行状态，记录和深入分析网络流量，及时报告各种故障和性能问题，协助管理员找到故障的起源，并且对网络的性能变化和故障发生提前进行预测。</w:t>
      </w:r>
      <w:r w:rsidRPr="00794958">
        <w:rPr>
          <w:rFonts w:ascii="Times New Roman" w:hAnsi="Times New Roman"/>
          <w:sz w:val="24"/>
          <w:szCs w:val="24"/>
        </w:rPr>
        <w:t>高度集成、功能完善、实用性强、方便易用的用</w:t>
      </w:r>
      <w:r w:rsidRPr="00794958">
        <w:rPr>
          <w:rFonts w:ascii="Times New Roman" w:hAnsi="Times New Roman"/>
          <w:sz w:val="24"/>
          <w:szCs w:val="24"/>
        </w:rPr>
        <w:lastRenderedPageBreak/>
        <w:t>户界面的</w:t>
      </w:r>
      <w:r w:rsidRPr="00794958">
        <w:rPr>
          <w:rFonts w:ascii="Times New Roman" w:hAnsi="Times New Roman" w:hint="eastAsia"/>
          <w:sz w:val="24"/>
          <w:szCs w:val="24"/>
        </w:rPr>
        <w:t>IT</w:t>
      </w:r>
      <w:r w:rsidRPr="00794958">
        <w:rPr>
          <w:rFonts w:ascii="Times New Roman" w:hAnsi="Times New Roman" w:hint="eastAsia"/>
          <w:sz w:val="24"/>
          <w:szCs w:val="24"/>
        </w:rPr>
        <w:t>运维</w:t>
      </w:r>
      <w:r w:rsidRPr="00794958">
        <w:rPr>
          <w:rFonts w:ascii="Times New Roman" w:hAnsi="Times New Roman"/>
          <w:sz w:val="24"/>
          <w:szCs w:val="24"/>
        </w:rPr>
        <w:t>管理</w:t>
      </w:r>
      <w:r w:rsidRPr="00794958">
        <w:rPr>
          <w:rFonts w:ascii="Times New Roman" w:hAnsi="Times New Roman" w:hint="eastAsia"/>
          <w:sz w:val="24"/>
          <w:szCs w:val="24"/>
        </w:rPr>
        <w:t>系统</w:t>
      </w:r>
      <w:r w:rsidRPr="00794958">
        <w:rPr>
          <w:rFonts w:ascii="Times New Roman" w:hAnsi="Times New Roman"/>
          <w:sz w:val="24"/>
          <w:szCs w:val="24"/>
        </w:rPr>
        <w:t>。</w:t>
      </w:r>
      <w:r>
        <w:rPr>
          <w:rFonts w:ascii="Times New Roman" w:hAnsi="Times New Roman"/>
          <w:sz w:val="24"/>
          <w:szCs w:val="24"/>
        </w:rPr>
        <w:t>GCOM</w:t>
      </w:r>
      <w:r w:rsidRPr="00794958">
        <w:rPr>
          <w:rFonts w:ascii="Times New Roman" w:hAnsi="Times New Roman" w:hint="eastAsia"/>
          <w:sz w:val="24"/>
          <w:szCs w:val="24"/>
        </w:rPr>
        <w:t>网络</w:t>
      </w:r>
      <w:r w:rsidR="00253729">
        <w:rPr>
          <w:rFonts w:ascii="Times New Roman" w:hAnsi="Times New Roman"/>
          <w:sz w:val="24"/>
          <w:szCs w:val="24"/>
        </w:rPr>
        <w:t>GBNVIEW</w:t>
      </w:r>
      <w:r w:rsidRPr="00794958">
        <w:rPr>
          <w:rFonts w:ascii="Times New Roman" w:hAnsi="Times New Roman" w:hint="eastAsia"/>
          <w:sz w:val="24"/>
          <w:szCs w:val="24"/>
        </w:rPr>
        <w:t>运维管理系统可扩展提供完善的知识库，以支撑学校运维体系的建设。遵循</w:t>
      </w:r>
      <w:r w:rsidRPr="00794958">
        <w:rPr>
          <w:rFonts w:ascii="Times New Roman" w:hAnsi="Times New Roman" w:hint="eastAsia"/>
          <w:sz w:val="24"/>
          <w:szCs w:val="24"/>
        </w:rPr>
        <w:t>ITIL</w:t>
      </w:r>
      <w:r w:rsidRPr="00794958">
        <w:rPr>
          <w:rFonts w:ascii="Times New Roman" w:hAnsi="Times New Roman" w:hint="eastAsia"/>
          <w:sz w:val="24"/>
          <w:szCs w:val="24"/>
        </w:rPr>
        <w:t>、</w:t>
      </w:r>
      <w:r w:rsidRPr="00794958">
        <w:rPr>
          <w:rFonts w:ascii="Times New Roman" w:hAnsi="Times New Roman" w:hint="eastAsia"/>
          <w:sz w:val="24"/>
          <w:szCs w:val="24"/>
        </w:rPr>
        <w:t>ISO20000</w:t>
      </w:r>
      <w:r w:rsidRPr="00794958">
        <w:rPr>
          <w:rFonts w:ascii="Times New Roman" w:hAnsi="Times New Roman" w:hint="eastAsia"/>
          <w:sz w:val="24"/>
          <w:szCs w:val="24"/>
        </w:rPr>
        <w:t>标准，支持未来基于</w:t>
      </w:r>
      <w:r w:rsidRPr="00794958">
        <w:rPr>
          <w:rFonts w:ascii="Times New Roman" w:hAnsi="Times New Roman" w:hint="eastAsia"/>
          <w:sz w:val="24"/>
          <w:szCs w:val="24"/>
        </w:rPr>
        <w:t>IT</w:t>
      </w:r>
      <w:r w:rsidRPr="00794958">
        <w:rPr>
          <w:rFonts w:ascii="Times New Roman" w:hAnsi="Times New Roman" w:hint="eastAsia"/>
          <w:sz w:val="24"/>
          <w:szCs w:val="24"/>
        </w:rPr>
        <w:t>运维管理系统中的事件管理、配置管理、计划任务管理三大功能的扩展，形成统一的</w:t>
      </w:r>
      <w:r w:rsidRPr="00794958">
        <w:rPr>
          <w:rFonts w:ascii="Times New Roman" w:hAnsi="Times New Roman" w:hint="eastAsia"/>
          <w:sz w:val="24"/>
          <w:szCs w:val="24"/>
        </w:rPr>
        <w:t>IT</w:t>
      </w:r>
      <w:r w:rsidRPr="00794958">
        <w:rPr>
          <w:rFonts w:ascii="Times New Roman" w:hAnsi="Times New Roman" w:hint="eastAsia"/>
          <w:sz w:val="24"/>
          <w:szCs w:val="24"/>
        </w:rPr>
        <w:t>运维管理系统。为了保证易访问性和呈现效果，产品应该完全基于</w:t>
      </w:r>
      <w:r w:rsidRPr="00794958">
        <w:rPr>
          <w:rFonts w:ascii="Times New Roman" w:hAnsi="Times New Roman" w:hint="eastAsia"/>
          <w:sz w:val="24"/>
          <w:szCs w:val="24"/>
        </w:rPr>
        <w:t>Flex</w:t>
      </w:r>
      <w:r w:rsidRPr="00794958">
        <w:rPr>
          <w:rFonts w:ascii="Times New Roman" w:hAnsi="Times New Roman" w:hint="eastAsia"/>
          <w:sz w:val="24"/>
          <w:szCs w:val="24"/>
        </w:rPr>
        <w:t>技术的</w:t>
      </w:r>
      <w:r w:rsidRPr="00794958">
        <w:rPr>
          <w:rFonts w:ascii="Times New Roman" w:hAnsi="Times New Roman" w:hint="eastAsia"/>
          <w:sz w:val="24"/>
          <w:szCs w:val="24"/>
        </w:rPr>
        <w:t>B/S</w:t>
      </w:r>
      <w:r w:rsidRPr="00794958">
        <w:rPr>
          <w:rFonts w:ascii="Times New Roman" w:hAnsi="Times New Roman" w:hint="eastAsia"/>
          <w:sz w:val="24"/>
          <w:szCs w:val="24"/>
        </w:rPr>
        <w:t>架构实现，以提供良好的系统访问灵活性，可视化动态效果和易用性，确保不用在客户端安装浏览器外的软件就可以访问服务器访问管理功能。通过图形化建模方式将</w:t>
      </w:r>
      <w:r w:rsidRPr="00794958">
        <w:rPr>
          <w:rFonts w:ascii="Times New Roman" w:hAnsi="Times New Roman" w:hint="eastAsia"/>
          <w:sz w:val="24"/>
          <w:szCs w:val="24"/>
        </w:rPr>
        <w:t>IT</w:t>
      </w:r>
      <w:r w:rsidRPr="00794958">
        <w:rPr>
          <w:rFonts w:ascii="Times New Roman" w:hAnsi="Times New Roman" w:hint="eastAsia"/>
          <w:sz w:val="24"/>
          <w:szCs w:val="24"/>
        </w:rPr>
        <w:t>资源（网络，服务器，应用）组合成业务应用，并提供业务整体健康度、繁忙程度评估指标的监测和视图，报表。直观显示业务系统的健康度、繁忙度、告警信息。</w:t>
      </w:r>
    </w:p>
    <w:p w14:paraId="4C2C691B" w14:textId="77777777" w:rsidR="00582804" w:rsidRPr="00765D96" w:rsidRDefault="00582804" w:rsidP="00582804">
      <w:pPr>
        <w:autoSpaceDE w:val="0"/>
        <w:autoSpaceDN w:val="0"/>
        <w:spacing w:beforeLines="100" w:before="312" w:afterLines="100" w:after="312" w:line="360" w:lineRule="auto"/>
        <w:ind w:firstLineChars="200" w:firstLine="480"/>
        <w:rPr>
          <w:rFonts w:ascii="Times New Roman" w:hAnsi="Times New Roman"/>
          <w:sz w:val="24"/>
          <w:szCs w:val="24"/>
        </w:rPr>
      </w:pPr>
      <w:r w:rsidRPr="00765D96">
        <w:rPr>
          <w:rFonts w:ascii="Times New Roman" w:hAnsi="Times New Roman" w:hint="eastAsia"/>
          <w:sz w:val="24"/>
          <w:szCs w:val="24"/>
        </w:rPr>
        <w:t>此网络</w:t>
      </w:r>
      <w:r w:rsidRPr="00765D96">
        <w:rPr>
          <w:rFonts w:ascii="Times New Roman" w:hAnsi="Times New Roman"/>
          <w:sz w:val="24"/>
          <w:szCs w:val="24"/>
        </w:rPr>
        <w:t>管理</w:t>
      </w:r>
      <w:r w:rsidRPr="00765D96">
        <w:rPr>
          <w:rFonts w:ascii="Times New Roman" w:hAnsi="Times New Roman" w:hint="eastAsia"/>
          <w:sz w:val="24"/>
          <w:szCs w:val="24"/>
        </w:rPr>
        <w:t>系统能提供整个网络的拓扑结构，能</w:t>
      </w:r>
      <w:r w:rsidRPr="00765D96">
        <w:rPr>
          <w:rFonts w:ascii="Times New Roman" w:hAnsi="Times New Roman"/>
          <w:sz w:val="24"/>
          <w:szCs w:val="24"/>
        </w:rPr>
        <w:t>对以太网络中的</w:t>
      </w:r>
      <w:r w:rsidRPr="00765D96">
        <w:rPr>
          <w:rFonts w:ascii="Times New Roman" w:hAnsi="Times New Roman" w:hint="eastAsia"/>
          <w:sz w:val="24"/>
          <w:szCs w:val="24"/>
        </w:rPr>
        <w:t>任何</w:t>
      </w:r>
      <w:r w:rsidRPr="00765D96">
        <w:rPr>
          <w:rFonts w:ascii="Times New Roman" w:hAnsi="Times New Roman"/>
          <w:sz w:val="24"/>
          <w:szCs w:val="24"/>
        </w:rPr>
        <w:t>通用</w:t>
      </w:r>
      <w:r w:rsidRPr="00765D96">
        <w:rPr>
          <w:rFonts w:ascii="Times New Roman" w:hAnsi="Times New Roman"/>
          <w:sz w:val="24"/>
          <w:szCs w:val="24"/>
        </w:rPr>
        <w:t>IP</w:t>
      </w:r>
      <w:r w:rsidRPr="00765D96">
        <w:rPr>
          <w:rFonts w:ascii="Times New Roman" w:hAnsi="Times New Roman"/>
          <w:sz w:val="24"/>
          <w:szCs w:val="24"/>
        </w:rPr>
        <w:t>设备、</w:t>
      </w:r>
      <w:r w:rsidRPr="00765D96">
        <w:rPr>
          <w:rFonts w:ascii="Times New Roman" w:hAnsi="Times New Roman"/>
          <w:sz w:val="24"/>
          <w:szCs w:val="24"/>
        </w:rPr>
        <w:t>SNMP</w:t>
      </w:r>
      <w:r w:rsidRPr="00765D96">
        <w:rPr>
          <w:rFonts w:ascii="Times New Roman" w:hAnsi="Times New Roman"/>
          <w:sz w:val="24"/>
          <w:szCs w:val="24"/>
        </w:rPr>
        <w:t>管理型设备进行管理，结合管理设备所支持的</w:t>
      </w:r>
      <w:r w:rsidRPr="00765D96">
        <w:rPr>
          <w:rFonts w:ascii="Times New Roman" w:hAnsi="Times New Roman"/>
          <w:sz w:val="24"/>
          <w:szCs w:val="24"/>
        </w:rPr>
        <w:t>SNMP</w:t>
      </w:r>
      <w:r w:rsidRPr="00765D96">
        <w:rPr>
          <w:rFonts w:ascii="Times New Roman" w:hAnsi="Times New Roman" w:hint="eastAsia"/>
          <w:sz w:val="24"/>
          <w:szCs w:val="24"/>
        </w:rPr>
        <w:t>管理、</w:t>
      </w:r>
      <w:r w:rsidRPr="00765D96">
        <w:rPr>
          <w:rFonts w:ascii="Times New Roman" w:hAnsi="Times New Roman"/>
          <w:sz w:val="24"/>
          <w:szCs w:val="24"/>
        </w:rPr>
        <w:t>Telnet</w:t>
      </w:r>
      <w:r w:rsidRPr="00765D96">
        <w:rPr>
          <w:rFonts w:ascii="Times New Roman" w:hAnsi="Times New Roman"/>
          <w:sz w:val="24"/>
          <w:szCs w:val="24"/>
        </w:rPr>
        <w:t>管理、</w:t>
      </w:r>
      <w:r w:rsidRPr="00765D96">
        <w:rPr>
          <w:rFonts w:ascii="Times New Roman" w:hAnsi="Times New Roman"/>
          <w:sz w:val="24"/>
          <w:szCs w:val="24"/>
        </w:rPr>
        <w:t>Web</w:t>
      </w:r>
      <w:r w:rsidRPr="00765D96">
        <w:rPr>
          <w:rFonts w:ascii="Times New Roman" w:hAnsi="Times New Roman"/>
          <w:sz w:val="24"/>
          <w:szCs w:val="24"/>
        </w:rPr>
        <w:t>管理</w:t>
      </w:r>
      <w:r w:rsidRPr="00765D96">
        <w:rPr>
          <w:rFonts w:ascii="Times New Roman" w:hAnsi="Times New Roman" w:hint="eastAsia"/>
          <w:sz w:val="24"/>
          <w:szCs w:val="24"/>
        </w:rPr>
        <w:t>、</w:t>
      </w:r>
      <w:r w:rsidRPr="00765D96">
        <w:rPr>
          <w:rFonts w:ascii="Times New Roman" w:hAnsi="Times New Roman"/>
          <w:sz w:val="24"/>
          <w:szCs w:val="24"/>
        </w:rPr>
        <w:t>RMON</w:t>
      </w:r>
      <w:r w:rsidRPr="00765D96">
        <w:rPr>
          <w:rFonts w:ascii="Times New Roman" w:hAnsi="Times New Roman" w:hint="eastAsia"/>
          <w:sz w:val="24"/>
          <w:szCs w:val="24"/>
        </w:rPr>
        <w:t>管理等可以</w:t>
      </w:r>
      <w:r w:rsidRPr="00765D96">
        <w:rPr>
          <w:rFonts w:ascii="Times New Roman" w:hAnsi="Times New Roman"/>
          <w:sz w:val="24"/>
          <w:szCs w:val="24"/>
        </w:rPr>
        <w:t>构成一个功能</w:t>
      </w:r>
      <w:r w:rsidRPr="00765D96">
        <w:rPr>
          <w:rFonts w:ascii="Times New Roman" w:hAnsi="Times New Roman" w:hint="eastAsia"/>
          <w:sz w:val="24"/>
          <w:szCs w:val="24"/>
        </w:rPr>
        <w:t>齐全</w:t>
      </w:r>
      <w:r w:rsidRPr="00765D96">
        <w:rPr>
          <w:rFonts w:ascii="Times New Roman" w:hAnsi="Times New Roman"/>
          <w:sz w:val="24"/>
          <w:szCs w:val="24"/>
        </w:rPr>
        <w:t>的网络管理解决方案</w:t>
      </w:r>
      <w:r w:rsidRPr="00765D96">
        <w:rPr>
          <w:rFonts w:ascii="Times New Roman" w:hAnsi="Times New Roman" w:hint="eastAsia"/>
          <w:sz w:val="24"/>
          <w:szCs w:val="24"/>
        </w:rPr>
        <w:t>，实现从网络级到设备级的全方位的网络管理。这套系统可以实现</w:t>
      </w:r>
      <w:r w:rsidRPr="00765D96">
        <w:rPr>
          <w:rFonts w:ascii="Times New Roman" w:hAnsi="Times New Roman" w:hint="eastAsia"/>
          <w:sz w:val="24"/>
          <w:szCs w:val="24"/>
        </w:rPr>
        <w:t>IP</w:t>
      </w:r>
      <w:r w:rsidRPr="00765D96">
        <w:rPr>
          <w:rFonts w:ascii="Times New Roman" w:hAnsi="Times New Roman" w:hint="eastAsia"/>
          <w:sz w:val="24"/>
          <w:szCs w:val="24"/>
        </w:rPr>
        <w:t>综合资源尤其是地址、子网和域名的管理，</w:t>
      </w:r>
      <w:r w:rsidRPr="00765D96">
        <w:rPr>
          <w:rFonts w:ascii="Times New Roman" w:hAnsi="Times New Roman"/>
          <w:sz w:val="24"/>
          <w:szCs w:val="24"/>
        </w:rPr>
        <w:t>可以对整个网络上的网络设备进行集中式的配置、监视和控制，</w:t>
      </w:r>
      <w:r w:rsidRPr="00765D96">
        <w:rPr>
          <w:rFonts w:ascii="Times New Roman" w:hAnsi="Times New Roman" w:hint="eastAsia"/>
          <w:sz w:val="24"/>
          <w:szCs w:val="24"/>
        </w:rPr>
        <w:t>以及自动检测</w:t>
      </w:r>
      <w:r w:rsidRPr="00765D96">
        <w:rPr>
          <w:rFonts w:ascii="Times New Roman" w:hAnsi="Times New Roman"/>
          <w:sz w:val="24"/>
          <w:szCs w:val="24"/>
        </w:rPr>
        <w:t>网络拓扑结构，监视和控制网段和端口，</w:t>
      </w:r>
      <w:r w:rsidRPr="00765D96">
        <w:rPr>
          <w:rFonts w:ascii="Times New Roman" w:hAnsi="Times New Roman" w:hint="eastAsia"/>
          <w:sz w:val="24"/>
          <w:szCs w:val="24"/>
        </w:rPr>
        <w:t>进行</w:t>
      </w:r>
      <w:r w:rsidRPr="00765D96">
        <w:rPr>
          <w:rFonts w:ascii="Times New Roman" w:hAnsi="Times New Roman"/>
          <w:sz w:val="24"/>
          <w:szCs w:val="24"/>
        </w:rPr>
        <w:t>网络流量</w:t>
      </w:r>
      <w:r w:rsidRPr="00765D96">
        <w:rPr>
          <w:rFonts w:ascii="Times New Roman" w:hAnsi="Times New Roman" w:hint="eastAsia"/>
          <w:sz w:val="24"/>
          <w:szCs w:val="24"/>
        </w:rPr>
        <w:t>的</w:t>
      </w:r>
      <w:r w:rsidRPr="00765D96">
        <w:rPr>
          <w:rFonts w:ascii="Times New Roman" w:hAnsi="Times New Roman"/>
          <w:sz w:val="24"/>
          <w:szCs w:val="24"/>
        </w:rPr>
        <w:t>统计</w:t>
      </w:r>
      <w:r w:rsidRPr="00765D96">
        <w:rPr>
          <w:rFonts w:ascii="Times New Roman" w:hAnsi="Times New Roman" w:hint="eastAsia"/>
          <w:sz w:val="24"/>
          <w:szCs w:val="24"/>
        </w:rPr>
        <w:t>和</w:t>
      </w:r>
      <w:r w:rsidRPr="00765D96">
        <w:rPr>
          <w:rFonts w:ascii="Times New Roman" w:hAnsi="Times New Roman"/>
          <w:sz w:val="24"/>
          <w:szCs w:val="24"/>
        </w:rPr>
        <w:t>错误统计，网络设备事件的</w:t>
      </w:r>
      <w:r w:rsidRPr="00765D96">
        <w:rPr>
          <w:rFonts w:ascii="Times New Roman" w:hAnsi="Times New Roman" w:hint="eastAsia"/>
          <w:sz w:val="24"/>
          <w:szCs w:val="24"/>
        </w:rPr>
        <w:t>自动</w:t>
      </w:r>
      <w:r w:rsidRPr="00765D96">
        <w:rPr>
          <w:rFonts w:ascii="Times New Roman" w:hAnsi="Times New Roman"/>
          <w:sz w:val="24"/>
          <w:szCs w:val="24"/>
        </w:rPr>
        <w:t>收集和管理</w:t>
      </w:r>
      <w:r w:rsidRPr="00765D96">
        <w:rPr>
          <w:rFonts w:ascii="Times New Roman" w:hAnsi="Times New Roman" w:hint="eastAsia"/>
          <w:sz w:val="24"/>
          <w:szCs w:val="24"/>
        </w:rPr>
        <w:t>等一系列综合而详尽的管理和监测</w:t>
      </w:r>
      <w:r w:rsidRPr="00765D96">
        <w:rPr>
          <w:rFonts w:ascii="Times New Roman" w:hAnsi="Times New Roman"/>
          <w:sz w:val="24"/>
          <w:szCs w:val="24"/>
        </w:rPr>
        <w:t>。</w:t>
      </w:r>
      <w:r w:rsidRPr="00765D96">
        <w:rPr>
          <w:rFonts w:ascii="Times New Roman" w:hAnsi="Times New Roman" w:hint="eastAsia"/>
          <w:sz w:val="24"/>
          <w:szCs w:val="24"/>
        </w:rPr>
        <w:t>最终</w:t>
      </w:r>
      <w:r w:rsidRPr="00765D96">
        <w:rPr>
          <w:rFonts w:ascii="Times New Roman" w:hAnsi="Times New Roman"/>
          <w:sz w:val="24"/>
          <w:szCs w:val="24"/>
        </w:rPr>
        <w:t>通过对网络</w:t>
      </w:r>
      <w:r w:rsidRPr="00765D96">
        <w:rPr>
          <w:rFonts w:ascii="Times New Roman" w:hAnsi="Times New Roman" w:hint="eastAsia"/>
          <w:sz w:val="24"/>
          <w:szCs w:val="24"/>
        </w:rPr>
        <w:t>的全面</w:t>
      </w:r>
      <w:r w:rsidRPr="00765D96">
        <w:rPr>
          <w:rFonts w:ascii="Times New Roman" w:hAnsi="Times New Roman"/>
          <w:sz w:val="24"/>
          <w:szCs w:val="24"/>
        </w:rPr>
        <w:t>监控，网络管理员可以重构网络结构，</w:t>
      </w:r>
      <w:r w:rsidRPr="00765D96">
        <w:rPr>
          <w:rFonts w:ascii="Times New Roman" w:hAnsi="Times New Roman" w:hint="eastAsia"/>
          <w:sz w:val="24"/>
          <w:szCs w:val="24"/>
        </w:rPr>
        <w:t>可以配置、集成、管理和控制学校的</w:t>
      </w:r>
      <w:r w:rsidRPr="00765D96">
        <w:rPr>
          <w:rFonts w:ascii="Times New Roman" w:hAnsi="Times New Roman" w:hint="eastAsia"/>
          <w:sz w:val="24"/>
          <w:szCs w:val="24"/>
        </w:rPr>
        <w:t>IP</w:t>
      </w:r>
      <w:r w:rsidRPr="00765D96">
        <w:rPr>
          <w:rFonts w:ascii="Times New Roman" w:hAnsi="Times New Roman" w:hint="eastAsia"/>
          <w:sz w:val="24"/>
          <w:szCs w:val="24"/>
        </w:rPr>
        <w:t>业务并使其自动化</w:t>
      </w:r>
      <w:r w:rsidRPr="00765D96">
        <w:rPr>
          <w:rFonts w:ascii="Times New Roman" w:hAnsi="Times New Roman"/>
          <w:sz w:val="24"/>
          <w:szCs w:val="24"/>
        </w:rPr>
        <w:t>。</w:t>
      </w:r>
    </w:p>
    <w:p w14:paraId="35CDECA6" w14:textId="5EC91450" w:rsidR="00582804" w:rsidRPr="00582804" w:rsidRDefault="00582804" w:rsidP="00582804">
      <w:r w:rsidRPr="00582804">
        <w:rPr>
          <w:rFonts w:hint="eastAsia"/>
        </w:rPr>
        <w:t>在目前学校新校区基于</w:t>
      </w:r>
      <w:r w:rsidRPr="00582804">
        <w:t>IP</w:t>
      </w:r>
      <w:r w:rsidRPr="00582804">
        <w:rPr>
          <w:rFonts w:hint="eastAsia"/>
        </w:rPr>
        <w:t>的网络计算环境日益复杂和庞大，业务系统依赖的资源越来越难以掌控的背景下，能够为学校提供一个随着</w:t>
      </w:r>
      <w:r w:rsidRPr="00582804">
        <w:t>IT</w:t>
      </w:r>
      <w:r w:rsidRPr="00582804">
        <w:rPr>
          <w:rFonts w:hint="eastAsia"/>
        </w:rPr>
        <w:t>环境变化不断扩展，但同时又能向上提供稳定的管理接口和管理服务的抽象层中间件，屏蔽硬件的异构性，降低管理复杂度，从而帮助用户构建可持续发展，高回报的</w:t>
      </w:r>
      <w:r w:rsidRPr="00582804">
        <w:t>IP</w:t>
      </w:r>
      <w:r w:rsidRPr="00582804">
        <w:rPr>
          <w:rFonts w:hint="eastAsia"/>
        </w:rPr>
        <w:t>计算环境，大大降低</w:t>
      </w:r>
      <w:r w:rsidRPr="00582804">
        <w:t>IT</w:t>
      </w:r>
      <w:r w:rsidRPr="00582804">
        <w:rPr>
          <w:rFonts w:hint="eastAsia"/>
        </w:rPr>
        <w:t>服务管理的复杂度，以可视化，对象化的方式实现</w:t>
      </w:r>
      <w:r w:rsidRPr="00582804">
        <w:t>IT</w:t>
      </w:r>
      <w:r w:rsidRPr="00582804">
        <w:rPr>
          <w:rFonts w:hint="eastAsia"/>
        </w:rPr>
        <w:t>环境透明化。</w:t>
      </w:r>
    </w:p>
    <w:p w14:paraId="680D6095" w14:textId="77777777" w:rsidR="00E8697C" w:rsidRDefault="00E8697C" w:rsidP="00E8697C">
      <w:pPr>
        <w:pStyle w:val="1"/>
      </w:pPr>
      <w:bookmarkStart w:id="522" w:name="_Toc271313040"/>
      <w:r>
        <w:rPr>
          <w:rFonts w:hint="eastAsia"/>
        </w:rPr>
        <w:lastRenderedPageBreak/>
        <w:t>成功案例</w:t>
      </w:r>
      <w:bookmarkEnd w:id="521"/>
      <w:bookmarkEnd w:id="522"/>
    </w:p>
    <w:p w14:paraId="643F1156" w14:textId="77777777" w:rsidR="00E8697C" w:rsidRDefault="00E8697C" w:rsidP="00E8697C">
      <w:pPr>
        <w:pStyle w:val="3"/>
      </w:pPr>
      <w:bookmarkStart w:id="523" w:name="_Toc394274497"/>
      <w:bookmarkStart w:id="524" w:name="_Toc271313041"/>
      <w:r>
        <w:rPr>
          <w:rFonts w:hint="eastAsia"/>
        </w:rPr>
        <w:t>湖南大学校园网</w:t>
      </w:r>
      <w:bookmarkEnd w:id="523"/>
      <w:bookmarkEnd w:id="524"/>
    </w:p>
    <w:p w14:paraId="62890EF2" w14:textId="77777777" w:rsidR="00E8697C" w:rsidRDefault="00E8697C" w:rsidP="00E8697C">
      <w:r>
        <w:rPr>
          <w:noProof/>
        </w:rPr>
        <w:drawing>
          <wp:inline distT="0" distB="0" distL="0" distR="0" wp14:anchorId="0426C622" wp14:editId="5E8BA705">
            <wp:extent cx="3591574" cy="2511428"/>
            <wp:effectExtent l="0" t="0" r="8890" b="3175"/>
            <wp:docPr id="220" name="图片 220" descr="C:\Documents and Settings\Administrator\桌面\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istrator\桌面\111.JPG"/>
                    <pic:cNvPicPr>
                      <a:picLocks noChangeAspect="1" noChangeArrowheads="1"/>
                    </pic:cNvPicPr>
                  </pic:nvPicPr>
                  <pic:blipFill>
                    <a:blip r:embed="rId188" cstate="email">
                      <a:extLst>
                        <a:ext uri="{28A0092B-C50C-407E-A947-70E740481C1C}">
                          <a14:useLocalDpi xmlns:a14="http://schemas.microsoft.com/office/drawing/2010/main"/>
                        </a:ext>
                      </a:extLst>
                    </a:blip>
                    <a:srcRect/>
                    <a:stretch>
                      <a:fillRect/>
                    </a:stretch>
                  </pic:blipFill>
                  <pic:spPr bwMode="auto">
                    <a:xfrm>
                      <a:off x="0" y="0"/>
                      <a:ext cx="3592541" cy="2512104"/>
                    </a:xfrm>
                    <a:prstGeom prst="rect">
                      <a:avLst/>
                    </a:prstGeom>
                    <a:noFill/>
                    <a:ln>
                      <a:noFill/>
                    </a:ln>
                  </pic:spPr>
                </pic:pic>
              </a:graphicData>
            </a:graphic>
          </wp:inline>
        </w:drawing>
      </w:r>
    </w:p>
    <w:p w14:paraId="3F0F39AC" w14:textId="77777777" w:rsidR="00E8697C" w:rsidRPr="00F15EA0" w:rsidRDefault="00E8697C" w:rsidP="00E8697C">
      <w:pPr>
        <w:spacing w:line="360" w:lineRule="auto"/>
      </w:pPr>
      <w:r>
        <w:rPr>
          <w:rFonts w:hint="eastAsia"/>
        </w:rPr>
        <w:tab/>
      </w:r>
      <w:r>
        <w:rPr>
          <w:rFonts w:hint="eastAsia"/>
        </w:rPr>
        <w:t>整网采用三层网络结构，核心使用</w:t>
      </w:r>
      <w:r>
        <w:rPr>
          <w:rFonts w:hint="eastAsia"/>
        </w:rPr>
        <w:t>2</w:t>
      </w:r>
      <w:r>
        <w:rPr>
          <w:rFonts w:hint="eastAsia"/>
        </w:rPr>
        <w:t>台</w:t>
      </w:r>
      <w:r>
        <w:rPr>
          <w:rFonts w:hint="eastAsia"/>
        </w:rPr>
        <w:t>S8600</w:t>
      </w:r>
      <w:r>
        <w:rPr>
          <w:rFonts w:hint="eastAsia"/>
        </w:rPr>
        <w:t>系列核心交换机，采用双机热备方式，提高网络稳定性；汇聚层采用千兆汇聚百兆接入交换机；接入交换机采用</w:t>
      </w:r>
      <w:r>
        <w:rPr>
          <w:rFonts w:hint="eastAsia"/>
        </w:rPr>
        <w:t>S2000</w:t>
      </w:r>
      <w:r>
        <w:rPr>
          <w:rFonts w:hint="eastAsia"/>
        </w:rPr>
        <w:t>系列可网管交换机。由于网络建设较早，没有无线网络，</w:t>
      </w:r>
      <w:r>
        <w:rPr>
          <w:rFonts w:hint="eastAsia"/>
        </w:rPr>
        <w:t>2013</w:t>
      </w:r>
      <w:r>
        <w:rPr>
          <w:rFonts w:hint="eastAsia"/>
        </w:rPr>
        <w:t>年由</w:t>
      </w:r>
      <w:r>
        <w:rPr>
          <w:rFonts w:hint="eastAsia"/>
        </w:rPr>
        <w:t>GCOM</w:t>
      </w:r>
      <w:r>
        <w:rPr>
          <w:rFonts w:hint="eastAsia"/>
        </w:rPr>
        <w:t>负责建设无线校园网，目前网络运行稳定，管理维护简单，获得校方认可。</w:t>
      </w:r>
    </w:p>
    <w:p w14:paraId="46245A91" w14:textId="77777777" w:rsidR="00E8697C" w:rsidRDefault="00E8697C" w:rsidP="00E8697C">
      <w:pPr>
        <w:pStyle w:val="3"/>
      </w:pPr>
      <w:bookmarkStart w:id="525" w:name="_Toc394274498"/>
      <w:bookmarkStart w:id="526" w:name="_Toc271313042"/>
      <w:r>
        <w:rPr>
          <w:rFonts w:hint="eastAsia"/>
        </w:rPr>
        <w:t>宝鸡文理学院校园网</w:t>
      </w:r>
      <w:bookmarkEnd w:id="525"/>
      <w:bookmarkEnd w:id="526"/>
    </w:p>
    <w:p w14:paraId="7BB359C5" w14:textId="77777777" w:rsidR="00E8697C" w:rsidRPr="00041BF2" w:rsidRDefault="00E8697C" w:rsidP="00E8697C">
      <w:r>
        <w:rPr>
          <w:noProof/>
        </w:rPr>
        <w:drawing>
          <wp:inline distT="0" distB="0" distL="0" distR="0" wp14:anchorId="2E934C26" wp14:editId="63DD25C5">
            <wp:extent cx="4459912" cy="3146887"/>
            <wp:effectExtent l="0" t="0" r="0" b="0"/>
            <wp:docPr id="221" name="图片 221" descr="C:\Documents and Settings\Administrator\桌面\宝鸡文理学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istrator\桌面\宝鸡文理学院.jpg"/>
                    <pic:cNvPicPr>
                      <a:picLocks noChangeAspect="1" noChangeArrowheads="1"/>
                    </pic:cNvPicPr>
                  </pic:nvPicPr>
                  <pic:blipFill>
                    <a:blip r:embed="rId189" cstate="email">
                      <a:extLst>
                        <a:ext uri="{28A0092B-C50C-407E-A947-70E740481C1C}">
                          <a14:useLocalDpi xmlns:a14="http://schemas.microsoft.com/office/drawing/2010/main"/>
                        </a:ext>
                      </a:extLst>
                    </a:blip>
                    <a:srcRect/>
                    <a:stretch>
                      <a:fillRect/>
                    </a:stretch>
                  </pic:blipFill>
                  <pic:spPr bwMode="auto">
                    <a:xfrm>
                      <a:off x="0" y="0"/>
                      <a:ext cx="4463402" cy="3149350"/>
                    </a:xfrm>
                    <a:prstGeom prst="rect">
                      <a:avLst/>
                    </a:prstGeom>
                    <a:noFill/>
                    <a:ln>
                      <a:noFill/>
                    </a:ln>
                  </pic:spPr>
                </pic:pic>
              </a:graphicData>
            </a:graphic>
          </wp:inline>
        </w:drawing>
      </w:r>
    </w:p>
    <w:p w14:paraId="2A87C664" w14:textId="77777777" w:rsidR="00E8697C" w:rsidRPr="00F15EA0" w:rsidRDefault="00E8697C" w:rsidP="00E8697C">
      <w:pPr>
        <w:spacing w:line="360" w:lineRule="auto"/>
        <w:ind w:firstLineChars="200" w:firstLine="420"/>
      </w:pPr>
      <w:r>
        <w:rPr>
          <w:rFonts w:hint="eastAsia"/>
        </w:rPr>
        <w:t>网络采用三层网络结构，核心层使用两台</w:t>
      </w:r>
      <w:r>
        <w:rPr>
          <w:rFonts w:hint="eastAsia"/>
        </w:rPr>
        <w:t>S8600-04</w:t>
      </w:r>
      <w:r>
        <w:rPr>
          <w:rFonts w:hint="eastAsia"/>
        </w:rPr>
        <w:t>互为备份，汇聚层部分教学楼采用全千兆交换机，保证教学信息化数据，多媒体流媒体数据高速实时传输，学生宿舍，教工宿</w:t>
      </w:r>
      <w:r>
        <w:rPr>
          <w:rFonts w:hint="eastAsia"/>
        </w:rPr>
        <w:lastRenderedPageBreak/>
        <w:t>舍选用千兆汇聚交换机，满足学生日常查询下载学习资料，参与学校</w:t>
      </w:r>
      <w:r>
        <w:rPr>
          <w:rFonts w:hint="eastAsia"/>
        </w:rPr>
        <w:t>bbs</w:t>
      </w:r>
      <w:r>
        <w:rPr>
          <w:rFonts w:hint="eastAsia"/>
        </w:rPr>
        <w:t>论坛互动等；接入交换机使用</w:t>
      </w:r>
      <w:r>
        <w:rPr>
          <w:rFonts w:hint="eastAsia"/>
        </w:rPr>
        <w:t>S2000</w:t>
      </w:r>
      <w:r>
        <w:rPr>
          <w:rFonts w:hint="eastAsia"/>
        </w:rPr>
        <w:t>系列可网管交换机，管理维护方面。</w:t>
      </w:r>
    </w:p>
    <w:p w14:paraId="35D2AC7E" w14:textId="77777777" w:rsidR="00E8697C" w:rsidRDefault="00E8697C" w:rsidP="00E8697C">
      <w:pPr>
        <w:pStyle w:val="3"/>
      </w:pPr>
      <w:bookmarkStart w:id="527" w:name="_Toc394274499"/>
      <w:bookmarkStart w:id="528" w:name="_Toc271313043"/>
      <w:r w:rsidRPr="00F15EA0">
        <w:rPr>
          <w:rFonts w:hint="eastAsia"/>
        </w:rPr>
        <w:t>重庆电子信息技术学院</w:t>
      </w:r>
      <w:r>
        <w:rPr>
          <w:rFonts w:hint="eastAsia"/>
        </w:rPr>
        <w:t>校园网</w:t>
      </w:r>
      <w:bookmarkEnd w:id="527"/>
      <w:bookmarkEnd w:id="528"/>
    </w:p>
    <w:p w14:paraId="6E302028" w14:textId="77777777" w:rsidR="00E8697C" w:rsidRDefault="00E8697C" w:rsidP="00E8697C">
      <w:r>
        <w:rPr>
          <w:noProof/>
        </w:rPr>
        <w:drawing>
          <wp:inline distT="0" distB="0" distL="0" distR="0" wp14:anchorId="35FED9D9" wp14:editId="0CF82729">
            <wp:extent cx="3720939" cy="2542622"/>
            <wp:effectExtent l="0" t="0" r="0" b="0"/>
            <wp:docPr id="352" name="图片 352" descr="C:\Documents and Settings\Administrator\桌面\校园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istrator\桌面\校园网.jpg"/>
                    <pic:cNvPicPr>
                      <a:picLocks noChangeAspect="1" noChangeArrowheads="1"/>
                    </pic:cNvPicPr>
                  </pic:nvPicPr>
                  <pic:blipFill>
                    <a:blip r:embed="rId190" cstate="email">
                      <a:extLst>
                        <a:ext uri="{28A0092B-C50C-407E-A947-70E740481C1C}">
                          <a14:useLocalDpi xmlns:a14="http://schemas.microsoft.com/office/drawing/2010/main"/>
                        </a:ext>
                      </a:extLst>
                    </a:blip>
                    <a:srcRect/>
                    <a:stretch>
                      <a:fillRect/>
                    </a:stretch>
                  </pic:blipFill>
                  <pic:spPr bwMode="auto">
                    <a:xfrm>
                      <a:off x="0" y="0"/>
                      <a:ext cx="3721141" cy="2542760"/>
                    </a:xfrm>
                    <a:prstGeom prst="rect">
                      <a:avLst/>
                    </a:prstGeom>
                    <a:noFill/>
                    <a:ln>
                      <a:noFill/>
                    </a:ln>
                  </pic:spPr>
                </pic:pic>
              </a:graphicData>
            </a:graphic>
          </wp:inline>
        </w:drawing>
      </w:r>
    </w:p>
    <w:p w14:paraId="474E9C30" w14:textId="77777777" w:rsidR="00E8697C" w:rsidRPr="00F15EA0" w:rsidRDefault="00E8697C" w:rsidP="00E8697C">
      <w:pPr>
        <w:spacing w:line="360" w:lineRule="auto"/>
        <w:ind w:firstLineChars="200" w:firstLine="420"/>
      </w:pPr>
      <w:r>
        <w:rPr>
          <w:rFonts w:hint="eastAsia"/>
        </w:rPr>
        <w:t>方案核心使用一台</w:t>
      </w:r>
      <w:r>
        <w:rPr>
          <w:rFonts w:hint="eastAsia"/>
        </w:rPr>
        <w:t>S8600-08</w:t>
      </w:r>
      <w:r>
        <w:rPr>
          <w:rFonts w:hint="eastAsia"/>
        </w:rPr>
        <w:t>核心交换机，办公区，教学去以及宿舍区分别建设有线网络并进行无线覆盖，使用</w:t>
      </w:r>
      <w:r>
        <w:rPr>
          <w:rFonts w:hint="eastAsia"/>
        </w:rPr>
        <w:t>GBNView</w:t>
      </w:r>
      <w:r>
        <w:rPr>
          <w:rFonts w:hint="eastAsia"/>
        </w:rPr>
        <w:t>网管软件进行统一管理。整网结构简单，整洁，高效。网络投入使用至今比较稳定。</w:t>
      </w:r>
    </w:p>
    <w:p w14:paraId="2DCAA871" w14:textId="77777777" w:rsidR="00E8697C" w:rsidRDefault="00E8697C" w:rsidP="00E8697C">
      <w:pPr>
        <w:pStyle w:val="3"/>
      </w:pPr>
      <w:bookmarkStart w:id="529" w:name="_Toc394274500"/>
      <w:bookmarkStart w:id="530" w:name="_Toc271313044"/>
      <w:r>
        <w:rPr>
          <w:rFonts w:hint="eastAsia"/>
        </w:rPr>
        <w:t>中国科学技术大学无线校园网</w:t>
      </w:r>
      <w:bookmarkEnd w:id="529"/>
      <w:bookmarkEnd w:id="530"/>
    </w:p>
    <w:p w14:paraId="52ACCA12" w14:textId="77777777" w:rsidR="00E8697C" w:rsidRDefault="00E8697C" w:rsidP="00E8697C">
      <w:r w:rsidRPr="00B17CE5">
        <w:rPr>
          <w:noProof/>
        </w:rPr>
        <w:drawing>
          <wp:inline distT="0" distB="0" distL="0" distR="0" wp14:anchorId="270314C1" wp14:editId="3C40072E">
            <wp:extent cx="3569110" cy="2277151"/>
            <wp:effectExtent l="0" t="0" r="0" b="8890"/>
            <wp:docPr id="823" name="image50.png"/>
            <wp:cNvGraphicFramePr/>
            <a:graphic xmlns:a="http://schemas.openxmlformats.org/drawingml/2006/main">
              <a:graphicData uri="http://schemas.openxmlformats.org/drawingml/2006/picture">
                <pic:pic xmlns:pic="http://schemas.openxmlformats.org/drawingml/2006/picture">
                  <pic:nvPicPr>
                    <pic:cNvPr id="823" name="image50.png"/>
                    <pic:cNvPicPr/>
                  </pic:nvPicPr>
                  <pic:blipFill>
                    <a:blip r:embed="rId191" cstate="email">
                      <a:extLst>
                        <a:ext uri="{28A0092B-C50C-407E-A947-70E740481C1C}">
                          <a14:useLocalDpi xmlns:a14="http://schemas.microsoft.com/office/drawing/2010/main"/>
                        </a:ext>
                      </a:extLst>
                    </a:blip>
                    <a:stretch>
                      <a:fillRect/>
                    </a:stretch>
                  </pic:blipFill>
                  <pic:spPr>
                    <a:xfrm>
                      <a:off x="0" y="0"/>
                      <a:ext cx="3568146" cy="2276536"/>
                    </a:xfrm>
                    <a:prstGeom prst="rect">
                      <a:avLst/>
                    </a:prstGeom>
                    <a:ln w="12700">
                      <a:miter lim="400000"/>
                    </a:ln>
                  </pic:spPr>
                </pic:pic>
              </a:graphicData>
            </a:graphic>
          </wp:inline>
        </w:drawing>
      </w:r>
    </w:p>
    <w:p w14:paraId="49D0F845" w14:textId="77777777" w:rsidR="00E8697C" w:rsidRDefault="00E8697C" w:rsidP="00E8697C">
      <w:pPr>
        <w:ind w:firstLineChars="200" w:firstLine="420"/>
      </w:pPr>
      <w:r w:rsidRPr="00B17CE5">
        <w:rPr>
          <w:rFonts w:hint="eastAsia"/>
        </w:rPr>
        <w:t>中国科大综合测试、评比、试用各厂商</w:t>
      </w:r>
      <w:r w:rsidRPr="00B17CE5">
        <w:rPr>
          <w:rFonts w:hint="eastAsia"/>
        </w:rPr>
        <w:t>wifi</w:t>
      </w:r>
      <w:r w:rsidRPr="00B17CE5">
        <w:rPr>
          <w:rFonts w:hint="eastAsia"/>
        </w:rPr>
        <w:t>设备，</w:t>
      </w:r>
      <w:r w:rsidRPr="00B17CE5">
        <w:rPr>
          <w:rFonts w:hint="eastAsia"/>
        </w:rPr>
        <w:t>GCOM GN-W600-CM</w:t>
      </w:r>
      <w:r w:rsidRPr="00B17CE5">
        <w:rPr>
          <w:rFonts w:hint="eastAsia"/>
        </w:rPr>
        <w:t>系列无线</w:t>
      </w:r>
      <w:r w:rsidRPr="00B17CE5">
        <w:rPr>
          <w:rFonts w:hint="eastAsia"/>
        </w:rPr>
        <w:t>AP</w:t>
      </w:r>
      <w:r w:rsidRPr="00B17CE5">
        <w:rPr>
          <w:rFonts w:hint="eastAsia"/>
        </w:rPr>
        <w:t>设备接收灵敏度高、覆盖范围大、信号抖动小、漫游切换敏锐度高等优质的射频表现力给中科大信息科技术人员留下了非常深刻的印象。由此，</w:t>
      </w:r>
      <w:r w:rsidRPr="00B17CE5">
        <w:rPr>
          <w:rFonts w:hint="eastAsia"/>
        </w:rPr>
        <w:t>GCOM</w:t>
      </w:r>
      <w:r w:rsidRPr="00B17CE5">
        <w:rPr>
          <w:rFonts w:hint="eastAsia"/>
        </w:rPr>
        <w:t>一举成功中标中国科大第一期无线校园网络建设项目，成为我司在高教行业的标杆案例。</w:t>
      </w:r>
    </w:p>
    <w:p w14:paraId="70D13FD6" w14:textId="77777777" w:rsidR="00E8697C" w:rsidRPr="00B17CE5" w:rsidRDefault="00E8697C" w:rsidP="00E8697C">
      <w:pPr>
        <w:ind w:firstLine="420"/>
      </w:pPr>
      <w:r w:rsidRPr="00B17CE5">
        <w:rPr>
          <w:rFonts w:hint="eastAsia"/>
        </w:rPr>
        <w:t>基于</w:t>
      </w:r>
      <w:r w:rsidRPr="00B17CE5">
        <w:rPr>
          <w:rFonts w:hint="eastAsia"/>
        </w:rPr>
        <w:t>GCOM</w:t>
      </w:r>
      <w:r w:rsidRPr="00B17CE5">
        <w:rPr>
          <w:rFonts w:hint="eastAsia"/>
        </w:rPr>
        <w:t>在业内首创的智能转发模式，可灵活控制管理报文和数据报文的分离隧道转发，使</w:t>
      </w:r>
      <w:r w:rsidRPr="00B17CE5">
        <w:rPr>
          <w:rFonts w:hint="eastAsia"/>
        </w:rPr>
        <w:t>AC</w:t>
      </w:r>
      <w:r w:rsidRPr="00B17CE5">
        <w:rPr>
          <w:rFonts w:hint="eastAsia"/>
        </w:rPr>
        <w:t>不再成为无线网络性能瓶颈</w:t>
      </w:r>
      <w:r>
        <w:rPr>
          <w:rFonts w:hint="eastAsia"/>
        </w:rPr>
        <w:t>；</w:t>
      </w:r>
      <w:r w:rsidRPr="00B17CE5">
        <w:rPr>
          <w:rFonts w:hint="eastAsia"/>
        </w:rPr>
        <w:t>室内外统一管理、统一认证、无缝漫游、多业务整体解决方案，保障网络的稳定运行</w:t>
      </w:r>
    </w:p>
    <w:p w14:paraId="268AED9A" w14:textId="77777777" w:rsidR="00E8697C" w:rsidRPr="00B17CE5" w:rsidRDefault="00E8697C" w:rsidP="00E8697C">
      <w:pPr>
        <w:ind w:firstLineChars="200" w:firstLine="420"/>
      </w:pPr>
    </w:p>
    <w:p w14:paraId="3ACA0656" w14:textId="77777777" w:rsidR="00E8697C" w:rsidRDefault="00E8697C" w:rsidP="00E8697C">
      <w:pPr>
        <w:pStyle w:val="3"/>
      </w:pPr>
      <w:bookmarkStart w:id="531" w:name="_Toc394274501"/>
      <w:bookmarkStart w:id="532" w:name="_Toc271313045"/>
      <w:r>
        <w:rPr>
          <w:rFonts w:hint="eastAsia"/>
        </w:rPr>
        <w:lastRenderedPageBreak/>
        <w:t>合肥师范学院无线校园网</w:t>
      </w:r>
      <w:bookmarkEnd w:id="531"/>
      <w:bookmarkEnd w:id="532"/>
    </w:p>
    <w:p w14:paraId="7361DF77" w14:textId="77777777" w:rsidR="00E8697C" w:rsidRDefault="00E8697C" w:rsidP="00E8697C">
      <w:r w:rsidRPr="00B17CE5">
        <w:rPr>
          <w:noProof/>
        </w:rPr>
        <mc:AlternateContent>
          <mc:Choice Requires="wpg">
            <w:drawing>
              <wp:anchor distT="0" distB="0" distL="114300" distR="114300" simplePos="0" relativeHeight="251675648" behindDoc="0" locked="0" layoutInCell="1" allowOverlap="1" wp14:anchorId="7F604C18" wp14:editId="2C543380">
                <wp:simplePos x="0" y="0"/>
                <wp:positionH relativeFrom="column">
                  <wp:posOffset>320040</wp:posOffset>
                </wp:positionH>
                <wp:positionV relativeFrom="paragraph">
                  <wp:posOffset>92013</wp:posOffset>
                </wp:positionV>
                <wp:extent cx="3344934" cy="1982183"/>
                <wp:effectExtent l="0" t="0" r="8255" b="0"/>
                <wp:wrapNone/>
                <wp:docPr id="217" name="Group 831"/>
                <wp:cNvGraphicFramePr/>
                <a:graphic xmlns:a="http://schemas.openxmlformats.org/drawingml/2006/main">
                  <a:graphicData uri="http://schemas.microsoft.com/office/word/2010/wordprocessingGroup">
                    <wpg:wgp>
                      <wpg:cNvGrpSpPr/>
                      <wpg:grpSpPr>
                        <a:xfrm>
                          <a:off x="0" y="0"/>
                          <a:ext cx="3344934" cy="1982183"/>
                          <a:chOff x="0" y="0"/>
                          <a:chExt cx="4972819" cy="2899347"/>
                        </a:xfrm>
                      </wpg:grpSpPr>
                      <pic:pic xmlns:pic="http://schemas.openxmlformats.org/drawingml/2006/picture">
                        <pic:nvPicPr>
                          <pic:cNvPr id="218" name="image53.png" descr="C:\Users\X0534\Pictures\组合图1.png"/>
                          <pic:cNvPicPr/>
                        </pic:nvPicPr>
                        <pic:blipFill>
                          <a:blip r:embed="rId192" cstate="email">
                            <a:extLst>
                              <a:ext uri="{28A0092B-C50C-407E-A947-70E740481C1C}">
                                <a14:useLocalDpi xmlns:a14="http://schemas.microsoft.com/office/drawing/2010/main"/>
                              </a:ext>
                            </a:extLst>
                          </a:blip>
                          <a:stretch>
                            <a:fillRect/>
                          </a:stretch>
                        </pic:blipFill>
                        <pic:spPr>
                          <a:xfrm>
                            <a:off x="0" y="0"/>
                            <a:ext cx="4972819" cy="2899347"/>
                          </a:xfrm>
                          <a:prstGeom prst="rect">
                            <a:avLst/>
                          </a:prstGeom>
                          <a:ln w="12700" cap="flat">
                            <a:noFill/>
                            <a:miter lim="400000"/>
                          </a:ln>
                          <a:effectLst/>
                        </pic:spPr>
                      </pic:pic>
                      <wps:wsp>
                        <wps:cNvPr id="219" name="Shape 830"/>
                        <wps:cNvSpPr/>
                        <wps:spPr>
                          <a:xfrm>
                            <a:off x="3240273" y="575950"/>
                            <a:ext cx="1282700" cy="408940"/>
                          </a:xfrm>
                          <a:prstGeom prst="rect">
                            <a:avLst/>
                          </a:prstGeom>
                          <a:no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01CCCC23" w14:textId="77777777" w:rsidR="00E20EF9" w:rsidRDefault="00E20EF9" w:rsidP="00E8697C"/>
                          </w:txbxContent>
                        </wps:txbx>
                        <wps:bodyPr wrap="square" lIns="0" tIns="0" rIns="0" bIns="0" numCol="1" anchor="t">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831" o:spid="_x0000_s1179" style="position:absolute;left:0;text-align:left;margin-left:25.2pt;margin-top:7.25pt;width:263.4pt;height:156.1pt;z-index:251675648;mso-position-horizontal-relative:text;mso-position-vertical-relative:text;mso-width-relative:margin;mso-height-relative:margin" coordsize="4972819,2899347"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">
                <v:shape id="image53.png" o:spid="_x0000_s1180" type="#_x0000_t75" alt="C:\Users\X0534\Pictures\组合图1.png" style="position:absolute;width:4972819;height:289934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U+&#10;vWDAAAAA3AAAAA8AAABkcnMvZG93bnJldi54bWxET82OgjAQvpvsOzRjsjctcFgNayUGY3S9iT7A&#10;SGeBQKcsrcq+vT2YePzy/a+y0XTiToNrLCuI5xEI4tLqhisFl/NutgThPLLGzjIp+CcH2fpjssJU&#10;2wef6F74SoQQdikqqL3vUyldWZNBN7c9ceB+7WDQBzhUUg/4COGmk0kUfUmDDYeGGnvKayrb4mYU&#10;uPa2O19P20VxaI3+yeOjzPd/Sn1Ox803CE+jf4tf7oNWkMRhbTgTjoBcPw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BT69YMAAAADcAAAADwAAAAAAAAAAAAAAAACcAgAAZHJz&#10;L2Rvd25yZXYueG1sUEsFBgAAAAAEAAQA9wAAAIkDAAAAAA==&#10;" strokeweight="1pt">
                  <v:stroke miterlimit="4"/>
                  <v:imagedata r:id="rId193" o:title="组合图1.png"/>
                </v:shape>
                <v:rect id="Shape 830" o:spid="_x0000_s1181" style="position:absolute;left:3240273;top:575950;width:1282700;height:4089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" mv:complextextbox="1" filled="f" stroked="f" strokeweight="1pt">
                  <v:stroke miterlimit="4"/>
                  <v:textbox inset="0,0,0,0">
                    <w:txbxContent>
                      <w:p w14:paraId="01CCCC23" w14:textId="77777777" w:rsidR="00E20EF9" w:rsidRDefault="00E20EF9" w:rsidP="00E8697C"/>
                    </w:txbxContent>
                  </v:textbox>
                </v:rect>
              </v:group>
            </w:pict>
          </mc:Fallback>
        </mc:AlternateContent>
      </w:r>
    </w:p>
    <w:p w14:paraId="0CC6CA5A" w14:textId="77777777" w:rsidR="00E8697C" w:rsidRDefault="00E8697C" w:rsidP="00E8697C"/>
    <w:p w14:paraId="414D8462" w14:textId="77777777" w:rsidR="00E8697C" w:rsidRDefault="00E8697C" w:rsidP="00E8697C"/>
    <w:p w14:paraId="55DC8B73" w14:textId="77777777" w:rsidR="00E8697C" w:rsidRDefault="00E8697C" w:rsidP="00E8697C"/>
    <w:p w14:paraId="08DEB18B" w14:textId="77777777" w:rsidR="00E8697C" w:rsidRDefault="00E8697C" w:rsidP="00E8697C"/>
    <w:p w14:paraId="624DD126" w14:textId="77777777" w:rsidR="00E8697C" w:rsidRDefault="00E8697C" w:rsidP="00E8697C"/>
    <w:p w14:paraId="5E5D8CB9" w14:textId="77777777" w:rsidR="00E8697C" w:rsidRDefault="00E8697C" w:rsidP="00E8697C"/>
    <w:p w14:paraId="45EC80F4" w14:textId="77777777" w:rsidR="00E8697C" w:rsidRDefault="00E8697C" w:rsidP="00E8697C"/>
    <w:p w14:paraId="1D1BF220" w14:textId="77777777" w:rsidR="00E8697C" w:rsidRDefault="00E8697C" w:rsidP="00E8697C"/>
    <w:p w14:paraId="5424752A" w14:textId="77777777" w:rsidR="00E8697C" w:rsidRPr="00B17CE5" w:rsidRDefault="00E8697C" w:rsidP="00E8697C"/>
    <w:p w14:paraId="15AFA74C" w14:textId="77777777" w:rsidR="00E8697C" w:rsidRDefault="00E8697C" w:rsidP="00E8697C"/>
    <w:p w14:paraId="0EB1DCB0" w14:textId="77777777" w:rsidR="00E8697C" w:rsidRPr="00B17CE5" w:rsidRDefault="00E8697C" w:rsidP="00E8697C">
      <w:pPr>
        <w:spacing w:line="360" w:lineRule="auto"/>
        <w:ind w:firstLineChars="200" w:firstLine="420"/>
      </w:pPr>
      <w:r w:rsidRPr="00B17CE5">
        <w:rPr>
          <w:rFonts w:hint="eastAsia"/>
        </w:rPr>
        <w:t>经过对众多厂商无线产品的综合测试考评后，合肥师范学院最终选择了我司无线校园一体化解决方案，采用</w:t>
      </w:r>
      <w:r w:rsidRPr="00B17CE5">
        <w:rPr>
          <w:rFonts w:hint="eastAsia"/>
        </w:rPr>
        <w:t>500</w:t>
      </w:r>
      <w:r w:rsidRPr="00B17CE5">
        <w:rPr>
          <w:rFonts w:hint="eastAsia"/>
        </w:rPr>
        <w:t>台</w:t>
      </w:r>
      <w:r w:rsidRPr="00B17CE5">
        <w:rPr>
          <w:rFonts w:hint="eastAsia"/>
        </w:rPr>
        <w:t>GN-W600-CM</w:t>
      </w:r>
      <w:r w:rsidRPr="00B17CE5">
        <w:rPr>
          <w:rFonts w:hint="eastAsia"/>
        </w:rPr>
        <w:t>型</w:t>
      </w:r>
      <w:r w:rsidRPr="00B17CE5">
        <w:rPr>
          <w:rFonts w:hint="eastAsia"/>
        </w:rPr>
        <w:t>AP</w:t>
      </w:r>
      <w:r w:rsidRPr="00B17CE5">
        <w:rPr>
          <w:rFonts w:hint="eastAsia"/>
        </w:rPr>
        <w:t>对校园宿舍楼、教学楼、图书馆进行全覆盖。而在网络核心处则采用了</w:t>
      </w:r>
      <w:r w:rsidRPr="00B17CE5">
        <w:rPr>
          <w:rFonts w:hint="eastAsia"/>
        </w:rPr>
        <w:t>GN-W6000-1024</w:t>
      </w:r>
      <w:r w:rsidRPr="00B17CE5">
        <w:rPr>
          <w:rFonts w:hint="eastAsia"/>
        </w:rPr>
        <w:t>万兆无线控制器实现对全网</w:t>
      </w:r>
      <w:r w:rsidRPr="00B17CE5">
        <w:rPr>
          <w:rFonts w:hint="eastAsia"/>
        </w:rPr>
        <w:t>AP</w:t>
      </w:r>
      <w:r w:rsidRPr="00B17CE5">
        <w:rPr>
          <w:rFonts w:hint="eastAsia"/>
        </w:rPr>
        <w:t>的智能集中管控。</w:t>
      </w:r>
    </w:p>
    <w:p w14:paraId="586C09C1" w14:textId="77777777" w:rsidR="00E8697C" w:rsidRPr="00B17CE5" w:rsidRDefault="00E8697C" w:rsidP="00E8697C">
      <w:pPr>
        <w:spacing w:line="360" w:lineRule="auto"/>
      </w:pPr>
      <w:r w:rsidRPr="00B17CE5">
        <w:rPr>
          <w:rFonts w:hint="eastAsia"/>
        </w:rPr>
        <w:t xml:space="preserve">    GCOM </w:t>
      </w:r>
      <w:r w:rsidRPr="00B17CE5">
        <w:rPr>
          <w:rFonts w:hint="eastAsia"/>
        </w:rPr>
        <w:t>无线校园整体化解决方案，为合肥师范学院提供了高质量、高可靠性的无线网络。</w:t>
      </w:r>
      <w:r w:rsidRPr="00B17CE5">
        <w:rPr>
          <w:rFonts w:hint="eastAsia"/>
        </w:rPr>
        <w:t xml:space="preserve"> </w:t>
      </w:r>
    </w:p>
    <w:p w14:paraId="43BF0555" w14:textId="77777777" w:rsidR="00E8697C" w:rsidRPr="00F15EA0" w:rsidRDefault="00E8697C" w:rsidP="00E8697C"/>
    <w:p w14:paraId="123C6E04" w14:textId="77777777" w:rsidR="00E8697C" w:rsidRDefault="00E8697C" w:rsidP="00E8697C">
      <w:pPr>
        <w:pStyle w:val="3"/>
      </w:pPr>
      <w:bookmarkStart w:id="533" w:name="_Toc394274502"/>
      <w:bookmarkStart w:id="534" w:name="_Toc271313046"/>
      <w:r>
        <w:rPr>
          <w:rFonts w:hint="eastAsia"/>
        </w:rPr>
        <w:t>中国人民解放军南京陆军指挥学院无线校园网</w:t>
      </w:r>
      <w:bookmarkEnd w:id="533"/>
      <w:bookmarkEnd w:id="534"/>
    </w:p>
    <w:p w14:paraId="335544A7" w14:textId="77777777" w:rsidR="00E8697C" w:rsidRDefault="00E8697C" w:rsidP="00E8697C">
      <w:r w:rsidRPr="000B5070">
        <w:rPr>
          <w:noProof/>
        </w:rPr>
        <w:drawing>
          <wp:inline distT="0" distB="0" distL="0" distR="0" wp14:anchorId="354875DD" wp14:editId="37DE7A40">
            <wp:extent cx="3462921" cy="2277151"/>
            <wp:effectExtent l="0" t="0" r="4445" b="8890"/>
            <wp:docPr id="838" name="南京信息.jpg" descr="C:\Users\zhangjianqiang\Desktop\南京信息.jpg"/>
            <wp:cNvGraphicFramePr/>
            <a:graphic xmlns:a="http://schemas.openxmlformats.org/drawingml/2006/main">
              <a:graphicData uri="http://schemas.openxmlformats.org/drawingml/2006/picture">
                <pic:pic xmlns:pic="http://schemas.openxmlformats.org/drawingml/2006/picture">
                  <pic:nvPicPr>
                    <pic:cNvPr id="838" name="南京信息.jpg" descr="C:\Users\zhangjianqiang\Desktop\南京信息.jpg"/>
                    <pic:cNvPicPr/>
                  </pic:nvPicPr>
                  <pic:blipFill>
                    <a:blip r:embed="rId194" cstate="email">
                      <a:extLst>
                        <a:ext uri="{28A0092B-C50C-407E-A947-70E740481C1C}">
                          <a14:useLocalDpi xmlns:a14="http://schemas.microsoft.com/office/drawing/2010/main"/>
                        </a:ext>
                      </a:extLst>
                    </a:blip>
                    <a:stretch>
                      <a:fillRect/>
                    </a:stretch>
                  </pic:blipFill>
                  <pic:spPr>
                    <a:xfrm>
                      <a:off x="0" y="0"/>
                      <a:ext cx="3462177" cy="2276662"/>
                    </a:xfrm>
                    <a:prstGeom prst="rect">
                      <a:avLst/>
                    </a:prstGeom>
                    <a:ln w="12700">
                      <a:miter lim="400000"/>
                    </a:ln>
                  </pic:spPr>
                </pic:pic>
              </a:graphicData>
            </a:graphic>
          </wp:inline>
        </w:drawing>
      </w:r>
    </w:p>
    <w:p w14:paraId="69379328" w14:textId="77777777" w:rsidR="00E8697C" w:rsidRPr="000B5070" w:rsidRDefault="00E8697C" w:rsidP="00E8697C">
      <w:pPr>
        <w:spacing w:line="360" w:lineRule="auto"/>
        <w:ind w:firstLineChars="200" w:firstLine="420"/>
      </w:pPr>
      <w:r w:rsidRPr="000B5070">
        <w:rPr>
          <w:rFonts w:hint="eastAsia"/>
        </w:rPr>
        <w:t>方案中共用到</w:t>
      </w:r>
      <w:r w:rsidRPr="000B5070">
        <w:t>GN-W601-IW</w:t>
      </w:r>
      <w:r w:rsidRPr="000B5070">
        <w:rPr>
          <w:rFonts w:hint="eastAsia"/>
        </w:rPr>
        <w:t>型无线</w:t>
      </w:r>
      <w:r w:rsidRPr="000B5070">
        <w:t>AP</w:t>
      </w:r>
      <w:r w:rsidRPr="000B5070">
        <w:rPr>
          <w:rFonts w:hint="eastAsia"/>
        </w:rPr>
        <w:t>80</w:t>
      </w:r>
      <w:r w:rsidRPr="000B5070">
        <w:rPr>
          <w:rFonts w:hint="eastAsia"/>
        </w:rPr>
        <w:t>台，无线控制器</w:t>
      </w:r>
      <w:r w:rsidRPr="000B5070">
        <w:rPr>
          <w:rFonts w:hint="eastAsia"/>
        </w:rPr>
        <w:t>GN-W6000-512 1</w:t>
      </w:r>
      <w:r w:rsidRPr="000B5070">
        <w:rPr>
          <w:rFonts w:hint="eastAsia"/>
        </w:rPr>
        <w:t>台。对陆军指挥学院的所有宿舍楼进行全覆盖，满足学员的无线接入需求。</w:t>
      </w:r>
      <w:r w:rsidRPr="000B5070">
        <w:rPr>
          <w:rFonts w:hint="eastAsia"/>
        </w:rPr>
        <w:t xml:space="preserve">GCOM </w:t>
      </w:r>
      <w:r w:rsidRPr="000B5070">
        <w:rPr>
          <w:rFonts w:hint="eastAsia"/>
        </w:rPr>
        <w:t>无线校园整体化解决方案，将无线漫游技术、射频信号优化技术、安全加密技术、综合管理系统、业务功能设计等进行分层模块化部署设计，将系统资源有效整合，充分发挥设备功能、性能优势，为南京信息工程大学提供高质量、高可靠性的无线网络</w:t>
      </w:r>
    </w:p>
    <w:p w14:paraId="1415533B" w14:textId="77777777" w:rsidR="00E8697C" w:rsidRDefault="00E8697C" w:rsidP="00E8697C"/>
    <w:p w14:paraId="1126AEEA" w14:textId="77777777" w:rsidR="00E8697C" w:rsidRPr="005D40B7" w:rsidRDefault="00E8697C" w:rsidP="00E8697C"/>
    <w:p w14:paraId="14110E7E" w14:textId="631D234B" w:rsidR="00E8697C" w:rsidRDefault="00582804" w:rsidP="00E8697C">
      <w:pPr>
        <w:pStyle w:val="1"/>
      </w:pPr>
      <w:bookmarkStart w:id="535" w:name="_Toc394274503"/>
      <w:bookmarkStart w:id="536" w:name="_Toc271313047"/>
      <w:r>
        <w:rPr>
          <w:rFonts w:hint="eastAsia"/>
        </w:rPr>
        <w:lastRenderedPageBreak/>
        <w:t>主要</w:t>
      </w:r>
      <w:r w:rsidR="00E8697C">
        <w:rPr>
          <w:rFonts w:hint="eastAsia"/>
        </w:rPr>
        <w:t>设备介绍</w:t>
      </w:r>
      <w:bookmarkEnd w:id="535"/>
      <w:bookmarkEnd w:id="536"/>
    </w:p>
    <w:p w14:paraId="6D65B630" w14:textId="77777777" w:rsidR="00E8697C" w:rsidRDefault="00E8697C" w:rsidP="00E8697C">
      <w:pPr>
        <w:pStyle w:val="2"/>
      </w:pPr>
      <w:bookmarkStart w:id="537" w:name="_Toc394274504"/>
      <w:bookmarkStart w:id="538" w:name="_Toc271313048"/>
      <w:r>
        <w:rPr>
          <w:rFonts w:hint="eastAsia"/>
        </w:rPr>
        <w:t>公司介绍</w:t>
      </w:r>
      <w:bookmarkEnd w:id="537"/>
      <w:bookmarkEnd w:id="538"/>
    </w:p>
    <w:p w14:paraId="720B350A" w14:textId="77777777" w:rsidR="00E8697C" w:rsidRPr="008D4F1E" w:rsidRDefault="00E8697C" w:rsidP="00E8697C">
      <w:pPr>
        <w:adjustRightInd w:val="0"/>
        <w:snapToGrid w:val="0"/>
        <w:spacing w:line="360" w:lineRule="auto"/>
        <w:rPr>
          <w:rFonts w:ascii="宋体" w:hAnsi="宋体"/>
          <w:b/>
          <w:szCs w:val="21"/>
        </w:rPr>
      </w:pPr>
      <w:r w:rsidRPr="008D4F1E">
        <w:rPr>
          <w:rFonts w:ascii="宋体" w:hAnsi="宋体" w:hint="eastAsia"/>
          <w:b/>
          <w:szCs w:val="21"/>
        </w:rPr>
        <w:t>公司概况</w:t>
      </w:r>
    </w:p>
    <w:p w14:paraId="32FEA629" w14:textId="77777777" w:rsidR="00E8697C" w:rsidRPr="008D4F1E" w:rsidRDefault="00E8697C" w:rsidP="00E8697C">
      <w:pPr>
        <w:adjustRightInd w:val="0"/>
        <w:snapToGrid w:val="0"/>
        <w:spacing w:line="360" w:lineRule="auto"/>
        <w:ind w:firstLine="420"/>
        <w:rPr>
          <w:rFonts w:ascii="宋体" w:hAnsi="宋体"/>
          <w:szCs w:val="21"/>
        </w:rPr>
      </w:pPr>
      <w:r w:rsidRPr="008D4F1E">
        <w:rPr>
          <w:rFonts w:ascii="宋体" w:hAnsi="宋体" w:hint="eastAsia"/>
          <w:szCs w:val="21"/>
        </w:rPr>
        <w:t>深圳市新格林耐特通信技术有限公司是由国内IT制造业资深的市场、研发、管理人员和富通集团共同投资的高新技术企业。</w:t>
      </w:r>
    </w:p>
    <w:p w14:paraId="6E395187" w14:textId="77777777" w:rsidR="00E8697C" w:rsidRPr="008D4F1E" w:rsidRDefault="00E8697C" w:rsidP="00E8697C">
      <w:pPr>
        <w:adjustRightInd w:val="0"/>
        <w:snapToGrid w:val="0"/>
        <w:spacing w:line="360" w:lineRule="auto"/>
        <w:ind w:firstLine="420"/>
        <w:rPr>
          <w:rFonts w:ascii="宋体" w:hAnsi="宋体"/>
          <w:szCs w:val="21"/>
        </w:rPr>
      </w:pPr>
      <w:r w:rsidRPr="008D4F1E">
        <w:rPr>
          <w:rFonts w:ascii="宋体" w:hAnsi="宋体" w:hint="eastAsia"/>
          <w:szCs w:val="21"/>
        </w:rPr>
        <w:t>新格林耐特专注于宽带接入和宽带应用领域的研究和开发，提供基于IP网络的宽带接入产品和网络应用，为客户提供个性化的解决方案。新格林耐特现有员工近千人，其中95%拥有本科以上学历，有近460人从事宽带网络产品的研究和开发，500多人从事市场销售和客户服务工作。目前新格林耐特在全国拥有18个办事处和24个客户服务中心，建立了覆盖全国的完善的客户服务和技术支持体系，广泛服务于电信、联通、移动、政府部门和教育机构等多个行业的客户。</w:t>
      </w:r>
    </w:p>
    <w:p w14:paraId="27F991B2" w14:textId="77777777" w:rsidR="00E8697C" w:rsidRPr="008D4F1E" w:rsidRDefault="00E8697C" w:rsidP="00E8697C">
      <w:pPr>
        <w:adjustRightInd w:val="0"/>
        <w:snapToGrid w:val="0"/>
        <w:spacing w:line="360" w:lineRule="auto"/>
        <w:ind w:firstLine="420"/>
        <w:rPr>
          <w:rFonts w:ascii="宋体" w:hAnsi="宋体"/>
          <w:szCs w:val="21"/>
        </w:rPr>
      </w:pPr>
    </w:p>
    <w:p w14:paraId="2C5711A3" w14:textId="77777777" w:rsidR="00E8697C" w:rsidRPr="008D4F1E" w:rsidRDefault="00E8697C" w:rsidP="00E8697C">
      <w:pPr>
        <w:adjustRightInd w:val="0"/>
        <w:snapToGrid w:val="0"/>
        <w:spacing w:line="360" w:lineRule="auto"/>
        <w:rPr>
          <w:rFonts w:ascii="宋体" w:hAnsi="宋体"/>
          <w:b/>
          <w:szCs w:val="21"/>
        </w:rPr>
      </w:pPr>
      <w:r w:rsidRPr="008D4F1E">
        <w:rPr>
          <w:rFonts w:ascii="宋体" w:hAnsi="宋体" w:hint="eastAsia"/>
          <w:b/>
          <w:szCs w:val="21"/>
        </w:rPr>
        <w:t>公司理念</w:t>
      </w:r>
    </w:p>
    <w:p w14:paraId="234C67FE" w14:textId="77777777" w:rsidR="00E8697C" w:rsidRPr="008D4F1E" w:rsidRDefault="00E8697C" w:rsidP="00E8697C">
      <w:pPr>
        <w:adjustRightInd w:val="0"/>
        <w:snapToGrid w:val="0"/>
        <w:spacing w:line="360" w:lineRule="auto"/>
        <w:ind w:firstLine="420"/>
        <w:rPr>
          <w:rFonts w:ascii="宋体" w:hAnsi="宋体"/>
          <w:szCs w:val="21"/>
        </w:rPr>
      </w:pPr>
      <w:r w:rsidRPr="008D4F1E">
        <w:rPr>
          <w:rFonts w:ascii="宋体" w:hAnsi="宋体" w:hint="eastAsia"/>
          <w:szCs w:val="21"/>
        </w:rPr>
        <w:t>充分理解客户的需求，以先进的技术、周到的服务、量身定作的解决方案，为客户创造价值。</w:t>
      </w:r>
    </w:p>
    <w:p w14:paraId="453E4394" w14:textId="77777777" w:rsidR="00E8697C" w:rsidRPr="008D4F1E" w:rsidRDefault="00E8697C" w:rsidP="00E8697C">
      <w:pPr>
        <w:adjustRightInd w:val="0"/>
        <w:snapToGrid w:val="0"/>
        <w:spacing w:line="360" w:lineRule="auto"/>
        <w:ind w:firstLine="420"/>
        <w:rPr>
          <w:rFonts w:ascii="宋体" w:hAnsi="宋体"/>
          <w:szCs w:val="21"/>
        </w:rPr>
      </w:pPr>
    </w:p>
    <w:p w14:paraId="00B36979" w14:textId="77777777" w:rsidR="00E8697C" w:rsidRPr="008D4F1E" w:rsidRDefault="00E8697C" w:rsidP="00E8697C">
      <w:pPr>
        <w:adjustRightInd w:val="0"/>
        <w:snapToGrid w:val="0"/>
        <w:spacing w:line="360" w:lineRule="auto"/>
        <w:rPr>
          <w:rFonts w:ascii="宋体" w:hAnsi="宋体"/>
          <w:b/>
          <w:szCs w:val="21"/>
        </w:rPr>
      </w:pPr>
      <w:r w:rsidRPr="008D4F1E">
        <w:rPr>
          <w:rFonts w:ascii="宋体" w:hAnsi="宋体" w:hint="eastAsia"/>
          <w:b/>
          <w:szCs w:val="21"/>
        </w:rPr>
        <w:t>公司目标</w:t>
      </w:r>
    </w:p>
    <w:p w14:paraId="7DE1FF3A" w14:textId="77777777" w:rsidR="00E8697C" w:rsidRPr="008D4F1E" w:rsidRDefault="00E8697C" w:rsidP="00E8697C">
      <w:pPr>
        <w:adjustRightInd w:val="0"/>
        <w:snapToGrid w:val="0"/>
        <w:spacing w:line="360" w:lineRule="auto"/>
        <w:ind w:firstLine="420"/>
        <w:rPr>
          <w:rFonts w:ascii="宋体" w:hAnsi="宋体"/>
          <w:szCs w:val="21"/>
        </w:rPr>
      </w:pPr>
      <w:r w:rsidRPr="008D4F1E">
        <w:rPr>
          <w:rFonts w:ascii="宋体" w:hAnsi="宋体" w:hint="eastAsia"/>
          <w:szCs w:val="21"/>
        </w:rPr>
        <w:t>通过不懈努力和持续投入，不断发展壮大，成为中国宽带网络解决方案的主要提供者。</w:t>
      </w:r>
    </w:p>
    <w:p w14:paraId="62093DB8" w14:textId="77777777" w:rsidR="00E8697C" w:rsidRPr="008D4F1E" w:rsidRDefault="00E8697C" w:rsidP="00E8697C">
      <w:pPr>
        <w:adjustRightInd w:val="0"/>
        <w:snapToGrid w:val="0"/>
        <w:spacing w:line="360" w:lineRule="auto"/>
        <w:ind w:firstLine="420"/>
        <w:rPr>
          <w:rFonts w:ascii="宋体" w:hAnsi="宋体"/>
          <w:szCs w:val="21"/>
        </w:rPr>
      </w:pPr>
    </w:p>
    <w:p w14:paraId="1791A592" w14:textId="77777777" w:rsidR="00E8697C" w:rsidRPr="008D4F1E" w:rsidRDefault="00E8697C" w:rsidP="00E8697C">
      <w:pPr>
        <w:adjustRightInd w:val="0"/>
        <w:snapToGrid w:val="0"/>
        <w:spacing w:line="360" w:lineRule="auto"/>
        <w:rPr>
          <w:rFonts w:ascii="宋体" w:hAnsi="宋体"/>
          <w:b/>
          <w:szCs w:val="21"/>
        </w:rPr>
      </w:pPr>
      <w:r w:rsidRPr="008D4F1E">
        <w:rPr>
          <w:rFonts w:ascii="宋体" w:hAnsi="宋体" w:hint="eastAsia"/>
          <w:b/>
          <w:szCs w:val="21"/>
        </w:rPr>
        <w:t>投资方介绍</w:t>
      </w:r>
    </w:p>
    <w:p w14:paraId="498990D4" w14:textId="77777777" w:rsidR="00E8697C" w:rsidRPr="008D4F1E" w:rsidRDefault="00E8697C" w:rsidP="00E8697C">
      <w:pPr>
        <w:adjustRightInd w:val="0"/>
        <w:snapToGrid w:val="0"/>
        <w:spacing w:line="360" w:lineRule="auto"/>
        <w:ind w:firstLine="420"/>
        <w:rPr>
          <w:rFonts w:ascii="宋体" w:hAnsi="宋体"/>
          <w:szCs w:val="21"/>
        </w:rPr>
      </w:pPr>
      <w:r w:rsidRPr="008D4F1E">
        <w:rPr>
          <w:rFonts w:ascii="宋体" w:hAnsi="宋体" w:hint="eastAsia"/>
          <w:szCs w:val="21"/>
        </w:rPr>
        <w:t>富通集团有限公司创立于</w:t>
      </w:r>
      <w:r w:rsidRPr="008D4F1E">
        <w:rPr>
          <w:rFonts w:ascii="宋体" w:hAnsi="宋体"/>
          <w:szCs w:val="21"/>
        </w:rPr>
        <w:t>1987</w:t>
      </w:r>
      <w:r w:rsidRPr="008D4F1E">
        <w:rPr>
          <w:rFonts w:ascii="宋体" w:hAnsi="宋体" w:hint="eastAsia"/>
          <w:szCs w:val="21"/>
        </w:rPr>
        <w:t>年，是国家重点高新技术企业、全国电子新信息百强企业以及全国民营百强企业，光纤</w:t>
      </w:r>
      <w:r w:rsidRPr="008D4F1E">
        <w:rPr>
          <w:rFonts w:ascii="宋体" w:hAnsi="宋体"/>
          <w:szCs w:val="21"/>
        </w:rPr>
        <w:t>/</w:t>
      </w:r>
      <w:r w:rsidRPr="008D4F1E">
        <w:rPr>
          <w:rFonts w:ascii="宋体" w:hAnsi="宋体" w:hint="eastAsia"/>
          <w:szCs w:val="21"/>
        </w:rPr>
        <w:t>光缆</w:t>
      </w:r>
      <w:r w:rsidRPr="008D4F1E">
        <w:rPr>
          <w:rFonts w:ascii="宋体" w:hAnsi="宋体"/>
          <w:szCs w:val="21"/>
        </w:rPr>
        <w:t>/</w:t>
      </w:r>
      <w:r w:rsidRPr="008D4F1E">
        <w:rPr>
          <w:rFonts w:ascii="宋体" w:hAnsi="宋体" w:hint="eastAsia"/>
          <w:szCs w:val="21"/>
        </w:rPr>
        <w:t>光器件领域已是中国排名第二，全球排名第五。</w:t>
      </w:r>
    </w:p>
    <w:p w14:paraId="3D85F719" w14:textId="77777777" w:rsidR="00E8697C" w:rsidRPr="008D4F1E" w:rsidRDefault="00E8697C" w:rsidP="00E8697C">
      <w:pPr>
        <w:adjustRightInd w:val="0"/>
        <w:snapToGrid w:val="0"/>
        <w:spacing w:line="360" w:lineRule="auto"/>
        <w:rPr>
          <w:rFonts w:ascii="宋体" w:hAnsi="宋体"/>
          <w:szCs w:val="21"/>
        </w:rPr>
      </w:pPr>
    </w:p>
    <w:p w14:paraId="57654B01" w14:textId="77777777" w:rsidR="00E8697C" w:rsidRPr="008D4F1E" w:rsidRDefault="00E8697C" w:rsidP="00E8697C">
      <w:pPr>
        <w:adjustRightInd w:val="0"/>
        <w:snapToGrid w:val="0"/>
        <w:spacing w:line="360" w:lineRule="auto"/>
        <w:rPr>
          <w:rFonts w:ascii="宋体" w:hAnsi="宋体"/>
          <w:b/>
          <w:szCs w:val="21"/>
        </w:rPr>
      </w:pPr>
      <w:r w:rsidRPr="008D4F1E">
        <w:rPr>
          <w:rFonts w:ascii="宋体" w:hAnsi="宋体" w:hint="eastAsia"/>
          <w:b/>
          <w:szCs w:val="21"/>
        </w:rPr>
        <w:t>研究开发</w:t>
      </w:r>
    </w:p>
    <w:p w14:paraId="63FB45CB" w14:textId="77777777" w:rsidR="00E8697C" w:rsidRPr="008D4F1E" w:rsidRDefault="00E8697C" w:rsidP="00E8697C">
      <w:pPr>
        <w:adjustRightInd w:val="0"/>
        <w:snapToGrid w:val="0"/>
        <w:spacing w:line="360" w:lineRule="auto"/>
        <w:ind w:firstLineChars="200" w:firstLine="420"/>
        <w:rPr>
          <w:rFonts w:ascii="宋体" w:hAnsi="宋体"/>
          <w:szCs w:val="21"/>
        </w:rPr>
      </w:pPr>
      <w:r w:rsidRPr="008D4F1E">
        <w:rPr>
          <w:rFonts w:ascii="宋体" w:hAnsi="宋体" w:hint="eastAsia"/>
          <w:szCs w:val="21"/>
        </w:rPr>
        <w:t>新格林耐特的理念是在充分理解客户需求上，以先进的技术、周到的服务、量身定做的解决方案，为客户创造价值。在这样的理念指引下，新格林耐特始终高度注重研究开发工作，每年投入年销售额的15%用于研究开发。</w:t>
      </w:r>
    </w:p>
    <w:p w14:paraId="39B1742F" w14:textId="77777777" w:rsidR="00E8697C" w:rsidRPr="008D4F1E" w:rsidRDefault="00E8697C" w:rsidP="00E8697C">
      <w:pPr>
        <w:adjustRightInd w:val="0"/>
        <w:snapToGrid w:val="0"/>
        <w:spacing w:line="360" w:lineRule="auto"/>
        <w:ind w:firstLineChars="200" w:firstLine="420"/>
        <w:rPr>
          <w:rFonts w:ascii="宋体" w:hAnsi="宋体"/>
          <w:szCs w:val="21"/>
        </w:rPr>
      </w:pPr>
      <w:r w:rsidRPr="008D4F1E">
        <w:rPr>
          <w:rFonts w:ascii="宋体" w:hAnsi="宋体"/>
          <w:szCs w:val="21"/>
        </w:rPr>
        <w:t>新格林耐特</w:t>
      </w:r>
      <w:r w:rsidRPr="008D4F1E">
        <w:rPr>
          <w:rFonts w:ascii="宋体" w:hAnsi="宋体" w:hint="eastAsia"/>
          <w:szCs w:val="21"/>
        </w:rPr>
        <w:t xml:space="preserve">的经营管理和技术人员大多来源于华为、中兴、UT、TCL等知名企业，拥有业界资深经历，研发人员数占公司总人数的55%。 </w:t>
      </w:r>
    </w:p>
    <w:p w14:paraId="67C2F714" w14:textId="77777777" w:rsidR="00E8697C" w:rsidRPr="008D4F1E" w:rsidRDefault="00E8697C" w:rsidP="00E8697C">
      <w:pPr>
        <w:adjustRightInd w:val="0"/>
        <w:snapToGrid w:val="0"/>
        <w:spacing w:line="360" w:lineRule="auto"/>
        <w:ind w:firstLineChars="200" w:firstLine="420"/>
        <w:rPr>
          <w:rFonts w:ascii="宋体" w:hAnsi="宋体"/>
          <w:szCs w:val="21"/>
        </w:rPr>
      </w:pPr>
      <w:r w:rsidRPr="008D4F1E">
        <w:rPr>
          <w:rFonts w:ascii="宋体" w:hAnsi="宋体" w:hint="eastAsia"/>
          <w:szCs w:val="21"/>
        </w:rPr>
        <w:t>新格林耐特</w:t>
      </w:r>
      <w:r w:rsidRPr="008D4F1E">
        <w:rPr>
          <w:rFonts w:ascii="宋体" w:hAnsi="宋体"/>
          <w:szCs w:val="21"/>
        </w:rPr>
        <w:t>将持续以“全光全IP”的产品方向导引技术开发，专注于未来核心主导产品的打造，对下一代宽带接入、VOIP产品、存储网络技术等概念领先的产品进行系列研发，培植以技术领先为基础的持续竞争优势。</w:t>
      </w:r>
    </w:p>
    <w:p w14:paraId="3D8DA976" w14:textId="77777777" w:rsidR="00E8697C" w:rsidRPr="008D4F1E" w:rsidRDefault="00E8697C" w:rsidP="00E8697C">
      <w:pPr>
        <w:adjustRightInd w:val="0"/>
        <w:snapToGrid w:val="0"/>
        <w:spacing w:line="360" w:lineRule="auto"/>
        <w:ind w:firstLineChars="200" w:firstLine="420"/>
        <w:rPr>
          <w:rFonts w:ascii="宋体" w:hAnsi="宋体"/>
          <w:szCs w:val="21"/>
        </w:rPr>
      </w:pPr>
    </w:p>
    <w:p w14:paraId="7EAADC9E" w14:textId="77777777" w:rsidR="00E8697C" w:rsidRPr="008D4F1E" w:rsidRDefault="00E8697C" w:rsidP="00E8697C">
      <w:pPr>
        <w:adjustRightInd w:val="0"/>
        <w:snapToGrid w:val="0"/>
        <w:spacing w:line="360" w:lineRule="auto"/>
        <w:rPr>
          <w:rFonts w:ascii="宋体" w:hAnsi="宋体"/>
          <w:b/>
          <w:szCs w:val="21"/>
        </w:rPr>
      </w:pPr>
      <w:r w:rsidRPr="008D4F1E">
        <w:rPr>
          <w:rFonts w:ascii="宋体" w:hAnsi="宋体" w:hint="eastAsia"/>
          <w:b/>
          <w:szCs w:val="21"/>
        </w:rPr>
        <w:t>产品系列</w:t>
      </w:r>
    </w:p>
    <w:p w14:paraId="7BDEA7E9" w14:textId="77777777" w:rsidR="00E8697C" w:rsidRPr="008D4F1E" w:rsidRDefault="00E8697C" w:rsidP="00E8697C">
      <w:pPr>
        <w:adjustRightInd w:val="0"/>
        <w:snapToGrid w:val="0"/>
        <w:spacing w:line="360" w:lineRule="auto"/>
        <w:ind w:firstLineChars="200" w:firstLine="420"/>
        <w:rPr>
          <w:rFonts w:ascii="宋体" w:hAnsi="宋体"/>
          <w:szCs w:val="21"/>
        </w:rPr>
      </w:pPr>
      <w:r w:rsidRPr="008D4F1E">
        <w:rPr>
          <w:rFonts w:ascii="宋体" w:hAnsi="宋体" w:hint="eastAsia"/>
          <w:szCs w:val="21"/>
        </w:rPr>
        <w:t>新格林耐特专注于宽带接入及宽带应用领域，相继成功推出</w:t>
      </w:r>
      <w:r w:rsidRPr="008D4F1E">
        <w:rPr>
          <w:rFonts w:ascii="宋体" w:hAnsi="宋体"/>
          <w:szCs w:val="21"/>
        </w:rPr>
        <w:t>ADSL</w:t>
      </w:r>
      <w:r w:rsidRPr="008D4F1E">
        <w:rPr>
          <w:rFonts w:ascii="宋体" w:hAnsi="宋体" w:hint="eastAsia"/>
          <w:szCs w:val="21"/>
        </w:rPr>
        <w:t>、</w:t>
      </w:r>
      <w:r w:rsidRPr="008D4F1E">
        <w:rPr>
          <w:rFonts w:ascii="宋体" w:hAnsi="宋体"/>
          <w:szCs w:val="21"/>
        </w:rPr>
        <w:t>VDSL</w:t>
      </w:r>
      <w:r w:rsidRPr="008D4F1E">
        <w:rPr>
          <w:rFonts w:ascii="宋体" w:hAnsi="宋体" w:hint="eastAsia"/>
          <w:szCs w:val="21"/>
        </w:rPr>
        <w:t>宽带接入设备、“零管理”</w:t>
      </w:r>
      <w:r w:rsidRPr="008D4F1E">
        <w:rPr>
          <w:rFonts w:ascii="宋体" w:hAnsi="宋体"/>
          <w:szCs w:val="21"/>
        </w:rPr>
        <w:t>ADSL</w:t>
      </w:r>
      <w:r w:rsidRPr="008D4F1E">
        <w:rPr>
          <w:rFonts w:ascii="宋体" w:hAnsi="宋体" w:hint="eastAsia"/>
          <w:szCs w:val="21"/>
        </w:rPr>
        <w:t>终端、TiNet系列“安全型”以太网交换机、EPON、路由器、WLAN、NGN及NGN网络相应的中继网关TMG，智能终端IAD等多种产品。</w:t>
      </w:r>
    </w:p>
    <w:p w14:paraId="27DC8211" w14:textId="77777777" w:rsidR="00E8697C" w:rsidRPr="008D4F1E" w:rsidRDefault="00E8697C" w:rsidP="00E8697C">
      <w:pPr>
        <w:adjustRightInd w:val="0"/>
        <w:snapToGrid w:val="0"/>
        <w:spacing w:line="360" w:lineRule="auto"/>
        <w:ind w:firstLineChars="200" w:firstLine="420"/>
        <w:rPr>
          <w:rFonts w:ascii="宋体" w:hAnsi="宋体"/>
          <w:szCs w:val="21"/>
        </w:rPr>
      </w:pPr>
    </w:p>
    <w:p w14:paraId="517699B8" w14:textId="77777777" w:rsidR="00E8697C" w:rsidRPr="008D4F1E" w:rsidRDefault="00E8697C" w:rsidP="00E8697C">
      <w:pPr>
        <w:adjustRightInd w:val="0"/>
        <w:snapToGrid w:val="0"/>
        <w:spacing w:line="360" w:lineRule="auto"/>
        <w:rPr>
          <w:rFonts w:ascii="宋体" w:hAnsi="宋体"/>
          <w:b/>
          <w:szCs w:val="21"/>
        </w:rPr>
      </w:pPr>
      <w:r w:rsidRPr="008D4F1E">
        <w:rPr>
          <w:rFonts w:ascii="宋体" w:hAnsi="宋体" w:hint="eastAsia"/>
          <w:b/>
          <w:szCs w:val="21"/>
        </w:rPr>
        <w:t>生产能力</w:t>
      </w:r>
    </w:p>
    <w:p w14:paraId="4DF415FD" w14:textId="77777777" w:rsidR="00E8697C" w:rsidRPr="008D4F1E" w:rsidRDefault="00E8697C" w:rsidP="00E8697C">
      <w:pPr>
        <w:adjustRightInd w:val="0"/>
        <w:snapToGrid w:val="0"/>
        <w:spacing w:line="360" w:lineRule="auto"/>
        <w:ind w:firstLineChars="200" w:firstLine="420"/>
        <w:rPr>
          <w:rFonts w:ascii="宋体" w:hAnsi="宋体"/>
          <w:szCs w:val="21"/>
        </w:rPr>
      </w:pPr>
      <w:r w:rsidRPr="008D4F1E">
        <w:rPr>
          <w:rFonts w:ascii="宋体" w:hAnsi="宋体" w:hint="eastAsia"/>
          <w:szCs w:val="21"/>
        </w:rPr>
        <w:t>新格林耐特产品由专业电子生产企业信佳网络(深圳)代工，拥有5条先进的SMT生产线，年生产能力达300万端口，在网运营端口数达150余万。</w:t>
      </w:r>
    </w:p>
    <w:p w14:paraId="27FC6533" w14:textId="77777777" w:rsidR="00E8697C" w:rsidRPr="008D4F1E" w:rsidRDefault="00E8697C" w:rsidP="00E8697C">
      <w:pPr>
        <w:spacing w:line="360" w:lineRule="auto"/>
        <w:ind w:firstLine="420"/>
        <w:rPr>
          <w:rFonts w:ascii="宋体" w:hAnsi="宋体"/>
          <w:szCs w:val="21"/>
        </w:rPr>
      </w:pPr>
    </w:p>
    <w:p w14:paraId="18C32AA6" w14:textId="77777777" w:rsidR="00E8697C" w:rsidRPr="008D4F1E" w:rsidRDefault="00E8697C" w:rsidP="00E8697C">
      <w:pPr>
        <w:spacing w:line="360" w:lineRule="auto"/>
        <w:rPr>
          <w:rFonts w:ascii="宋体" w:hAnsi="宋体"/>
          <w:b/>
          <w:szCs w:val="21"/>
        </w:rPr>
      </w:pPr>
      <w:r w:rsidRPr="008D4F1E">
        <w:rPr>
          <w:rFonts w:ascii="宋体" w:hAnsi="宋体" w:hint="eastAsia"/>
          <w:b/>
          <w:szCs w:val="21"/>
        </w:rPr>
        <w:t>服务与支持</w:t>
      </w:r>
    </w:p>
    <w:p w14:paraId="1247E2F9" w14:textId="77777777" w:rsidR="00E8697C" w:rsidRPr="008D4F1E" w:rsidRDefault="00E8697C" w:rsidP="00E8697C">
      <w:pPr>
        <w:adjustRightInd w:val="0"/>
        <w:snapToGrid w:val="0"/>
        <w:spacing w:line="360" w:lineRule="auto"/>
        <w:ind w:firstLineChars="225" w:firstLine="473"/>
        <w:rPr>
          <w:rFonts w:ascii="宋体" w:hAnsi="宋体"/>
          <w:szCs w:val="21"/>
        </w:rPr>
      </w:pPr>
      <w:r w:rsidRPr="008D4F1E">
        <w:rPr>
          <w:rFonts w:ascii="宋体" w:hAnsi="宋体" w:hint="eastAsia"/>
          <w:szCs w:val="21"/>
        </w:rPr>
        <w:t>新格林耐特公司为客户提供全方位的售后服务和技术支持，力求为客户创造价值。新格林耐特建立了完善的服务和支持体系，有一支训练有素的工程师队伍，提供现场技术支持、远程维护、远程电话支持（24小时*7天）、技术支持网站等服务。在深圳设有一级备板备件库，在重要区域设有二级备件中心，辐射周边。为客户提供各种级别的技术培训，定期拜访或电话询问用户，了解设备运行情况，并建立完整的用户文档和技术文档。</w:t>
      </w:r>
    </w:p>
    <w:p w14:paraId="6ADB1490" w14:textId="77777777" w:rsidR="00E8697C" w:rsidRPr="00874D9C" w:rsidRDefault="00E8697C" w:rsidP="00E8697C"/>
    <w:p w14:paraId="71B0DBA9" w14:textId="77777777" w:rsidR="00E8697C" w:rsidRDefault="00E8697C" w:rsidP="00E8697C">
      <w:pPr>
        <w:pStyle w:val="2"/>
      </w:pPr>
      <w:bookmarkStart w:id="539" w:name="_Toc394274505"/>
      <w:bookmarkStart w:id="540" w:name="_Toc271313049"/>
      <w:r>
        <w:rPr>
          <w:rFonts w:hint="eastAsia"/>
        </w:rPr>
        <w:t>设备介绍</w:t>
      </w:r>
      <w:bookmarkEnd w:id="539"/>
      <w:bookmarkEnd w:id="540"/>
    </w:p>
    <w:p w14:paraId="28E7CC45" w14:textId="77777777" w:rsidR="00E8697C" w:rsidRDefault="00E8697C" w:rsidP="00E8697C">
      <w:pPr>
        <w:pStyle w:val="3"/>
      </w:pPr>
      <w:bookmarkStart w:id="541" w:name="_Toc267158464"/>
      <w:bookmarkStart w:id="542" w:name="_Toc394274506"/>
      <w:bookmarkStart w:id="543" w:name="_Toc271313050"/>
      <w:r w:rsidRPr="00013F9D">
        <w:rPr>
          <w:rFonts w:ascii="宋体" w:hAnsi="宋体" w:cs="宋体"/>
          <w:color w:val="000000"/>
          <w:kern w:val="0"/>
          <w:szCs w:val="21"/>
        </w:rPr>
        <w:t>GN-A8000</w:t>
      </w:r>
      <w:r w:rsidRPr="00496CCD">
        <w:rPr>
          <w:rFonts w:hint="eastAsia"/>
        </w:rPr>
        <w:t>万兆高性能认证计费网关</w:t>
      </w:r>
      <w:bookmarkEnd w:id="541"/>
      <w:bookmarkEnd w:id="542"/>
      <w:bookmarkEnd w:id="543"/>
    </w:p>
    <w:p w14:paraId="5F943FDE" w14:textId="71B99391" w:rsidR="00E8697C" w:rsidRPr="007E5B21" w:rsidRDefault="00E8697C" w:rsidP="00E8697C">
      <w:pPr>
        <w:autoSpaceDE w:val="0"/>
        <w:autoSpaceDN w:val="0"/>
        <w:adjustRightInd w:val="0"/>
        <w:spacing w:line="360" w:lineRule="auto"/>
        <w:ind w:firstLine="425"/>
        <w:rPr>
          <w:rFonts w:ascii="宋体" w:hAnsi="宋体"/>
        </w:rPr>
      </w:pPr>
      <w:r>
        <w:rPr>
          <w:rFonts w:ascii="宋体" w:hAnsi="宋体"/>
        </w:rPr>
        <w:t>GCOM</w:t>
      </w:r>
      <w:r w:rsidRPr="007E5B21">
        <w:rPr>
          <w:rFonts w:ascii="宋体" w:hAnsi="宋体" w:hint="eastAsia"/>
        </w:rPr>
        <w:t xml:space="preserve"> </w:t>
      </w:r>
      <w:r>
        <w:rPr>
          <w:rFonts w:ascii="宋体" w:hAnsi="宋体"/>
        </w:rPr>
        <w:t>A8000</w:t>
      </w:r>
      <w:r w:rsidRPr="007E5B21">
        <w:rPr>
          <w:rFonts w:ascii="宋体" w:hAnsi="宋体" w:hint="eastAsia"/>
        </w:rPr>
        <w:t>宽带接入服务器是一种专用的以太网宽带接入的智能设备，部署在接入层，汇聚层和核心层的出口，支持分布式和堆叠，适用于</w:t>
      </w:r>
      <w:r w:rsidR="00714276">
        <w:rPr>
          <w:rFonts w:ascii="宋体" w:hAnsi="宋体"/>
        </w:rPr>
        <w:t>校园网</w:t>
      </w:r>
      <w:r w:rsidRPr="007E5B21">
        <w:rPr>
          <w:rFonts w:ascii="宋体" w:hAnsi="宋体" w:hint="eastAsia"/>
        </w:rPr>
        <w:t>，大型小区的宽带运营，负责用户的认证，授权和计费，数据采集、实时控制和执行各种网络和计费策略，采用</w:t>
      </w:r>
      <w:r>
        <w:rPr>
          <w:rFonts w:ascii="宋体" w:hAnsi="宋体"/>
        </w:rPr>
        <w:t>GCOM</w:t>
      </w:r>
      <w:r w:rsidRPr="007E5B21">
        <w:rPr>
          <w:rFonts w:ascii="宋体" w:hAnsi="宋体" w:hint="eastAsia"/>
        </w:rPr>
        <w:t>自主开发的网络操作系统，并将数据传送到后台进行处理，配合</w:t>
      </w:r>
      <w:r>
        <w:rPr>
          <w:rFonts w:ascii="宋体" w:hAnsi="宋体"/>
        </w:rPr>
        <w:t>GCOM</w:t>
      </w:r>
      <w:r w:rsidRPr="007E5B21">
        <w:rPr>
          <w:rFonts w:ascii="宋体" w:hAnsi="宋体" w:hint="eastAsia"/>
        </w:rPr>
        <w:t xml:space="preserve"> 的计费软件，共同组成</w:t>
      </w:r>
      <w:r>
        <w:rPr>
          <w:rFonts w:ascii="宋体" w:hAnsi="宋体"/>
        </w:rPr>
        <w:t>GCOM</w:t>
      </w:r>
      <w:r w:rsidRPr="007E5B21">
        <w:rPr>
          <w:rFonts w:ascii="宋体" w:hAnsi="宋体" w:hint="eastAsia"/>
        </w:rPr>
        <w:t>宽带计费管理平台。</w:t>
      </w:r>
    </w:p>
    <w:p w14:paraId="55630874" w14:textId="77777777" w:rsidR="00E8697C" w:rsidRDefault="00E8697C" w:rsidP="00E8697C">
      <w:pPr>
        <w:autoSpaceDE w:val="0"/>
        <w:autoSpaceDN w:val="0"/>
        <w:adjustRightInd w:val="0"/>
        <w:spacing w:line="360" w:lineRule="auto"/>
        <w:ind w:firstLineChars="200" w:firstLine="420"/>
        <w:rPr>
          <w:rFonts w:ascii="宋体" w:cs="宋体"/>
          <w:b/>
          <w:kern w:val="0"/>
          <w:szCs w:val="21"/>
        </w:rPr>
      </w:pPr>
      <w:r>
        <w:rPr>
          <w:rFonts w:ascii="宋体" w:hAnsi="宋体"/>
        </w:rPr>
        <w:t>GCOM</w:t>
      </w:r>
      <w:r w:rsidRPr="007E5B21">
        <w:rPr>
          <w:rFonts w:ascii="宋体" w:hAnsi="宋体" w:hint="eastAsia"/>
        </w:rPr>
        <w:t xml:space="preserve"> </w:t>
      </w:r>
      <w:r>
        <w:rPr>
          <w:rFonts w:ascii="宋体" w:hAnsi="宋体"/>
        </w:rPr>
        <w:t>A8000</w:t>
      </w:r>
      <w:r w:rsidRPr="007E5B21">
        <w:rPr>
          <w:rFonts w:ascii="宋体" w:hAnsi="宋体" w:hint="eastAsia"/>
        </w:rPr>
        <w:t>宽带接入服务器支持线速的1000Base-Tx 的</w:t>
      </w:r>
      <w:r w:rsidRPr="007E5B21">
        <w:rPr>
          <w:rFonts w:ascii="宋体" w:hAnsi="宋体"/>
        </w:rPr>
        <w:t>L</w:t>
      </w:r>
      <w:r w:rsidRPr="007E5B21">
        <w:rPr>
          <w:rFonts w:ascii="宋体" w:hAnsi="宋体" w:hint="eastAsia"/>
        </w:rPr>
        <w:t>3</w:t>
      </w:r>
      <w:r w:rsidRPr="007E5B21">
        <w:rPr>
          <w:rFonts w:ascii="宋体" w:hAnsi="宋体"/>
        </w:rPr>
        <w:t xml:space="preserve"> </w:t>
      </w:r>
      <w:r w:rsidRPr="007E5B21">
        <w:rPr>
          <w:rFonts w:ascii="宋体" w:hAnsi="宋体" w:hint="eastAsia"/>
        </w:rPr>
        <w:t>层交换，支持</w:t>
      </w:r>
      <w:r w:rsidRPr="007E5B21">
        <w:rPr>
          <w:rFonts w:ascii="宋体" w:hAnsi="宋体"/>
        </w:rPr>
        <w:t xml:space="preserve">L2 L7 </w:t>
      </w:r>
      <w:r w:rsidRPr="007E5B21">
        <w:rPr>
          <w:rFonts w:ascii="宋体" w:hAnsi="宋体" w:hint="eastAsia"/>
        </w:rPr>
        <w:t>层的流分类，在流分类的基础上可以进行基于用户的</w:t>
      </w:r>
      <w:r w:rsidRPr="007E5B21">
        <w:rPr>
          <w:rFonts w:ascii="宋体" w:hAnsi="宋体"/>
        </w:rPr>
        <w:t xml:space="preserve">ACL </w:t>
      </w:r>
      <w:r w:rsidRPr="007E5B21">
        <w:rPr>
          <w:rFonts w:ascii="宋体" w:hAnsi="宋体" w:hint="eastAsia"/>
        </w:rPr>
        <w:t>和</w:t>
      </w:r>
      <w:r w:rsidRPr="007E5B21">
        <w:rPr>
          <w:rFonts w:ascii="宋体" w:hAnsi="宋体"/>
        </w:rPr>
        <w:t xml:space="preserve">QOS </w:t>
      </w:r>
      <w:r w:rsidRPr="007E5B21">
        <w:rPr>
          <w:rFonts w:ascii="宋体" w:hAnsi="宋体" w:hint="eastAsia"/>
        </w:rPr>
        <w:t>方面的多种操作，执行各种类型的实时计费控制策略，单台支持64000个用户帐号，最大型号</w:t>
      </w:r>
      <w:r>
        <w:rPr>
          <w:rFonts w:ascii="宋体" w:hAnsi="宋体"/>
        </w:rPr>
        <w:t>A8000</w:t>
      </w:r>
      <w:r>
        <w:rPr>
          <w:rFonts w:ascii="宋体" w:hAnsi="宋体" w:hint="eastAsia"/>
        </w:rPr>
        <w:t xml:space="preserve"> B-RAS-10G支持单向5G高性能转发，并能</w:t>
      </w:r>
      <w:r w:rsidRPr="007E5B21">
        <w:rPr>
          <w:rFonts w:ascii="宋体" w:hAnsi="宋体" w:hint="eastAsia"/>
        </w:rPr>
        <w:t>支持16000个用户同时在线。支持负载均衡，双机热备份，可靠性非常高。</w:t>
      </w:r>
    </w:p>
    <w:p w14:paraId="53483E0E" w14:textId="76D5D2B7" w:rsidR="00E8697C" w:rsidRDefault="00E8697C" w:rsidP="00E8697C">
      <w:pPr>
        <w:autoSpaceDE w:val="0"/>
        <w:autoSpaceDN w:val="0"/>
        <w:adjustRightInd w:val="0"/>
        <w:spacing w:line="360" w:lineRule="auto"/>
        <w:ind w:firstLineChars="200" w:firstLine="420"/>
        <w:rPr>
          <w:rFonts w:ascii="宋体" w:hAnsi="宋体" w:cs="宋体"/>
          <w:kern w:val="0"/>
          <w:szCs w:val="21"/>
        </w:rPr>
      </w:pPr>
      <w:r w:rsidRPr="000C3AC1">
        <w:rPr>
          <w:rFonts w:ascii="宋体" w:hAnsi="宋体" w:cs="宋体" w:hint="eastAsia"/>
          <w:kern w:val="0"/>
          <w:szCs w:val="21"/>
        </w:rPr>
        <w:t>产品采用4核CPU，双操作系统的平台，继承了原有</w:t>
      </w:r>
      <w:r w:rsidR="004F4083">
        <w:rPr>
          <w:rFonts w:ascii="宋体" w:hAnsi="宋体" w:cs="宋体"/>
          <w:kern w:val="0"/>
          <w:szCs w:val="21"/>
        </w:rPr>
        <w:t>GOS</w:t>
      </w:r>
      <w:r w:rsidRPr="000C3AC1">
        <w:rPr>
          <w:rFonts w:ascii="宋体" w:hAnsi="宋体" w:cs="宋体" w:hint="eastAsia"/>
          <w:kern w:val="0"/>
          <w:szCs w:val="21"/>
        </w:rPr>
        <w:t>平台系统优异的稳定和高性能的优点，以</w:t>
      </w:r>
      <w:r w:rsidR="004F4083">
        <w:rPr>
          <w:rFonts w:ascii="宋体" w:hAnsi="宋体" w:cs="宋体"/>
          <w:kern w:val="0"/>
          <w:szCs w:val="21"/>
        </w:rPr>
        <w:t>GOS</w:t>
      </w:r>
      <w:r w:rsidRPr="000C3AC1">
        <w:rPr>
          <w:rFonts w:ascii="宋体" w:hAnsi="宋体" w:cs="宋体" w:hint="eastAsia"/>
          <w:kern w:val="0"/>
          <w:szCs w:val="21"/>
        </w:rPr>
        <w:t>为核心的同时又采用了开放的linux操作平台作为应用开发平台，支持IPv4/v6双栈技术，</w:t>
      </w:r>
      <w:r>
        <w:rPr>
          <w:rFonts w:ascii="宋体" w:hAnsi="宋体" w:cs="宋体" w:hint="eastAsia"/>
          <w:kern w:val="0"/>
          <w:szCs w:val="21"/>
        </w:rPr>
        <w:t>单向最高可达5G，Smartbit测速最高</w:t>
      </w:r>
      <w:r w:rsidRPr="000C3AC1">
        <w:rPr>
          <w:rFonts w:ascii="宋体" w:hAnsi="宋体" w:cs="宋体" w:hint="eastAsia"/>
          <w:kern w:val="0"/>
          <w:szCs w:val="21"/>
        </w:rPr>
        <w:t>实现了双向</w:t>
      </w:r>
      <w:r>
        <w:rPr>
          <w:rFonts w:ascii="宋体" w:hAnsi="宋体" w:cs="宋体" w:hint="eastAsia"/>
          <w:kern w:val="0"/>
          <w:szCs w:val="21"/>
        </w:rPr>
        <w:t>10</w:t>
      </w:r>
      <w:r w:rsidRPr="000C3AC1">
        <w:rPr>
          <w:rFonts w:ascii="宋体" w:hAnsi="宋体" w:cs="宋体" w:hint="eastAsia"/>
          <w:kern w:val="0"/>
          <w:szCs w:val="21"/>
        </w:rPr>
        <w:t>G（即</w:t>
      </w:r>
      <w:r>
        <w:rPr>
          <w:rFonts w:ascii="宋体" w:hAnsi="宋体" w:cs="宋体" w:hint="eastAsia"/>
          <w:kern w:val="0"/>
          <w:szCs w:val="21"/>
        </w:rPr>
        <w:t>万兆</w:t>
      </w:r>
      <w:r w:rsidRPr="000C3AC1">
        <w:rPr>
          <w:rFonts w:ascii="宋体" w:hAnsi="宋体" w:cs="宋体" w:hint="eastAsia"/>
          <w:kern w:val="0"/>
          <w:szCs w:val="21"/>
        </w:rPr>
        <w:t>的全线速转发能力），</w:t>
      </w:r>
      <w:r w:rsidRPr="000C3AC1">
        <w:rPr>
          <w:rFonts w:ascii="宋体" w:hAnsi="宋体" w:cs="宋体" w:hint="eastAsia"/>
          <w:kern w:val="0"/>
          <w:szCs w:val="21"/>
        </w:rPr>
        <w:lastRenderedPageBreak/>
        <w:t>转发能力比</w:t>
      </w:r>
      <w:r>
        <w:rPr>
          <w:rFonts w:ascii="宋体" w:hAnsi="宋体" w:cs="宋体"/>
          <w:kern w:val="0"/>
          <w:szCs w:val="21"/>
        </w:rPr>
        <w:t>GCOM</w:t>
      </w:r>
      <w:r w:rsidRPr="000C3AC1">
        <w:rPr>
          <w:rFonts w:ascii="宋体" w:hAnsi="宋体" w:cs="宋体" w:hint="eastAsia"/>
          <w:kern w:val="0"/>
          <w:szCs w:val="21"/>
        </w:rPr>
        <w:t xml:space="preserve"> 2133 B-RAS提高</w:t>
      </w:r>
      <w:r>
        <w:rPr>
          <w:rFonts w:ascii="宋体" w:hAnsi="宋体" w:cs="宋体" w:hint="eastAsia"/>
          <w:kern w:val="0"/>
          <w:szCs w:val="21"/>
        </w:rPr>
        <w:t>4-5</w:t>
      </w:r>
      <w:r w:rsidRPr="000C3AC1">
        <w:rPr>
          <w:rFonts w:ascii="宋体" w:hAnsi="宋体" w:cs="宋体" w:hint="eastAsia"/>
          <w:kern w:val="0"/>
          <w:szCs w:val="21"/>
        </w:rPr>
        <w:t>倍，</w:t>
      </w:r>
      <w:r>
        <w:rPr>
          <w:rFonts w:ascii="宋体" w:hAnsi="宋体" w:cs="宋体" w:hint="eastAsia"/>
          <w:kern w:val="0"/>
          <w:szCs w:val="21"/>
        </w:rPr>
        <w:t>比上一代</w:t>
      </w:r>
      <w:r>
        <w:rPr>
          <w:rFonts w:ascii="宋体" w:hAnsi="宋体" w:cs="宋体"/>
          <w:kern w:val="0"/>
          <w:szCs w:val="21"/>
        </w:rPr>
        <w:t>GCOM</w:t>
      </w:r>
      <w:r>
        <w:rPr>
          <w:rFonts w:ascii="宋体" w:hAnsi="宋体" w:cs="宋体" w:hint="eastAsia"/>
          <w:kern w:val="0"/>
          <w:szCs w:val="21"/>
        </w:rPr>
        <w:t xml:space="preserve"> </w:t>
      </w:r>
      <w:r>
        <w:rPr>
          <w:rFonts w:ascii="宋体" w:hAnsi="宋体" w:cs="宋体"/>
          <w:kern w:val="0"/>
          <w:szCs w:val="21"/>
        </w:rPr>
        <w:t>A8000</w:t>
      </w:r>
      <w:r>
        <w:rPr>
          <w:rFonts w:ascii="宋体" w:hAnsi="宋体" w:cs="宋体" w:hint="eastAsia"/>
          <w:kern w:val="0"/>
          <w:szCs w:val="21"/>
        </w:rPr>
        <w:t xml:space="preserve"> B-RAS</w:t>
      </w:r>
      <w:r w:rsidRPr="000C3AC1">
        <w:rPr>
          <w:rFonts w:ascii="宋体" w:hAnsi="宋体" w:cs="宋体" w:hint="eastAsia"/>
          <w:kern w:val="0"/>
          <w:szCs w:val="21"/>
        </w:rPr>
        <w:t>千兆</w:t>
      </w:r>
      <w:r>
        <w:rPr>
          <w:rFonts w:ascii="宋体" w:hAnsi="宋体" w:cs="宋体" w:hint="eastAsia"/>
          <w:kern w:val="0"/>
          <w:szCs w:val="21"/>
        </w:rPr>
        <w:t>型号提高2-3倍，</w:t>
      </w:r>
      <w:r w:rsidRPr="000C3AC1">
        <w:rPr>
          <w:rFonts w:ascii="宋体" w:hAnsi="宋体" w:cs="宋体" w:hint="eastAsia"/>
          <w:kern w:val="0"/>
          <w:szCs w:val="21"/>
        </w:rPr>
        <w:t>全双工64字节包转发率达到100％，真正实现</w:t>
      </w:r>
      <w:r>
        <w:rPr>
          <w:rFonts w:ascii="宋体" w:hAnsi="宋体" w:cs="宋体" w:hint="eastAsia"/>
          <w:kern w:val="0"/>
          <w:szCs w:val="21"/>
        </w:rPr>
        <w:t>万</w:t>
      </w:r>
      <w:r w:rsidRPr="000C3AC1">
        <w:rPr>
          <w:rFonts w:ascii="宋体" w:hAnsi="宋体" w:cs="宋体" w:hint="eastAsia"/>
          <w:kern w:val="0"/>
          <w:szCs w:val="21"/>
        </w:rPr>
        <w:t>兆线性转发。</w:t>
      </w:r>
    </w:p>
    <w:p w14:paraId="158178DA" w14:textId="77777777" w:rsidR="00E8697C" w:rsidRDefault="00E8697C" w:rsidP="003726F0">
      <w:pPr>
        <w:pStyle w:val="ab"/>
        <w:widowControl/>
        <w:numPr>
          <w:ilvl w:val="0"/>
          <w:numId w:val="12"/>
        </w:numPr>
        <w:spacing w:line="384" w:lineRule="atLeast"/>
        <w:ind w:firstLineChars="0"/>
        <w:jc w:val="left"/>
        <w:rPr>
          <w:rFonts w:ascii="宋体" w:hAnsi="宋体"/>
        </w:rPr>
      </w:pPr>
      <w:r w:rsidRPr="00626117">
        <w:rPr>
          <w:rFonts w:ascii="宋体" w:hAnsi="宋体" w:hint="eastAsia"/>
        </w:rPr>
        <w:t>Core2</w:t>
      </w:r>
      <w:r>
        <w:rPr>
          <w:rFonts w:ascii="宋体" w:hAnsi="宋体" w:hint="eastAsia"/>
        </w:rPr>
        <w:t xml:space="preserve"> </w:t>
      </w:r>
      <w:r w:rsidRPr="00626117">
        <w:rPr>
          <w:rFonts w:ascii="宋体" w:hAnsi="宋体" w:hint="eastAsia"/>
        </w:rPr>
        <w:t>Duo</w:t>
      </w:r>
      <w:r>
        <w:rPr>
          <w:rFonts w:ascii="宋体" w:hAnsi="宋体" w:hint="eastAsia"/>
        </w:rPr>
        <w:t xml:space="preserve"> E7300 </w:t>
      </w:r>
      <w:r w:rsidRPr="00626117">
        <w:rPr>
          <w:rFonts w:ascii="宋体" w:hAnsi="宋体" w:hint="eastAsia"/>
        </w:rPr>
        <w:t>2.66G</w:t>
      </w:r>
      <w:r>
        <w:rPr>
          <w:rFonts w:ascii="宋体" w:hAnsi="宋体" w:hint="eastAsia"/>
        </w:rPr>
        <w:t xml:space="preserve">  CPU </w:t>
      </w:r>
    </w:p>
    <w:p w14:paraId="23060DE7" w14:textId="77777777" w:rsidR="00E8697C" w:rsidRDefault="00E8697C" w:rsidP="003726F0">
      <w:pPr>
        <w:pStyle w:val="ab"/>
        <w:widowControl/>
        <w:numPr>
          <w:ilvl w:val="0"/>
          <w:numId w:val="12"/>
        </w:numPr>
        <w:spacing w:line="384" w:lineRule="atLeast"/>
        <w:ind w:firstLineChars="0"/>
        <w:jc w:val="left"/>
        <w:rPr>
          <w:rFonts w:ascii="宋体" w:hAnsi="宋体"/>
        </w:rPr>
      </w:pPr>
      <w:r>
        <w:rPr>
          <w:rFonts w:ascii="宋体" w:hAnsi="宋体" w:hint="eastAsia"/>
        </w:rPr>
        <w:t>128MB FLASH</w:t>
      </w:r>
    </w:p>
    <w:p w14:paraId="3A500E11" w14:textId="77777777" w:rsidR="00E8697C" w:rsidRDefault="00E8697C" w:rsidP="003726F0">
      <w:pPr>
        <w:pStyle w:val="ab"/>
        <w:widowControl/>
        <w:numPr>
          <w:ilvl w:val="0"/>
          <w:numId w:val="12"/>
        </w:numPr>
        <w:spacing w:line="384" w:lineRule="atLeast"/>
        <w:ind w:firstLineChars="0"/>
        <w:jc w:val="left"/>
        <w:rPr>
          <w:rFonts w:ascii="宋体" w:hAnsi="宋体"/>
          <w:bCs/>
          <w:color w:val="000000"/>
          <w:kern w:val="0"/>
        </w:rPr>
      </w:pPr>
      <w:r>
        <w:rPr>
          <w:rFonts w:ascii="宋体" w:hAnsi="宋体" w:hint="eastAsia"/>
          <w:bCs/>
          <w:color w:val="000000"/>
          <w:kern w:val="0"/>
        </w:rPr>
        <w:t>2G</w:t>
      </w:r>
      <w:r>
        <w:rPr>
          <w:rFonts w:ascii="宋体" w:hAnsi="宋体"/>
          <w:bCs/>
          <w:color w:val="000000"/>
          <w:kern w:val="0"/>
        </w:rPr>
        <w:t xml:space="preserve"> DDR ECC+REG</w:t>
      </w:r>
    </w:p>
    <w:p w14:paraId="2C387007" w14:textId="77777777" w:rsidR="00E8697C" w:rsidRDefault="00E8697C" w:rsidP="003726F0">
      <w:pPr>
        <w:pStyle w:val="ab"/>
        <w:widowControl/>
        <w:numPr>
          <w:ilvl w:val="0"/>
          <w:numId w:val="12"/>
        </w:numPr>
        <w:spacing w:line="384" w:lineRule="atLeast"/>
        <w:ind w:firstLineChars="0"/>
        <w:jc w:val="left"/>
        <w:rPr>
          <w:rFonts w:ascii="宋体" w:hAnsi="宋体"/>
          <w:bCs/>
          <w:color w:val="000000"/>
          <w:kern w:val="0"/>
        </w:rPr>
      </w:pPr>
      <w:r>
        <w:rPr>
          <w:rFonts w:ascii="宋体" w:hAnsi="宋体" w:hint="eastAsia"/>
          <w:bCs/>
          <w:color w:val="000000"/>
          <w:kern w:val="0"/>
        </w:rPr>
        <w:t>8G背板带宽</w:t>
      </w:r>
    </w:p>
    <w:p w14:paraId="0C2E8BD2" w14:textId="77777777" w:rsidR="00E8697C" w:rsidRPr="005930BA" w:rsidRDefault="00E8697C" w:rsidP="003726F0">
      <w:pPr>
        <w:pStyle w:val="ab"/>
        <w:widowControl/>
        <w:numPr>
          <w:ilvl w:val="0"/>
          <w:numId w:val="12"/>
        </w:numPr>
        <w:spacing w:line="384" w:lineRule="atLeast"/>
        <w:ind w:firstLineChars="0"/>
        <w:jc w:val="left"/>
        <w:rPr>
          <w:rFonts w:ascii="宋体" w:hAnsi="宋体"/>
          <w:lang w:val="de-DE"/>
        </w:rPr>
      </w:pPr>
      <w:r>
        <w:rPr>
          <w:rFonts w:ascii="宋体" w:hAnsi="宋体" w:hint="eastAsia"/>
          <w:lang w:val="de-DE"/>
        </w:rPr>
        <w:t xml:space="preserve">6 x GE （SFP模块）端口类型可选择：电口，多模，单模10km </w:t>
      </w:r>
    </w:p>
    <w:p w14:paraId="70B6B181" w14:textId="77777777" w:rsidR="00E8697C" w:rsidRPr="00312711" w:rsidRDefault="00E8697C" w:rsidP="00E8697C"/>
    <w:p w14:paraId="2BC4A73D" w14:textId="77777777" w:rsidR="00E8697C" w:rsidRDefault="00E8697C" w:rsidP="00E8697C">
      <w:pPr>
        <w:pStyle w:val="3"/>
      </w:pPr>
      <w:bookmarkStart w:id="544" w:name="_Toc394274507"/>
      <w:bookmarkStart w:id="545" w:name="_Toc271313051"/>
      <w:r>
        <w:rPr>
          <w:rFonts w:hint="eastAsia"/>
        </w:rPr>
        <w:t>S8600-08</w:t>
      </w:r>
      <w:r w:rsidRPr="00312711">
        <w:t>高密度万兆核心</w:t>
      </w:r>
      <w:r w:rsidRPr="00312711">
        <w:rPr>
          <w:rFonts w:hint="eastAsia"/>
        </w:rPr>
        <w:t>交换机</w:t>
      </w:r>
      <w:bookmarkEnd w:id="544"/>
      <w:bookmarkEnd w:id="545"/>
    </w:p>
    <w:p w14:paraId="32508EED" w14:textId="77777777" w:rsidR="00E8697C" w:rsidRDefault="00E8697C" w:rsidP="00E8697C">
      <w:r>
        <w:rPr>
          <w:noProof/>
        </w:rPr>
        <w:drawing>
          <wp:inline distT="0" distB="0" distL="0" distR="0" wp14:anchorId="6D04B05B" wp14:editId="67EE7B5B">
            <wp:extent cx="1846498" cy="1271890"/>
            <wp:effectExtent l="0" t="0" r="1905" b="5080"/>
            <wp:docPr id="353" name="图片 353" descr="S86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8600-08"/>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846704" cy="1272032"/>
                    </a:xfrm>
                    <a:prstGeom prst="rect">
                      <a:avLst/>
                    </a:prstGeom>
                    <a:noFill/>
                    <a:ln>
                      <a:noFill/>
                    </a:ln>
                  </pic:spPr>
                </pic:pic>
              </a:graphicData>
            </a:graphic>
          </wp:inline>
        </w:drawing>
      </w:r>
    </w:p>
    <w:p w14:paraId="5787E3AD" w14:textId="77777777" w:rsidR="00E8697C" w:rsidRPr="00312711" w:rsidRDefault="00E8697C" w:rsidP="00E8697C">
      <w:pPr>
        <w:spacing w:line="360" w:lineRule="auto"/>
        <w:ind w:firstLineChars="200" w:firstLine="420"/>
        <w:rPr>
          <w:rFonts w:ascii="宋体" w:hAnsi="宋体" w:cs="宋体"/>
          <w:kern w:val="0"/>
          <w:szCs w:val="21"/>
        </w:rPr>
      </w:pPr>
      <w:r w:rsidRPr="00312711">
        <w:rPr>
          <w:rFonts w:ascii="宋体" w:hAnsi="宋体" w:cs="宋体"/>
          <w:kern w:val="0"/>
          <w:szCs w:val="21"/>
        </w:rPr>
        <w:t>S8600系列是新格林耐特充分考虑多业务接入和高密度10G交换需求而设计的超高密度接入交换综合平台，可以作为运营级宽带接入网的高密度EPON</w:t>
      </w:r>
      <w:r w:rsidRPr="00312711">
        <w:rPr>
          <w:rFonts w:ascii="宋体" w:hAnsi="宋体" w:cs="宋体" w:hint="eastAsia"/>
          <w:kern w:val="0"/>
          <w:szCs w:val="21"/>
        </w:rPr>
        <w:t>/GPON</w:t>
      </w:r>
      <w:r w:rsidRPr="00312711">
        <w:rPr>
          <w:rFonts w:ascii="宋体" w:hAnsi="宋体" w:cs="宋体"/>
          <w:kern w:val="0"/>
          <w:szCs w:val="21"/>
        </w:rPr>
        <w:t xml:space="preserve"> OLT应用。S8600具备独特的半槽位业务卡提供业内最高的EPON/GPON/10GE/10GEPON端口密度，T比特级交换网提供向未来40G/100G交换和接入平台平滑升级的能力，业内首创的基于64位多核处理器和高性能AISC的全分布式业务处理架构，提供IPv4/IPv6业务线速转发能力、运营级安全特性和无以伦比的业务性能，具备高可靠性、高扩展性、强大的业务能力可以满足各种网络核心层的建设要求。</w:t>
      </w:r>
    </w:p>
    <w:p w14:paraId="13364BED" w14:textId="77777777" w:rsidR="00E8697C" w:rsidRDefault="00E8697C" w:rsidP="003726F0">
      <w:pPr>
        <w:pStyle w:val="ab"/>
        <w:widowControl/>
        <w:numPr>
          <w:ilvl w:val="0"/>
          <w:numId w:val="12"/>
        </w:numPr>
        <w:spacing w:line="384" w:lineRule="atLeast"/>
        <w:ind w:firstLineChars="0"/>
        <w:jc w:val="left"/>
        <w:rPr>
          <w:rFonts w:ascii="宋体" w:hAnsi="宋体" w:cs="宋体"/>
          <w:kern w:val="0"/>
          <w:szCs w:val="21"/>
        </w:rPr>
      </w:pPr>
      <w:r w:rsidRPr="00312711">
        <w:rPr>
          <w:rFonts w:ascii="宋体" w:hAnsi="宋体" w:cs="宋体" w:hint="eastAsia"/>
          <w:kern w:val="0"/>
          <w:szCs w:val="21"/>
        </w:rPr>
        <w:t>7</w:t>
      </w:r>
      <w:r w:rsidRPr="00312711">
        <w:rPr>
          <w:rFonts w:ascii="宋体" w:hAnsi="宋体" w:cs="宋体"/>
          <w:kern w:val="0"/>
          <w:szCs w:val="21"/>
        </w:rPr>
        <w:t>RU超紧凑机箱，半槽位高密度线卡</w:t>
      </w:r>
    </w:p>
    <w:p w14:paraId="250B820A" w14:textId="77777777" w:rsidR="00E8697C" w:rsidRPr="00312711" w:rsidRDefault="00E8697C" w:rsidP="003726F0">
      <w:pPr>
        <w:pStyle w:val="ab"/>
        <w:widowControl/>
        <w:numPr>
          <w:ilvl w:val="0"/>
          <w:numId w:val="12"/>
        </w:numPr>
        <w:spacing w:line="384" w:lineRule="atLeast"/>
        <w:ind w:firstLineChars="0"/>
        <w:jc w:val="left"/>
        <w:rPr>
          <w:rFonts w:ascii="宋体" w:hAnsi="宋体" w:cs="宋体"/>
          <w:kern w:val="0"/>
          <w:szCs w:val="21"/>
        </w:rPr>
      </w:pPr>
      <w:r w:rsidRPr="00312711">
        <w:rPr>
          <w:rFonts w:ascii="宋体" w:hAnsi="宋体" w:cs="宋体"/>
          <w:kern w:val="0"/>
          <w:szCs w:val="21"/>
        </w:rPr>
        <w:t>1+1主控冗余，</w:t>
      </w:r>
      <w:r w:rsidRPr="00312711">
        <w:rPr>
          <w:rFonts w:ascii="宋体" w:hAnsi="宋体" w:cs="宋体" w:hint="eastAsia"/>
          <w:kern w:val="0"/>
          <w:szCs w:val="21"/>
        </w:rPr>
        <w:t>1</w:t>
      </w:r>
      <w:r w:rsidRPr="00312711">
        <w:rPr>
          <w:rFonts w:ascii="宋体" w:hAnsi="宋体" w:cs="宋体"/>
          <w:kern w:val="0"/>
          <w:szCs w:val="21"/>
        </w:rPr>
        <w:t>+1电源冗余</w:t>
      </w:r>
    </w:p>
    <w:p w14:paraId="4588834A" w14:textId="77777777" w:rsidR="00E8697C" w:rsidRPr="00312711" w:rsidRDefault="00E8697C" w:rsidP="003726F0">
      <w:pPr>
        <w:pStyle w:val="ab"/>
        <w:widowControl/>
        <w:numPr>
          <w:ilvl w:val="0"/>
          <w:numId w:val="12"/>
        </w:numPr>
        <w:spacing w:line="384" w:lineRule="atLeast"/>
        <w:ind w:firstLineChars="0"/>
        <w:jc w:val="left"/>
        <w:rPr>
          <w:rFonts w:ascii="宋体" w:hAnsi="宋体" w:cs="宋体"/>
          <w:kern w:val="0"/>
          <w:szCs w:val="21"/>
        </w:rPr>
      </w:pPr>
      <w:r w:rsidRPr="00312711">
        <w:rPr>
          <w:rFonts w:ascii="宋体" w:hAnsi="宋体" w:cs="宋体"/>
          <w:kern w:val="0"/>
          <w:szCs w:val="21"/>
        </w:rPr>
        <w:t>热拔插风扇框，智能转速和温度控制</w:t>
      </w:r>
    </w:p>
    <w:p w14:paraId="21217691" w14:textId="77777777" w:rsidR="00E8697C" w:rsidRPr="00312711" w:rsidRDefault="00E8697C" w:rsidP="003726F0">
      <w:pPr>
        <w:pStyle w:val="ab"/>
        <w:widowControl/>
        <w:numPr>
          <w:ilvl w:val="0"/>
          <w:numId w:val="12"/>
        </w:numPr>
        <w:spacing w:line="384" w:lineRule="atLeast"/>
        <w:ind w:firstLineChars="0"/>
        <w:jc w:val="left"/>
        <w:rPr>
          <w:rFonts w:ascii="宋体" w:hAnsi="宋体" w:cs="宋体"/>
          <w:kern w:val="0"/>
          <w:szCs w:val="21"/>
        </w:rPr>
      </w:pPr>
      <w:r w:rsidRPr="00312711">
        <w:rPr>
          <w:rFonts w:ascii="宋体" w:hAnsi="宋体" w:cs="宋体"/>
          <w:kern w:val="0"/>
          <w:szCs w:val="21"/>
        </w:rPr>
        <w:t>共10槽位，8线卡业务槽，2主控交换槽</w:t>
      </w:r>
    </w:p>
    <w:p w14:paraId="1BCE537F" w14:textId="77777777" w:rsidR="00E8697C" w:rsidRPr="00312711" w:rsidRDefault="00E8697C" w:rsidP="003726F0">
      <w:pPr>
        <w:pStyle w:val="ab"/>
        <w:widowControl/>
        <w:numPr>
          <w:ilvl w:val="0"/>
          <w:numId w:val="12"/>
        </w:numPr>
        <w:spacing w:line="384" w:lineRule="atLeast"/>
        <w:ind w:firstLineChars="0"/>
        <w:jc w:val="left"/>
        <w:rPr>
          <w:rFonts w:ascii="宋体" w:hAnsi="宋体" w:cs="宋体"/>
          <w:kern w:val="0"/>
          <w:szCs w:val="21"/>
        </w:rPr>
      </w:pPr>
      <w:r>
        <w:rPr>
          <w:rFonts w:ascii="宋体" w:hAnsi="宋体" w:cs="宋体" w:hint="eastAsia"/>
          <w:kern w:val="0"/>
          <w:szCs w:val="21"/>
        </w:rPr>
        <w:t>最大可支持192个GE接口或者64个10G接口</w:t>
      </w:r>
    </w:p>
    <w:p w14:paraId="5565F92A" w14:textId="77777777" w:rsidR="00E8697C" w:rsidRPr="00312711" w:rsidRDefault="00E8697C" w:rsidP="003726F0">
      <w:pPr>
        <w:pStyle w:val="ab"/>
        <w:widowControl/>
        <w:numPr>
          <w:ilvl w:val="0"/>
          <w:numId w:val="12"/>
        </w:numPr>
        <w:spacing w:line="384" w:lineRule="atLeast"/>
        <w:ind w:firstLineChars="0"/>
        <w:jc w:val="left"/>
        <w:rPr>
          <w:rFonts w:ascii="宋体" w:hAnsi="宋体" w:cs="宋体"/>
          <w:kern w:val="0"/>
          <w:szCs w:val="21"/>
        </w:rPr>
      </w:pPr>
      <w:r w:rsidRPr="00312711">
        <w:rPr>
          <w:rFonts w:ascii="宋体" w:hAnsi="宋体" w:cs="宋体"/>
          <w:kern w:val="0"/>
          <w:szCs w:val="21"/>
        </w:rPr>
        <w:t>3.2Tbps超宽背板，</w:t>
      </w:r>
      <w:r>
        <w:rPr>
          <w:rFonts w:ascii="宋体" w:hAnsi="宋体" w:cs="宋体" w:hint="eastAsia"/>
          <w:kern w:val="0"/>
          <w:szCs w:val="21"/>
        </w:rPr>
        <w:t>144Mbps包转发率，支持</w:t>
      </w:r>
      <w:r w:rsidRPr="00312711">
        <w:rPr>
          <w:rFonts w:ascii="宋体" w:hAnsi="宋体" w:cs="宋体"/>
          <w:kern w:val="0"/>
          <w:szCs w:val="21"/>
        </w:rPr>
        <w:t>向40G/100G平滑升级</w:t>
      </w:r>
    </w:p>
    <w:p w14:paraId="4414ABC8" w14:textId="77777777" w:rsidR="00E8697C" w:rsidRPr="00312711" w:rsidRDefault="00E8697C" w:rsidP="003726F0">
      <w:pPr>
        <w:pStyle w:val="ab"/>
        <w:widowControl/>
        <w:numPr>
          <w:ilvl w:val="0"/>
          <w:numId w:val="12"/>
        </w:numPr>
        <w:spacing w:line="384" w:lineRule="atLeast"/>
        <w:ind w:firstLineChars="0"/>
        <w:jc w:val="left"/>
        <w:rPr>
          <w:rFonts w:ascii="宋体" w:hAnsi="宋体" w:cs="宋体"/>
          <w:kern w:val="0"/>
          <w:szCs w:val="21"/>
        </w:rPr>
      </w:pPr>
      <w:r w:rsidRPr="00312711">
        <w:rPr>
          <w:rFonts w:ascii="宋体" w:hAnsi="宋体" w:cs="宋体"/>
          <w:kern w:val="0"/>
          <w:szCs w:val="21"/>
        </w:rPr>
        <w:t>转发和控制双网双平面，全分布式业务处理</w:t>
      </w:r>
    </w:p>
    <w:p w14:paraId="680EE43B" w14:textId="77777777" w:rsidR="00E8697C" w:rsidRPr="00312711" w:rsidRDefault="00E8697C" w:rsidP="003726F0">
      <w:pPr>
        <w:pStyle w:val="ab"/>
        <w:widowControl/>
        <w:numPr>
          <w:ilvl w:val="0"/>
          <w:numId w:val="12"/>
        </w:numPr>
        <w:spacing w:line="384" w:lineRule="atLeast"/>
        <w:ind w:firstLineChars="0"/>
        <w:jc w:val="left"/>
        <w:rPr>
          <w:rFonts w:ascii="宋体" w:hAnsi="宋体" w:cs="宋体"/>
          <w:kern w:val="0"/>
          <w:szCs w:val="21"/>
        </w:rPr>
      </w:pPr>
      <w:r w:rsidRPr="00312711">
        <w:rPr>
          <w:rFonts w:ascii="宋体" w:hAnsi="宋体" w:cs="宋体"/>
          <w:kern w:val="0"/>
          <w:szCs w:val="21"/>
        </w:rPr>
        <w:t>IPv4/IPv6和MPLS硬件线速转发能力</w:t>
      </w:r>
    </w:p>
    <w:p w14:paraId="1E569DB4" w14:textId="77777777" w:rsidR="00E8697C" w:rsidRPr="00312711" w:rsidRDefault="00E8697C" w:rsidP="00E8697C">
      <w:pPr>
        <w:autoSpaceDE w:val="0"/>
        <w:autoSpaceDN w:val="0"/>
        <w:adjustRightInd w:val="0"/>
        <w:spacing w:line="360" w:lineRule="auto"/>
        <w:ind w:firstLineChars="200" w:firstLine="420"/>
        <w:rPr>
          <w:rFonts w:ascii="宋体" w:hAnsi="宋体" w:cs="宋体"/>
          <w:kern w:val="0"/>
          <w:szCs w:val="21"/>
        </w:rPr>
      </w:pPr>
    </w:p>
    <w:p w14:paraId="7BECB5F0" w14:textId="77777777" w:rsidR="00E8697C" w:rsidRDefault="00E8697C" w:rsidP="00E8697C">
      <w:pPr>
        <w:pStyle w:val="3"/>
      </w:pPr>
      <w:bookmarkStart w:id="546" w:name="_Toc394274508"/>
      <w:bookmarkStart w:id="547" w:name="_Toc271313052"/>
      <w:r>
        <w:rPr>
          <w:rFonts w:hint="eastAsia"/>
        </w:rPr>
        <w:lastRenderedPageBreak/>
        <w:t xml:space="preserve">S5650 </w:t>
      </w:r>
      <w:r>
        <w:rPr>
          <w:rFonts w:hint="eastAsia"/>
        </w:rPr>
        <w:t>系列万兆安全路由交换机</w:t>
      </w:r>
      <w:bookmarkEnd w:id="546"/>
      <w:bookmarkEnd w:id="547"/>
    </w:p>
    <w:p w14:paraId="430CB731" w14:textId="77777777" w:rsidR="00E8697C" w:rsidRDefault="00E8697C" w:rsidP="00E8697C">
      <w:r>
        <w:rPr>
          <w:rFonts w:ascii="宋体" w:hAnsi="宋体" w:cs="宋体"/>
          <w:noProof/>
          <w:sz w:val="24"/>
          <w:szCs w:val="24"/>
        </w:rPr>
        <w:drawing>
          <wp:inline distT="0" distB="0" distL="0" distR="0" wp14:anchorId="42FF4C44" wp14:editId="571DB05B">
            <wp:extent cx="2306648" cy="1386443"/>
            <wp:effectExtent l="0" t="0" r="0" b="4445"/>
            <wp:docPr id="354" name="图片 354" descr="T%5H5OXA%]3%)0H[$X@RB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5H5OXA%]3%)0H[$X@RBIY"/>
                    <pic:cNvPicPr>
                      <a:picLocks noChangeAspect="1" noChangeArrowheads="1"/>
                    </pic:cNvPicPr>
                  </pic:nvPicPr>
                  <pic:blipFill>
                    <a:blip r:embed="rId195" cstate="email">
                      <a:extLst>
                        <a:ext uri="{28A0092B-C50C-407E-A947-70E740481C1C}">
                          <a14:useLocalDpi xmlns:a14="http://schemas.microsoft.com/office/drawing/2010/main"/>
                        </a:ext>
                      </a:extLst>
                    </a:blip>
                    <a:srcRect/>
                    <a:stretch>
                      <a:fillRect/>
                    </a:stretch>
                  </pic:blipFill>
                  <pic:spPr bwMode="auto">
                    <a:xfrm>
                      <a:off x="0" y="0"/>
                      <a:ext cx="2309390" cy="1388091"/>
                    </a:xfrm>
                    <a:prstGeom prst="rect">
                      <a:avLst/>
                    </a:prstGeom>
                    <a:noFill/>
                    <a:ln>
                      <a:noFill/>
                    </a:ln>
                  </pic:spPr>
                </pic:pic>
              </a:graphicData>
            </a:graphic>
          </wp:inline>
        </w:drawing>
      </w:r>
    </w:p>
    <w:p w14:paraId="59DCA825" w14:textId="133150A1" w:rsidR="00E8697C" w:rsidRPr="00312711" w:rsidRDefault="00E8697C" w:rsidP="003726F0">
      <w:pPr>
        <w:pStyle w:val="afb"/>
        <w:numPr>
          <w:ilvl w:val="0"/>
          <w:numId w:val="15"/>
        </w:numPr>
        <w:rPr>
          <w:rFonts w:ascii="宋体" w:hAnsi="宋体"/>
          <w:b/>
          <w:bCs/>
        </w:rPr>
      </w:pPr>
      <w:r>
        <w:rPr>
          <w:rFonts w:hint="eastAsia"/>
        </w:rPr>
        <w:t xml:space="preserve">   S5650</w:t>
      </w:r>
      <w:r>
        <w:rPr>
          <w:rFonts w:hint="eastAsia"/>
        </w:rPr>
        <w:t>系列交换机是</w:t>
      </w:r>
      <w:r>
        <w:rPr>
          <w:rFonts w:hint="eastAsia"/>
        </w:rPr>
        <w:t>GCOM</w:t>
      </w:r>
      <w:r>
        <w:rPr>
          <w:rFonts w:hint="eastAsia"/>
        </w:rPr>
        <w:t>以千兆流量汇聚到万兆为目的设计的新一代高性能运营级盒式交换机，面向运营商和各种规模企业网的客户，可以满足千兆汇聚和千兆接入的各种场景需求。</w:t>
      </w:r>
      <w:r>
        <w:rPr>
          <w:rFonts w:hint="eastAsia"/>
        </w:rPr>
        <w:t>S5650</w:t>
      </w:r>
      <w:r>
        <w:rPr>
          <w:rFonts w:hint="eastAsia"/>
        </w:rPr>
        <w:t>具有高密度千兆接口，具备强大处理能力，高度灵活性、丰富安全性和弹性</w:t>
      </w:r>
      <w:r>
        <w:rPr>
          <w:rFonts w:hint="eastAsia"/>
        </w:rPr>
        <w:t>QoS</w:t>
      </w:r>
      <w:r>
        <w:rPr>
          <w:rFonts w:hint="eastAsia"/>
        </w:rPr>
        <w:t>能力，提供</w:t>
      </w:r>
      <w:r>
        <w:rPr>
          <w:rFonts w:hint="eastAsia"/>
        </w:rPr>
        <w:t>1+1</w:t>
      </w:r>
      <w:r>
        <w:rPr>
          <w:rFonts w:hint="eastAsia"/>
        </w:rPr>
        <w:t>电源热备份的运营级可靠性设计，提供</w:t>
      </w:r>
      <w:r>
        <w:rPr>
          <w:rFonts w:hint="eastAsia"/>
        </w:rPr>
        <w:t>IPv4/IPv6</w:t>
      </w:r>
      <w:r>
        <w:rPr>
          <w:rFonts w:hint="eastAsia"/>
        </w:rPr>
        <w:t>业务线速转发能力、运营级安全特性和丰富的业务功能。该系列定位于企业网的核心汇聚和运营商</w:t>
      </w:r>
      <w:r w:rsidR="00714276">
        <w:t>校园网</w:t>
      </w:r>
      <w:r>
        <w:rPr>
          <w:rFonts w:hint="eastAsia"/>
        </w:rPr>
        <w:t>边缘汇聚，</w:t>
      </w:r>
      <w:r>
        <w:rPr>
          <w:rFonts w:hint="eastAsia"/>
        </w:rPr>
        <w:t>IDC</w:t>
      </w:r>
      <w:r>
        <w:rPr>
          <w:rFonts w:hint="eastAsia"/>
        </w:rPr>
        <w:t>千兆接入以及企业千兆到桌面等多种场合。</w:t>
      </w:r>
    </w:p>
    <w:p w14:paraId="012B6904" w14:textId="77777777" w:rsidR="00E8697C" w:rsidRPr="00312711" w:rsidRDefault="00E8697C" w:rsidP="003726F0">
      <w:pPr>
        <w:pStyle w:val="ab"/>
        <w:widowControl/>
        <w:numPr>
          <w:ilvl w:val="0"/>
          <w:numId w:val="12"/>
        </w:numPr>
        <w:spacing w:line="384" w:lineRule="atLeast"/>
        <w:ind w:firstLineChars="0"/>
        <w:jc w:val="left"/>
        <w:rPr>
          <w:szCs w:val="20"/>
        </w:rPr>
      </w:pPr>
      <w:r w:rsidRPr="00312711">
        <w:rPr>
          <w:rFonts w:hint="eastAsia"/>
          <w:szCs w:val="20"/>
        </w:rPr>
        <w:t>背板带宽</w:t>
      </w:r>
      <w:r w:rsidRPr="00312711">
        <w:rPr>
          <w:rFonts w:hint="eastAsia"/>
          <w:szCs w:val="20"/>
        </w:rPr>
        <w:t>128Gbps</w:t>
      </w:r>
    </w:p>
    <w:p w14:paraId="79685C32" w14:textId="77777777" w:rsidR="00E8697C" w:rsidRPr="00312711" w:rsidRDefault="00E8697C" w:rsidP="003726F0">
      <w:pPr>
        <w:pStyle w:val="ab"/>
        <w:widowControl/>
        <w:numPr>
          <w:ilvl w:val="0"/>
          <w:numId w:val="12"/>
        </w:numPr>
        <w:spacing w:line="384" w:lineRule="atLeast"/>
        <w:ind w:firstLineChars="0"/>
        <w:jc w:val="left"/>
        <w:rPr>
          <w:szCs w:val="20"/>
        </w:rPr>
      </w:pPr>
      <w:r w:rsidRPr="00312711">
        <w:rPr>
          <w:rFonts w:hint="eastAsia"/>
          <w:szCs w:val="20"/>
        </w:rPr>
        <w:t>包转发率</w:t>
      </w:r>
      <w:r w:rsidRPr="00312711">
        <w:rPr>
          <w:rFonts w:hint="eastAsia"/>
          <w:szCs w:val="20"/>
        </w:rPr>
        <w:t>95.2Mpps</w:t>
      </w:r>
    </w:p>
    <w:p w14:paraId="33A5EEA4" w14:textId="77777777" w:rsidR="00E8697C" w:rsidRPr="00312711" w:rsidRDefault="00E8697C" w:rsidP="003726F0">
      <w:pPr>
        <w:pStyle w:val="ab"/>
        <w:widowControl/>
        <w:numPr>
          <w:ilvl w:val="0"/>
          <w:numId w:val="12"/>
        </w:numPr>
        <w:spacing w:line="384" w:lineRule="atLeast"/>
        <w:ind w:firstLineChars="0"/>
        <w:jc w:val="left"/>
        <w:rPr>
          <w:szCs w:val="20"/>
        </w:rPr>
      </w:pPr>
      <w:r w:rsidRPr="00312711">
        <w:rPr>
          <w:rFonts w:hint="eastAsia"/>
          <w:szCs w:val="20"/>
        </w:rPr>
        <w:t>12</w:t>
      </w:r>
      <w:r w:rsidRPr="00312711">
        <w:rPr>
          <w:rFonts w:hint="eastAsia"/>
          <w:szCs w:val="20"/>
        </w:rPr>
        <w:t>个</w:t>
      </w:r>
      <w:r w:rsidRPr="00312711">
        <w:rPr>
          <w:rFonts w:hint="eastAsia"/>
          <w:szCs w:val="20"/>
        </w:rPr>
        <w:t>10/100/1000Base-T</w:t>
      </w:r>
      <w:r w:rsidRPr="00312711">
        <w:rPr>
          <w:rFonts w:hint="eastAsia"/>
          <w:szCs w:val="20"/>
        </w:rPr>
        <w:t>以太网端口</w:t>
      </w:r>
    </w:p>
    <w:p w14:paraId="7FC0CDFC" w14:textId="77777777" w:rsidR="00E8697C" w:rsidRPr="00312711" w:rsidRDefault="00E8697C" w:rsidP="003726F0">
      <w:pPr>
        <w:pStyle w:val="ab"/>
        <w:widowControl/>
        <w:numPr>
          <w:ilvl w:val="0"/>
          <w:numId w:val="12"/>
        </w:numPr>
        <w:spacing w:line="384" w:lineRule="atLeast"/>
        <w:ind w:firstLineChars="0"/>
        <w:jc w:val="left"/>
        <w:rPr>
          <w:szCs w:val="20"/>
        </w:rPr>
      </w:pPr>
      <w:r w:rsidRPr="00312711">
        <w:rPr>
          <w:rFonts w:hint="eastAsia"/>
          <w:szCs w:val="20"/>
        </w:rPr>
        <w:t>12</w:t>
      </w:r>
      <w:r w:rsidRPr="00312711">
        <w:rPr>
          <w:rFonts w:hint="eastAsia"/>
          <w:szCs w:val="20"/>
        </w:rPr>
        <w:t>个光电复用端口</w:t>
      </w:r>
      <w:r w:rsidRPr="00312711">
        <w:rPr>
          <w:rFonts w:hint="eastAsia"/>
          <w:szCs w:val="20"/>
        </w:rPr>
        <w:t>(Combo</w:t>
      </w:r>
      <w:r w:rsidRPr="00312711">
        <w:rPr>
          <w:rFonts w:hint="eastAsia"/>
          <w:szCs w:val="20"/>
        </w:rPr>
        <w:t>口</w:t>
      </w:r>
      <w:r w:rsidRPr="00312711">
        <w:rPr>
          <w:rFonts w:hint="eastAsia"/>
          <w:szCs w:val="20"/>
        </w:rPr>
        <w:t>)</w:t>
      </w:r>
      <w:r>
        <w:rPr>
          <w:rFonts w:hint="eastAsia"/>
          <w:szCs w:val="20"/>
        </w:rPr>
        <w:t>,</w:t>
      </w:r>
      <w:bookmarkStart w:id="548" w:name="OLE_LINK17"/>
      <w:bookmarkStart w:id="549" w:name="OLE_LINK18"/>
      <w:r w:rsidRPr="00312711">
        <w:rPr>
          <w:rFonts w:hint="eastAsia"/>
          <w:szCs w:val="20"/>
        </w:rPr>
        <w:t>2</w:t>
      </w:r>
      <w:r w:rsidRPr="00312711">
        <w:rPr>
          <w:rFonts w:hint="eastAsia"/>
          <w:szCs w:val="20"/>
        </w:rPr>
        <w:t>个万兆业务板插槽</w:t>
      </w:r>
    </w:p>
    <w:bookmarkEnd w:id="548"/>
    <w:bookmarkEnd w:id="549"/>
    <w:p w14:paraId="22AB3688" w14:textId="77777777" w:rsidR="00E8697C" w:rsidRPr="00312711" w:rsidRDefault="00E8697C" w:rsidP="003726F0">
      <w:pPr>
        <w:pStyle w:val="ab"/>
        <w:widowControl/>
        <w:numPr>
          <w:ilvl w:val="0"/>
          <w:numId w:val="12"/>
        </w:numPr>
        <w:spacing w:line="384" w:lineRule="atLeast"/>
        <w:ind w:firstLineChars="0"/>
        <w:jc w:val="left"/>
        <w:rPr>
          <w:szCs w:val="20"/>
        </w:rPr>
      </w:pPr>
      <w:r w:rsidRPr="00312711">
        <w:rPr>
          <w:rFonts w:hint="eastAsia"/>
          <w:szCs w:val="20"/>
        </w:rPr>
        <w:t>1+1</w:t>
      </w:r>
      <w:r w:rsidRPr="00312711">
        <w:rPr>
          <w:rFonts w:hint="eastAsia"/>
          <w:szCs w:val="20"/>
        </w:rPr>
        <w:t>冗余热备份电源</w:t>
      </w:r>
    </w:p>
    <w:p w14:paraId="1D57CE29" w14:textId="77777777" w:rsidR="00E8697C" w:rsidRPr="00312711" w:rsidRDefault="00E8697C" w:rsidP="003726F0">
      <w:pPr>
        <w:pStyle w:val="ab"/>
        <w:widowControl/>
        <w:numPr>
          <w:ilvl w:val="0"/>
          <w:numId w:val="12"/>
        </w:numPr>
        <w:spacing w:line="384" w:lineRule="atLeast"/>
        <w:ind w:firstLineChars="0"/>
        <w:jc w:val="left"/>
        <w:rPr>
          <w:szCs w:val="20"/>
        </w:rPr>
      </w:pPr>
      <w:r w:rsidRPr="00312711">
        <w:rPr>
          <w:rFonts w:hint="eastAsia"/>
          <w:szCs w:val="20"/>
        </w:rPr>
        <w:t>支持堆叠</w:t>
      </w:r>
    </w:p>
    <w:p w14:paraId="4C8CAAB3" w14:textId="77777777" w:rsidR="00E8697C" w:rsidRPr="00312711" w:rsidRDefault="00E8697C" w:rsidP="003726F0">
      <w:pPr>
        <w:pStyle w:val="ab"/>
        <w:widowControl/>
        <w:numPr>
          <w:ilvl w:val="0"/>
          <w:numId w:val="12"/>
        </w:numPr>
        <w:spacing w:line="384" w:lineRule="atLeast"/>
        <w:ind w:firstLineChars="0"/>
        <w:jc w:val="left"/>
        <w:rPr>
          <w:szCs w:val="20"/>
        </w:rPr>
      </w:pPr>
      <w:r w:rsidRPr="00312711">
        <w:rPr>
          <w:rFonts w:hint="eastAsia"/>
          <w:szCs w:val="20"/>
        </w:rPr>
        <w:t>满负荷功耗低于</w:t>
      </w:r>
      <w:r w:rsidRPr="00312711">
        <w:rPr>
          <w:rFonts w:hint="eastAsia"/>
          <w:szCs w:val="20"/>
        </w:rPr>
        <w:t>40W</w:t>
      </w:r>
    </w:p>
    <w:p w14:paraId="4B7D6A85" w14:textId="77777777" w:rsidR="00E8697C" w:rsidRPr="00312711" w:rsidRDefault="00E8697C" w:rsidP="003726F0">
      <w:pPr>
        <w:pStyle w:val="ab"/>
        <w:widowControl/>
        <w:numPr>
          <w:ilvl w:val="0"/>
          <w:numId w:val="12"/>
        </w:numPr>
        <w:spacing w:line="384" w:lineRule="atLeast"/>
        <w:ind w:firstLineChars="0"/>
        <w:jc w:val="left"/>
        <w:rPr>
          <w:szCs w:val="20"/>
        </w:rPr>
      </w:pPr>
      <w:r w:rsidRPr="00312711">
        <w:rPr>
          <w:rFonts w:hint="eastAsia"/>
          <w:szCs w:val="20"/>
        </w:rPr>
        <w:t>440mm</w:t>
      </w:r>
      <w:r w:rsidRPr="00312711">
        <w:rPr>
          <w:rFonts w:hint="eastAsia"/>
          <w:szCs w:val="20"/>
        </w:rPr>
        <w:t>（宽）</w:t>
      </w:r>
      <w:r w:rsidRPr="00312711">
        <w:rPr>
          <w:rFonts w:hint="eastAsia"/>
          <w:szCs w:val="20"/>
        </w:rPr>
        <w:t>*380mm</w:t>
      </w:r>
      <w:r w:rsidRPr="00312711">
        <w:rPr>
          <w:rFonts w:hint="eastAsia"/>
          <w:szCs w:val="20"/>
        </w:rPr>
        <w:t>（深）</w:t>
      </w:r>
      <w:r w:rsidRPr="00312711">
        <w:rPr>
          <w:rFonts w:hint="eastAsia"/>
          <w:szCs w:val="20"/>
        </w:rPr>
        <w:t>*44mm</w:t>
      </w:r>
      <w:r w:rsidRPr="00312711">
        <w:rPr>
          <w:rFonts w:hint="eastAsia"/>
          <w:szCs w:val="20"/>
        </w:rPr>
        <w:t>（高）</w:t>
      </w:r>
    </w:p>
    <w:p w14:paraId="256C53D3" w14:textId="77777777" w:rsidR="00E8697C" w:rsidRDefault="00E8697C" w:rsidP="003726F0">
      <w:pPr>
        <w:pStyle w:val="afb"/>
        <w:numPr>
          <w:ilvl w:val="0"/>
          <w:numId w:val="15"/>
        </w:numPr>
        <w:rPr>
          <w:rFonts w:ascii="宋体" w:hAnsi="宋体"/>
          <w:b/>
          <w:bCs/>
        </w:rPr>
      </w:pPr>
    </w:p>
    <w:p w14:paraId="47D88185" w14:textId="77777777" w:rsidR="00E8697C" w:rsidRPr="00312711" w:rsidRDefault="00E8697C" w:rsidP="00E8697C"/>
    <w:p w14:paraId="57EDAA2D" w14:textId="77777777" w:rsidR="00E8697C" w:rsidRDefault="00E8697C" w:rsidP="00E8697C">
      <w:pPr>
        <w:pStyle w:val="3"/>
      </w:pPr>
      <w:bookmarkStart w:id="550" w:name="_Toc394274509"/>
      <w:bookmarkStart w:id="551" w:name="_Toc271313053"/>
      <w:r>
        <w:t xml:space="preserve">S2600 </w:t>
      </w:r>
      <w:r>
        <w:t>系列运营级百兆接入交换机</w:t>
      </w:r>
      <w:bookmarkEnd w:id="550"/>
      <w:bookmarkEnd w:id="551"/>
    </w:p>
    <w:p w14:paraId="53A6588A" w14:textId="77777777" w:rsidR="00E8697C" w:rsidRDefault="00E8697C" w:rsidP="00E8697C">
      <w:pPr>
        <w:pStyle w:val="afb"/>
        <w:shd w:val="clear" w:color="auto" w:fill="FFFFFF"/>
        <w:ind w:firstLineChars="200" w:firstLine="480"/>
        <w:rPr>
          <w:color w:val="000000"/>
        </w:rPr>
      </w:pPr>
      <w:r>
        <w:rPr>
          <w:rFonts w:ascii="Arial" w:hAnsi="Arial" w:cs="Arial"/>
          <w:noProof/>
          <w:sz w:val="24"/>
        </w:rPr>
        <w:drawing>
          <wp:inline distT="0" distB="0" distL="0" distR="0" wp14:anchorId="2903833A" wp14:editId="06CE1EB1">
            <wp:extent cx="2766224" cy="867205"/>
            <wp:effectExtent l="0" t="0" r="0" b="9525"/>
            <wp:docPr id="355" name="图片 355" descr="2600组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600组合"/>
                    <pic:cNvPicPr>
                      <a:picLocks noChangeAspect="1" noChangeArrowheads="1"/>
                    </pic:cNvPicPr>
                  </pic:nvPicPr>
                  <pic:blipFill>
                    <a:blip r:embed="rId196" cstate="email">
                      <a:extLst>
                        <a:ext uri="{28A0092B-C50C-407E-A947-70E740481C1C}">
                          <a14:useLocalDpi xmlns:a14="http://schemas.microsoft.com/office/drawing/2010/main"/>
                        </a:ext>
                      </a:extLst>
                    </a:blip>
                    <a:srcRect/>
                    <a:stretch>
                      <a:fillRect/>
                    </a:stretch>
                  </pic:blipFill>
                  <pic:spPr bwMode="auto">
                    <a:xfrm>
                      <a:off x="0" y="0"/>
                      <a:ext cx="2784468" cy="872924"/>
                    </a:xfrm>
                    <a:prstGeom prst="rect">
                      <a:avLst/>
                    </a:prstGeom>
                    <a:noFill/>
                    <a:ln>
                      <a:noFill/>
                    </a:ln>
                  </pic:spPr>
                </pic:pic>
              </a:graphicData>
            </a:graphic>
          </wp:inline>
        </w:drawing>
      </w:r>
    </w:p>
    <w:p w14:paraId="2F9F77F5" w14:textId="1A5B7902" w:rsidR="00E8697C" w:rsidRDefault="00E8697C" w:rsidP="00E8697C">
      <w:pPr>
        <w:pStyle w:val="afb"/>
        <w:shd w:val="clear" w:color="auto" w:fill="FFFFFF"/>
        <w:ind w:firstLineChars="200" w:firstLine="420"/>
        <w:rPr>
          <w:color w:val="000000"/>
        </w:rPr>
      </w:pPr>
      <w:r>
        <w:rPr>
          <w:rFonts w:hint="eastAsia"/>
          <w:color w:val="000000"/>
        </w:rPr>
        <w:t>S2600</w:t>
      </w:r>
      <w:r>
        <w:rPr>
          <w:rFonts w:hint="eastAsia"/>
          <w:color w:val="000000"/>
        </w:rPr>
        <w:t>系列交换机是新格林耐特</w:t>
      </w:r>
      <w:r>
        <w:rPr>
          <w:rFonts w:hint="eastAsia"/>
          <w:color w:val="000000"/>
        </w:rPr>
        <w:t>S2000</w:t>
      </w:r>
      <w:r>
        <w:rPr>
          <w:rFonts w:hint="eastAsia"/>
          <w:color w:val="000000"/>
        </w:rPr>
        <w:t>系列接入交换机中的最新一代运营级接入智能以太网交换机，面向运营级</w:t>
      </w:r>
      <w:r w:rsidR="00714276">
        <w:rPr>
          <w:color w:val="000000"/>
        </w:rPr>
        <w:t>校园网</w:t>
      </w:r>
      <w:r>
        <w:rPr>
          <w:rFonts w:hint="eastAsia"/>
          <w:color w:val="000000"/>
        </w:rPr>
        <w:t>和各种规模企业网的客户，可以满足以太网多业务接入的各种场景。</w:t>
      </w:r>
      <w:r>
        <w:rPr>
          <w:rFonts w:hint="eastAsia"/>
          <w:color w:val="000000"/>
        </w:rPr>
        <w:t>S2600</w:t>
      </w:r>
      <w:r>
        <w:rPr>
          <w:rFonts w:hint="eastAsia"/>
          <w:color w:val="000000"/>
        </w:rPr>
        <w:t>充分考虑接入设备绿色节能减排的需要，采用新一代高性能低功耗网络处理器和智能</w:t>
      </w:r>
      <w:r>
        <w:rPr>
          <w:rFonts w:hint="eastAsia"/>
          <w:color w:val="000000"/>
        </w:rPr>
        <w:t>CPU</w:t>
      </w:r>
      <w:r>
        <w:rPr>
          <w:rFonts w:hint="eastAsia"/>
          <w:color w:val="000000"/>
        </w:rPr>
        <w:t>控制系统，配合新格林耐特</w:t>
      </w:r>
      <w:r>
        <w:rPr>
          <w:rFonts w:hint="eastAsia"/>
          <w:color w:val="000000"/>
        </w:rPr>
        <w:t>NGBN</w:t>
      </w:r>
      <w:r>
        <w:rPr>
          <w:rFonts w:hint="eastAsia"/>
          <w:color w:val="000000"/>
        </w:rPr>
        <w:t>统一软件操作系可为用户提供多种业务特性，</w:t>
      </w:r>
      <w:r>
        <w:rPr>
          <w:rFonts w:hint="eastAsia"/>
          <w:color w:val="000000"/>
        </w:rPr>
        <w:lastRenderedPageBreak/>
        <w:t>支持强大的</w:t>
      </w:r>
      <w:r>
        <w:rPr>
          <w:rFonts w:hint="eastAsia"/>
          <w:color w:val="000000"/>
        </w:rPr>
        <w:t>ACL</w:t>
      </w:r>
      <w:r>
        <w:rPr>
          <w:rFonts w:hint="eastAsia"/>
          <w:color w:val="000000"/>
        </w:rPr>
        <w:t>功能和丰富的安全特性，支持端口</w:t>
      </w:r>
      <w:r>
        <w:rPr>
          <w:rFonts w:hint="eastAsia"/>
          <w:color w:val="000000"/>
        </w:rPr>
        <w:t>QinQ/</w:t>
      </w:r>
      <w:r>
        <w:rPr>
          <w:rFonts w:hint="eastAsia"/>
          <w:color w:val="000000"/>
        </w:rPr>
        <w:t>灵活</w:t>
      </w:r>
      <w:r>
        <w:rPr>
          <w:rFonts w:hint="eastAsia"/>
          <w:color w:val="000000"/>
        </w:rPr>
        <w:t>QinQ</w:t>
      </w:r>
      <w:r>
        <w:rPr>
          <w:rFonts w:hint="eastAsia"/>
          <w:color w:val="000000"/>
        </w:rPr>
        <w:t>，支持</w:t>
      </w:r>
      <w:r>
        <w:rPr>
          <w:rFonts w:hint="eastAsia"/>
          <w:color w:val="000000"/>
        </w:rPr>
        <w:t>1:1</w:t>
      </w:r>
      <w:r>
        <w:rPr>
          <w:rFonts w:hint="eastAsia"/>
          <w:color w:val="000000"/>
        </w:rPr>
        <w:t>和</w:t>
      </w:r>
      <w:r>
        <w:rPr>
          <w:rFonts w:hint="eastAsia"/>
          <w:color w:val="000000"/>
        </w:rPr>
        <w:t>N:1 VLAN</w:t>
      </w:r>
      <w:r>
        <w:rPr>
          <w:rFonts w:hint="eastAsia"/>
          <w:color w:val="000000"/>
        </w:rPr>
        <w:t>交换功能，可以满足运营级网络</w:t>
      </w:r>
      <w:r>
        <w:rPr>
          <w:rFonts w:hint="eastAsia"/>
          <w:color w:val="000000"/>
        </w:rPr>
        <w:t>VLAN</w:t>
      </w:r>
      <w:r>
        <w:rPr>
          <w:rFonts w:hint="eastAsia"/>
          <w:color w:val="000000"/>
        </w:rPr>
        <w:t>灵活部署的需求。</w:t>
      </w:r>
    </w:p>
    <w:p w14:paraId="13C9B2F8" w14:textId="77777777" w:rsidR="00E8697C" w:rsidRPr="003D47E0" w:rsidRDefault="00E8697C" w:rsidP="00E8697C">
      <w:pPr>
        <w:widowControl/>
        <w:spacing w:line="384" w:lineRule="atLeast"/>
        <w:jc w:val="left"/>
        <w:rPr>
          <w:szCs w:val="20"/>
        </w:rPr>
      </w:pPr>
      <w:r w:rsidRPr="003D47E0">
        <w:rPr>
          <w:rFonts w:hint="eastAsia"/>
          <w:szCs w:val="20"/>
        </w:rPr>
        <w:t>S2600-28TC-SI-AC</w:t>
      </w:r>
      <w:r w:rsidRPr="003D47E0">
        <w:rPr>
          <w:rFonts w:hint="eastAsia"/>
          <w:szCs w:val="20"/>
        </w:rPr>
        <w:t>：</w:t>
      </w:r>
    </w:p>
    <w:p w14:paraId="3BE39A14" w14:textId="77777777" w:rsidR="00E8697C" w:rsidRPr="003D47E0" w:rsidRDefault="00E8697C" w:rsidP="003726F0">
      <w:pPr>
        <w:pStyle w:val="ab"/>
        <w:widowControl/>
        <w:numPr>
          <w:ilvl w:val="0"/>
          <w:numId w:val="12"/>
        </w:numPr>
        <w:spacing w:line="384" w:lineRule="atLeast"/>
        <w:ind w:firstLineChars="0"/>
        <w:jc w:val="left"/>
        <w:rPr>
          <w:szCs w:val="20"/>
        </w:rPr>
      </w:pPr>
      <w:r w:rsidRPr="003D47E0">
        <w:rPr>
          <w:szCs w:val="20"/>
        </w:rPr>
        <w:t>24</w:t>
      </w:r>
      <w:r w:rsidRPr="003D47E0">
        <w:rPr>
          <w:szCs w:val="20"/>
        </w:rPr>
        <w:t>个</w:t>
      </w:r>
      <w:r w:rsidRPr="003D47E0">
        <w:rPr>
          <w:szCs w:val="20"/>
        </w:rPr>
        <w:t>10/100BaseT</w:t>
      </w:r>
      <w:r w:rsidRPr="003D47E0">
        <w:rPr>
          <w:szCs w:val="20"/>
        </w:rPr>
        <w:t>百兆电口，支持</w:t>
      </w:r>
      <w:r w:rsidRPr="003D47E0">
        <w:rPr>
          <w:szCs w:val="20"/>
        </w:rPr>
        <w:t>POE</w:t>
      </w:r>
      <w:r w:rsidRPr="003D47E0">
        <w:rPr>
          <w:szCs w:val="20"/>
        </w:rPr>
        <w:t>供电</w:t>
      </w:r>
    </w:p>
    <w:p w14:paraId="259ABDC5" w14:textId="77777777" w:rsidR="00E8697C" w:rsidRPr="003D47E0" w:rsidRDefault="00E8697C" w:rsidP="003726F0">
      <w:pPr>
        <w:pStyle w:val="ab"/>
        <w:widowControl/>
        <w:numPr>
          <w:ilvl w:val="0"/>
          <w:numId w:val="12"/>
        </w:numPr>
        <w:spacing w:line="384" w:lineRule="atLeast"/>
        <w:ind w:firstLineChars="0"/>
        <w:jc w:val="left"/>
        <w:rPr>
          <w:szCs w:val="20"/>
        </w:rPr>
      </w:pPr>
      <w:r w:rsidRPr="003D47E0">
        <w:rPr>
          <w:szCs w:val="20"/>
        </w:rPr>
        <w:t>2</w:t>
      </w:r>
      <w:r w:rsidRPr="003D47E0">
        <w:rPr>
          <w:szCs w:val="20"/>
        </w:rPr>
        <w:t>个</w:t>
      </w:r>
      <w:r w:rsidRPr="003D47E0">
        <w:rPr>
          <w:szCs w:val="20"/>
        </w:rPr>
        <w:t>ComboGE+</w:t>
      </w:r>
      <w:r w:rsidRPr="003D47E0">
        <w:rPr>
          <w:szCs w:val="20"/>
        </w:rPr>
        <w:t>百兆</w:t>
      </w:r>
      <w:r w:rsidRPr="003D47E0">
        <w:rPr>
          <w:szCs w:val="20"/>
        </w:rPr>
        <w:t>/</w:t>
      </w:r>
      <w:r w:rsidRPr="003D47E0">
        <w:rPr>
          <w:szCs w:val="20"/>
        </w:rPr>
        <w:t>千兆光电复用端口</w:t>
      </w:r>
    </w:p>
    <w:p w14:paraId="3C6EF380" w14:textId="77777777" w:rsidR="00E8697C" w:rsidRPr="003D47E0" w:rsidRDefault="00E8697C" w:rsidP="003726F0">
      <w:pPr>
        <w:pStyle w:val="ab"/>
        <w:widowControl/>
        <w:numPr>
          <w:ilvl w:val="0"/>
          <w:numId w:val="12"/>
        </w:numPr>
        <w:spacing w:line="384" w:lineRule="atLeast"/>
        <w:ind w:firstLineChars="0"/>
        <w:jc w:val="left"/>
        <w:rPr>
          <w:szCs w:val="20"/>
        </w:rPr>
      </w:pPr>
      <w:r w:rsidRPr="003D47E0">
        <w:rPr>
          <w:szCs w:val="20"/>
        </w:rPr>
        <w:t>2</w:t>
      </w:r>
      <w:r w:rsidRPr="003D47E0">
        <w:rPr>
          <w:szCs w:val="20"/>
        </w:rPr>
        <w:t>个</w:t>
      </w:r>
      <w:r w:rsidRPr="003D47E0">
        <w:rPr>
          <w:szCs w:val="20"/>
        </w:rPr>
        <w:t>100/1000BaseX SFP</w:t>
      </w:r>
      <w:r w:rsidRPr="003D47E0">
        <w:rPr>
          <w:szCs w:val="20"/>
        </w:rPr>
        <w:t>端口</w:t>
      </w:r>
    </w:p>
    <w:p w14:paraId="0780538A" w14:textId="77777777" w:rsidR="00E8697C" w:rsidRPr="003D47E0" w:rsidRDefault="00E8697C" w:rsidP="003726F0">
      <w:pPr>
        <w:pStyle w:val="ab"/>
        <w:widowControl/>
        <w:numPr>
          <w:ilvl w:val="0"/>
          <w:numId w:val="12"/>
        </w:numPr>
        <w:spacing w:line="384" w:lineRule="atLeast"/>
        <w:ind w:firstLineChars="0"/>
        <w:jc w:val="left"/>
        <w:rPr>
          <w:szCs w:val="20"/>
        </w:rPr>
      </w:pPr>
      <w:r w:rsidRPr="003D47E0">
        <w:rPr>
          <w:rFonts w:hint="eastAsia"/>
          <w:szCs w:val="20"/>
        </w:rPr>
        <w:t>10KJumbo</w:t>
      </w:r>
      <w:r w:rsidRPr="003D47E0">
        <w:rPr>
          <w:rFonts w:hint="eastAsia"/>
          <w:szCs w:val="20"/>
        </w:rPr>
        <w:t>帧，</w:t>
      </w:r>
      <w:r w:rsidRPr="003D47E0">
        <w:rPr>
          <w:rFonts w:hint="eastAsia"/>
          <w:szCs w:val="20"/>
        </w:rPr>
        <w:t>16</w:t>
      </w:r>
      <w:r w:rsidRPr="003D47E0">
        <w:rPr>
          <w:szCs w:val="20"/>
        </w:rPr>
        <w:t>K MAC</w:t>
      </w:r>
      <w:r w:rsidRPr="003D47E0">
        <w:rPr>
          <w:szCs w:val="20"/>
        </w:rPr>
        <w:t>地址</w:t>
      </w:r>
      <w:r w:rsidRPr="003D47E0">
        <w:rPr>
          <w:szCs w:val="20"/>
        </w:rPr>
        <w:t>, 4K VLAN, QinQ</w:t>
      </w:r>
    </w:p>
    <w:p w14:paraId="61118709" w14:textId="77777777" w:rsidR="00E8697C" w:rsidRPr="003D47E0" w:rsidRDefault="00E8697C" w:rsidP="003726F0">
      <w:pPr>
        <w:pStyle w:val="ab"/>
        <w:widowControl/>
        <w:numPr>
          <w:ilvl w:val="0"/>
          <w:numId w:val="12"/>
        </w:numPr>
        <w:spacing w:line="384" w:lineRule="atLeast"/>
        <w:ind w:firstLineChars="0"/>
        <w:jc w:val="left"/>
        <w:rPr>
          <w:szCs w:val="20"/>
        </w:rPr>
      </w:pPr>
      <w:r w:rsidRPr="003D47E0">
        <w:rPr>
          <w:rFonts w:hint="eastAsia"/>
          <w:szCs w:val="20"/>
        </w:rPr>
        <w:t>1K</w:t>
      </w:r>
      <w:r w:rsidRPr="003D47E0">
        <w:rPr>
          <w:szCs w:val="20"/>
        </w:rPr>
        <w:t xml:space="preserve"> ACL, </w:t>
      </w:r>
      <w:r w:rsidRPr="003D47E0">
        <w:rPr>
          <w:szCs w:val="20"/>
        </w:rPr>
        <w:t>可控制深度为</w:t>
      </w:r>
      <w:r w:rsidRPr="003D47E0">
        <w:rPr>
          <w:rFonts w:hint="eastAsia"/>
          <w:szCs w:val="20"/>
        </w:rPr>
        <w:t>128Byte</w:t>
      </w:r>
    </w:p>
    <w:p w14:paraId="78763D0E" w14:textId="77777777" w:rsidR="00E8697C" w:rsidRPr="003D47E0" w:rsidRDefault="00E8697C" w:rsidP="003726F0">
      <w:pPr>
        <w:pStyle w:val="ab"/>
        <w:widowControl/>
        <w:numPr>
          <w:ilvl w:val="0"/>
          <w:numId w:val="12"/>
        </w:numPr>
        <w:spacing w:line="384" w:lineRule="atLeast"/>
        <w:ind w:firstLineChars="0"/>
        <w:jc w:val="left"/>
        <w:rPr>
          <w:szCs w:val="20"/>
        </w:rPr>
      </w:pPr>
      <w:r w:rsidRPr="003D47E0">
        <w:rPr>
          <w:rFonts w:hint="eastAsia"/>
          <w:szCs w:val="20"/>
        </w:rPr>
        <w:t>满负荷功耗</w:t>
      </w:r>
      <w:r w:rsidRPr="003D47E0">
        <w:rPr>
          <w:rFonts w:hint="eastAsia"/>
          <w:szCs w:val="20"/>
        </w:rPr>
        <w:t>28W</w:t>
      </w:r>
    </w:p>
    <w:p w14:paraId="6B114BA7" w14:textId="77777777" w:rsidR="00E8697C" w:rsidRPr="003D47E0" w:rsidRDefault="00E8697C" w:rsidP="003726F0">
      <w:pPr>
        <w:pStyle w:val="ab"/>
        <w:widowControl/>
        <w:numPr>
          <w:ilvl w:val="0"/>
          <w:numId w:val="12"/>
        </w:numPr>
        <w:spacing w:line="384" w:lineRule="atLeast"/>
        <w:ind w:firstLineChars="0"/>
        <w:jc w:val="left"/>
        <w:rPr>
          <w:rFonts w:ascii="Arial" w:hAnsi="Arial" w:cs="Arial"/>
          <w:szCs w:val="21"/>
        </w:rPr>
      </w:pPr>
      <w:r w:rsidRPr="003D47E0">
        <w:rPr>
          <w:rFonts w:ascii="Arial" w:cs="Arial"/>
          <w:szCs w:val="21"/>
        </w:rPr>
        <w:t>机箱尺寸</w:t>
      </w:r>
      <w:r w:rsidRPr="003D47E0">
        <w:rPr>
          <w:rFonts w:ascii="Arial" w:hAnsi="Arial" w:cs="Arial" w:hint="eastAsia"/>
          <w:szCs w:val="21"/>
        </w:rPr>
        <w:t>440</w:t>
      </w:r>
      <w:r w:rsidRPr="003D47E0">
        <w:rPr>
          <w:rFonts w:ascii="Arial" w:hAnsi="Arial" w:cs="Arial"/>
          <w:szCs w:val="21"/>
        </w:rPr>
        <w:t>mm(</w:t>
      </w:r>
      <w:r w:rsidRPr="003D47E0">
        <w:rPr>
          <w:rFonts w:ascii="Arial" w:cs="Arial"/>
          <w:szCs w:val="21"/>
        </w:rPr>
        <w:t>宽</w:t>
      </w:r>
      <w:r w:rsidRPr="003D47E0">
        <w:rPr>
          <w:rFonts w:ascii="Arial" w:hAnsi="Arial" w:cs="Arial"/>
          <w:szCs w:val="21"/>
        </w:rPr>
        <w:t>)*</w:t>
      </w:r>
      <w:r w:rsidRPr="003D47E0">
        <w:rPr>
          <w:rFonts w:ascii="Arial" w:hAnsi="Arial" w:cs="Arial" w:hint="eastAsia"/>
          <w:szCs w:val="21"/>
        </w:rPr>
        <w:t>2</w:t>
      </w:r>
      <w:r w:rsidRPr="003D47E0">
        <w:rPr>
          <w:rFonts w:ascii="Arial" w:hAnsi="Arial" w:cs="Arial"/>
          <w:szCs w:val="21"/>
        </w:rPr>
        <w:t>20mm(</w:t>
      </w:r>
      <w:r w:rsidRPr="003D47E0">
        <w:rPr>
          <w:rFonts w:ascii="Arial" w:cs="Arial"/>
          <w:szCs w:val="21"/>
        </w:rPr>
        <w:t>深</w:t>
      </w:r>
      <w:r w:rsidRPr="003D47E0">
        <w:rPr>
          <w:rFonts w:ascii="Arial" w:hAnsi="Arial" w:cs="Arial"/>
          <w:szCs w:val="21"/>
        </w:rPr>
        <w:t>)*44mm</w:t>
      </w:r>
      <w:r w:rsidRPr="003D47E0">
        <w:rPr>
          <w:rFonts w:ascii="Arial" w:cs="Arial"/>
          <w:szCs w:val="21"/>
        </w:rPr>
        <w:t>（高）</w:t>
      </w:r>
      <w:r w:rsidRPr="003D47E0">
        <w:rPr>
          <w:rFonts w:ascii="Arial" w:cs="Arial" w:hint="eastAsia"/>
          <w:szCs w:val="21"/>
        </w:rPr>
        <w:t>19</w:t>
      </w:r>
      <w:r w:rsidRPr="003D47E0">
        <w:rPr>
          <w:rFonts w:ascii="Arial" w:cs="Arial" w:hint="eastAsia"/>
          <w:szCs w:val="21"/>
        </w:rPr>
        <w:t>英寸标准镀锌钢壳</w:t>
      </w:r>
    </w:p>
    <w:p w14:paraId="11903264" w14:textId="77777777" w:rsidR="00E8697C" w:rsidRPr="003D704E" w:rsidRDefault="00E8697C" w:rsidP="003726F0">
      <w:pPr>
        <w:pStyle w:val="ab"/>
        <w:widowControl/>
        <w:numPr>
          <w:ilvl w:val="0"/>
          <w:numId w:val="12"/>
        </w:numPr>
        <w:spacing w:line="384" w:lineRule="atLeast"/>
        <w:ind w:firstLineChars="0"/>
        <w:jc w:val="left"/>
        <w:rPr>
          <w:rFonts w:ascii="Arial" w:hAnsi="Arial" w:cs="Arial"/>
          <w:szCs w:val="21"/>
        </w:rPr>
      </w:pPr>
      <w:r>
        <w:rPr>
          <w:rFonts w:ascii="Arial" w:cs="Arial" w:hint="eastAsia"/>
          <w:szCs w:val="21"/>
        </w:rPr>
        <w:t>支持</w:t>
      </w:r>
      <w:r>
        <w:rPr>
          <w:rFonts w:ascii="Arial" w:cs="Arial" w:hint="eastAsia"/>
          <w:szCs w:val="21"/>
        </w:rPr>
        <w:t>AC220V</w:t>
      </w:r>
      <w:r>
        <w:rPr>
          <w:rFonts w:ascii="Arial" w:cs="Arial" w:hint="eastAsia"/>
          <w:szCs w:val="21"/>
        </w:rPr>
        <w:t>和</w:t>
      </w:r>
      <w:r>
        <w:rPr>
          <w:rFonts w:ascii="Arial" w:cs="Arial" w:hint="eastAsia"/>
          <w:szCs w:val="21"/>
        </w:rPr>
        <w:t>DC-48V</w:t>
      </w:r>
      <w:r>
        <w:rPr>
          <w:rFonts w:ascii="Arial" w:cs="Arial" w:hint="eastAsia"/>
          <w:szCs w:val="21"/>
        </w:rPr>
        <w:t>电源</w:t>
      </w:r>
    </w:p>
    <w:p w14:paraId="63E9EF62" w14:textId="77777777" w:rsidR="00E8697C" w:rsidRDefault="00E8697C" w:rsidP="00E8697C">
      <w:pPr>
        <w:pStyle w:val="3"/>
      </w:pPr>
      <w:bookmarkStart w:id="552" w:name="_Toc394274510"/>
      <w:bookmarkStart w:id="553" w:name="_Toc271313054"/>
      <w:r>
        <w:rPr>
          <w:rFonts w:hint="eastAsia"/>
        </w:rPr>
        <w:t>全系列</w:t>
      </w:r>
      <w:r>
        <w:rPr>
          <w:rFonts w:hint="eastAsia"/>
        </w:rPr>
        <w:t>Wlan</w:t>
      </w:r>
      <w:r>
        <w:rPr>
          <w:rFonts w:hint="eastAsia"/>
        </w:rPr>
        <w:t>产品</w:t>
      </w:r>
      <w:bookmarkEnd w:id="552"/>
      <w:bookmarkEnd w:id="553"/>
    </w:p>
    <w:p w14:paraId="20916044" w14:textId="77777777" w:rsidR="00E8697C" w:rsidRPr="003D704E" w:rsidRDefault="00E8697C" w:rsidP="00E8697C">
      <w:r>
        <w:rPr>
          <w:noProof/>
        </w:rPr>
        <w:drawing>
          <wp:inline distT="0" distB="0" distL="0" distR="0" wp14:anchorId="2C7C1EE1" wp14:editId="30B96885">
            <wp:extent cx="4835844" cy="3014571"/>
            <wp:effectExtent l="0" t="0" r="3175" b="0"/>
            <wp:docPr id="356" name="图片 356" descr="C:\Documents and Settings\Administrator\桌面\wlan产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桌面\wlan产品.JPG"/>
                    <pic:cNvPicPr>
                      <a:picLocks noChangeAspect="1" noChangeArrowheads="1"/>
                    </pic:cNvPicPr>
                  </pic:nvPicPr>
                  <pic:blipFill>
                    <a:blip r:embed="rId197" cstate="email">
                      <a:extLst>
                        <a:ext uri="{28A0092B-C50C-407E-A947-70E740481C1C}">
                          <a14:useLocalDpi xmlns:a14="http://schemas.microsoft.com/office/drawing/2010/main"/>
                        </a:ext>
                      </a:extLst>
                    </a:blip>
                    <a:srcRect/>
                    <a:stretch>
                      <a:fillRect/>
                    </a:stretch>
                  </pic:blipFill>
                  <pic:spPr bwMode="auto">
                    <a:xfrm>
                      <a:off x="0" y="0"/>
                      <a:ext cx="4838922" cy="3016490"/>
                    </a:xfrm>
                    <a:prstGeom prst="rect">
                      <a:avLst/>
                    </a:prstGeom>
                    <a:noFill/>
                    <a:ln>
                      <a:noFill/>
                    </a:ln>
                  </pic:spPr>
                </pic:pic>
              </a:graphicData>
            </a:graphic>
          </wp:inline>
        </w:drawing>
      </w:r>
    </w:p>
    <w:p w14:paraId="5F415370" w14:textId="77777777" w:rsidR="00794958" w:rsidRPr="00315944" w:rsidRDefault="00794958" w:rsidP="00315944"/>
    <w:sectPr w:rsidR="00794958" w:rsidRPr="00315944" w:rsidSect="00C25209">
      <w:headerReference w:type="default" r:id="rId198"/>
      <w:footerReference w:type="default" r:id="rId199"/>
      <w:pgSz w:w="11906" w:h="16838"/>
      <w:pgMar w:top="1440" w:right="1800" w:bottom="1440" w:left="1800" w:header="851" w:footer="340"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8CC960" w14:textId="77777777" w:rsidR="008701C4" w:rsidRDefault="008701C4">
      <w:r>
        <w:separator/>
      </w:r>
    </w:p>
  </w:endnote>
  <w:endnote w:type="continuationSeparator" w:id="0">
    <w:p w14:paraId="183D4E2A" w14:textId="77777777" w:rsidR="008701C4" w:rsidRDefault="00870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方正隶书_GBK">
    <w:altName w:val="Heiti SC Light"/>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长城仿宋">
    <w:altName w:val="ＭＳ ゴシック"/>
    <w:charset w:val="86"/>
    <w:family w:val="modern"/>
    <w:pitch w:val="fixed"/>
    <w:sig w:usb0="00000001" w:usb1="080E0000" w:usb2="00000010" w:usb3="00000000" w:csb0="00040000" w:csb1="00000000"/>
  </w:font>
  <w:font w:name="创艺简标宋">
    <w:altName w:val="黑体"/>
    <w:charset w:val="86"/>
    <w:family w:val="auto"/>
    <w:pitch w:val="variable"/>
    <w:sig w:usb0="00000001" w:usb1="080E0000" w:usb2="00000010" w:usb3="00000000" w:csb0="00040000" w:csb1="00000000"/>
  </w:font>
  <w:font w:name=".a..DD..">
    <w:altName w:val="微软雅黑"/>
    <w:panose1 w:val="00000000000000000000"/>
    <w:charset w:val="86"/>
    <w:family w:val="swiss"/>
    <w:notTrueType/>
    <w:pitch w:val="default"/>
    <w:sig w:usb0="00000001" w:usb1="080E0000" w:usb2="00000010" w:usb3="00000000" w:csb0="00040000" w:csb1="00000000"/>
  </w:font>
  <w:font w:name="BankGothic Lt BT">
    <w:altName w:val="Arial"/>
    <w:charset w:val="00"/>
    <w:family w:val="swiss"/>
    <w:pitch w:val="variable"/>
    <w:sig w:usb0="00000001" w:usb1="00000000" w:usb2="00000000" w:usb3="00000000" w:csb0="0000001B"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Unicode MS">
    <w:altName w:val="Malgun Gothic Semilight"/>
    <w:panose1 w:val="020B0604020202020204"/>
    <w:charset w:val="00"/>
    <w:family w:val="auto"/>
    <w:pitch w:val="variable"/>
    <w:sig w:usb0="F7FFAFFF" w:usb1="E9DFFFFF" w:usb2="0000003F" w:usb3="00000000" w:csb0="003F01FF" w:csb1="00000000"/>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FrutigerNext LT Regular">
    <w:altName w:val="Tahoma"/>
    <w:charset w:val="00"/>
    <w:family w:val="auto"/>
    <w:pitch w:val="default"/>
    <w:sig w:usb0="A00000AF" w:usb1="4000204A" w:usb2="00000000" w:usb3="00000000" w:csb0="00000111" w:csb1="00000000"/>
  </w:font>
  <w:font w:name="微软雅黑">
    <w:panose1 w:val="020B0503020204020204"/>
    <w:charset w:val="86"/>
    <w:family w:val="swiss"/>
    <w:pitch w:val="variable"/>
    <w:sig w:usb0="80000287" w:usb1="2ACF3C50"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Arial Rounded MT 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7AFE4" w14:textId="77777777" w:rsidR="00E20EF9" w:rsidRDefault="00E20EF9">
    <w:pPr>
      <w:pStyle w:val="a8"/>
      <w:framePr w:h="0" w:wrap="around" w:vAnchor="text" w:hAnchor="margin" w:xAlign="right" w:yAlign="top"/>
      <w:pBdr>
        <w:between w:val="none" w:sz="50" w:space="0" w:color="auto"/>
      </w:pBdr>
      <w:rPr>
        <w:b/>
        <w:color w:val="007130"/>
      </w:rPr>
    </w:pPr>
    <w:r>
      <w:rPr>
        <w:rFonts w:hint="eastAsia"/>
        <w:b/>
        <w:color w:val="007130"/>
      </w:rPr>
      <w:fldChar w:fldCharType="begin"/>
    </w:r>
    <w:r>
      <w:rPr>
        <w:rStyle w:val="a9"/>
        <w:rFonts w:hint="eastAsia"/>
        <w:b/>
        <w:color w:val="007130"/>
      </w:rPr>
      <w:instrText xml:space="preserve"> PAGE  </w:instrText>
    </w:r>
    <w:r>
      <w:rPr>
        <w:rFonts w:hint="eastAsia"/>
        <w:b/>
        <w:color w:val="007130"/>
      </w:rPr>
      <w:fldChar w:fldCharType="separate"/>
    </w:r>
    <w:r w:rsidR="008701C4">
      <w:rPr>
        <w:rStyle w:val="a9"/>
        <w:b/>
        <w:color w:val="007130"/>
      </w:rPr>
      <w:t>110</w:t>
    </w:r>
    <w:r>
      <w:rPr>
        <w:rFonts w:hint="eastAsia"/>
        <w:b/>
        <w:color w:val="007130"/>
      </w:rPr>
      <w:fldChar w:fldCharType="end"/>
    </w:r>
  </w:p>
  <w:p w14:paraId="7743774C" w14:textId="77777777" w:rsidR="00E20EF9" w:rsidRDefault="00E20EF9">
    <w:pPr>
      <w:pStyle w:val="a8"/>
      <w:ind w:right="360"/>
      <w:rPr>
        <w:rFonts w:ascii="Arial" w:hAnsi="Arial" w:cs="Arial"/>
        <w:b/>
        <w:color w:val="007130"/>
      </w:rPr>
    </w:pPr>
    <w:r>
      <w:rPr>
        <w:rFonts w:ascii="Arial" w:hAnsi="Arial" w:cs="Arial"/>
        <w:b/>
        <w:color w:val="007130"/>
      </w:rPr>
      <w:t>©</w:t>
    </w:r>
    <w:r>
      <w:rPr>
        <w:rFonts w:ascii="Arial" w:hAnsi="Arial" w:cs="Arial" w:hint="eastAsia"/>
        <w:b/>
        <w:color w:val="007130"/>
      </w:rPr>
      <w:t xml:space="preserve">2014       GCOM </w:t>
    </w:r>
    <w:r>
      <w:rPr>
        <w:rFonts w:ascii="Arial" w:hAnsi="Arial" w:cs="Arial"/>
        <w:b/>
        <w:color w:val="007130"/>
      </w:rPr>
      <w:t>Technologies Co., Ltd</w:t>
    </w:r>
    <w:r>
      <w:rPr>
        <w:rFonts w:ascii="Arial" w:hAnsi="Arial" w:cs="Arial" w:hint="eastAsia"/>
        <w:b/>
        <w:color w:val="007130"/>
      </w:rPr>
      <w:t xml:space="preserve">         All Rights Reserved</w:t>
    </w:r>
  </w:p>
  <w:p w14:paraId="724484A9" w14:textId="77777777" w:rsidR="00E20EF9" w:rsidRDefault="00E20EF9">
    <w:pPr>
      <w:pStyle w:val="a8"/>
      <w:ind w:right="360"/>
      <w:rPr>
        <w:sz w:val="13"/>
        <w:szCs w:val="13"/>
      </w:rPr>
    </w:pPr>
  </w:p>
  <w:p w14:paraId="49A23085" w14:textId="77777777" w:rsidR="00E20EF9" w:rsidRDefault="00E20EF9">
    <w:pPr>
      <w:pStyle w:val="a8"/>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E888D" w14:textId="77777777" w:rsidR="008701C4" w:rsidRDefault="008701C4">
      <w:r>
        <w:separator/>
      </w:r>
    </w:p>
  </w:footnote>
  <w:footnote w:type="continuationSeparator" w:id="0">
    <w:p w14:paraId="25F70432" w14:textId="77777777" w:rsidR="008701C4" w:rsidRDefault="00870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533AA" w14:textId="77777777" w:rsidR="00E20EF9" w:rsidRDefault="00E20EF9">
    <w:pPr>
      <w:jc w:val="center"/>
      <w:rPr>
        <w:rFonts w:ascii="Arial Rounded MT Bold" w:hAnsi="Arial Rounded MT Bold"/>
      </w:rPr>
    </w:pPr>
    <w:r>
      <w:rPr>
        <w:rFonts w:ascii="Arial Rounded MT Bold" w:hAnsi="Arial Rounded MT Bold"/>
        <w:noProof/>
      </w:rPr>
      <w:drawing>
        <wp:anchor distT="0" distB="0" distL="114300" distR="114300" simplePos="0" relativeHeight="251657728" behindDoc="0" locked="0" layoutInCell="1" allowOverlap="1" wp14:anchorId="33D9152E" wp14:editId="2A0E43E7">
          <wp:simplePos x="0" y="0"/>
          <wp:positionH relativeFrom="column">
            <wp:posOffset>1895475</wp:posOffset>
          </wp:positionH>
          <wp:positionV relativeFrom="paragraph">
            <wp:posOffset>-45085</wp:posOffset>
          </wp:positionV>
          <wp:extent cx="3408045" cy="171450"/>
          <wp:effectExtent l="19050" t="0" r="0" b="0"/>
          <wp:wrapNone/>
          <wp:docPr id="314" name="Picture 4"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2"/>
                  <pic:cNvPicPr>
                    <a:picLocks noChangeAspect="1" noChangeArrowheads="1"/>
                  </pic:cNvPicPr>
                </pic:nvPicPr>
                <pic:blipFill>
                  <a:blip r:embed="rId1"/>
                  <a:srcRect/>
                  <a:stretch>
                    <a:fillRect/>
                  </a:stretch>
                </pic:blipFill>
                <pic:spPr bwMode="auto">
                  <a:xfrm>
                    <a:off x="0" y="0"/>
                    <a:ext cx="3408045" cy="171450"/>
                  </a:xfrm>
                  <a:prstGeom prst="rect">
                    <a:avLst/>
                  </a:prstGeom>
                  <a:noFill/>
                  <a:ln w="9525">
                    <a:noFill/>
                    <a:miter lim="800000"/>
                    <a:headEnd/>
                    <a:tailEnd/>
                  </a:ln>
                </pic:spPr>
              </pic:pic>
            </a:graphicData>
          </a:graphic>
        </wp:anchor>
      </w:drawing>
    </w:r>
    <w:r>
      <w:rPr>
        <w:rFonts w:ascii="Arial Rounded MT Bold" w:hAnsi="Arial Rounded MT Bold"/>
        <w:noProof/>
      </w:rPr>
      <w:drawing>
        <wp:anchor distT="0" distB="0" distL="114300" distR="114300" simplePos="0" relativeHeight="251658752" behindDoc="0" locked="0" layoutInCell="1" allowOverlap="1" wp14:anchorId="004FC59F" wp14:editId="0F5D09EE">
          <wp:simplePos x="0" y="0"/>
          <wp:positionH relativeFrom="column">
            <wp:posOffset>-3810</wp:posOffset>
          </wp:positionH>
          <wp:positionV relativeFrom="paragraph">
            <wp:posOffset>-16510</wp:posOffset>
          </wp:positionV>
          <wp:extent cx="394335" cy="161925"/>
          <wp:effectExtent l="19050" t="0" r="5715" b="0"/>
          <wp:wrapNone/>
          <wp:docPr id="5" name="Picture 5"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2"/>
                  <pic:cNvPicPr>
                    <a:picLocks noChangeAspect="1" noChangeArrowheads="1"/>
                  </pic:cNvPicPr>
                </pic:nvPicPr>
                <pic:blipFill>
                  <a:blip r:embed="rId2"/>
                  <a:srcRect/>
                  <a:stretch>
                    <a:fillRect/>
                  </a:stretch>
                </pic:blipFill>
                <pic:spPr bwMode="auto">
                  <a:xfrm>
                    <a:off x="0" y="0"/>
                    <a:ext cx="394335" cy="161925"/>
                  </a:xfrm>
                  <a:prstGeom prst="rect">
                    <a:avLst/>
                  </a:prstGeom>
                  <a:noFill/>
                  <a:ln w="9525">
                    <a:noFill/>
                    <a:miter lim="800000"/>
                    <a:headEnd/>
                    <a:tailEnd/>
                  </a:ln>
                </pic:spPr>
              </pic:pic>
            </a:graphicData>
          </a:graphic>
        </wp:anchor>
      </w:drawing>
    </w:r>
    <w:r>
      <w:rPr>
        <w:rFonts w:ascii="Arial Rounded MT Bold" w:hAnsi="Arial Rounded MT Bold"/>
        <w:noProof/>
      </w:rPr>
      <w:drawing>
        <wp:anchor distT="0" distB="0" distL="114300" distR="114300" simplePos="0" relativeHeight="251656704" behindDoc="0" locked="0" layoutInCell="1" allowOverlap="1" wp14:anchorId="7F52A688" wp14:editId="20CBAB05">
          <wp:simplePos x="0" y="0"/>
          <wp:positionH relativeFrom="column">
            <wp:posOffset>459740</wp:posOffset>
          </wp:positionH>
          <wp:positionV relativeFrom="paragraph">
            <wp:posOffset>-130810</wp:posOffset>
          </wp:positionV>
          <wp:extent cx="1435735" cy="390525"/>
          <wp:effectExtent l="19050" t="0" r="0" b="0"/>
          <wp:wrapNone/>
          <wp:docPr id="6" name="Picture 6" descr="G-com-vi-05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com-vi-05副本"/>
                  <pic:cNvPicPr>
                    <a:picLocks noChangeAspect="1" noChangeArrowheads="1"/>
                  </pic:cNvPicPr>
                </pic:nvPicPr>
                <pic:blipFill>
                  <a:blip r:embed="rId3"/>
                  <a:srcRect/>
                  <a:stretch>
                    <a:fillRect/>
                  </a:stretch>
                </pic:blipFill>
                <pic:spPr bwMode="auto">
                  <a:xfrm>
                    <a:off x="0" y="0"/>
                    <a:ext cx="1435735" cy="390525"/>
                  </a:xfrm>
                  <a:prstGeom prst="rect">
                    <a:avLst/>
                  </a:prstGeom>
                  <a:noFill/>
                  <a:ln w="9525">
                    <a:noFill/>
                    <a:miter lim="800000"/>
                    <a:headEnd/>
                    <a:tailEnd/>
                  </a:ln>
                </pic:spPr>
              </pic:pic>
            </a:graphicData>
          </a:graphic>
        </wp:anchor>
      </w:drawing>
    </w:r>
    <w:r>
      <w:rPr>
        <w:rFonts w:ascii="Arial Rounded MT Bold" w:hAnsi="Arial Rounded MT Bold" w:hint="eastAsia"/>
      </w:rPr>
      <w:t xml:space="preserve">                                       </w:t>
    </w:r>
  </w:p>
  <w:p w14:paraId="6F7BBC9F" w14:textId="77777777" w:rsidR="00E20EF9" w:rsidRPr="007D2EBB" w:rsidRDefault="00E20EF9">
    <w:pPr>
      <w:jc w:val="center"/>
      <w:rPr>
        <w:rFonts w:ascii="Arial" w:hAnsi="Arial" w:cs="Arial"/>
        <w:b/>
        <w:sz w:val="22"/>
      </w:rPr>
    </w:pPr>
    <w:r>
      <w:rPr>
        <w:rFonts w:ascii="Arial Rounded MT Bold" w:hAnsi="Arial Rounded MT Bold" w:hint="eastAsia"/>
      </w:rPr>
      <w:t xml:space="preserve">                                                           </w:t>
    </w:r>
    <w:r w:rsidRPr="007D2EBB">
      <w:rPr>
        <w:rFonts w:ascii="Arial" w:hAnsi="Arial" w:cs="Arial"/>
        <w:b/>
        <w:sz w:val="22"/>
      </w:rPr>
      <w:t xml:space="preserve">Product </w:t>
    </w:r>
    <w:r>
      <w:rPr>
        <w:rFonts w:ascii="Arial" w:hAnsi="Arial" w:cs="Arial" w:hint="eastAsia"/>
        <w:b/>
        <w:sz w:val="22"/>
      </w:rPr>
      <w:t>Solution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0"/>
    <w:multiLevelType w:val="multilevel"/>
    <w:tmpl w:val="00000010"/>
    <w:lvl w:ilvl="0">
      <w:start w:val="1"/>
      <w:numFmt w:val="none"/>
      <w:suff w:val="nothing"/>
      <w:lvlText w:val=""/>
      <w:lvlJc w:val="center"/>
      <w:pPr>
        <w:ind w:left="0" w:firstLine="0"/>
      </w:pPr>
      <w:rPr>
        <w:rFonts w:ascii="Arial" w:hAnsi="Arial" w:hint="default"/>
        <w:b/>
        <w:i w:val="0"/>
        <w:caps w:val="0"/>
        <w:strike w:val="0"/>
        <w:dstrike w:val="0"/>
        <w:outline w:val="0"/>
        <w:shadow w:val="0"/>
        <w:emboss w:val="0"/>
        <w:imprint w:val="0"/>
        <w:vanish w:val="0"/>
        <w:color w:val="000000"/>
        <w:sz w:val="36"/>
        <w:vertAlign w:val="baseline"/>
      </w:rPr>
    </w:lvl>
    <w:lvl w:ilvl="1">
      <w:start w:val="1"/>
      <w:numFmt w:val="decimal"/>
      <w:suff w:val="nothing"/>
      <w:lvlText w:val="%1%2  "/>
      <w:lvlJc w:val="left"/>
      <w:pPr>
        <w:ind w:left="0" w:firstLine="0"/>
      </w:pPr>
      <w:rPr>
        <w:rFonts w:ascii="Arial" w:hAnsi="Arial" w:hint="default"/>
        <w:b w:val="0"/>
        <w:i w:val="0"/>
        <w:caps w:val="0"/>
        <w:strike w:val="0"/>
        <w:dstrike w:val="0"/>
        <w:outline w:val="0"/>
        <w:shadow w:val="0"/>
        <w:emboss w:val="0"/>
        <w:imprint w:val="0"/>
        <w:vanish w:val="0"/>
        <w:color w:val="000000"/>
        <w:sz w:val="30"/>
        <w:vertAlign w:val="baseline"/>
      </w:rPr>
    </w:lvl>
    <w:lvl w:ilvl="2">
      <w:start w:val="1"/>
      <w:numFmt w:val="decimal"/>
      <w:suff w:val="nothing"/>
      <w:lvlText w:val="%1%2.%3  "/>
      <w:lvlJc w:val="left"/>
      <w:pPr>
        <w:ind w:left="0" w:firstLine="0"/>
      </w:pPr>
      <w:rPr>
        <w:rFonts w:ascii="Arial" w:hAnsi="Arial" w:hint="default"/>
        <w:b w:val="0"/>
        <w:i w:val="0"/>
        <w:caps w:val="0"/>
        <w:strike w:val="0"/>
        <w:dstrike w:val="0"/>
        <w:outline w:val="0"/>
        <w:shadow w:val="0"/>
        <w:emboss w:val="0"/>
        <w:imprint w:val="0"/>
        <w:vanish w:val="0"/>
        <w:color w:val="000000"/>
        <w:sz w:val="24"/>
        <w:vertAlign w:val="baseline"/>
      </w:rPr>
    </w:lvl>
    <w:lvl w:ilvl="3">
      <w:start w:val="1"/>
      <w:numFmt w:val="decimal"/>
      <w:suff w:val="nothing"/>
      <w:lvlText w:val="%4. "/>
      <w:lvlJc w:val="left"/>
      <w:pPr>
        <w:ind w:left="1701" w:firstLine="0"/>
      </w:pPr>
      <w:rPr>
        <w:rFonts w:ascii="Arial" w:hAnsi="Arial" w:hint="default"/>
        <w:b w:val="0"/>
        <w:i w:val="0"/>
        <w:caps w:val="0"/>
        <w:strike w:val="0"/>
        <w:dstrike w:val="0"/>
        <w:outline w:val="0"/>
        <w:shadow w:val="0"/>
        <w:emboss w:val="0"/>
        <w:imprint w:val="0"/>
        <w:vanish w:val="0"/>
        <w:color w:val="auto"/>
        <w:sz w:val="21"/>
        <w:vertAlign w:val="baseline"/>
      </w:rPr>
    </w:lvl>
    <w:lvl w:ilvl="4">
      <w:start w:val="1"/>
      <w:numFmt w:val="decimal"/>
      <w:lvlRestart w:val="0"/>
      <w:suff w:val="space"/>
      <w:lvlText w:val="图%1%5"/>
      <w:lvlJc w:val="center"/>
      <w:pPr>
        <w:ind w:left="1701" w:firstLine="0"/>
      </w:pPr>
      <w:rPr>
        <w:rFonts w:ascii="Arial" w:hAnsi="Arial" w:hint="default"/>
      </w:rPr>
    </w:lvl>
    <w:lvl w:ilvl="5">
      <w:start w:val="1"/>
      <w:numFmt w:val="decimal"/>
      <w:lvlRestart w:val="0"/>
      <w:suff w:val="space"/>
      <w:lvlText w:val="表%1%6"/>
      <w:lvlJc w:val="center"/>
      <w:pPr>
        <w:ind w:left="1701" w:firstLine="0"/>
      </w:pPr>
      <w:rPr>
        <w:rFonts w:ascii="Arial" w:hAnsi="Arial" w:hint="default"/>
      </w:rPr>
    </w:lvl>
    <w:lvl w:ilvl="6">
      <w:start w:val="1"/>
      <w:numFmt w:val="none"/>
      <w:suff w:val="nothing"/>
      <w:lvlText w:val=""/>
      <w:lvlJc w:val="left"/>
      <w:pPr>
        <w:ind w:left="0" w:firstLine="0"/>
      </w:pPr>
      <w:rPr>
        <w:rFonts w:hint="eastAsia"/>
      </w:rPr>
    </w:lvl>
    <w:lvl w:ilvl="7">
      <w:start w:val="1"/>
      <w:numFmt w:val="none"/>
      <w:lvlRestart w:val="0"/>
      <w:suff w:val="space"/>
      <w:lvlText w:val=""/>
      <w:lvlJc w:val="left"/>
      <w:pPr>
        <w:ind w:left="567" w:firstLine="1134"/>
      </w:pPr>
      <w:rPr>
        <w:rFonts w:hint="eastAsia"/>
      </w:rPr>
    </w:lvl>
    <w:lvl w:ilvl="8">
      <w:start w:val="1"/>
      <w:numFmt w:val="none"/>
      <w:lvlRestart w:val="0"/>
      <w:suff w:val="space"/>
      <w:lvlText w:val=""/>
      <w:lvlJc w:val="left"/>
      <w:pPr>
        <w:ind w:left="567" w:firstLine="1134"/>
      </w:pPr>
      <w:rPr>
        <w:rFonts w:hint="eastAsia"/>
      </w:rPr>
    </w:lvl>
  </w:abstractNum>
  <w:abstractNum w:abstractNumId="1" w15:restartNumberingAfterBreak="0">
    <w:nsid w:val="00000042"/>
    <w:multiLevelType w:val="singleLevel"/>
    <w:tmpl w:val="00000042"/>
    <w:lvl w:ilvl="0">
      <w:start w:val="1"/>
      <w:numFmt w:val="bullet"/>
      <w:lvlText w:val=""/>
      <w:lvlJc w:val="left"/>
      <w:pPr>
        <w:tabs>
          <w:tab w:val="num" w:pos="420"/>
        </w:tabs>
        <w:ind w:left="420" w:hanging="420"/>
      </w:pPr>
      <w:rPr>
        <w:rFonts w:ascii="Wingdings" w:hAnsi="Wingdings" w:hint="default"/>
      </w:rPr>
    </w:lvl>
  </w:abstractNum>
  <w:abstractNum w:abstractNumId="2" w15:restartNumberingAfterBreak="0">
    <w:nsid w:val="03463665"/>
    <w:multiLevelType w:val="multilevel"/>
    <w:tmpl w:val="03463665"/>
    <w:lvl w:ilvl="0">
      <w:start w:val="1"/>
      <w:numFmt w:val="chineseCountingThousand"/>
      <w:lvlText w:val="%1、"/>
      <w:lvlJc w:val="left"/>
      <w:pPr>
        <w:ind w:left="0" w:firstLine="0"/>
      </w:pPr>
      <w:rPr>
        <w:rFont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3" w15:restartNumberingAfterBreak="0">
    <w:nsid w:val="06674536"/>
    <w:multiLevelType w:val="hybridMultilevel"/>
    <w:tmpl w:val="DFB486BC"/>
    <w:lvl w:ilvl="0" w:tplc="0409000B">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4" w15:restartNumberingAfterBreak="0">
    <w:nsid w:val="074F12E7"/>
    <w:multiLevelType w:val="hybridMultilevel"/>
    <w:tmpl w:val="D8585BDA"/>
    <w:lvl w:ilvl="0" w:tplc="0409000B">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5" w15:restartNumberingAfterBreak="0">
    <w:nsid w:val="08090319"/>
    <w:multiLevelType w:val="multilevel"/>
    <w:tmpl w:val="08090319"/>
    <w:lvl w:ilvl="0">
      <w:start w:val="1"/>
      <w:numFmt w:val="chineseCountingThousand"/>
      <w:lvlText w:val="%1、"/>
      <w:lvlJc w:val="left"/>
      <w:pPr>
        <w:ind w:left="0" w:firstLine="0"/>
      </w:pPr>
      <w:rPr>
        <w:rFont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6" w15:restartNumberingAfterBreak="0">
    <w:nsid w:val="16711311"/>
    <w:multiLevelType w:val="multilevel"/>
    <w:tmpl w:val="636A356C"/>
    <w:lvl w:ilvl="0">
      <w:start w:val="1"/>
      <w:numFmt w:val="chineseCountingThousand"/>
      <w:suff w:val="nothing"/>
      <w:lvlText w:val="第%1部分 "/>
      <w:lvlJc w:val="left"/>
      <w:pPr>
        <w:ind w:left="0" w:firstLine="0"/>
      </w:pPr>
      <w:rPr>
        <w:rFonts w:ascii="Cambria" w:eastAsia="方正隶书_GBK" w:hAnsi="Cambria" w:cs="Times New Roman" w:hint="default"/>
        <w:b/>
        <w:bCs w:val="0"/>
        <w:i w:val="0"/>
        <w:iCs w:val="0"/>
        <w:caps w:val="0"/>
        <w:smallCaps w:val="0"/>
        <w:strike w:val="0"/>
        <w:dstrike w:val="0"/>
        <w:noProof w:val="0"/>
        <w:snapToGrid w:val="0"/>
        <w:vanish w:val="0"/>
        <w:color w:val="000000"/>
        <w:spacing w:val="0"/>
        <w:w w:val="100"/>
        <w:kern w:val="0"/>
        <w:position w:val="0"/>
        <w:sz w:val="8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chineseCountingThousand"/>
      <w:lvlRestart w:val="0"/>
      <w:suff w:val="space"/>
      <w:lvlText w:val="第%2章 "/>
      <w:lvlJc w:val="left"/>
      <w:pPr>
        <w:ind w:left="680" w:hanging="680"/>
      </w:pPr>
      <w:rPr>
        <w:rFonts w:ascii="Cambria" w:eastAsia="宋体" w:hAnsi="Cambria" w:hint="default"/>
        <w:b/>
        <w:i w:val="0"/>
        <w:caps w:val="0"/>
        <w:strike w:val="0"/>
        <w:dstrike w:val="0"/>
        <w:snapToGrid w:val="0"/>
        <w:vanish w:val="0"/>
        <w:color w:val="000000"/>
        <w:spacing w:val="0"/>
        <w:w w:val="100"/>
        <w:kern w:val="0"/>
        <w:position w:val="0"/>
        <w:sz w:val="3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2.%3"/>
      <w:lvlJc w:val="left"/>
      <w:pPr>
        <w:ind w:left="720" w:hanging="720"/>
      </w:pPr>
      <w:rPr>
        <w:rFonts w:ascii="Cambria" w:eastAsia="宋体" w:hAnsi="Cambria" w:hint="default"/>
        <w:b/>
        <w:i w:val="0"/>
        <w:caps w:val="0"/>
        <w:strike w:val="0"/>
        <w:dstrike w:val="0"/>
        <w:snapToGrid w:val="0"/>
        <w:vanish w:val="0"/>
        <w:color w:val="000000"/>
        <w:spacing w:val="0"/>
        <w:w w:val="100"/>
        <w:kern w:val="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2.%3.%4"/>
      <w:lvlJc w:val="left"/>
      <w:pPr>
        <w:ind w:left="720" w:hanging="720"/>
      </w:pPr>
      <w:rPr>
        <w:rFonts w:ascii="Cambria" w:eastAsia="宋体" w:hAnsi="Cambria" w:hint="default"/>
        <w:b w:val="0"/>
        <w:i w:val="0"/>
        <w:caps w:val="0"/>
        <w:strike w:val="0"/>
        <w:dstrike w:val="0"/>
        <w:snapToGrid w:val="0"/>
        <w:vanish w:val="0"/>
        <w:color w:val="000000"/>
        <w:spacing w:val="0"/>
        <w:w w:val="100"/>
        <w:kern w:val="0"/>
        <w:position w:val="0"/>
        <w:sz w:val="3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5）"/>
      <w:lvlJc w:val="left"/>
      <w:pPr>
        <w:ind w:left="1997" w:hanging="720"/>
      </w:pPr>
      <w:rPr>
        <w:rFonts w:ascii="Cambria" w:eastAsia="宋体" w:hAnsi="Cambria" w:hint="default"/>
        <w:b w:val="0"/>
        <w:i w:val="0"/>
        <w:caps w:val="0"/>
        <w:strike w:val="0"/>
        <w:dstrike w:val="0"/>
        <w:snapToGrid w:val="0"/>
        <w:vanish w:val="0"/>
        <w:color w:val="auto"/>
        <w:spacing w:val="0"/>
        <w:w w:val="10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6"/>
      <w:lvlJc w:val="left"/>
      <w:pPr>
        <w:ind w:left="720" w:hanging="720"/>
      </w:pPr>
      <w:rPr>
        <w:rFonts w:ascii="Cambria" w:eastAsia="宋体" w:hAnsi="Cambria" w:hint="default"/>
        <w:b w:val="0"/>
        <w:i w:val="0"/>
        <w:caps w:val="0"/>
        <w:strike w:val="0"/>
        <w:dstrike w:val="0"/>
        <w:snapToGrid w:val="0"/>
        <w:vanish w:val="0"/>
        <w:color w:val="000000"/>
        <w:spacing w:val="0"/>
        <w:w w:val="10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ascii="Cambria" w:eastAsia="宋体" w:hAnsi="Cambria" w:hint="default"/>
        <w:b w:val="0"/>
        <w:i w:val="0"/>
        <w:caps w:val="0"/>
        <w:strike w:val="0"/>
        <w:dstrike w:val="0"/>
        <w:snapToGrid w:val="0"/>
        <w:vanish w:val="0"/>
        <w:color w:val="000000"/>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ascii="Cambria" w:eastAsia="宋体" w:hAnsi="Cambria" w:hint="default"/>
        <w:b w:val="0"/>
        <w:i w:val="0"/>
        <w:caps w:val="0"/>
        <w:strike w:val="0"/>
        <w:dstrike w:val="0"/>
        <w:snapToGrid w:val="0"/>
        <w:vanish w:val="0"/>
        <w:color w:val="000000"/>
        <w:spacing w:val="0"/>
        <w:w w:val="10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ascii="Cambria" w:eastAsia="宋体" w:hAnsi="Cambria" w:hint="default"/>
        <w:b w:val="0"/>
        <w:i w:val="0"/>
        <w:caps w:val="0"/>
        <w:strike w:val="0"/>
        <w:dstrike w:val="0"/>
        <w:snapToGrid w:val="0"/>
        <w:vanish w:val="0"/>
        <w:color w:val="000000"/>
        <w:spacing w:val="0"/>
        <w:w w:val="100"/>
        <w:ker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D127893"/>
    <w:multiLevelType w:val="hybridMultilevel"/>
    <w:tmpl w:val="9B30F7BA"/>
    <w:lvl w:ilvl="0" w:tplc="0409000B">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479" w:hanging="480"/>
      </w:pPr>
      <w:rPr>
        <w:rFonts w:ascii="Wingdings" w:hAnsi="Wingdings" w:hint="default"/>
      </w:rPr>
    </w:lvl>
    <w:lvl w:ilvl="2" w:tplc="04090005" w:tentative="1">
      <w:start w:val="1"/>
      <w:numFmt w:val="bullet"/>
      <w:lvlText w:val=""/>
      <w:lvlJc w:val="left"/>
      <w:pPr>
        <w:ind w:left="1959" w:hanging="480"/>
      </w:pPr>
      <w:rPr>
        <w:rFonts w:ascii="Wingdings" w:hAnsi="Wingdings" w:hint="default"/>
      </w:rPr>
    </w:lvl>
    <w:lvl w:ilvl="3" w:tplc="04090001" w:tentative="1">
      <w:start w:val="1"/>
      <w:numFmt w:val="bullet"/>
      <w:lvlText w:val=""/>
      <w:lvlJc w:val="left"/>
      <w:pPr>
        <w:ind w:left="2439" w:hanging="480"/>
      </w:pPr>
      <w:rPr>
        <w:rFonts w:ascii="Wingdings" w:hAnsi="Wingdings" w:hint="default"/>
      </w:rPr>
    </w:lvl>
    <w:lvl w:ilvl="4" w:tplc="04090003" w:tentative="1">
      <w:start w:val="1"/>
      <w:numFmt w:val="bullet"/>
      <w:lvlText w:val=""/>
      <w:lvlJc w:val="left"/>
      <w:pPr>
        <w:ind w:left="2919" w:hanging="480"/>
      </w:pPr>
      <w:rPr>
        <w:rFonts w:ascii="Wingdings" w:hAnsi="Wingdings" w:hint="default"/>
      </w:rPr>
    </w:lvl>
    <w:lvl w:ilvl="5" w:tplc="04090005" w:tentative="1">
      <w:start w:val="1"/>
      <w:numFmt w:val="bullet"/>
      <w:lvlText w:val=""/>
      <w:lvlJc w:val="left"/>
      <w:pPr>
        <w:ind w:left="3399" w:hanging="480"/>
      </w:pPr>
      <w:rPr>
        <w:rFonts w:ascii="Wingdings" w:hAnsi="Wingdings" w:hint="default"/>
      </w:rPr>
    </w:lvl>
    <w:lvl w:ilvl="6" w:tplc="04090001" w:tentative="1">
      <w:start w:val="1"/>
      <w:numFmt w:val="bullet"/>
      <w:lvlText w:val=""/>
      <w:lvlJc w:val="left"/>
      <w:pPr>
        <w:ind w:left="3879" w:hanging="480"/>
      </w:pPr>
      <w:rPr>
        <w:rFonts w:ascii="Wingdings" w:hAnsi="Wingdings" w:hint="default"/>
      </w:rPr>
    </w:lvl>
    <w:lvl w:ilvl="7" w:tplc="04090003" w:tentative="1">
      <w:start w:val="1"/>
      <w:numFmt w:val="bullet"/>
      <w:lvlText w:val=""/>
      <w:lvlJc w:val="left"/>
      <w:pPr>
        <w:ind w:left="4359" w:hanging="480"/>
      </w:pPr>
      <w:rPr>
        <w:rFonts w:ascii="Wingdings" w:hAnsi="Wingdings" w:hint="default"/>
      </w:rPr>
    </w:lvl>
    <w:lvl w:ilvl="8" w:tplc="04090005" w:tentative="1">
      <w:start w:val="1"/>
      <w:numFmt w:val="bullet"/>
      <w:lvlText w:val=""/>
      <w:lvlJc w:val="left"/>
      <w:pPr>
        <w:ind w:left="4839" w:hanging="480"/>
      </w:pPr>
      <w:rPr>
        <w:rFonts w:ascii="Wingdings" w:hAnsi="Wingdings" w:hint="default"/>
      </w:rPr>
    </w:lvl>
  </w:abstractNum>
  <w:abstractNum w:abstractNumId="8" w15:restartNumberingAfterBreak="0">
    <w:nsid w:val="34C40C48"/>
    <w:multiLevelType w:val="multilevel"/>
    <w:tmpl w:val="34C40C48"/>
    <w:lvl w:ilvl="0">
      <w:start w:val="1"/>
      <w:numFmt w:val="chineseCountingThousand"/>
      <w:lvlText w:val="%1、"/>
      <w:lvlJc w:val="left"/>
      <w:pPr>
        <w:ind w:left="0" w:firstLine="0"/>
      </w:pPr>
      <w:rPr>
        <w:rFont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9" w15:restartNumberingAfterBreak="0">
    <w:nsid w:val="36D131F5"/>
    <w:multiLevelType w:val="hybridMultilevel"/>
    <w:tmpl w:val="A54E50F6"/>
    <w:lvl w:ilvl="0" w:tplc="4E7ED01E">
      <w:start w:val="1"/>
      <w:numFmt w:val="bullet"/>
      <w:lvlText w:val="•"/>
      <w:lvlJc w:val="left"/>
      <w:pPr>
        <w:ind w:left="735" w:hanging="420"/>
      </w:pPr>
      <w:rPr>
        <w:rFonts w:ascii="宋体" w:hAnsi="宋体" w:hint="default"/>
      </w:rPr>
    </w:lvl>
    <w:lvl w:ilvl="1" w:tplc="04090003" w:tentative="1">
      <w:start w:val="1"/>
      <w:numFmt w:val="bullet"/>
      <w:lvlText w:val=""/>
      <w:lvlJc w:val="left"/>
      <w:pPr>
        <w:ind w:left="1155" w:hanging="420"/>
      </w:pPr>
      <w:rPr>
        <w:rFonts w:ascii="Wingdings" w:hAnsi="Wingdings" w:hint="default"/>
      </w:rPr>
    </w:lvl>
    <w:lvl w:ilvl="2" w:tplc="04090005"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3" w:tentative="1">
      <w:start w:val="1"/>
      <w:numFmt w:val="bullet"/>
      <w:lvlText w:val=""/>
      <w:lvlJc w:val="left"/>
      <w:pPr>
        <w:ind w:left="2415" w:hanging="420"/>
      </w:pPr>
      <w:rPr>
        <w:rFonts w:ascii="Wingdings" w:hAnsi="Wingdings" w:hint="default"/>
      </w:rPr>
    </w:lvl>
    <w:lvl w:ilvl="5" w:tplc="04090005"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3" w:tentative="1">
      <w:start w:val="1"/>
      <w:numFmt w:val="bullet"/>
      <w:lvlText w:val=""/>
      <w:lvlJc w:val="left"/>
      <w:pPr>
        <w:ind w:left="3675" w:hanging="420"/>
      </w:pPr>
      <w:rPr>
        <w:rFonts w:ascii="Wingdings" w:hAnsi="Wingdings" w:hint="default"/>
      </w:rPr>
    </w:lvl>
    <w:lvl w:ilvl="8" w:tplc="04090005" w:tentative="1">
      <w:start w:val="1"/>
      <w:numFmt w:val="bullet"/>
      <w:lvlText w:val=""/>
      <w:lvlJc w:val="left"/>
      <w:pPr>
        <w:ind w:left="4095" w:hanging="420"/>
      </w:pPr>
      <w:rPr>
        <w:rFonts w:ascii="Wingdings" w:hAnsi="Wingdings" w:hint="default"/>
      </w:rPr>
    </w:lvl>
  </w:abstractNum>
  <w:abstractNum w:abstractNumId="10" w15:restartNumberingAfterBreak="0">
    <w:nsid w:val="3A36633D"/>
    <w:multiLevelType w:val="hybridMultilevel"/>
    <w:tmpl w:val="CBE81F12"/>
    <w:lvl w:ilvl="0" w:tplc="92182ADA">
      <w:start w:val="1"/>
      <w:numFmt w:val="bullet"/>
      <w:lvlText w:val=""/>
      <w:lvlJc w:val="left"/>
      <w:pPr>
        <w:ind w:left="902" w:hanging="420"/>
      </w:pPr>
      <w:rPr>
        <w:rFonts w:ascii="Wingdings" w:hAnsi="Wingdings" w:hint="default"/>
      </w:rPr>
    </w:lvl>
    <w:lvl w:ilvl="1" w:tplc="04090003" w:tentative="1">
      <w:start w:val="1"/>
      <w:numFmt w:val="bullet"/>
      <w:lvlText w:val=""/>
      <w:lvlJc w:val="left"/>
      <w:pPr>
        <w:ind w:left="1322" w:hanging="420"/>
      </w:pPr>
      <w:rPr>
        <w:rFonts w:ascii="Wingdings" w:hAnsi="Wingdings" w:hint="default"/>
      </w:rPr>
    </w:lvl>
    <w:lvl w:ilvl="2" w:tplc="04090005"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3" w:tentative="1">
      <w:start w:val="1"/>
      <w:numFmt w:val="bullet"/>
      <w:lvlText w:val=""/>
      <w:lvlJc w:val="left"/>
      <w:pPr>
        <w:ind w:left="2582" w:hanging="420"/>
      </w:pPr>
      <w:rPr>
        <w:rFonts w:ascii="Wingdings" w:hAnsi="Wingdings" w:hint="default"/>
      </w:rPr>
    </w:lvl>
    <w:lvl w:ilvl="5" w:tplc="04090005"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3" w:tentative="1">
      <w:start w:val="1"/>
      <w:numFmt w:val="bullet"/>
      <w:lvlText w:val=""/>
      <w:lvlJc w:val="left"/>
      <w:pPr>
        <w:ind w:left="3842" w:hanging="420"/>
      </w:pPr>
      <w:rPr>
        <w:rFonts w:ascii="Wingdings" w:hAnsi="Wingdings" w:hint="default"/>
      </w:rPr>
    </w:lvl>
    <w:lvl w:ilvl="8" w:tplc="04090005" w:tentative="1">
      <w:start w:val="1"/>
      <w:numFmt w:val="bullet"/>
      <w:lvlText w:val=""/>
      <w:lvlJc w:val="left"/>
      <w:pPr>
        <w:ind w:left="4262" w:hanging="420"/>
      </w:pPr>
      <w:rPr>
        <w:rFonts w:ascii="Wingdings" w:hAnsi="Wingdings" w:hint="default"/>
      </w:rPr>
    </w:lvl>
  </w:abstractNum>
  <w:abstractNum w:abstractNumId="11" w15:restartNumberingAfterBreak="0">
    <w:nsid w:val="3D2C78AF"/>
    <w:multiLevelType w:val="multilevel"/>
    <w:tmpl w:val="F842C2B0"/>
    <w:lvl w:ilvl="0">
      <w:start w:val="1"/>
      <w:numFmt w:val="chineseCountingThousand"/>
      <w:pStyle w:val="1"/>
      <w:lvlText w:val="第%1章"/>
      <w:lvlJc w:val="left"/>
      <w:pPr>
        <w:ind w:left="432" w:hanging="432"/>
      </w:pPr>
      <w:rPr>
        <w:rFonts w:hint="eastAsia"/>
      </w:rPr>
    </w:lvl>
    <w:lvl w:ilvl="1">
      <w:start w:val="1"/>
      <w:numFmt w:val="decimal"/>
      <w:pStyle w:val="2"/>
      <w:isLgl/>
      <w:lvlText w:val="%1.%2"/>
      <w:lvlJc w:val="left"/>
      <w:pPr>
        <w:ind w:left="576" w:hanging="576"/>
      </w:pPr>
      <w:rPr>
        <w:rFonts w:hint="eastAsia"/>
      </w:rPr>
    </w:lvl>
    <w:lvl w:ilvl="2">
      <w:start w:val="1"/>
      <w:numFmt w:val="decimal"/>
      <w:pStyle w:val="3"/>
      <w:isLgl/>
      <w:lvlText w:val="%1.%2.%3"/>
      <w:lvlJc w:val="left"/>
      <w:pPr>
        <w:ind w:left="720" w:hanging="720"/>
      </w:pPr>
      <w:rPr>
        <w:rFonts w:hint="eastAsia"/>
      </w:rPr>
    </w:lvl>
    <w:lvl w:ilvl="3">
      <w:start w:val="1"/>
      <w:numFmt w:val="decimal"/>
      <w:pStyle w:val="4"/>
      <w:isLgl/>
      <w:lvlText w:val="%1.%2.%3.%4"/>
      <w:lvlJc w:val="left"/>
      <w:pPr>
        <w:ind w:left="864" w:hanging="864"/>
      </w:pPr>
      <w:rPr>
        <w:rFonts w:hint="eastAsia"/>
      </w:rPr>
    </w:lvl>
    <w:lvl w:ilvl="4">
      <w:start w:val="1"/>
      <w:numFmt w:val="decimal"/>
      <w:pStyle w:val="5"/>
      <w:isLgl/>
      <w:lvlText w:val="%1.%2.%3.%4.%5"/>
      <w:lvlJc w:val="left"/>
      <w:pPr>
        <w:ind w:left="1008" w:hanging="1008"/>
      </w:pPr>
      <w:rPr>
        <w:rFonts w:hint="eastAsia"/>
      </w:rPr>
    </w:lvl>
    <w:lvl w:ilvl="5">
      <w:start w:val="1"/>
      <w:numFmt w:val="decimal"/>
      <w:pStyle w:val="6"/>
      <w:isLgl/>
      <w:lvlText w:val="%1.%2.%3.%4.%5.%6"/>
      <w:lvlJc w:val="left"/>
      <w:pPr>
        <w:ind w:left="1152" w:hanging="1152"/>
      </w:pPr>
      <w:rPr>
        <w:rFonts w:hint="eastAsia"/>
      </w:rPr>
    </w:lvl>
    <w:lvl w:ilvl="6">
      <w:start w:val="1"/>
      <w:numFmt w:val="decimal"/>
      <w:pStyle w:val="7"/>
      <w:isLgl/>
      <w:lvlText w:val="%1.%2.%3.%4.%5.%6.%7"/>
      <w:lvlJc w:val="left"/>
      <w:pPr>
        <w:ind w:left="1296" w:hanging="1296"/>
      </w:pPr>
      <w:rPr>
        <w:rFonts w:hint="eastAsia"/>
      </w:rPr>
    </w:lvl>
    <w:lvl w:ilvl="7">
      <w:start w:val="1"/>
      <w:numFmt w:val="decimal"/>
      <w:pStyle w:val="8"/>
      <w:isLgl/>
      <w:lvlText w:val="%1.%2.%3.%4.%5.%6.%7.%8"/>
      <w:lvlJc w:val="left"/>
      <w:pPr>
        <w:ind w:left="1440" w:hanging="1440"/>
      </w:pPr>
      <w:rPr>
        <w:rFonts w:hint="eastAsia"/>
      </w:rPr>
    </w:lvl>
    <w:lvl w:ilvl="8">
      <w:start w:val="1"/>
      <w:numFmt w:val="decimal"/>
      <w:pStyle w:val="9"/>
      <w:isLgl/>
      <w:lvlText w:val="%1.%2.%3.%4.%5.%6.%7.%8.%9"/>
      <w:lvlJc w:val="left"/>
      <w:pPr>
        <w:ind w:left="1584" w:hanging="1584"/>
      </w:pPr>
      <w:rPr>
        <w:rFonts w:hint="eastAsia"/>
      </w:rPr>
    </w:lvl>
  </w:abstractNum>
  <w:abstractNum w:abstractNumId="12" w15:restartNumberingAfterBreak="0">
    <w:nsid w:val="48DA101E"/>
    <w:multiLevelType w:val="hybridMultilevel"/>
    <w:tmpl w:val="EA9E3B86"/>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4B23403D"/>
    <w:multiLevelType w:val="hybridMultilevel"/>
    <w:tmpl w:val="94F05406"/>
    <w:lvl w:ilvl="0" w:tplc="7B2A65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3BB40B1"/>
    <w:multiLevelType w:val="singleLevel"/>
    <w:tmpl w:val="53BB40B1"/>
    <w:lvl w:ilvl="0">
      <w:start w:val="2"/>
      <w:numFmt w:val="decimal"/>
      <w:suff w:val="nothing"/>
      <w:lvlText w:val="%1."/>
      <w:lvlJc w:val="left"/>
    </w:lvl>
  </w:abstractNum>
  <w:abstractNum w:abstractNumId="15" w15:restartNumberingAfterBreak="0">
    <w:nsid w:val="595D103C"/>
    <w:multiLevelType w:val="hybridMultilevel"/>
    <w:tmpl w:val="FC9C7E18"/>
    <w:lvl w:ilvl="0" w:tplc="0409000B">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16" w15:restartNumberingAfterBreak="0">
    <w:nsid w:val="5BA91D7E"/>
    <w:multiLevelType w:val="multilevel"/>
    <w:tmpl w:val="5BA91D7E"/>
    <w:lvl w:ilvl="0">
      <w:start w:val="1"/>
      <w:numFmt w:val="chineseCountingThousand"/>
      <w:lvlText w:val="%1、"/>
      <w:lvlJc w:val="left"/>
      <w:pPr>
        <w:ind w:left="0" w:firstLine="0"/>
      </w:pPr>
      <w:rPr>
        <w:rFonts w:hint="eastAsia"/>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7" w15:restartNumberingAfterBreak="0">
    <w:nsid w:val="5C69695B"/>
    <w:multiLevelType w:val="multilevel"/>
    <w:tmpl w:val="5C69695B"/>
    <w:lvl w:ilvl="0">
      <w:start w:val="1"/>
      <w:numFmt w:val="chineseCountingThousand"/>
      <w:lvlText w:val="%1、"/>
      <w:lvlJc w:val="left"/>
      <w:pPr>
        <w:ind w:left="0" w:firstLine="0"/>
      </w:pPr>
      <w:rPr>
        <w:rFonts w:hint="eastAsia"/>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8" w15:restartNumberingAfterBreak="0">
    <w:nsid w:val="6A8E0B74"/>
    <w:multiLevelType w:val="multilevel"/>
    <w:tmpl w:val="6A8E0B74"/>
    <w:lvl w:ilvl="0">
      <w:start w:val="1"/>
      <w:numFmt w:val="chineseCountingThousand"/>
      <w:lvlText w:val="%1、"/>
      <w:lvlJc w:val="left"/>
      <w:pPr>
        <w:ind w:left="0" w:firstLine="0"/>
      </w:pPr>
      <w:rPr>
        <w:rFont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9" w15:restartNumberingAfterBreak="0">
    <w:nsid w:val="763D4BEB"/>
    <w:multiLevelType w:val="hybridMultilevel"/>
    <w:tmpl w:val="5E94D9E8"/>
    <w:lvl w:ilvl="0" w:tplc="0409000B">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20" w15:restartNumberingAfterBreak="0">
    <w:nsid w:val="7A073AA8"/>
    <w:multiLevelType w:val="hybridMultilevel"/>
    <w:tmpl w:val="3218110A"/>
    <w:lvl w:ilvl="0" w:tplc="13BA1B50">
      <w:start w:val="1"/>
      <w:numFmt w:val="japaneseCounting"/>
      <w:lvlText w:val="%1、"/>
      <w:lvlJc w:val="left"/>
      <w:pPr>
        <w:tabs>
          <w:tab w:val="num" w:pos="720"/>
        </w:tabs>
        <w:ind w:left="720" w:hanging="720"/>
      </w:pPr>
      <w:rPr>
        <w:rFonts w:hint="default"/>
      </w:rPr>
    </w:lvl>
    <w:lvl w:ilvl="1" w:tplc="28C444E0">
      <w:start w:val="1"/>
      <w:numFmt w:val="decimal"/>
      <w:lvlText w:val="%2、"/>
      <w:lvlJc w:val="left"/>
      <w:pPr>
        <w:tabs>
          <w:tab w:val="num" w:pos="1140"/>
        </w:tabs>
        <w:ind w:left="1140" w:hanging="720"/>
      </w:pPr>
      <w:rPr>
        <w:rFonts w:hint="default"/>
      </w:rPr>
    </w:lvl>
    <w:lvl w:ilvl="2" w:tplc="BB2281B2">
      <w:start w:val="1"/>
      <w:numFmt w:val="lowerRoman"/>
      <w:lvlText w:val="%3."/>
      <w:lvlJc w:val="right"/>
      <w:pPr>
        <w:tabs>
          <w:tab w:val="num" w:pos="1260"/>
        </w:tabs>
        <w:ind w:left="1260" w:hanging="420"/>
      </w:pPr>
    </w:lvl>
    <w:lvl w:ilvl="3" w:tplc="F2FEA4B2" w:tentative="1">
      <w:start w:val="1"/>
      <w:numFmt w:val="decimal"/>
      <w:lvlText w:val="%4."/>
      <w:lvlJc w:val="left"/>
      <w:pPr>
        <w:tabs>
          <w:tab w:val="num" w:pos="1680"/>
        </w:tabs>
        <w:ind w:left="1680" w:hanging="420"/>
      </w:pPr>
    </w:lvl>
    <w:lvl w:ilvl="4" w:tplc="E1C4B12A" w:tentative="1">
      <w:start w:val="1"/>
      <w:numFmt w:val="lowerLetter"/>
      <w:lvlText w:val="%5)"/>
      <w:lvlJc w:val="left"/>
      <w:pPr>
        <w:tabs>
          <w:tab w:val="num" w:pos="2100"/>
        </w:tabs>
        <w:ind w:left="2100" w:hanging="420"/>
      </w:pPr>
    </w:lvl>
    <w:lvl w:ilvl="5" w:tplc="07ACA758" w:tentative="1">
      <w:start w:val="1"/>
      <w:numFmt w:val="lowerRoman"/>
      <w:lvlText w:val="%6."/>
      <w:lvlJc w:val="right"/>
      <w:pPr>
        <w:tabs>
          <w:tab w:val="num" w:pos="2520"/>
        </w:tabs>
        <w:ind w:left="2520" w:hanging="420"/>
      </w:pPr>
    </w:lvl>
    <w:lvl w:ilvl="6" w:tplc="5D88C7D2" w:tentative="1">
      <w:start w:val="1"/>
      <w:numFmt w:val="decimal"/>
      <w:lvlText w:val="%7."/>
      <w:lvlJc w:val="left"/>
      <w:pPr>
        <w:tabs>
          <w:tab w:val="num" w:pos="2940"/>
        </w:tabs>
        <w:ind w:left="2940" w:hanging="420"/>
      </w:pPr>
    </w:lvl>
    <w:lvl w:ilvl="7" w:tplc="7D886FFC" w:tentative="1">
      <w:start w:val="1"/>
      <w:numFmt w:val="lowerLetter"/>
      <w:lvlText w:val="%8)"/>
      <w:lvlJc w:val="left"/>
      <w:pPr>
        <w:tabs>
          <w:tab w:val="num" w:pos="3360"/>
        </w:tabs>
        <w:ind w:left="3360" w:hanging="420"/>
      </w:pPr>
    </w:lvl>
    <w:lvl w:ilvl="8" w:tplc="A296039C" w:tentative="1">
      <w:start w:val="1"/>
      <w:numFmt w:val="lowerRoman"/>
      <w:lvlText w:val="%9."/>
      <w:lvlJc w:val="right"/>
      <w:pPr>
        <w:tabs>
          <w:tab w:val="num" w:pos="3780"/>
        </w:tabs>
        <w:ind w:left="3780" w:hanging="420"/>
      </w:pPr>
    </w:lvl>
  </w:abstractNum>
  <w:abstractNum w:abstractNumId="21" w15:restartNumberingAfterBreak="0">
    <w:nsid w:val="7AA736BD"/>
    <w:multiLevelType w:val="hybridMultilevel"/>
    <w:tmpl w:val="750CE1D2"/>
    <w:lvl w:ilvl="0" w:tplc="CB6A1BD0">
      <w:start w:val="1"/>
      <w:numFmt w:val="decimal"/>
      <w:lvlText w:val="%1."/>
      <w:lvlJc w:val="left"/>
      <w:pPr>
        <w:ind w:left="420" w:hanging="420"/>
      </w:pPr>
    </w:lvl>
    <w:lvl w:ilvl="1" w:tplc="51D8225A" w:tentative="1">
      <w:start w:val="1"/>
      <w:numFmt w:val="lowerLetter"/>
      <w:lvlText w:val="%2)"/>
      <w:lvlJc w:val="left"/>
      <w:pPr>
        <w:ind w:left="840" w:hanging="420"/>
      </w:pPr>
    </w:lvl>
    <w:lvl w:ilvl="2" w:tplc="425E6382" w:tentative="1">
      <w:start w:val="1"/>
      <w:numFmt w:val="lowerRoman"/>
      <w:lvlText w:val="%3."/>
      <w:lvlJc w:val="right"/>
      <w:pPr>
        <w:ind w:left="1260" w:hanging="420"/>
      </w:pPr>
    </w:lvl>
    <w:lvl w:ilvl="3" w:tplc="DC789778" w:tentative="1">
      <w:start w:val="1"/>
      <w:numFmt w:val="decimal"/>
      <w:lvlText w:val="%4."/>
      <w:lvlJc w:val="left"/>
      <w:pPr>
        <w:ind w:left="1680" w:hanging="420"/>
      </w:pPr>
    </w:lvl>
    <w:lvl w:ilvl="4" w:tplc="6930E816" w:tentative="1">
      <w:start w:val="1"/>
      <w:numFmt w:val="lowerLetter"/>
      <w:lvlText w:val="%5)"/>
      <w:lvlJc w:val="left"/>
      <w:pPr>
        <w:ind w:left="2100" w:hanging="420"/>
      </w:pPr>
    </w:lvl>
    <w:lvl w:ilvl="5" w:tplc="4FF28DF4" w:tentative="1">
      <w:start w:val="1"/>
      <w:numFmt w:val="lowerRoman"/>
      <w:lvlText w:val="%6."/>
      <w:lvlJc w:val="right"/>
      <w:pPr>
        <w:ind w:left="2520" w:hanging="420"/>
      </w:pPr>
    </w:lvl>
    <w:lvl w:ilvl="6" w:tplc="48FC39D6" w:tentative="1">
      <w:start w:val="1"/>
      <w:numFmt w:val="decimal"/>
      <w:lvlText w:val="%7."/>
      <w:lvlJc w:val="left"/>
      <w:pPr>
        <w:ind w:left="2940" w:hanging="420"/>
      </w:pPr>
    </w:lvl>
    <w:lvl w:ilvl="7" w:tplc="489CE35C" w:tentative="1">
      <w:start w:val="1"/>
      <w:numFmt w:val="lowerLetter"/>
      <w:lvlText w:val="%8)"/>
      <w:lvlJc w:val="left"/>
      <w:pPr>
        <w:ind w:left="3360" w:hanging="420"/>
      </w:pPr>
    </w:lvl>
    <w:lvl w:ilvl="8" w:tplc="C0562EFA" w:tentative="1">
      <w:start w:val="1"/>
      <w:numFmt w:val="lowerRoman"/>
      <w:lvlText w:val="%9."/>
      <w:lvlJc w:val="right"/>
      <w:pPr>
        <w:ind w:left="3780" w:hanging="420"/>
      </w:pPr>
    </w:lvl>
  </w:abstractNum>
  <w:abstractNum w:abstractNumId="22" w15:restartNumberingAfterBreak="0">
    <w:nsid w:val="7CA21493"/>
    <w:multiLevelType w:val="multilevel"/>
    <w:tmpl w:val="7CA21493"/>
    <w:lvl w:ilvl="0">
      <w:start w:val="1"/>
      <w:numFmt w:val="chineseCountingThousand"/>
      <w:lvlText w:val="%1、"/>
      <w:lvlJc w:val="left"/>
      <w:pPr>
        <w:ind w:left="0" w:firstLine="0"/>
      </w:pPr>
      <w:rPr>
        <w:rFonts w:hint="eastAsia"/>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3" w15:restartNumberingAfterBreak="0">
    <w:nsid w:val="7D1D21D2"/>
    <w:multiLevelType w:val="hybridMultilevel"/>
    <w:tmpl w:val="55B8ED5E"/>
    <w:lvl w:ilvl="0" w:tplc="92182AD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7EDD407F"/>
    <w:multiLevelType w:val="hybridMultilevel"/>
    <w:tmpl w:val="0634369E"/>
    <w:lvl w:ilvl="0" w:tplc="F3A4A3DE">
      <w:start w:val="1"/>
      <w:numFmt w:val="decimal"/>
      <w:lvlText w:val="%1."/>
      <w:lvlJc w:val="left"/>
      <w:pPr>
        <w:ind w:left="420" w:hanging="420"/>
      </w:pPr>
    </w:lvl>
    <w:lvl w:ilvl="1" w:tplc="2C865806" w:tentative="1">
      <w:start w:val="1"/>
      <w:numFmt w:val="lowerLetter"/>
      <w:lvlText w:val="%2)"/>
      <w:lvlJc w:val="left"/>
      <w:pPr>
        <w:ind w:left="840" w:hanging="420"/>
      </w:pPr>
    </w:lvl>
    <w:lvl w:ilvl="2" w:tplc="70FE39EE" w:tentative="1">
      <w:start w:val="1"/>
      <w:numFmt w:val="lowerRoman"/>
      <w:lvlText w:val="%3."/>
      <w:lvlJc w:val="right"/>
      <w:pPr>
        <w:ind w:left="1260" w:hanging="420"/>
      </w:pPr>
    </w:lvl>
    <w:lvl w:ilvl="3" w:tplc="B89849CA" w:tentative="1">
      <w:start w:val="1"/>
      <w:numFmt w:val="decimal"/>
      <w:lvlText w:val="%4."/>
      <w:lvlJc w:val="left"/>
      <w:pPr>
        <w:ind w:left="1680" w:hanging="420"/>
      </w:pPr>
    </w:lvl>
    <w:lvl w:ilvl="4" w:tplc="5728017E" w:tentative="1">
      <w:start w:val="1"/>
      <w:numFmt w:val="lowerLetter"/>
      <w:lvlText w:val="%5)"/>
      <w:lvlJc w:val="left"/>
      <w:pPr>
        <w:ind w:left="2100" w:hanging="420"/>
      </w:pPr>
    </w:lvl>
    <w:lvl w:ilvl="5" w:tplc="9F005814" w:tentative="1">
      <w:start w:val="1"/>
      <w:numFmt w:val="lowerRoman"/>
      <w:lvlText w:val="%6."/>
      <w:lvlJc w:val="right"/>
      <w:pPr>
        <w:ind w:left="2520" w:hanging="420"/>
      </w:pPr>
    </w:lvl>
    <w:lvl w:ilvl="6" w:tplc="73249EA0" w:tentative="1">
      <w:start w:val="1"/>
      <w:numFmt w:val="decimal"/>
      <w:lvlText w:val="%7."/>
      <w:lvlJc w:val="left"/>
      <w:pPr>
        <w:ind w:left="2940" w:hanging="420"/>
      </w:pPr>
    </w:lvl>
    <w:lvl w:ilvl="7" w:tplc="E40083E2" w:tentative="1">
      <w:start w:val="1"/>
      <w:numFmt w:val="lowerLetter"/>
      <w:lvlText w:val="%8)"/>
      <w:lvlJc w:val="left"/>
      <w:pPr>
        <w:ind w:left="3360" w:hanging="420"/>
      </w:pPr>
    </w:lvl>
    <w:lvl w:ilvl="8" w:tplc="F53818BA" w:tentative="1">
      <w:start w:val="1"/>
      <w:numFmt w:val="lowerRoman"/>
      <w:lvlText w:val="%9."/>
      <w:lvlJc w:val="right"/>
      <w:pPr>
        <w:ind w:left="3780" w:hanging="420"/>
      </w:pPr>
    </w:lvl>
  </w:abstractNum>
  <w:num w:numId="1">
    <w:abstractNumId w:val="11"/>
  </w:num>
  <w:num w:numId="2">
    <w:abstractNumId w:val="22"/>
  </w:num>
  <w:num w:numId="3">
    <w:abstractNumId w:val="8"/>
  </w:num>
  <w:num w:numId="4">
    <w:abstractNumId w:val="16"/>
  </w:num>
  <w:num w:numId="5">
    <w:abstractNumId w:val="2"/>
  </w:num>
  <w:num w:numId="6">
    <w:abstractNumId w:val="5"/>
  </w:num>
  <w:num w:numId="7">
    <w:abstractNumId w:val="18"/>
  </w:num>
  <w:num w:numId="8">
    <w:abstractNumId w:val="17"/>
  </w:num>
  <w:num w:numId="9">
    <w:abstractNumId w:val="14"/>
  </w:num>
  <w:num w:numId="10">
    <w:abstractNumId w:val="15"/>
  </w:num>
  <w:num w:numId="11">
    <w:abstractNumId w:val="4"/>
  </w:num>
  <w:num w:numId="12">
    <w:abstractNumId w:val="19"/>
  </w:num>
  <w:num w:numId="13">
    <w:abstractNumId w:val="3"/>
  </w:num>
  <w:num w:numId="14">
    <w:abstractNumId w:val="13"/>
  </w:num>
  <w:num w:numId="15">
    <w:abstractNumId w:val="0"/>
  </w:num>
  <w:num w:numId="16">
    <w:abstractNumId w:val="10"/>
  </w:num>
  <w:num w:numId="17">
    <w:abstractNumId w:val="23"/>
  </w:num>
  <w:num w:numId="18">
    <w:abstractNumId w:val="9"/>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4"/>
  </w:num>
  <w:num w:numId="22">
    <w:abstractNumId w:val="7"/>
  </w:num>
  <w:num w:numId="23">
    <w:abstractNumId w:val="1"/>
  </w:num>
  <w:num w:numId="24">
    <w:abstractNumId w:val="6"/>
  </w:num>
  <w:num w:numId="25">
    <w:abstractNumId w:val="12"/>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4958"/>
    <w:rsid w:val="00001BAE"/>
    <w:rsid w:val="00004A4E"/>
    <w:rsid w:val="00021137"/>
    <w:rsid w:val="00037905"/>
    <w:rsid w:val="00037967"/>
    <w:rsid w:val="00116AD2"/>
    <w:rsid w:val="00130F51"/>
    <w:rsid w:val="00152903"/>
    <w:rsid w:val="00172A27"/>
    <w:rsid w:val="00173596"/>
    <w:rsid w:val="001D1D92"/>
    <w:rsid w:val="001D3FF2"/>
    <w:rsid w:val="001E454E"/>
    <w:rsid w:val="001F4C1A"/>
    <w:rsid w:val="0021377D"/>
    <w:rsid w:val="00253729"/>
    <w:rsid w:val="00295A43"/>
    <w:rsid w:val="002C096A"/>
    <w:rsid w:val="002D0DD0"/>
    <w:rsid w:val="00315944"/>
    <w:rsid w:val="00322A28"/>
    <w:rsid w:val="00324875"/>
    <w:rsid w:val="00335553"/>
    <w:rsid w:val="003726F0"/>
    <w:rsid w:val="0037442D"/>
    <w:rsid w:val="003954A7"/>
    <w:rsid w:val="003F4E51"/>
    <w:rsid w:val="00416709"/>
    <w:rsid w:val="00462880"/>
    <w:rsid w:val="004803E5"/>
    <w:rsid w:val="004910BC"/>
    <w:rsid w:val="004D3266"/>
    <w:rsid w:val="004D68D4"/>
    <w:rsid w:val="004F4083"/>
    <w:rsid w:val="0055580C"/>
    <w:rsid w:val="00563651"/>
    <w:rsid w:val="00582804"/>
    <w:rsid w:val="0059104F"/>
    <w:rsid w:val="00596C89"/>
    <w:rsid w:val="005E00FD"/>
    <w:rsid w:val="005E2D90"/>
    <w:rsid w:val="00666221"/>
    <w:rsid w:val="00670A29"/>
    <w:rsid w:val="006D33F8"/>
    <w:rsid w:val="00714276"/>
    <w:rsid w:val="00717995"/>
    <w:rsid w:val="00730D5F"/>
    <w:rsid w:val="00731FE2"/>
    <w:rsid w:val="00746E03"/>
    <w:rsid w:val="00765D96"/>
    <w:rsid w:val="00794958"/>
    <w:rsid w:val="007A625E"/>
    <w:rsid w:val="007D2EBB"/>
    <w:rsid w:val="008701C4"/>
    <w:rsid w:val="008E2B97"/>
    <w:rsid w:val="008F5F65"/>
    <w:rsid w:val="00940DF4"/>
    <w:rsid w:val="00961516"/>
    <w:rsid w:val="009671BE"/>
    <w:rsid w:val="00991D5B"/>
    <w:rsid w:val="009A4D82"/>
    <w:rsid w:val="009B3A88"/>
    <w:rsid w:val="009C36B3"/>
    <w:rsid w:val="009C6722"/>
    <w:rsid w:val="009F37DE"/>
    <w:rsid w:val="009F6E89"/>
    <w:rsid w:val="00A12B0D"/>
    <w:rsid w:val="00A3157F"/>
    <w:rsid w:val="00AB7A36"/>
    <w:rsid w:val="00B137BB"/>
    <w:rsid w:val="00B22881"/>
    <w:rsid w:val="00B23869"/>
    <w:rsid w:val="00B9101B"/>
    <w:rsid w:val="00BF0154"/>
    <w:rsid w:val="00BF20F3"/>
    <w:rsid w:val="00C06741"/>
    <w:rsid w:val="00C25209"/>
    <w:rsid w:val="00C73971"/>
    <w:rsid w:val="00C96D7B"/>
    <w:rsid w:val="00CD2D41"/>
    <w:rsid w:val="00DC3A8F"/>
    <w:rsid w:val="00DE78B1"/>
    <w:rsid w:val="00E20EF9"/>
    <w:rsid w:val="00E22B39"/>
    <w:rsid w:val="00E31448"/>
    <w:rsid w:val="00E42665"/>
    <w:rsid w:val="00E8697C"/>
    <w:rsid w:val="00E97148"/>
    <w:rsid w:val="00EA4220"/>
    <w:rsid w:val="00EA6021"/>
    <w:rsid w:val="00EA782E"/>
    <w:rsid w:val="00EE1E74"/>
    <w:rsid w:val="00F25684"/>
    <w:rsid w:val="00F31729"/>
    <w:rsid w:val="00FB4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8CE6634"/>
  <w15:docId w15:val="{258D4B6F-3399-452B-B6D1-B6093529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25E"/>
    <w:pPr>
      <w:widowControl w:val="0"/>
      <w:jc w:val="both"/>
    </w:pPr>
    <w:rPr>
      <w:kern w:val="2"/>
      <w:sz w:val="21"/>
      <w:szCs w:val="22"/>
    </w:rPr>
  </w:style>
  <w:style w:type="paragraph" w:styleId="1">
    <w:name w:val="heading 1"/>
    <w:basedOn w:val="a"/>
    <w:next w:val="a"/>
    <w:link w:val="10"/>
    <w:uiPriority w:val="9"/>
    <w:qFormat/>
    <w:rsid w:val="009A4D82"/>
    <w:pPr>
      <w:keepNext/>
      <w:keepLines/>
      <w:numPr>
        <w:numId w:val="1"/>
      </w:numPr>
      <w:spacing w:before="220" w:after="210"/>
      <w:outlineLvl w:val="0"/>
    </w:pPr>
    <w:rPr>
      <w:b/>
      <w:bCs/>
      <w:kern w:val="44"/>
      <w:sz w:val="32"/>
      <w:szCs w:val="44"/>
    </w:rPr>
  </w:style>
  <w:style w:type="paragraph" w:styleId="2">
    <w:name w:val="heading 2"/>
    <w:basedOn w:val="a"/>
    <w:next w:val="a"/>
    <w:link w:val="20"/>
    <w:uiPriority w:val="9"/>
    <w:qFormat/>
    <w:rsid w:val="009A4D82"/>
    <w:pPr>
      <w:keepNext/>
      <w:keepLines/>
      <w:numPr>
        <w:ilvl w:val="1"/>
        <w:numId w:val="1"/>
      </w:numPr>
      <w:spacing w:before="140" w:after="140"/>
      <w:outlineLvl w:val="1"/>
    </w:pPr>
    <w:rPr>
      <w:rFonts w:ascii="Cambria" w:hAnsi="Cambria"/>
      <w:b/>
      <w:bCs/>
      <w:sz w:val="28"/>
      <w:szCs w:val="32"/>
    </w:rPr>
  </w:style>
  <w:style w:type="paragraph" w:styleId="3">
    <w:name w:val="heading 3"/>
    <w:basedOn w:val="a"/>
    <w:next w:val="a"/>
    <w:link w:val="30"/>
    <w:uiPriority w:val="9"/>
    <w:qFormat/>
    <w:rsid w:val="009A4D82"/>
    <w:pPr>
      <w:keepNext/>
      <w:keepLines/>
      <w:numPr>
        <w:ilvl w:val="2"/>
        <w:numId w:val="1"/>
      </w:numPr>
      <w:spacing w:before="140" w:after="140"/>
      <w:outlineLvl w:val="2"/>
    </w:pPr>
    <w:rPr>
      <w:b/>
      <w:bCs/>
      <w:sz w:val="24"/>
      <w:szCs w:val="32"/>
    </w:rPr>
  </w:style>
  <w:style w:type="paragraph" w:styleId="4">
    <w:name w:val="heading 4"/>
    <w:basedOn w:val="a"/>
    <w:next w:val="a"/>
    <w:link w:val="40"/>
    <w:uiPriority w:val="9"/>
    <w:qFormat/>
    <w:rsid w:val="00EE1E74"/>
    <w:pPr>
      <w:keepNext/>
      <w:keepLines/>
      <w:numPr>
        <w:ilvl w:val="3"/>
        <w:numId w:val="1"/>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qFormat/>
    <w:rsid w:val="00EE1E74"/>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unhideWhenUsed/>
    <w:qFormat/>
    <w:rsid w:val="00EE1E74"/>
    <w:pPr>
      <w:keepNext/>
      <w:keepLines/>
      <w:numPr>
        <w:ilvl w:val="5"/>
        <w:numId w:val="1"/>
      </w:numPr>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nhideWhenUsed/>
    <w:qFormat/>
    <w:rsid w:val="00EE1E74"/>
    <w:pPr>
      <w:keepNext/>
      <w:keepLines/>
      <w:numPr>
        <w:ilvl w:val="6"/>
        <w:numId w:val="1"/>
      </w:numPr>
      <w:spacing w:before="240" w:after="64" w:line="320" w:lineRule="auto"/>
      <w:outlineLvl w:val="6"/>
    </w:pPr>
    <w:rPr>
      <w:b/>
      <w:bCs/>
      <w:sz w:val="24"/>
      <w:szCs w:val="24"/>
    </w:rPr>
  </w:style>
  <w:style w:type="paragraph" w:styleId="8">
    <w:name w:val="heading 8"/>
    <w:basedOn w:val="a"/>
    <w:next w:val="a"/>
    <w:link w:val="80"/>
    <w:unhideWhenUsed/>
    <w:qFormat/>
    <w:rsid w:val="00EE1E74"/>
    <w:pPr>
      <w:keepNext/>
      <w:keepLines/>
      <w:numPr>
        <w:ilvl w:val="7"/>
        <w:numId w:val="1"/>
      </w:numPr>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unhideWhenUsed/>
    <w:qFormat/>
    <w:rsid w:val="00EE1E74"/>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批注框文本 字符"/>
    <w:basedOn w:val="a0"/>
    <w:link w:val="a4"/>
    <w:rsid w:val="00C25209"/>
    <w:rPr>
      <w:kern w:val="2"/>
      <w:sz w:val="18"/>
      <w:szCs w:val="18"/>
    </w:rPr>
  </w:style>
  <w:style w:type="character" w:customStyle="1" w:styleId="a5">
    <w:name w:val="页眉 字符"/>
    <w:basedOn w:val="a0"/>
    <w:link w:val="a6"/>
    <w:rsid w:val="00C25209"/>
    <w:rPr>
      <w:kern w:val="2"/>
      <w:sz w:val="18"/>
      <w:szCs w:val="18"/>
    </w:rPr>
  </w:style>
  <w:style w:type="character" w:customStyle="1" w:styleId="a7">
    <w:name w:val="页脚 字符"/>
    <w:basedOn w:val="a0"/>
    <w:link w:val="a8"/>
    <w:rsid w:val="00C25209"/>
    <w:rPr>
      <w:kern w:val="2"/>
      <w:sz w:val="18"/>
      <w:szCs w:val="18"/>
    </w:rPr>
  </w:style>
  <w:style w:type="character" w:styleId="a9">
    <w:name w:val="page number"/>
    <w:basedOn w:val="a0"/>
    <w:rsid w:val="00C25209"/>
  </w:style>
  <w:style w:type="character" w:styleId="aa">
    <w:name w:val="Strong"/>
    <w:basedOn w:val="a0"/>
    <w:qFormat/>
    <w:rsid w:val="00C25209"/>
    <w:rPr>
      <w:b/>
    </w:rPr>
  </w:style>
  <w:style w:type="paragraph" w:styleId="a6">
    <w:name w:val="header"/>
    <w:basedOn w:val="a"/>
    <w:link w:val="a5"/>
    <w:rsid w:val="00C25209"/>
    <w:pPr>
      <w:pBdr>
        <w:bottom w:val="single" w:sz="6" w:space="1" w:color="auto"/>
      </w:pBdr>
      <w:tabs>
        <w:tab w:val="center" w:pos="4153"/>
        <w:tab w:val="right" w:pos="8306"/>
      </w:tabs>
      <w:snapToGrid w:val="0"/>
      <w:jc w:val="center"/>
    </w:pPr>
    <w:rPr>
      <w:sz w:val="18"/>
      <w:szCs w:val="18"/>
    </w:rPr>
  </w:style>
  <w:style w:type="paragraph" w:styleId="ab">
    <w:name w:val="List Paragraph"/>
    <w:basedOn w:val="a"/>
    <w:uiPriority w:val="34"/>
    <w:qFormat/>
    <w:rsid w:val="00C25209"/>
    <w:pPr>
      <w:ind w:firstLineChars="200" w:firstLine="420"/>
    </w:pPr>
  </w:style>
  <w:style w:type="paragraph" w:customStyle="1" w:styleId="CharCharCharChar">
    <w:name w:val="Char Char Char Char"/>
    <w:basedOn w:val="a"/>
    <w:rsid w:val="00C25209"/>
    <w:pPr>
      <w:widowControl/>
      <w:spacing w:after="160" w:line="240" w:lineRule="exact"/>
      <w:jc w:val="left"/>
    </w:pPr>
    <w:rPr>
      <w:rFonts w:ascii="Verdana" w:eastAsia="仿宋_GB2312" w:hAnsi="Verdana"/>
      <w:kern w:val="0"/>
      <w:sz w:val="24"/>
      <w:szCs w:val="20"/>
      <w:lang w:eastAsia="en-US"/>
    </w:rPr>
  </w:style>
  <w:style w:type="paragraph" w:styleId="TOC1">
    <w:name w:val="toc 1"/>
    <w:basedOn w:val="a"/>
    <w:next w:val="a"/>
    <w:uiPriority w:val="39"/>
    <w:rsid w:val="00C25209"/>
    <w:pPr>
      <w:spacing w:before="120"/>
      <w:jc w:val="left"/>
    </w:pPr>
    <w:rPr>
      <w:rFonts w:asciiTheme="majorHAnsi" w:hAnsiTheme="majorHAnsi"/>
      <w:b/>
      <w:color w:val="548DD4"/>
      <w:sz w:val="24"/>
      <w:szCs w:val="24"/>
    </w:rPr>
  </w:style>
  <w:style w:type="paragraph" w:styleId="a8">
    <w:name w:val="footer"/>
    <w:basedOn w:val="a"/>
    <w:link w:val="a7"/>
    <w:rsid w:val="00C25209"/>
    <w:pPr>
      <w:tabs>
        <w:tab w:val="center" w:pos="4153"/>
        <w:tab w:val="right" w:pos="8306"/>
      </w:tabs>
      <w:snapToGrid w:val="0"/>
      <w:jc w:val="left"/>
    </w:pPr>
    <w:rPr>
      <w:sz w:val="18"/>
      <w:szCs w:val="18"/>
    </w:rPr>
  </w:style>
  <w:style w:type="paragraph" w:styleId="a4">
    <w:name w:val="Balloon Text"/>
    <w:basedOn w:val="a"/>
    <w:link w:val="a3"/>
    <w:rsid w:val="00C25209"/>
    <w:rPr>
      <w:sz w:val="18"/>
      <w:szCs w:val="18"/>
    </w:rPr>
  </w:style>
  <w:style w:type="character" w:customStyle="1" w:styleId="10">
    <w:name w:val="标题 1 字符"/>
    <w:basedOn w:val="a0"/>
    <w:link w:val="1"/>
    <w:uiPriority w:val="9"/>
    <w:rsid w:val="009A4D82"/>
    <w:rPr>
      <w:b/>
      <w:bCs/>
      <w:kern w:val="44"/>
      <w:sz w:val="32"/>
      <w:szCs w:val="44"/>
    </w:rPr>
  </w:style>
  <w:style w:type="paragraph" w:styleId="ac">
    <w:name w:val="Document Map"/>
    <w:basedOn w:val="a"/>
    <w:link w:val="ad"/>
    <w:unhideWhenUsed/>
    <w:rsid w:val="00EA782E"/>
    <w:rPr>
      <w:rFonts w:ascii="Tahoma" w:hAnsi="Tahoma" w:cs="Tahoma"/>
      <w:sz w:val="16"/>
      <w:szCs w:val="16"/>
    </w:rPr>
  </w:style>
  <w:style w:type="character" w:customStyle="1" w:styleId="ad">
    <w:name w:val="文档结构图 字符"/>
    <w:basedOn w:val="a0"/>
    <w:link w:val="ac"/>
    <w:rsid w:val="00EA782E"/>
    <w:rPr>
      <w:rFonts w:ascii="Tahoma" w:hAnsi="Tahoma" w:cs="Tahoma"/>
      <w:kern w:val="2"/>
      <w:sz w:val="16"/>
      <w:szCs w:val="16"/>
    </w:rPr>
  </w:style>
  <w:style w:type="paragraph" w:styleId="ae">
    <w:name w:val="Title"/>
    <w:basedOn w:val="a"/>
    <w:next w:val="a"/>
    <w:link w:val="af"/>
    <w:qFormat/>
    <w:rsid w:val="007A625E"/>
    <w:pPr>
      <w:spacing w:before="240" w:after="60"/>
      <w:jc w:val="center"/>
      <w:outlineLvl w:val="0"/>
    </w:pPr>
    <w:rPr>
      <w:rFonts w:ascii="Cambria" w:hAnsi="Cambria"/>
      <w:b/>
      <w:bCs/>
      <w:sz w:val="44"/>
      <w:szCs w:val="32"/>
    </w:rPr>
  </w:style>
  <w:style w:type="character" w:customStyle="1" w:styleId="af">
    <w:name w:val="标题 字符"/>
    <w:basedOn w:val="a0"/>
    <w:link w:val="ae"/>
    <w:rsid w:val="007A625E"/>
    <w:rPr>
      <w:rFonts w:ascii="Cambria" w:hAnsi="Cambria"/>
      <w:b/>
      <w:bCs/>
      <w:kern w:val="2"/>
      <w:sz w:val="44"/>
      <w:szCs w:val="32"/>
    </w:rPr>
  </w:style>
  <w:style w:type="paragraph" w:styleId="af0">
    <w:name w:val="Date"/>
    <w:basedOn w:val="a"/>
    <w:next w:val="a"/>
    <w:link w:val="af1"/>
    <w:uiPriority w:val="99"/>
    <w:semiHidden/>
    <w:unhideWhenUsed/>
    <w:rsid w:val="007A625E"/>
    <w:pPr>
      <w:ind w:leftChars="2500" w:left="100"/>
    </w:pPr>
  </w:style>
  <w:style w:type="character" w:customStyle="1" w:styleId="af1">
    <w:name w:val="日期 字符"/>
    <w:basedOn w:val="a0"/>
    <w:link w:val="af0"/>
    <w:uiPriority w:val="99"/>
    <w:semiHidden/>
    <w:rsid w:val="007A625E"/>
    <w:rPr>
      <w:kern w:val="2"/>
      <w:sz w:val="21"/>
      <w:szCs w:val="22"/>
    </w:rPr>
  </w:style>
  <w:style w:type="character" w:customStyle="1" w:styleId="20">
    <w:name w:val="标题 2 字符"/>
    <w:basedOn w:val="a0"/>
    <w:link w:val="2"/>
    <w:uiPriority w:val="9"/>
    <w:rsid w:val="009A4D82"/>
    <w:rPr>
      <w:rFonts w:ascii="Cambria" w:hAnsi="Cambria"/>
      <w:b/>
      <w:bCs/>
      <w:kern w:val="2"/>
      <w:sz w:val="28"/>
      <w:szCs w:val="32"/>
    </w:rPr>
  </w:style>
  <w:style w:type="character" w:customStyle="1" w:styleId="30">
    <w:name w:val="标题 3 字符"/>
    <w:basedOn w:val="a0"/>
    <w:link w:val="3"/>
    <w:uiPriority w:val="9"/>
    <w:rsid w:val="009A4D82"/>
    <w:rPr>
      <w:b/>
      <w:bCs/>
      <w:kern w:val="2"/>
      <w:sz w:val="24"/>
      <w:szCs w:val="32"/>
    </w:rPr>
  </w:style>
  <w:style w:type="paragraph" w:customStyle="1" w:styleId="af2">
    <w:name w:val="编写建议"/>
    <w:basedOn w:val="a"/>
    <w:rsid w:val="00EE1E74"/>
    <w:pPr>
      <w:autoSpaceDE w:val="0"/>
      <w:autoSpaceDN w:val="0"/>
      <w:adjustRightInd w:val="0"/>
      <w:spacing w:line="360" w:lineRule="auto"/>
      <w:ind w:left="1134"/>
    </w:pPr>
    <w:rPr>
      <w:rFonts w:ascii="Times New Roman" w:hAnsi="Times New Roman"/>
      <w:i/>
      <w:iCs/>
      <w:color w:val="0000FF"/>
      <w:kern w:val="0"/>
      <w:szCs w:val="21"/>
    </w:rPr>
  </w:style>
  <w:style w:type="paragraph" w:customStyle="1" w:styleId="af3">
    <w:name w:val="缺省文本"/>
    <w:basedOn w:val="a"/>
    <w:rsid w:val="00EE1E74"/>
    <w:pPr>
      <w:autoSpaceDE w:val="0"/>
      <w:autoSpaceDN w:val="0"/>
      <w:adjustRightInd w:val="0"/>
      <w:spacing w:line="360" w:lineRule="auto"/>
      <w:jc w:val="left"/>
    </w:pPr>
    <w:rPr>
      <w:rFonts w:ascii="Times New Roman" w:hAnsi="Times New Roman"/>
      <w:kern w:val="0"/>
      <w:szCs w:val="21"/>
    </w:rPr>
  </w:style>
  <w:style w:type="paragraph" w:customStyle="1" w:styleId="af4">
    <w:name w:val="封面表格文本"/>
    <w:basedOn w:val="a"/>
    <w:rsid w:val="00EE1E74"/>
    <w:pPr>
      <w:autoSpaceDE w:val="0"/>
      <w:autoSpaceDN w:val="0"/>
      <w:adjustRightInd w:val="0"/>
      <w:jc w:val="center"/>
    </w:pPr>
    <w:rPr>
      <w:rFonts w:ascii="Times New Roman" w:hAnsi="Times New Roman"/>
      <w:b/>
      <w:bCs/>
      <w:kern w:val="0"/>
      <w:sz w:val="24"/>
      <w:szCs w:val="24"/>
    </w:rPr>
  </w:style>
  <w:style w:type="paragraph" w:customStyle="1" w:styleId="af5">
    <w:name w:val="封面文档标题"/>
    <w:basedOn w:val="a"/>
    <w:rsid w:val="00EE1E74"/>
    <w:pPr>
      <w:autoSpaceDE w:val="0"/>
      <w:autoSpaceDN w:val="0"/>
      <w:adjustRightInd w:val="0"/>
      <w:spacing w:line="360" w:lineRule="auto"/>
      <w:jc w:val="center"/>
    </w:pPr>
    <w:rPr>
      <w:rFonts w:ascii="Arial" w:hAnsi="Arial" w:cs="Arial"/>
      <w:b/>
      <w:bCs/>
      <w:kern w:val="0"/>
      <w:sz w:val="56"/>
      <w:szCs w:val="56"/>
    </w:rPr>
  </w:style>
  <w:style w:type="paragraph" w:styleId="TOC">
    <w:name w:val="TOC Heading"/>
    <w:basedOn w:val="1"/>
    <w:next w:val="a"/>
    <w:uiPriority w:val="39"/>
    <w:semiHidden/>
    <w:unhideWhenUsed/>
    <w:qFormat/>
    <w:rsid w:val="00EE1E7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eastAsia="en-US"/>
    </w:rPr>
  </w:style>
  <w:style w:type="paragraph" w:styleId="TOC2">
    <w:name w:val="toc 2"/>
    <w:basedOn w:val="a"/>
    <w:next w:val="a"/>
    <w:autoRedefine/>
    <w:uiPriority w:val="39"/>
    <w:unhideWhenUsed/>
    <w:rsid w:val="00EE1E74"/>
    <w:pPr>
      <w:jc w:val="left"/>
    </w:pPr>
    <w:rPr>
      <w:rFonts w:asciiTheme="minorHAnsi" w:hAnsiTheme="minorHAnsi"/>
      <w:sz w:val="22"/>
    </w:rPr>
  </w:style>
  <w:style w:type="paragraph" w:styleId="TOC3">
    <w:name w:val="toc 3"/>
    <w:basedOn w:val="a"/>
    <w:next w:val="a"/>
    <w:autoRedefine/>
    <w:uiPriority w:val="39"/>
    <w:unhideWhenUsed/>
    <w:rsid w:val="00EE1E74"/>
    <w:pPr>
      <w:ind w:left="210"/>
      <w:jc w:val="left"/>
    </w:pPr>
    <w:rPr>
      <w:rFonts w:asciiTheme="minorHAnsi" w:hAnsiTheme="minorHAnsi"/>
      <w:i/>
      <w:sz w:val="22"/>
    </w:rPr>
  </w:style>
  <w:style w:type="character" w:styleId="af6">
    <w:name w:val="Hyperlink"/>
    <w:basedOn w:val="a0"/>
    <w:uiPriority w:val="99"/>
    <w:unhideWhenUsed/>
    <w:rsid w:val="00EE1E74"/>
    <w:rPr>
      <w:color w:val="0000FF" w:themeColor="hyperlink"/>
      <w:u w:val="single"/>
    </w:rPr>
  </w:style>
  <w:style w:type="character" w:customStyle="1" w:styleId="40">
    <w:name w:val="标题 4 字符"/>
    <w:basedOn w:val="a0"/>
    <w:link w:val="4"/>
    <w:uiPriority w:val="9"/>
    <w:rsid w:val="00EE1E74"/>
    <w:rPr>
      <w:rFonts w:asciiTheme="majorHAnsi" w:eastAsiaTheme="majorEastAsia" w:hAnsiTheme="majorHAnsi" w:cstheme="majorBidi"/>
      <w:b/>
      <w:bCs/>
      <w:kern w:val="2"/>
      <w:sz w:val="28"/>
      <w:szCs w:val="28"/>
    </w:rPr>
  </w:style>
  <w:style w:type="character" w:customStyle="1" w:styleId="50">
    <w:name w:val="标题 5 字符"/>
    <w:basedOn w:val="a0"/>
    <w:link w:val="5"/>
    <w:rsid w:val="00EE1E74"/>
    <w:rPr>
      <w:b/>
      <w:bCs/>
      <w:kern w:val="2"/>
      <w:sz w:val="28"/>
      <w:szCs w:val="28"/>
    </w:rPr>
  </w:style>
  <w:style w:type="character" w:customStyle="1" w:styleId="60">
    <w:name w:val="标题 6 字符"/>
    <w:basedOn w:val="a0"/>
    <w:link w:val="6"/>
    <w:rsid w:val="00EE1E74"/>
    <w:rPr>
      <w:rFonts w:asciiTheme="majorHAnsi" w:eastAsiaTheme="majorEastAsia" w:hAnsiTheme="majorHAnsi" w:cstheme="majorBidi"/>
      <w:b/>
      <w:bCs/>
      <w:kern w:val="2"/>
      <w:sz w:val="24"/>
      <w:szCs w:val="24"/>
    </w:rPr>
  </w:style>
  <w:style w:type="character" w:customStyle="1" w:styleId="70">
    <w:name w:val="标题 7 字符"/>
    <w:basedOn w:val="a0"/>
    <w:link w:val="7"/>
    <w:rsid w:val="00EE1E74"/>
    <w:rPr>
      <w:b/>
      <w:bCs/>
      <w:kern w:val="2"/>
      <w:sz w:val="24"/>
      <w:szCs w:val="24"/>
    </w:rPr>
  </w:style>
  <w:style w:type="character" w:customStyle="1" w:styleId="80">
    <w:name w:val="标题 8 字符"/>
    <w:basedOn w:val="a0"/>
    <w:link w:val="8"/>
    <w:rsid w:val="00EE1E74"/>
    <w:rPr>
      <w:rFonts w:asciiTheme="majorHAnsi" w:eastAsiaTheme="majorEastAsia" w:hAnsiTheme="majorHAnsi" w:cstheme="majorBidi"/>
      <w:kern w:val="2"/>
      <w:sz w:val="24"/>
      <w:szCs w:val="24"/>
    </w:rPr>
  </w:style>
  <w:style w:type="character" w:customStyle="1" w:styleId="90">
    <w:name w:val="标题 9 字符"/>
    <w:basedOn w:val="a0"/>
    <w:link w:val="9"/>
    <w:rsid w:val="00EE1E74"/>
    <w:rPr>
      <w:rFonts w:asciiTheme="majorHAnsi" w:eastAsiaTheme="majorEastAsia" w:hAnsiTheme="majorHAnsi" w:cstheme="majorBidi"/>
      <w:kern w:val="2"/>
      <w:sz w:val="21"/>
      <w:szCs w:val="21"/>
    </w:rPr>
  </w:style>
  <w:style w:type="paragraph" w:customStyle="1" w:styleId="TableText">
    <w:name w:val="Table Text"/>
    <w:rsid w:val="008E2B97"/>
    <w:pPr>
      <w:snapToGrid w:val="0"/>
      <w:spacing w:before="80" w:after="80"/>
    </w:pPr>
    <w:rPr>
      <w:rFonts w:ascii="Arial" w:hAnsi="Arial" w:cs="Arial"/>
      <w:sz w:val="18"/>
      <w:szCs w:val="18"/>
    </w:rPr>
  </w:style>
  <w:style w:type="paragraph" w:customStyle="1" w:styleId="tableheading">
    <w:name w:val="table heading"/>
    <w:basedOn w:val="a"/>
    <w:rsid w:val="008E2B97"/>
    <w:pPr>
      <w:autoSpaceDE w:val="0"/>
      <w:autoSpaceDN w:val="0"/>
      <w:adjustRightInd w:val="0"/>
      <w:jc w:val="center"/>
    </w:pPr>
    <w:rPr>
      <w:rFonts w:ascii="Times New Roman" w:hAnsi="Times New Roman"/>
      <w:b/>
      <w:kern w:val="0"/>
      <w:szCs w:val="20"/>
    </w:rPr>
  </w:style>
  <w:style w:type="paragraph" w:customStyle="1" w:styleId="af7">
    <w:name w:val="文档正文"/>
    <w:basedOn w:val="a"/>
    <w:rsid w:val="00670A29"/>
    <w:pPr>
      <w:adjustRightInd w:val="0"/>
      <w:spacing w:line="480" w:lineRule="atLeast"/>
      <w:ind w:firstLine="567"/>
      <w:textAlignment w:val="baseline"/>
    </w:pPr>
    <w:rPr>
      <w:rFonts w:ascii="长城仿宋" w:hAnsi="Times New Roman"/>
      <w:kern w:val="0"/>
      <w:sz w:val="24"/>
      <w:szCs w:val="20"/>
    </w:rPr>
  </w:style>
  <w:style w:type="paragraph" w:styleId="TOC4">
    <w:name w:val="toc 4"/>
    <w:basedOn w:val="a"/>
    <w:next w:val="a"/>
    <w:autoRedefine/>
    <w:uiPriority w:val="39"/>
    <w:unhideWhenUsed/>
    <w:rsid w:val="00EA6021"/>
    <w:pPr>
      <w:pBdr>
        <w:between w:val="double" w:sz="6" w:space="0" w:color="auto"/>
      </w:pBdr>
      <w:ind w:left="420"/>
      <w:jc w:val="left"/>
    </w:pPr>
    <w:rPr>
      <w:rFonts w:asciiTheme="minorHAnsi" w:hAnsiTheme="minorHAnsi"/>
      <w:sz w:val="20"/>
      <w:szCs w:val="20"/>
    </w:rPr>
  </w:style>
  <w:style w:type="paragraph" w:styleId="TOC5">
    <w:name w:val="toc 5"/>
    <w:basedOn w:val="a"/>
    <w:next w:val="a"/>
    <w:autoRedefine/>
    <w:uiPriority w:val="39"/>
    <w:unhideWhenUsed/>
    <w:rsid w:val="00EA6021"/>
    <w:pPr>
      <w:pBdr>
        <w:between w:val="double" w:sz="6" w:space="0" w:color="auto"/>
      </w:pBdr>
      <w:ind w:left="630"/>
      <w:jc w:val="left"/>
    </w:pPr>
    <w:rPr>
      <w:rFonts w:asciiTheme="minorHAnsi" w:hAnsiTheme="minorHAnsi"/>
      <w:sz w:val="20"/>
      <w:szCs w:val="20"/>
    </w:rPr>
  </w:style>
  <w:style w:type="paragraph" w:styleId="TOC6">
    <w:name w:val="toc 6"/>
    <w:basedOn w:val="a"/>
    <w:next w:val="a"/>
    <w:autoRedefine/>
    <w:uiPriority w:val="39"/>
    <w:unhideWhenUsed/>
    <w:rsid w:val="00EA6021"/>
    <w:pPr>
      <w:pBdr>
        <w:between w:val="double" w:sz="6" w:space="0" w:color="auto"/>
      </w:pBdr>
      <w:ind w:left="840"/>
      <w:jc w:val="left"/>
    </w:pPr>
    <w:rPr>
      <w:rFonts w:asciiTheme="minorHAnsi" w:hAnsiTheme="minorHAnsi"/>
      <w:sz w:val="20"/>
      <w:szCs w:val="20"/>
    </w:rPr>
  </w:style>
  <w:style w:type="paragraph" w:styleId="TOC7">
    <w:name w:val="toc 7"/>
    <w:basedOn w:val="a"/>
    <w:next w:val="a"/>
    <w:autoRedefine/>
    <w:uiPriority w:val="39"/>
    <w:unhideWhenUsed/>
    <w:rsid w:val="00EA6021"/>
    <w:pPr>
      <w:pBdr>
        <w:between w:val="double" w:sz="6" w:space="0" w:color="auto"/>
      </w:pBdr>
      <w:ind w:left="1050"/>
      <w:jc w:val="left"/>
    </w:pPr>
    <w:rPr>
      <w:rFonts w:asciiTheme="minorHAnsi" w:hAnsiTheme="minorHAnsi"/>
      <w:sz w:val="20"/>
      <w:szCs w:val="20"/>
    </w:rPr>
  </w:style>
  <w:style w:type="paragraph" w:styleId="TOC8">
    <w:name w:val="toc 8"/>
    <w:basedOn w:val="a"/>
    <w:next w:val="a"/>
    <w:autoRedefine/>
    <w:uiPriority w:val="39"/>
    <w:unhideWhenUsed/>
    <w:rsid w:val="00EA6021"/>
    <w:pPr>
      <w:pBdr>
        <w:between w:val="double" w:sz="6" w:space="0" w:color="auto"/>
      </w:pBdr>
      <w:ind w:left="1260"/>
      <w:jc w:val="left"/>
    </w:pPr>
    <w:rPr>
      <w:rFonts w:asciiTheme="minorHAnsi" w:hAnsiTheme="minorHAnsi"/>
      <w:sz w:val="20"/>
      <w:szCs w:val="20"/>
    </w:rPr>
  </w:style>
  <w:style w:type="paragraph" w:styleId="TOC9">
    <w:name w:val="toc 9"/>
    <w:basedOn w:val="a"/>
    <w:next w:val="a"/>
    <w:autoRedefine/>
    <w:uiPriority w:val="39"/>
    <w:unhideWhenUsed/>
    <w:rsid w:val="00EA6021"/>
    <w:pPr>
      <w:pBdr>
        <w:between w:val="double" w:sz="6" w:space="0" w:color="auto"/>
      </w:pBdr>
      <w:ind w:left="1470"/>
      <w:jc w:val="left"/>
    </w:pPr>
    <w:rPr>
      <w:rFonts w:asciiTheme="minorHAnsi" w:hAnsiTheme="minorHAnsi"/>
      <w:sz w:val="20"/>
      <w:szCs w:val="20"/>
    </w:rPr>
  </w:style>
  <w:style w:type="paragraph" w:styleId="af8">
    <w:name w:val="Normal Indent"/>
    <w:aliases w:val="正文（首行缩进两字）,表正文,正文非缩进"/>
    <w:basedOn w:val="a"/>
    <w:rsid w:val="00DC3A8F"/>
    <w:pPr>
      <w:ind w:firstLine="420"/>
    </w:pPr>
    <w:rPr>
      <w:rFonts w:ascii="Times New Roman" w:hAnsi="Times New Roman"/>
      <w:szCs w:val="20"/>
    </w:rPr>
  </w:style>
  <w:style w:type="paragraph" w:styleId="af9">
    <w:name w:val="Normal (Web)"/>
    <w:basedOn w:val="a"/>
    <w:unhideWhenUsed/>
    <w:rsid w:val="00DC3A8F"/>
    <w:pPr>
      <w:widowControl/>
      <w:spacing w:before="100" w:beforeAutospacing="1" w:after="100" w:afterAutospacing="1"/>
      <w:jc w:val="left"/>
    </w:pPr>
    <w:rPr>
      <w:rFonts w:ascii="宋体" w:hAnsi="宋体" w:cs="宋体"/>
      <w:kern w:val="0"/>
      <w:sz w:val="24"/>
      <w:szCs w:val="24"/>
    </w:rPr>
  </w:style>
  <w:style w:type="character" w:customStyle="1" w:styleId="afa">
    <w:name w:val="正文文本 字符"/>
    <w:basedOn w:val="a0"/>
    <w:link w:val="afb"/>
    <w:rsid w:val="00E8697C"/>
    <w:rPr>
      <w:sz w:val="21"/>
    </w:rPr>
  </w:style>
  <w:style w:type="paragraph" w:styleId="afb">
    <w:name w:val="Body Text"/>
    <w:basedOn w:val="a"/>
    <w:link w:val="afa"/>
    <w:rsid w:val="00E8697C"/>
    <w:pPr>
      <w:autoSpaceDE w:val="0"/>
      <w:autoSpaceDN w:val="0"/>
      <w:adjustRightInd w:val="0"/>
      <w:spacing w:after="120" w:line="360" w:lineRule="auto"/>
      <w:jc w:val="left"/>
    </w:pPr>
    <w:rPr>
      <w:kern w:val="0"/>
      <w:szCs w:val="20"/>
    </w:rPr>
  </w:style>
  <w:style w:type="character" w:customStyle="1" w:styleId="11">
    <w:name w:val="正文文本字符1"/>
    <w:basedOn w:val="a0"/>
    <w:uiPriority w:val="99"/>
    <w:semiHidden/>
    <w:rsid w:val="00E8697C"/>
    <w:rPr>
      <w:kern w:val="2"/>
      <w:sz w:val="21"/>
      <w:szCs w:val="22"/>
    </w:rPr>
  </w:style>
  <w:style w:type="paragraph" w:styleId="31">
    <w:name w:val="Body Text Indent 3"/>
    <w:basedOn w:val="a"/>
    <w:link w:val="32"/>
    <w:rsid w:val="00416709"/>
    <w:pPr>
      <w:ind w:firstLineChars="200" w:firstLine="600"/>
    </w:pPr>
    <w:rPr>
      <w:rFonts w:ascii="Arial" w:eastAsia="创艺简标宋" w:hAnsi="Arial" w:cs="Arial"/>
      <w:shadow/>
      <w:sz w:val="30"/>
      <w:szCs w:val="24"/>
    </w:rPr>
  </w:style>
  <w:style w:type="character" w:customStyle="1" w:styleId="32">
    <w:name w:val="正文文本缩进 3 字符"/>
    <w:basedOn w:val="a0"/>
    <w:link w:val="31"/>
    <w:rsid w:val="00416709"/>
    <w:rPr>
      <w:rFonts w:ascii="Arial" w:eastAsia="创艺简标宋" w:hAnsi="Arial" w:cs="Arial"/>
      <w:shadow/>
      <w:kern w:val="2"/>
      <w:sz w:val="30"/>
      <w:szCs w:val="24"/>
    </w:rPr>
  </w:style>
  <w:style w:type="paragraph" w:customStyle="1" w:styleId="Default">
    <w:name w:val="Default"/>
    <w:rsid w:val="00416709"/>
    <w:pPr>
      <w:widowControl w:val="0"/>
      <w:autoSpaceDE w:val="0"/>
      <w:autoSpaceDN w:val="0"/>
      <w:adjustRightInd w:val="0"/>
    </w:pPr>
    <w:rPr>
      <w:rFonts w:ascii=".a..DD.." w:eastAsia=".a..DD.." w:hAnsi="Times New Roman"/>
      <w:color w:val="000000"/>
      <w:sz w:val="24"/>
      <w:szCs w:val="24"/>
    </w:rPr>
  </w:style>
  <w:style w:type="paragraph" w:customStyle="1" w:styleId="CM3">
    <w:name w:val="CM3"/>
    <w:basedOn w:val="Default"/>
    <w:next w:val="Default"/>
    <w:rsid w:val="00416709"/>
    <w:pPr>
      <w:spacing w:line="626" w:lineRule="atLeast"/>
    </w:pPr>
    <w:rPr>
      <w:color w:val="auto"/>
    </w:rPr>
  </w:style>
  <w:style w:type="paragraph" w:customStyle="1" w:styleId="CM2">
    <w:name w:val="CM2"/>
    <w:basedOn w:val="Default"/>
    <w:next w:val="Default"/>
    <w:rsid w:val="00416709"/>
    <w:pPr>
      <w:spacing w:line="623" w:lineRule="atLeast"/>
    </w:pPr>
    <w:rPr>
      <w:color w:val="auto"/>
    </w:rPr>
  </w:style>
  <w:style w:type="paragraph" w:customStyle="1" w:styleId="CM20">
    <w:name w:val="CM20"/>
    <w:basedOn w:val="Default"/>
    <w:next w:val="Default"/>
    <w:rsid w:val="00416709"/>
    <w:pPr>
      <w:spacing w:after="115"/>
    </w:pPr>
    <w:rPr>
      <w:color w:val="auto"/>
    </w:rPr>
  </w:style>
  <w:style w:type="paragraph" w:styleId="12">
    <w:name w:val="index 1"/>
    <w:basedOn w:val="a"/>
    <w:next w:val="a"/>
    <w:autoRedefine/>
    <w:rsid w:val="00416709"/>
    <w:rPr>
      <w:rFonts w:ascii="Times New Roman" w:hAnsi="Times New Roman"/>
      <w:b/>
      <w:bCs/>
      <w:szCs w:val="24"/>
    </w:rPr>
  </w:style>
  <w:style w:type="paragraph" w:styleId="afc">
    <w:name w:val="caption"/>
    <w:basedOn w:val="a"/>
    <w:next w:val="a"/>
    <w:qFormat/>
    <w:rsid w:val="00416709"/>
    <w:pPr>
      <w:ind w:left="640" w:hanging="640"/>
      <w:jc w:val="center"/>
    </w:pPr>
    <w:rPr>
      <w:rFonts w:ascii="BankGothic Lt BT" w:hAnsi="BankGothic Lt BT" w:cs="Arial"/>
      <w:sz w:val="32"/>
      <w:szCs w:val="24"/>
    </w:rPr>
  </w:style>
  <w:style w:type="paragraph" w:styleId="afd">
    <w:name w:val="Body Text Indent"/>
    <w:basedOn w:val="a"/>
    <w:link w:val="afe"/>
    <w:rsid w:val="00416709"/>
    <w:pPr>
      <w:spacing w:after="120"/>
      <w:ind w:leftChars="200" w:left="420"/>
    </w:pPr>
    <w:rPr>
      <w:rFonts w:ascii="Times New Roman" w:hAnsi="Times New Roman"/>
      <w:szCs w:val="24"/>
    </w:rPr>
  </w:style>
  <w:style w:type="character" w:customStyle="1" w:styleId="afe">
    <w:name w:val="正文文本缩进 字符"/>
    <w:basedOn w:val="a0"/>
    <w:link w:val="afd"/>
    <w:rsid w:val="00416709"/>
    <w:rPr>
      <w:rFonts w:ascii="Times New Roman" w:hAnsi="Times New Roman"/>
      <w:kern w:val="2"/>
      <w:sz w:val="21"/>
      <w:szCs w:val="24"/>
    </w:rPr>
  </w:style>
  <w:style w:type="paragraph" w:customStyle="1" w:styleId="13">
    <w:name w:val="1"/>
    <w:uiPriority w:val="99"/>
    <w:rsid w:val="00416709"/>
    <w:pPr>
      <w:widowControl w:val="0"/>
      <w:jc w:val="both"/>
    </w:pPr>
    <w:rPr>
      <w:rFonts w:ascii="Times New Roman" w:hAnsi="Times New Roman"/>
      <w:kern w:val="2"/>
      <w:sz w:val="21"/>
      <w:szCs w:val="24"/>
    </w:rPr>
  </w:style>
  <w:style w:type="table" w:styleId="aff">
    <w:name w:val="Table Grid"/>
    <w:basedOn w:val="a1"/>
    <w:rsid w:val="00416709"/>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a"/>
    <w:rsid w:val="00416709"/>
    <w:rPr>
      <w:rFonts w:ascii="Tahoma" w:hAnsi="Tahoma"/>
      <w:sz w:val="24"/>
      <w:szCs w:val="20"/>
    </w:rPr>
  </w:style>
  <w:style w:type="paragraph" w:customStyle="1" w:styleId="CharCharCharChar1">
    <w:name w:val="Char Char Char Char1"/>
    <w:basedOn w:val="a"/>
    <w:rsid w:val="00416709"/>
    <w:rPr>
      <w:rFonts w:ascii="Times New Roman" w:hAnsi="Times New Roman"/>
      <w:szCs w:val="24"/>
    </w:rPr>
  </w:style>
  <w:style w:type="paragraph" w:customStyle="1" w:styleId="Char">
    <w:name w:val="Char"/>
    <w:basedOn w:val="a"/>
    <w:rsid w:val="00416709"/>
    <w:pPr>
      <w:widowControl/>
      <w:spacing w:after="160" w:line="240" w:lineRule="exact"/>
      <w:jc w:val="left"/>
    </w:pPr>
    <w:rPr>
      <w:rFonts w:ascii="Verdana" w:hAnsi="Verdana"/>
      <w:kern w:val="0"/>
      <w:sz w:val="20"/>
      <w:szCs w:val="20"/>
      <w:lang w:eastAsia="en-US"/>
    </w:rPr>
  </w:style>
  <w:style w:type="table" w:customStyle="1" w:styleId="14">
    <w:name w:val="表格样式1"/>
    <w:basedOn w:val="a1"/>
    <w:rsid w:val="0041670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
    <w:rsid w:val="00416709"/>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416709"/>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416709"/>
    <w:pPr>
      <w:widowControl/>
      <w:spacing w:before="100" w:beforeAutospacing="1" w:after="100" w:afterAutospacing="1"/>
      <w:jc w:val="left"/>
    </w:pPr>
    <w:rPr>
      <w:rFonts w:ascii="宋体" w:hAnsi="宋体" w:cs="宋体"/>
      <w:kern w:val="0"/>
      <w:sz w:val="24"/>
      <w:szCs w:val="24"/>
    </w:rPr>
  </w:style>
  <w:style w:type="paragraph" w:customStyle="1" w:styleId="font7">
    <w:name w:val="font7"/>
    <w:basedOn w:val="a"/>
    <w:rsid w:val="00416709"/>
    <w:pPr>
      <w:widowControl/>
      <w:spacing w:before="100" w:beforeAutospacing="1" w:after="100" w:afterAutospacing="1"/>
      <w:jc w:val="left"/>
    </w:pPr>
    <w:rPr>
      <w:rFonts w:ascii="宋体" w:hAnsi="宋体" w:cs="宋体"/>
      <w:b/>
      <w:bCs/>
      <w:kern w:val="0"/>
      <w:sz w:val="24"/>
      <w:szCs w:val="24"/>
    </w:rPr>
  </w:style>
  <w:style w:type="paragraph" w:customStyle="1" w:styleId="font8">
    <w:name w:val="font8"/>
    <w:basedOn w:val="a"/>
    <w:rsid w:val="00416709"/>
    <w:pPr>
      <w:widowControl/>
      <w:spacing w:before="100" w:beforeAutospacing="1" w:after="100" w:afterAutospacing="1"/>
      <w:jc w:val="left"/>
    </w:pPr>
    <w:rPr>
      <w:rFonts w:ascii="宋体" w:hAnsi="宋体" w:cs="宋体"/>
      <w:kern w:val="0"/>
      <w:sz w:val="24"/>
      <w:szCs w:val="24"/>
    </w:rPr>
  </w:style>
  <w:style w:type="paragraph" w:customStyle="1" w:styleId="xl65">
    <w:name w:val="xl65"/>
    <w:basedOn w:val="a"/>
    <w:rsid w:val="00416709"/>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41670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
    <w:rsid w:val="00416709"/>
    <w:pPr>
      <w:widowControl/>
      <w:spacing w:before="100" w:beforeAutospacing="1" w:after="100" w:afterAutospacing="1"/>
      <w:jc w:val="center"/>
      <w:textAlignment w:val="center"/>
    </w:pPr>
    <w:rPr>
      <w:rFonts w:ascii="宋体" w:hAnsi="宋体" w:cs="宋体"/>
      <w:kern w:val="0"/>
      <w:sz w:val="24"/>
      <w:szCs w:val="24"/>
    </w:rPr>
  </w:style>
  <w:style w:type="paragraph" w:customStyle="1" w:styleId="xl68">
    <w:name w:val="xl68"/>
    <w:basedOn w:val="a"/>
    <w:rsid w:val="00416709"/>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宋体" w:hAnsi="宋体" w:cs="宋体"/>
      <w:kern w:val="0"/>
      <w:sz w:val="24"/>
      <w:szCs w:val="24"/>
    </w:rPr>
  </w:style>
  <w:style w:type="paragraph" w:customStyle="1" w:styleId="xl69">
    <w:name w:val="xl69"/>
    <w:basedOn w:val="a"/>
    <w:rsid w:val="0041670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4"/>
      <w:szCs w:val="24"/>
    </w:rPr>
  </w:style>
  <w:style w:type="paragraph" w:customStyle="1" w:styleId="xl70">
    <w:name w:val="xl70"/>
    <w:basedOn w:val="a"/>
    <w:rsid w:val="0041670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kern w:val="0"/>
      <w:sz w:val="24"/>
      <w:szCs w:val="24"/>
    </w:rPr>
  </w:style>
  <w:style w:type="paragraph" w:customStyle="1" w:styleId="xl71">
    <w:name w:val="xl71"/>
    <w:basedOn w:val="a"/>
    <w:rsid w:val="00416709"/>
    <w:pPr>
      <w:widowControl/>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rFonts w:ascii="宋体" w:hAnsi="宋体" w:cs="宋体"/>
      <w:b/>
      <w:bCs/>
      <w:kern w:val="0"/>
      <w:sz w:val="24"/>
      <w:szCs w:val="24"/>
    </w:rPr>
  </w:style>
  <w:style w:type="paragraph" w:customStyle="1" w:styleId="xl72">
    <w:name w:val="xl72"/>
    <w:basedOn w:val="a"/>
    <w:rsid w:val="00416709"/>
    <w:pPr>
      <w:widowControl/>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left"/>
      <w:textAlignment w:val="center"/>
    </w:pPr>
    <w:rPr>
      <w:rFonts w:ascii="宋体" w:hAnsi="宋体" w:cs="宋体"/>
      <w:kern w:val="0"/>
      <w:sz w:val="24"/>
      <w:szCs w:val="24"/>
    </w:rPr>
  </w:style>
  <w:style w:type="paragraph" w:customStyle="1" w:styleId="xl73">
    <w:name w:val="xl73"/>
    <w:basedOn w:val="a"/>
    <w:rsid w:val="0041670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4">
    <w:name w:val="xl74"/>
    <w:basedOn w:val="a"/>
    <w:rsid w:val="0041670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5">
    <w:name w:val="xl75"/>
    <w:basedOn w:val="a"/>
    <w:rsid w:val="0041670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6">
    <w:name w:val="xl76"/>
    <w:basedOn w:val="a"/>
    <w:rsid w:val="00416709"/>
    <w:pPr>
      <w:widowControl/>
      <w:pBdr>
        <w:top w:val="single" w:sz="4" w:space="0" w:color="auto"/>
        <w:left w:val="single" w:sz="4" w:space="0" w:color="auto"/>
        <w:bottom w:val="single" w:sz="4" w:space="0" w:color="auto"/>
      </w:pBdr>
      <w:shd w:val="clear" w:color="000000" w:fill="92CDDC"/>
      <w:spacing w:before="100" w:beforeAutospacing="1" w:after="100" w:afterAutospacing="1"/>
      <w:jc w:val="center"/>
      <w:textAlignment w:val="center"/>
    </w:pPr>
    <w:rPr>
      <w:rFonts w:ascii="宋体" w:hAnsi="宋体" w:cs="宋体"/>
      <w:b/>
      <w:bCs/>
      <w:kern w:val="0"/>
      <w:sz w:val="24"/>
      <w:szCs w:val="24"/>
    </w:rPr>
  </w:style>
  <w:style w:type="paragraph" w:customStyle="1" w:styleId="xl77">
    <w:name w:val="xl77"/>
    <w:basedOn w:val="a"/>
    <w:rsid w:val="00416709"/>
    <w:pPr>
      <w:widowControl/>
      <w:pBdr>
        <w:top w:val="single" w:sz="4" w:space="0" w:color="auto"/>
        <w:bottom w:val="single" w:sz="4" w:space="0" w:color="auto"/>
      </w:pBdr>
      <w:shd w:val="clear" w:color="000000" w:fill="92CDDC"/>
      <w:spacing w:before="100" w:beforeAutospacing="1" w:after="100" w:afterAutospacing="1"/>
      <w:jc w:val="center"/>
      <w:textAlignment w:val="center"/>
    </w:pPr>
    <w:rPr>
      <w:rFonts w:ascii="宋体" w:hAnsi="宋体" w:cs="宋体"/>
      <w:b/>
      <w:bCs/>
      <w:kern w:val="0"/>
      <w:sz w:val="24"/>
      <w:szCs w:val="24"/>
    </w:rPr>
  </w:style>
  <w:style w:type="character" w:customStyle="1" w:styleId="apple-style-span">
    <w:name w:val="apple-style-span"/>
    <w:rsid w:val="00416709"/>
  </w:style>
  <w:style w:type="paragraph" w:customStyle="1" w:styleId="CharCharCharCharCharChar1Char">
    <w:name w:val="Char Char Char Char Char Char1 Char"/>
    <w:basedOn w:val="a"/>
    <w:rsid w:val="00416709"/>
    <w:pPr>
      <w:widowControl/>
      <w:spacing w:after="160" w:line="240" w:lineRule="exact"/>
      <w:jc w:val="left"/>
    </w:pPr>
    <w:rPr>
      <w:rFonts w:ascii="Verdana" w:hAnsi="Verdana"/>
      <w:kern w:val="0"/>
      <w:szCs w:val="20"/>
      <w:lang w:eastAsia="en-US"/>
    </w:rPr>
  </w:style>
  <w:style w:type="paragraph" w:customStyle="1" w:styleId="font9">
    <w:name w:val="font9"/>
    <w:basedOn w:val="a"/>
    <w:rsid w:val="00416709"/>
    <w:pPr>
      <w:widowControl/>
      <w:spacing w:before="100" w:beforeAutospacing="1" w:after="100" w:afterAutospacing="1"/>
      <w:jc w:val="left"/>
    </w:pPr>
    <w:rPr>
      <w:rFonts w:ascii="宋体" w:hAnsi="宋体" w:cs="宋体"/>
      <w:kern w:val="0"/>
      <w:sz w:val="20"/>
      <w:szCs w:val="20"/>
    </w:rPr>
  </w:style>
  <w:style w:type="paragraph" w:customStyle="1" w:styleId="xl78">
    <w:name w:val="xl78"/>
    <w:basedOn w:val="a"/>
    <w:rsid w:val="00416709"/>
    <w:pPr>
      <w:widowControl/>
      <w:spacing w:before="100" w:beforeAutospacing="1" w:after="100" w:afterAutospacing="1"/>
      <w:jc w:val="center"/>
      <w:textAlignment w:val="center"/>
    </w:pPr>
    <w:rPr>
      <w:rFonts w:ascii="宋体" w:hAnsi="宋体" w:cs="宋体"/>
      <w:kern w:val="0"/>
      <w:sz w:val="24"/>
      <w:szCs w:val="24"/>
    </w:rPr>
  </w:style>
  <w:style w:type="paragraph" w:customStyle="1" w:styleId="xl79">
    <w:name w:val="xl79"/>
    <w:basedOn w:val="a"/>
    <w:rsid w:val="00416709"/>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80">
    <w:name w:val="xl80"/>
    <w:basedOn w:val="a"/>
    <w:rsid w:val="00416709"/>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0"/>
      <w:szCs w:val="20"/>
    </w:rPr>
  </w:style>
  <w:style w:type="paragraph" w:customStyle="1" w:styleId="xl81">
    <w:name w:val="xl81"/>
    <w:basedOn w:val="a"/>
    <w:rsid w:val="00416709"/>
    <w:pPr>
      <w:widowControl/>
      <w:pBdr>
        <w:top w:val="single" w:sz="4" w:space="0" w:color="auto"/>
        <w:bottom w:val="single" w:sz="4" w:space="0" w:color="auto"/>
      </w:pBdr>
      <w:spacing w:before="100" w:beforeAutospacing="1" w:after="100" w:afterAutospacing="1"/>
      <w:jc w:val="left"/>
      <w:textAlignment w:val="center"/>
    </w:pPr>
    <w:rPr>
      <w:rFonts w:ascii="宋体" w:hAnsi="宋体" w:cs="宋体"/>
      <w:b/>
      <w:bCs/>
      <w:kern w:val="0"/>
      <w:sz w:val="20"/>
      <w:szCs w:val="20"/>
    </w:rPr>
  </w:style>
  <w:style w:type="paragraph" w:customStyle="1" w:styleId="xl82">
    <w:name w:val="xl82"/>
    <w:basedOn w:val="a"/>
    <w:rsid w:val="00416709"/>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xl83">
    <w:name w:val="xl83"/>
    <w:basedOn w:val="a"/>
    <w:rsid w:val="00416709"/>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0"/>
      <w:szCs w:val="20"/>
    </w:rPr>
  </w:style>
  <w:style w:type="paragraph" w:customStyle="1" w:styleId="xl63">
    <w:name w:val="xl63"/>
    <w:basedOn w:val="a"/>
    <w:rsid w:val="0041670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6"/>
      <w:szCs w:val="16"/>
    </w:rPr>
  </w:style>
  <w:style w:type="paragraph" w:customStyle="1" w:styleId="xl64">
    <w:name w:val="xl64"/>
    <w:basedOn w:val="a"/>
    <w:rsid w:val="00416709"/>
    <w:pPr>
      <w:widowControl/>
      <w:spacing w:before="100" w:beforeAutospacing="1" w:after="100" w:afterAutospacing="1"/>
      <w:jc w:val="left"/>
      <w:textAlignment w:val="center"/>
    </w:pPr>
    <w:rPr>
      <w:rFonts w:ascii="宋体" w:hAnsi="宋体" w:cs="宋体"/>
      <w:kern w:val="0"/>
      <w:sz w:val="16"/>
      <w:szCs w:val="16"/>
    </w:rPr>
  </w:style>
  <w:style w:type="paragraph" w:customStyle="1" w:styleId="xl84">
    <w:name w:val="xl84"/>
    <w:basedOn w:val="a"/>
    <w:rsid w:val="0041670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85">
    <w:name w:val="xl85"/>
    <w:basedOn w:val="a"/>
    <w:rsid w:val="00416709"/>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86">
    <w:name w:val="xl86"/>
    <w:basedOn w:val="a"/>
    <w:rsid w:val="00416709"/>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87">
    <w:name w:val="xl87"/>
    <w:basedOn w:val="a"/>
    <w:rsid w:val="0041670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88">
    <w:name w:val="xl88"/>
    <w:basedOn w:val="a"/>
    <w:rsid w:val="00416709"/>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xl89">
    <w:name w:val="xl89"/>
    <w:basedOn w:val="a"/>
    <w:rsid w:val="00416709"/>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xl90">
    <w:name w:val="xl90"/>
    <w:basedOn w:val="a"/>
    <w:rsid w:val="00416709"/>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szCs w:val="20"/>
    </w:rPr>
  </w:style>
  <w:style w:type="paragraph" w:customStyle="1" w:styleId="xl91">
    <w:name w:val="xl91"/>
    <w:basedOn w:val="a"/>
    <w:rsid w:val="00416709"/>
    <w:pPr>
      <w:widowControl/>
      <w:pBdr>
        <w:top w:val="single" w:sz="4" w:space="0" w:color="auto"/>
        <w:left w:val="single" w:sz="4" w:space="0" w:color="auto"/>
        <w:bottom w:val="single" w:sz="4" w:space="0" w:color="auto"/>
      </w:pBdr>
      <w:shd w:val="clear" w:color="000000" w:fill="D8E4BC"/>
      <w:spacing w:before="100" w:beforeAutospacing="1" w:after="100" w:afterAutospacing="1"/>
      <w:jc w:val="left"/>
      <w:textAlignment w:val="center"/>
    </w:pPr>
    <w:rPr>
      <w:rFonts w:ascii="宋体" w:hAnsi="宋体" w:cs="宋体"/>
      <w:b/>
      <w:bCs/>
      <w:kern w:val="0"/>
      <w:sz w:val="20"/>
      <w:szCs w:val="20"/>
    </w:rPr>
  </w:style>
  <w:style w:type="paragraph" w:customStyle="1" w:styleId="xl92">
    <w:name w:val="xl92"/>
    <w:basedOn w:val="a"/>
    <w:rsid w:val="00416709"/>
    <w:pPr>
      <w:widowControl/>
      <w:pBdr>
        <w:top w:val="single" w:sz="4" w:space="0" w:color="auto"/>
        <w:bottom w:val="single" w:sz="4" w:space="0" w:color="auto"/>
      </w:pBdr>
      <w:shd w:val="clear" w:color="000000" w:fill="D8E4BC"/>
      <w:spacing w:before="100" w:beforeAutospacing="1" w:after="100" w:afterAutospacing="1"/>
      <w:jc w:val="left"/>
      <w:textAlignment w:val="center"/>
    </w:pPr>
    <w:rPr>
      <w:rFonts w:ascii="宋体" w:hAnsi="宋体" w:cs="宋体"/>
      <w:b/>
      <w:bCs/>
      <w:kern w:val="0"/>
      <w:sz w:val="20"/>
      <w:szCs w:val="20"/>
    </w:rPr>
  </w:style>
  <w:style w:type="paragraph" w:customStyle="1" w:styleId="xl93">
    <w:name w:val="xl93"/>
    <w:basedOn w:val="a"/>
    <w:rsid w:val="00416709"/>
    <w:pPr>
      <w:widowControl/>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rFonts w:ascii="宋体" w:hAnsi="宋体" w:cs="宋体"/>
      <w:b/>
      <w:bCs/>
      <w:color w:val="FF0000"/>
      <w:kern w:val="0"/>
      <w:sz w:val="20"/>
      <w:szCs w:val="20"/>
    </w:rPr>
  </w:style>
  <w:style w:type="paragraph" w:customStyle="1" w:styleId="xl94">
    <w:name w:val="xl94"/>
    <w:basedOn w:val="a"/>
    <w:rsid w:val="00416709"/>
    <w:pPr>
      <w:widowControl/>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宋体" w:hAnsi="宋体" w:cs="宋体"/>
      <w:b/>
      <w:bCs/>
      <w:color w:val="FF0000"/>
      <w:kern w:val="0"/>
      <w:sz w:val="20"/>
      <w:szCs w:val="20"/>
    </w:rPr>
  </w:style>
  <w:style w:type="paragraph" w:customStyle="1" w:styleId="aff0">
    <w:name w:val="子标题"/>
    <w:basedOn w:val="a"/>
    <w:rsid w:val="00416709"/>
    <w:pPr>
      <w:keepNext/>
      <w:spacing w:line="0" w:lineRule="atLeast"/>
      <w:jc w:val="center"/>
      <w:outlineLvl w:val="6"/>
    </w:pPr>
    <w:rPr>
      <w:rFonts w:ascii="楷体_GB2312" w:eastAsia="楷体_GB2312" w:hAnsi="华文中宋" w:cs="Arial"/>
      <w:b/>
      <w:bCs/>
      <w:iCs/>
      <w:color w:val="000000"/>
      <w:sz w:val="24"/>
      <w:szCs w:val="20"/>
    </w:rPr>
  </w:style>
  <w:style w:type="paragraph" w:customStyle="1" w:styleId="aff1">
    <w:name w:val="段"/>
    <w:rsid w:val="00416709"/>
    <w:pPr>
      <w:autoSpaceDE w:val="0"/>
      <w:autoSpaceDN w:val="0"/>
      <w:ind w:firstLineChars="200" w:firstLine="200"/>
      <w:jc w:val="both"/>
    </w:pPr>
    <w:rPr>
      <w:rFonts w:ascii="宋体" w:hAnsi="Times New Roman"/>
      <w:sz w:val="21"/>
    </w:rPr>
  </w:style>
  <w:style w:type="paragraph" w:customStyle="1" w:styleId="xl40">
    <w:name w:val="xl40"/>
    <w:basedOn w:val="a"/>
    <w:rsid w:val="00416709"/>
    <w:pPr>
      <w:widowControl/>
      <w:spacing w:before="100" w:beforeAutospacing="1" w:after="100" w:afterAutospacing="1"/>
      <w:jc w:val="center"/>
      <w:textAlignment w:val="center"/>
    </w:pPr>
    <w:rPr>
      <w:rFonts w:ascii="Arial Unicode MS" w:eastAsia="Arial Unicode MS" w:hAnsi="Arial Unicode MS" w:cs="Arial Unicode MS"/>
      <w:b/>
      <w:bCs/>
      <w:kern w:val="0"/>
      <w:sz w:val="32"/>
      <w:szCs w:val="32"/>
    </w:rPr>
  </w:style>
  <w:style w:type="paragraph" w:customStyle="1" w:styleId="CharChar1">
    <w:name w:val="Char Char1"/>
    <w:basedOn w:val="a"/>
    <w:rsid w:val="00416709"/>
    <w:rPr>
      <w:rFonts w:ascii="Tahoma" w:hAnsi="Tahoma"/>
      <w:sz w:val="24"/>
      <w:szCs w:val="20"/>
    </w:rPr>
  </w:style>
  <w:style w:type="paragraph" w:customStyle="1" w:styleId="xl95">
    <w:name w:val="xl95"/>
    <w:basedOn w:val="a"/>
    <w:rsid w:val="00416709"/>
    <w:pPr>
      <w:widowControl/>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仿宋_GB2312" w:eastAsia="仿宋_GB2312" w:hAnsi="宋体" w:cs="宋体"/>
      <w:kern w:val="0"/>
      <w:sz w:val="24"/>
      <w:szCs w:val="24"/>
    </w:rPr>
  </w:style>
  <w:style w:type="paragraph" w:customStyle="1" w:styleId="xl96">
    <w:name w:val="xl96"/>
    <w:basedOn w:val="a"/>
    <w:rsid w:val="00416709"/>
    <w:pPr>
      <w:widowControl/>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仿宋_GB2312" w:eastAsia="仿宋_GB2312" w:hAnsi="宋体" w:cs="宋体"/>
      <w:kern w:val="0"/>
      <w:sz w:val="24"/>
      <w:szCs w:val="24"/>
    </w:rPr>
  </w:style>
  <w:style w:type="paragraph" w:customStyle="1" w:styleId="xl97">
    <w:name w:val="xl97"/>
    <w:basedOn w:val="a"/>
    <w:rsid w:val="00416709"/>
    <w:pPr>
      <w:widowControl/>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仿宋_GB2312" w:eastAsia="仿宋_GB2312" w:hAnsi="宋体" w:cs="宋体"/>
      <w:color w:val="0000FF"/>
      <w:kern w:val="0"/>
      <w:sz w:val="24"/>
      <w:szCs w:val="24"/>
    </w:rPr>
  </w:style>
  <w:style w:type="paragraph" w:customStyle="1" w:styleId="xl98">
    <w:name w:val="xl98"/>
    <w:basedOn w:val="a"/>
    <w:rsid w:val="00416709"/>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left"/>
    </w:pPr>
    <w:rPr>
      <w:rFonts w:ascii="仿宋_GB2312" w:eastAsia="仿宋_GB2312" w:hAnsi="宋体" w:cs="宋体"/>
      <w:kern w:val="0"/>
      <w:sz w:val="24"/>
      <w:szCs w:val="24"/>
    </w:rPr>
  </w:style>
  <w:style w:type="paragraph" w:customStyle="1" w:styleId="xl99">
    <w:name w:val="xl99"/>
    <w:basedOn w:val="a"/>
    <w:rsid w:val="00416709"/>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仿宋_GB2312" w:eastAsia="仿宋_GB2312" w:hAnsi="宋体" w:cs="宋体"/>
      <w:kern w:val="0"/>
      <w:sz w:val="24"/>
      <w:szCs w:val="24"/>
    </w:rPr>
  </w:style>
  <w:style w:type="paragraph" w:customStyle="1" w:styleId="xl100">
    <w:name w:val="xl100"/>
    <w:basedOn w:val="a"/>
    <w:rsid w:val="00416709"/>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仿宋_GB2312" w:eastAsia="仿宋_GB2312" w:hAnsi="宋体" w:cs="宋体"/>
      <w:color w:val="0000FF"/>
      <w:kern w:val="0"/>
      <w:sz w:val="24"/>
      <w:szCs w:val="24"/>
    </w:rPr>
  </w:style>
  <w:style w:type="paragraph" w:customStyle="1" w:styleId="xl101">
    <w:name w:val="xl101"/>
    <w:basedOn w:val="a"/>
    <w:rsid w:val="00416709"/>
    <w:pPr>
      <w:widowControl/>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left"/>
    </w:pPr>
    <w:rPr>
      <w:rFonts w:ascii="仿宋_GB2312" w:eastAsia="仿宋_GB2312" w:hAnsi="宋体" w:cs="宋体"/>
      <w:kern w:val="0"/>
      <w:sz w:val="24"/>
      <w:szCs w:val="24"/>
    </w:rPr>
  </w:style>
  <w:style w:type="paragraph" w:customStyle="1" w:styleId="xl102">
    <w:name w:val="xl102"/>
    <w:basedOn w:val="a"/>
    <w:rsid w:val="00416709"/>
    <w:pPr>
      <w:widowControl/>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pPr>
    <w:rPr>
      <w:rFonts w:ascii="仿宋_GB2312" w:eastAsia="仿宋_GB2312" w:hAnsi="宋体" w:cs="宋体"/>
      <w:kern w:val="0"/>
      <w:sz w:val="24"/>
      <w:szCs w:val="24"/>
    </w:rPr>
  </w:style>
  <w:style w:type="paragraph" w:customStyle="1" w:styleId="xl103">
    <w:name w:val="xl103"/>
    <w:basedOn w:val="a"/>
    <w:rsid w:val="00416709"/>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pPr>
    <w:rPr>
      <w:rFonts w:ascii="仿宋_GB2312" w:eastAsia="仿宋_GB2312" w:hAnsi="宋体" w:cs="宋体"/>
      <w:kern w:val="0"/>
      <w:sz w:val="24"/>
      <w:szCs w:val="24"/>
    </w:rPr>
  </w:style>
  <w:style w:type="paragraph" w:customStyle="1" w:styleId="xl104">
    <w:name w:val="xl104"/>
    <w:basedOn w:val="a"/>
    <w:rsid w:val="00416709"/>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仿宋_GB2312" w:eastAsia="仿宋_GB2312" w:hAnsi="宋体" w:cs="宋体"/>
      <w:kern w:val="0"/>
      <w:sz w:val="24"/>
      <w:szCs w:val="24"/>
    </w:rPr>
  </w:style>
  <w:style w:type="paragraph" w:customStyle="1" w:styleId="xl105">
    <w:name w:val="xl105"/>
    <w:basedOn w:val="a"/>
    <w:rsid w:val="00416709"/>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仿宋_GB2312" w:eastAsia="仿宋_GB2312" w:hAnsi="宋体" w:cs="宋体"/>
      <w:kern w:val="0"/>
      <w:sz w:val="24"/>
      <w:szCs w:val="24"/>
    </w:rPr>
  </w:style>
  <w:style w:type="paragraph" w:customStyle="1" w:styleId="xl106">
    <w:name w:val="xl106"/>
    <w:basedOn w:val="a"/>
    <w:rsid w:val="00416709"/>
    <w:pPr>
      <w:widowControl/>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pPr>
    <w:rPr>
      <w:rFonts w:ascii="仿宋_GB2312" w:eastAsia="仿宋_GB2312" w:hAnsi="宋体" w:cs="宋体"/>
      <w:color w:val="0000FF"/>
      <w:kern w:val="0"/>
      <w:sz w:val="24"/>
      <w:szCs w:val="24"/>
    </w:rPr>
  </w:style>
  <w:style w:type="paragraph" w:customStyle="1" w:styleId="xl107">
    <w:name w:val="xl107"/>
    <w:basedOn w:val="a"/>
    <w:rsid w:val="00416709"/>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仿宋_GB2312" w:eastAsia="仿宋_GB2312" w:hAnsi="宋体" w:cs="宋体"/>
      <w:color w:val="0000FF"/>
      <w:kern w:val="0"/>
      <w:sz w:val="24"/>
      <w:szCs w:val="24"/>
    </w:rPr>
  </w:style>
  <w:style w:type="paragraph" w:customStyle="1" w:styleId="xl108">
    <w:name w:val="xl108"/>
    <w:basedOn w:val="a"/>
    <w:rsid w:val="0041670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b/>
      <w:bCs/>
      <w:kern w:val="0"/>
      <w:sz w:val="44"/>
      <w:szCs w:val="44"/>
    </w:rPr>
  </w:style>
  <w:style w:type="paragraph" w:customStyle="1" w:styleId="xl109">
    <w:name w:val="xl109"/>
    <w:basedOn w:val="a"/>
    <w:rsid w:val="0041670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kern w:val="0"/>
      <w:sz w:val="24"/>
      <w:szCs w:val="24"/>
    </w:rPr>
  </w:style>
  <w:style w:type="paragraph" w:customStyle="1" w:styleId="xl110">
    <w:name w:val="xl110"/>
    <w:basedOn w:val="a"/>
    <w:rsid w:val="0041670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宋体" w:cs="宋体"/>
      <w:kern w:val="0"/>
      <w:sz w:val="24"/>
      <w:szCs w:val="24"/>
    </w:rPr>
  </w:style>
  <w:style w:type="character" w:styleId="aff2">
    <w:name w:val="FollowedHyperlink"/>
    <w:basedOn w:val="a0"/>
    <w:uiPriority w:val="99"/>
    <w:semiHidden/>
    <w:unhideWhenUsed/>
    <w:rsid w:val="00416709"/>
    <w:rPr>
      <w:color w:val="800080" w:themeColor="followedHyperlink"/>
      <w:u w:val="single"/>
    </w:rPr>
  </w:style>
  <w:style w:type="paragraph" w:customStyle="1" w:styleId="aff3">
    <w:name w:val="表格内容"/>
    <w:basedOn w:val="a"/>
    <w:link w:val="Char0"/>
    <w:qFormat/>
    <w:rsid w:val="00B22881"/>
    <w:pPr>
      <w:autoSpaceDE w:val="0"/>
      <w:autoSpaceDN w:val="0"/>
      <w:jc w:val="center"/>
      <w:textAlignment w:val="baseline"/>
    </w:pPr>
    <w:rPr>
      <w:rFonts w:ascii="宋体" w:hAnsi="宋体"/>
      <w:bCs/>
      <w:sz w:val="18"/>
      <w:szCs w:val="24"/>
    </w:rPr>
  </w:style>
  <w:style w:type="character" w:customStyle="1" w:styleId="Char0">
    <w:name w:val="表格内容 Char"/>
    <w:link w:val="aff3"/>
    <w:rsid w:val="00B22881"/>
    <w:rPr>
      <w:rFonts w:ascii="宋体" w:hAnsi="宋体"/>
      <w:bCs/>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3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3.png"/><Relationship Id="rId21" Type="http://schemas.openxmlformats.org/officeDocument/2006/relationships/image" Target="media/image13.png"/><Relationship Id="rId42" Type="http://schemas.openxmlformats.org/officeDocument/2006/relationships/image" Target="media/image31.png"/><Relationship Id="rId63" Type="http://schemas.openxmlformats.org/officeDocument/2006/relationships/image" Target="media/image47.jpeg"/><Relationship Id="rId84" Type="http://schemas.openxmlformats.org/officeDocument/2006/relationships/image" Target="media/image68.png"/><Relationship Id="rId138" Type="http://schemas.openxmlformats.org/officeDocument/2006/relationships/image" Target="media/image114.png"/><Relationship Id="rId159" Type="http://schemas.openxmlformats.org/officeDocument/2006/relationships/image" Target="media/image137.wmf"/><Relationship Id="rId170" Type="http://schemas.openxmlformats.org/officeDocument/2006/relationships/image" Target="media/image132.jpeg"/><Relationship Id="rId191" Type="http://schemas.openxmlformats.org/officeDocument/2006/relationships/image" Target="media/image150.png"/><Relationship Id="rId107" Type="http://schemas.openxmlformats.org/officeDocument/2006/relationships/image" Target="media/image83.png"/><Relationship Id="rId11" Type="http://schemas.openxmlformats.org/officeDocument/2006/relationships/image" Target="media/image4.png"/><Relationship Id="rId32" Type="http://schemas.openxmlformats.org/officeDocument/2006/relationships/image" Target="media/image24.png"/><Relationship Id="rId53" Type="http://schemas.microsoft.com/office/2007/relationships/diagramDrawing" Target="diagrams/drawing1.xml"/><Relationship Id="rId74" Type="http://schemas.openxmlformats.org/officeDocument/2006/relationships/image" Target="media/image58.png"/><Relationship Id="rId128" Type="http://schemas.openxmlformats.org/officeDocument/2006/relationships/image" Target="media/image104.png"/><Relationship Id="rId149" Type="http://schemas.openxmlformats.org/officeDocument/2006/relationships/image" Target="media/image125.wmf"/><Relationship Id="rId5" Type="http://schemas.openxmlformats.org/officeDocument/2006/relationships/webSettings" Target="webSettings.xml"/><Relationship Id="rId95" Type="http://schemas.openxmlformats.org/officeDocument/2006/relationships/image" Target="media/image74.jpeg"/><Relationship Id="rId160" Type="http://schemas.openxmlformats.org/officeDocument/2006/relationships/image" Target="media/image138.wmf"/><Relationship Id="rId181" Type="http://schemas.openxmlformats.org/officeDocument/2006/relationships/image" Target="media/image140.png"/><Relationship Id="rId22" Type="http://schemas.openxmlformats.org/officeDocument/2006/relationships/image" Target="media/image14.png"/><Relationship Id="rId43" Type="http://schemas.openxmlformats.org/officeDocument/2006/relationships/image" Target="media/image32.png"/><Relationship Id="rId64" Type="http://schemas.openxmlformats.org/officeDocument/2006/relationships/image" Target="media/image48.png"/><Relationship Id="rId118" Type="http://schemas.openxmlformats.org/officeDocument/2006/relationships/image" Target="media/image94.png"/><Relationship Id="rId139" Type="http://schemas.openxmlformats.org/officeDocument/2006/relationships/image" Target="media/image115.png"/><Relationship Id="rId85" Type="http://schemas.openxmlformats.org/officeDocument/2006/relationships/image" Target="media/image69.png"/><Relationship Id="rId150" Type="http://schemas.openxmlformats.org/officeDocument/2006/relationships/image" Target="media/image126.jpeg"/><Relationship Id="rId171" Type="http://schemas.openxmlformats.org/officeDocument/2006/relationships/image" Target="media/image133.jpeg"/><Relationship Id="rId192" Type="http://schemas.openxmlformats.org/officeDocument/2006/relationships/image" Target="media/image151.png"/><Relationship Id="rId12" Type="http://schemas.openxmlformats.org/officeDocument/2006/relationships/image" Target="media/image5.png"/><Relationship Id="rId33" Type="http://schemas.openxmlformats.org/officeDocument/2006/relationships/image" Target="media/image25.png"/><Relationship Id="rId108" Type="http://schemas.openxmlformats.org/officeDocument/2006/relationships/image" Target="media/image84.png"/><Relationship Id="rId129" Type="http://schemas.openxmlformats.org/officeDocument/2006/relationships/image" Target="media/image105.png"/><Relationship Id="rId54" Type="http://schemas.openxmlformats.org/officeDocument/2006/relationships/image" Target="media/image38.png"/><Relationship Id="rId75" Type="http://schemas.openxmlformats.org/officeDocument/2006/relationships/image" Target="media/image59.png"/><Relationship Id="rId96" Type="http://schemas.openxmlformats.org/officeDocument/2006/relationships/diagramData" Target="diagrams/data2.xml"/><Relationship Id="rId140" Type="http://schemas.openxmlformats.org/officeDocument/2006/relationships/image" Target="media/image116.wmf"/><Relationship Id="rId161" Type="http://schemas.openxmlformats.org/officeDocument/2006/relationships/image" Target="media/image139.wmf"/><Relationship Id="rId182" Type="http://schemas.openxmlformats.org/officeDocument/2006/relationships/image" Target="media/image141.png"/><Relationship Id="rId6" Type="http://schemas.openxmlformats.org/officeDocument/2006/relationships/footnotes" Target="footnotes.xml"/><Relationship Id="rId23" Type="http://schemas.openxmlformats.org/officeDocument/2006/relationships/image" Target="media/image15.png"/><Relationship Id="rId119" Type="http://schemas.openxmlformats.org/officeDocument/2006/relationships/image" Target="media/image95.png"/><Relationship Id="rId44" Type="http://schemas.openxmlformats.org/officeDocument/2006/relationships/image" Target="media/image33.png"/><Relationship Id="rId65" Type="http://schemas.openxmlformats.org/officeDocument/2006/relationships/image" Target="media/image49.png"/><Relationship Id="rId86" Type="http://schemas.openxmlformats.org/officeDocument/2006/relationships/image" Target="media/image70.png"/><Relationship Id="rId130" Type="http://schemas.openxmlformats.org/officeDocument/2006/relationships/image" Target="media/image106.png"/><Relationship Id="rId151" Type="http://schemas.openxmlformats.org/officeDocument/2006/relationships/image" Target="media/image129.wmf"/><Relationship Id="rId172" Type="http://schemas.openxmlformats.org/officeDocument/2006/relationships/image" Target="media/image134.png"/><Relationship Id="rId193" Type="http://schemas.openxmlformats.org/officeDocument/2006/relationships/image" Target="media/image171.png"/><Relationship Id="rId13" Type="http://schemas.openxmlformats.org/officeDocument/2006/relationships/image" Target="media/image6.png"/><Relationship Id="rId109" Type="http://schemas.openxmlformats.org/officeDocument/2006/relationships/image" Target="media/image85.png"/><Relationship Id="rId34" Type="http://schemas.openxmlformats.org/officeDocument/2006/relationships/image" Target="media/image26.png"/><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diagramLayout" Target="diagrams/layout2.xml"/><Relationship Id="rId120" Type="http://schemas.openxmlformats.org/officeDocument/2006/relationships/image" Target="media/image96.png"/><Relationship Id="rId141" Type="http://schemas.openxmlformats.org/officeDocument/2006/relationships/image" Target="media/image117.wmf"/><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76.png"/><Relationship Id="rId162" Type="http://schemas.openxmlformats.org/officeDocument/2006/relationships/image" Target="media/image140.jpeg"/><Relationship Id="rId183" Type="http://schemas.openxmlformats.org/officeDocument/2006/relationships/image" Target="media/image142.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86.png"/><Relationship Id="rId115" Type="http://schemas.openxmlformats.org/officeDocument/2006/relationships/image" Target="media/image91.png"/><Relationship Id="rId131" Type="http://schemas.openxmlformats.org/officeDocument/2006/relationships/image" Target="media/image107.png"/><Relationship Id="rId136" Type="http://schemas.openxmlformats.org/officeDocument/2006/relationships/image" Target="media/image112.png"/><Relationship Id="rId157" Type="http://schemas.openxmlformats.org/officeDocument/2006/relationships/image" Target="media/image135.wmf"/><Relationship Id="rId178" Type="http://schemas.openxmlformats.org/officeDocument/2006/relationships/image" Target="media/image156.png"/><Relationship Id="rId61" Type="http://schemas.openxmlformats.org/officeDocument/2006/relationships/image" Target="media/image45.png"/><Relationship Id="rId82" Type="http://schemas.openxmlformats.org/officeDocument/2006/relationships/image" Target="media/image66.png"/><Relationship Id="rId152" Type="http://schemas.openxmlformats.org/officeDocument/2006/relationships/image" Target="media/image130.wmf"/><Relationship Id="rId173" Type="http://schemas.openxmlformats.org/officeDocument/2006/relationships/image" Target="media/image135.png"/><Relationship Id="rId194" Type="http://schemas.openxmlformats.org/officeDocument/2006/relationships/image" Target="media/image152.jpeg"/><Relationship Id="rId199" Type="http://schemas.openxmlformats.org/officeDocument/2006/relationships/footer" Target="footer1.xml"/><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image" Target="media/image22.jpeg"/><Relationship Id="rId35" Type="http://schemas.openxmlformats.org/officeDocument/2006/relationships/image" Target="media/image27.png"/><Relationship Id="rId56" Type="http://schemas.openxmlformats.org/officeDocument/2006/relationships/image" Target="media/image40.png"/><Relationship Id="rId77" Type="http://schemas.openxmlformats.org/officeDocument/2006/relationships/image" Target="media/image61.png"/><Relationship Id="rId100" Type="http://schemas.microsoft.com/office/2007/relationships/diagramDrawing" Target="diagrams/drawing2.xml"/><Relationship Id="rId105" Type="http://schemas.openxmlformats.org/officeDocument/2006/relationships/image" Target="media/image81.png"/><Relationship Id="rId126" Type="http://schemas.openxmlformats.org/officeDocument/2006/relationships/image" Target="media/image102.png"/><Relationship Id="rId147" Type="http://schemas.openxmlformats.org/officeDocument/2006/relationships/image" Target="media/image123.wmf"/><Relationship Id="rId168" Type="http://schemas.openxmlformats.org/officeDocument/2006/relationships/image" Target="media/image131.png"/><Relationship Id="rId8" Type="http://schemas.openxmlformats.org/officeDocument/2006/relationships/image" Target="media/image1.png"/><Relationship Id="rId51" Type="http://schemas.openxmlformats.org/officeDocument/2006/relationships/diagramQuickStyle" Target="diagrams/quickStyle1.xml"/><Relationship Id="rId72" Type="http://schemas.openxmlformats.org/officeDocument/2006/relationships/image" Target="media/image56.png"/><Relationship Id="rId93" Type="http://schemas.openxmlformats.org/officeDocument/2006/relationships/image" Target="media/image77.png"/><Relationship Id="rId98" Type="http://schemas.openxmlformats.org/officeDocument/2006/relationships/diagramQuickStyle" Target="diagrams/quickStyle2.xml"/><Relationship Id="rId121" Type="http://schemas.openxmlformats.org/officeDocument/2006/relationships/image" Target="media/image97.png"/><Relationship Id="rId142" Type="http://schemas.openxmlformats.org/officeDocument/2006/relationships/image" Target="media/image118.wmf"/><Relationship Id="rId163" Type="http://schemas.openxmlformats.org/officeDocument/2006/relationships/image" Target="media/image141.wmf"/><Relationship Id="rId184" Type="http://schemas.openxmlformats.org/officeDocument/2006/relationships/image" Target="media/image143.png"/><Relationship Id="rId189" Type="http://schemas.openxmlformats.org/officeDocument/2006/relationships/image" Target="media/image148.jpe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5.png"/><Relationship Id="rId67" Type="http://schemas.openxmlformats.org/officeDocument/2006/relationships/image" Target="media/image51.png"/><Relationship Id="rId116" Type="http://schemas.openxmlformats.org/officeDocument/2006/relationships/image" Target="media/image92.png"/><Relationship Id="rId137" Type="http://schemas.openxmlformats.org/officeDocument/2006/relationships/image" Target="media/image113.png"/><Relationship Id="rId158" Type="http://schemas.openxmlformats.org/officeDocument/2006/relationships/image" Target="media/image136.wmf"/><Relationship Id="rId20" Type="http://schemas.openxmlformats.org/officeDocument/2006/relationships/image" Target="media/image12.png"/><Relationship Id="rId41" Type="http://schemas.openxmlformats.org/officeDocument/2006/relationships/image" Target="media/image30.png"/><Relationship Id="rId62" Type="http://schemas.openxmlformats.org/officeDocument/2006/relationships/image" Target="media/image46.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87.png"/><Relationship Id="rId132" Type="http://schemas.openxmlformats.org/officeDocument/2006/relationships/image" Target="media/image108.png"/><Relationship Id="rId153" Type="http://schemas.openxmlformats.org/officeDocument/2006/relationships/image" Target="media/image131.wmf"/><Relationship Id="rId174" Type="http://schemas.openxmlformats.org/officeDocument/2006/relationships/image" Target="media/image136.jpeg"/><Relationship Id="rId179" Type="http://schemas.openxmlformats.org/officeDocument/2006/relationships/image" Target="media/image157.png"/><Relationship Id="rId195" Type="http://schemas.openxmlformats.org/officeDocument/2006/relationships/image" Target="media/image153.jpeg"/><Relationship Id="rId190" Type="http://schemas.openxmlformats.org/officeDocument/2006/relationships/image" Target="media/image149.jpeg"/><Relationship Id="rId15" Type="http://schemas.openxmlformats.org/officeDocument/2006/relationships/image" Target="media/image8.png"/><Relationship Id="rId36" Type="http://schemas.openxmlformats.org/officeDocument/2006/relationships/hyperlink" Target="http://www.sina.com" TargetMode="External"/><Relationship Id="rId57" Type="http://schemas.openxmlformats.org/officeDocument/2006/relationships/image" Target="media/image41.png"/><Relationship Id="rId106" Type="http://schemas.openxmlformats.org/officeDocument/2006/relationships/image" Target="media/image82.jpeg"/><Relationship Id="rId127" Type="http://schemas.openxmlformats.org/officeDocument/2006/relationships/image" Target="media/image103.png"/><Relationship Id="rId10" Type="http://schemas.openxmlformats.org/officeDocument/2006/relationships/image" Target="media/image3.png"/><Relationship Id="rId31" Type="http://schemas.openxmlformats.org/officeDocument/2006/relationships/image" Target="media/image23.png"/><Relationship Id="rId52" Type="http://schemas.openxmlformats.org/officeDocument/2006/relationships/diagramColors" Target="diagrams/colors1.xml"/><Relationship Id="rId73" Type="http://schemas.openxmlformats.org/officeDocument/2006/relationships/image" Target="media/image57.png"/><Relationship Id="rId78" Type="http://schemas.openxmlformats.org/officeDocument/2006/relationships/image" Target="media/image62.png"/><Relationship Id="rId94" Type="http://schemas.openxmlformats.org/officeDocument/2006/relationships/image" Target="media/image73.png"/><Relationship Id="rId99" Type="http://schemas.openxmlformats.org/officeDocument/2006/relationships/diagramColors" Target="diagrams/colors2.xml"/><Relationship Id="rId101" Type="http://schemas.openxmlformats.org/officeDocument/2006/relationships/image" Target="media/image78.png"/><Relationship Id="rId122" Type="http://schemas.openxmlformats.org/officeDocument/2006/relationships/image" Target="media/image98.png"/><Relationship Id="rId143" Type="http://schemas.openxmlformats.org/officeDocument/2006/relationships/image" Target="media/image119.wmf"/><Relationship Id="rId148" Type="http://schemas.openxmlformats.org/officeDocument/2006/relationships/image" Target="media/image124.wmf"/><Relationship Id="rId164" Type="http://schemas.openxmlformats.org/officeDocument/2006/relationships/image" Target="media/image127.png"/><Relationship Id="rId169" Type="http://schemas.openxmlformats.org/officeDocument/2006/relationships/image" Target="media/image147.png"/><Relationship Id="rId185" Type="http://schemas.openxmlformats.org/officeDocument/2006/relationships/image" Target="media/image144.emf"/><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58.png"/><Relationship Id="rId26" Type="http://schemas.openxmlformats.org/officeDocument/2006/relationships/image" Target="media/image18.png"/><Relationship Id="rId47" Type="http://schemas.openxmlformats.org/officeDocument/2006/relationships/image" Target="media/image36.png"/><Relationship Id="rId68" Type="http://schemas.openxmlformats.org/officeDocument/2006/relationships/image" Target="media/image52.png"/><Relationship Id="rId89" Type="http://schemas.openxmlformats.org/officeDocument/2006/relationships/image" Target="media/image73.jpeg"/><Relationship Id="rId112" Type="http://schemas.openxmlformats.org/officeDocument/2006/relationships/image" Target="media/image88.png"/><Relationship Id="rId133" Type="http://schemas.openxmlformats.org/officeDocument/2006/relationships/image" Target="media/image109.png"/><Relationship Id="rId154" Type="http://schemas.openxmlformats.org/officeDocument/2006/relationships/image" Target="media/image132.wmf"/><Relationship Id="rId175" Type="http://schemas.openxmlformats.org/officeDocument/2006/relationships/image" Target="media/image137.png"/><Relationship Id="rId196" Type="http://schemas.openxmlformats.org/officeDocument/2006/relationships/image" Target="media/image154.png"/><Relationship Id="rId200" Type="http://schemas.openxmlformats.org/officeDocument/2006/relationships/fontTable" Target="fontTable.xml"/><Relationship Id="rId16" Type="http://schemas.openxmlformats.org/officeDocument/2006/relationships/image" Target="media/image9.png"/><Relationship Id="rId37" Type="http://schemas.openxmlformats.org/officeDocument/2006/relationships/hyperlink" Target="http://www.sohu.com" TargetMode="External"/><Relationship Id="rId58" Type="http://schemas.openxmlformats.org/officeDocument/2006/relationships/image" Target="media/image42.png"/><Relationship Id="rId79" Type="http://schemas.openxmlformats.org/officeDocument/2006/relationships/image" Target="media/image63.png"/><Relationship Id="rId102" Type="http://schemas.openxmlformats.org/officeDocument/2006/relationships/hyperlink" Target="http://dt.shejis.com/" TargetMode="External"/><Relationship Id="rId123" Type="http://schemas.openxmlformats.org/officeDocument/2006/relationships/image" Target="media/image99.png"/><Relationship Id="rId144" Type="http://schemas.openxmlformats.org/officeDocument/2006/relationships/image" Target="media/image120.wmf"/><Relationship Id="rId90" Type="http://schemas.openxmlformats.org/officeDocument/2006/relationships/image" Target="media/image74.png"/><Relationship Id="rId165" Type="http://schemas.openxmlformats.org/officeDocument/2006/relationships/image" Target="media/image128.png"/><Relationship Id="rId186" Type="http://schemas.openxmlformats.org/officeDocument/2006/relationships/image" Target="media/image145.png"/><Relationship Id="rId27" Type="http://schemas.openxmlformats.org/officeDocument/2006/relationships/image" Target="media/image19.jpeg"/><Relationship Id="rId48" Type="http://schemas.openxmlformats.org/officeDocument/2006/relationships/image" Target="media/image37.gif"/><Relationship Id="rId69" Type="http://schemas.openxmlformats.org/officeDocument/2006/relationships/image" Target="media/image53.png"/><Relationship Id="rId113" Type="http://schemas.openxmlformats.org/officeDocument/2006/relationships/image" Target="media/image89.png"/><Relationship Id="rId134" Type="http://schemas.openxmlformats.org/officeDocument/2006/relationships/image" Target="media/image110.png"/><Relationship Id="rId80" Type="http://schemas.openxmlformats.org/officeDocument/2006/relationships/image" Target="media/image64.png"/><Relationship Id="rId155" Type="http://schemas.openxmlformats.org/officeDocument/2006/relationships/image" Target="media/image133.wmf"/><Relationship Id="rId176" Type="http://schemas.openxmlformats.org/officeDocument/2006/relationships/image" Target="media/image138.png"/><Relationship Id="rId197" Type="http://schemas.openxmlformats.org/officeDocument/2006/relationships/image" Target="media/image155.jpeg"/><Relationship Id="rId201" Type="http://schemas.openxmlformats.org/officeDocument/2006/relationships/theme" Target="theme/theme1.xml"/><Relationship Id="rId17" Type="http://schemas.openxmlformats.org/officeDocument/2006/relationships/image" Target="media/image10.png"/><Relationship Id="rId38" Type="http://schemas.openxmlformats.org/officeDocument/2006/relationships/hyperlink" Target="http://www.qq.com" TargetMode="External"/><Relationship Id="rId59" Type="http://schemas.openxmlformats.org/officeDocument/2006/relationships/image" Target="media/image43.png"/><Relationship Id="rId103" Type="http://schemas.openxmlformats.org/officeDocument/2006/relationships/image" Target="media/image79.png"/><Relationship Id="rId124" Type="http://schemas.openxmlformats.org/officeDocument/2006/relationships/image" Target="media/image100.png"/><Relationship Id="rId70" Type="http://schemas.openxmlformats.org/officeDocument/2006/relationships/image" Target="media/image54.png"/><Relationship Id="rId91" Type="http://schemas.openxmlformats.org/officeDocument/2006/relationships/image" Target="media/image75.png"/><Relationship Id="rId145" Type="http://schemas.openxmlformats.org/officeDocument/2006/relationships/image" Target="media/image121.wmf"/><Relationship Id="rId166" Type="http://schemas.openxmlformats.org/officeDocument/2006/relationships/image" Target="media/image129.png"/><Relationship Id="rId187" Type="http://schemas.openxmlformats.org/officeDocument/2006/relationships/image" Target="media/image146.emf"/><Relationship Id="rId1" Type="http://schemas.openxmlformats.org/officeDocument/2006/relationships/customXml" Target="../customXml/item1.xml"/><Relationship Id="rId28" Type="http://schemas.openxmlformats.org/officeDocument/2006/relationships/image" Target="media/image20.jpeg"/><Relationship Id="rId49" Type="http://schemas.openxmlformats.org/officeDocument/2006/relationships/diagramData" Target="diagrams/data1.xml"/><Relationship Id="rId114" Type="http://schemas.openxmlformats.org/officeDocument/2006/relationships/image" Target="media/image90.png"/><Relationship Id="rId60" Type="http://schemas.openxmlformats.org/officeDocument/2006/relationships/image" Target="media/image44.png"/><Relationship Id="rId81" Type="http://schemas.openxmlformats.org/officeDocument/2006/relationships/image" Target="media/image65.png"/><Relationship Id="rId135" Type="http://schemas.openxmlformats.org/officeDocument/2006/relationships/image" Target="media/image111.png"/><Relationship Id="rId156" Type="http://schemas.openxmlformats.org/officeDocument/2006/relationships/image" Target="media/image134.wmf"/><Relationship Id="rId177" Type="http://schemas.openxmlformats.org/officeDocument/2006/relationships/image" Target="media/image139.png"/><Relationship Id="rId198" Type="http://schemas.openxmlformats.org/officeDocument/2006/relationships/header" Target="header1.xml"/><Relationship Id="rId39" Type="http://schemas.openxmlformats.org/officeDocument/2006/relationships/image" Target="media/image28.png"/><Relationship Id="rId50" Type="http://schemas.openxmlformats.org/officeDocument/2006/relationships/diagramLayout" Target="diagrams/layout1.xml"/><Relationship Id="rId104" Type="http://schemas.openxmlformats.org/officeDocument/2006/relationships/image" Target="media/image80.png"/><Relationship Id="rId125" Type="http://schemas.openxmlformats.org/officeDocument/2006/relationships/image" Target="media/image101.png"/><Relationship Id="rId146" Type="http://schemas.openxmlformats.org/officeDocument/2006/relationships/image" Target="media/image122.wmf"/><Relationship Id="rId167" Type="http://schemas.openxmlformats.org/officeDocument/2006/relationships/image" Target="media/image130.png"/><Relationship Id="rId188" Type="http://schemas.openxmlformats.org/officeDocument/2006/relationships/image" Target="media/image147.jpeg"/></Relationships>
</file>

<file path=word/_rels/header1.xml.rels><?xml version="1.0" encoding="UTF-8" standalone="yes"?>
<Relationships xmlns="http://schemas.openxmlformats.org/package/2006/relationships"><Relationship Id="rId3" Type="http://schemas.openxmlformats.org/officeDocument/2006/relationships/image" Target="media/image161.jpeg"/><Relationship Id="rId2" Type="http://schemas.openxmlformats.org/officeDocument/2006/relationships/image" Target="media/image160.png"/><Relationship Id="rId1" Type="http://schemas.openxmlformats.org/officeDocument/2006/relationships/image" Target="media/image159.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F56EEC-5C3A-46BC-B88B-40012F417BCB}" type="doc">
      <dgm:prSet loTypeId="urn:microsoft.com/office/officeart/2005/8/layout/architecture+Icon" loCatId="hierarchy" qsTypeId="urn:microsoft.com/office/officeart/2005/8/quickstyle/simple1" qsCatId="simple" csTypeId="urn:microsoft.com/office/officeart/2005/8/colors/colorful2" csCatId="colorful" phldr="1"/>
      <dgm:spPr/>
      <dgm:t>
        <a:bodyPr/>
        <a:lstStyle/>
        <a:p>
          <a:endParaRPr lang="zh-CN" altLang="en-US"/>
        </a:p>
      </dgm:t>
    </dgm:pt>
    <dgm:pt modelId="{C8633F6E-E85E-425B-AB97-2906C6592D9A}">
      <dgm:prSet phldrT="[文本]" custT="1"/>
      <dgm:spPr/>
      <dgm:t>
        <a:bodyPr/>
        <a:lstStyle/>
        <a:p>
          <a:r>
            <a:rPr lang="zh-CN" altLang="en-US" sz="1200"/>
            <a:t>中心数据库</a:t>
          </a:r>
        </a:p>
      </dgm:t>
    </dgm:pt>
    <dgm:pt modelId="{D4394176-EA94-45AD-A39F-5EF8334A2FE9}" type="parTrans" cxnId="{7AEBED57-CAA3-42C3-A5C6-20825B4730A4}">
      <dgm:prSet/>
      <dgm:spPr/>
      <dgm:t>
        <a:bodyPr/>
        <a:lstStyle/>
        <a:p>
          <a:endParaRPr lang="zh-CN" altLang="en-US" sz="1200"/>
        </a:p>
      </dgm:t>
    </dgm:pt>
    <dgm:pt modelId="{45BE3A17-B84C-4491-A9D2-14F2FF182788}" type="sibTrans" cxnId="{7AEBED57-CAA3-42C3-A5C6-20825B4730A4}">
      <dgm:prSet/>
      <dgm:spPr/>
      <dgm:t>
        <a:bodyPr/>
        <a:lstStyle/>
        <a:p>
          <a:endParaRPr lang="zh-CN" altLang="en-US" sz="1200"/>
        </a:p>
      </dgm:t>
    </dgm:pt>
    <dgm:pt modelId="{167634E6-4366-449E-80C7-551DAC567FBD}">
      <dgm:prSet phldrT="[文本]" custT="1"/>
      <dgm:spPr/>
      <dgm:t>
        <a:bodyPr/>
        <a:lstStyle/>
        <a:p>
          <a:r>
            <a:rPr lang="zh-CN" altLang="en-US" sz="1200"/>
            <a:t>数据访问层</a:t>
          </a:r>
        </a:p>
      </dgm:t>
    </dgm:pt>
    <dgm:pt modelId="{241EB0ED-0458-486C-9D95-141A955F777D}" type="parTrans" cxnId="{56EFBB79-9FDC-43D7-B8BA-9CC3CD53EFD9}">
      <dgm:prSet/>
      <dgm:spPr/>
      <dgm:t>
        <a:bodyPr/>
        <a:lstStyle/>
        <a:p>
          <a:endParaRPr lang="zh-CN" altLang="en-US" sz="1200"/>
        </a:p>
      </dgm:t>
    </dgm:pt>
    <dgm:pt modelId="{74A4B8F0-6D7E-4194-B876-F254D6F5B553}" type="sibTrans" cxnId="{56EFBB79-9FDC-43D7-B8BA-9CC3CD53EFD9}">
      <dgm:prSet/>
      <dgm:spPr/>
      <dgm:t>
        <a:bodyPr/>
        <a:lstStyle/>
        <a:p>
          <a:endParaRPr lang="zh-CN" altLang="en-US" sz="1200"/>
        </a:p>
      </dgm:t>
    </dgm:pt>
    <dgm:pt modelId="{02AF8821-8815-4152-9141-D08A16FD78A8}">
      <dgm:prSet phldrT="[文本]" custT="1"/>
      <dgm:spPr/>
      <dgm:t>
        <a:bodyPr/>
        <a:lstStyle/>
        <a:p>
          <a:r>
            <a:rPr lang="zh-CN" altLang="en-US" sz="1200"/>
            <a:t>业务逻辑层</a:t>
          </a:r>
        </a:p>
      </dgm:t>
    </dgm:pt>
    <dgm:pt modelId="{7DD81B76-E9BE-4189-88E3-01348CD737BC}" type="parTrans" cxnId="{1CF01B23-13EC-4378-86B9-C720B5D5CFDA}">
      <dgm:prSet/>
      <dgm:spPr/>
      <dgm:t>
        <a:bodyPr/>
        <a:lstStyle/>
        <a:p>
          <a:endParaRPr lang="zh-CN" altLang="en-US" sz="1200"/>
        </a:p>
      </dgm:t>
    </dgm:pt>
    <dgm:pt modelId="{5DEEBD18-3DF2-461E-8BA8-1B7248646826}" type="sibTrans" cxnId="{1CF01B23-13EC-4378-86B9-C720B5D5CFDA}">
      <dgm:prSet/>
      <dgm:spPr/>
      <dgm:t>
        <a:bodyPr/>
        <a:lstStyle/>
        <a:p>
          <a:endParaRPr lang="zh-CN" altLang="en-US" sz="1200"/>
        </a:p>
      </dgm:t>
    </dgm:pt>
    <dgm:pt modelId="{9DC518A6-F582-4257-8B7C-3099DD7AAC4E}">
      <dgm:prSet phldrT="[文本]" custT="1"/>
      <dgm:spPr/>
      <dgm:t>
        <a:bodyPr/>
        <a:lstStyle/>
        <a:p>
          <a:r>
            <a:rPr lang="zh-CN" altLang="en-US" sz="1200"/>
            <a:t>系统管理和监控</a:t>
          </a:r>
        </a:p>
      </dgm:t>
    </dgm:pt>
    <dgm:pt modelId="{7711AC5C-B45B-402A-A20A-2C1A2ABABE11}" type="parTrans" cxnId="{4051F073-2C98-45AD-A198-DF369A65A35B}">
      <dgm:prSet/>
      <dgm:spPr/>
      <dgm:t>
        <a:bodyPr/>
        <a:lstStyle/>
        <a:p>
          <a:endParaRPr lang="zh-CN" altLang="en-US" sz="1200"/>
        </a:p>
      </dgm:t>
    </dgm:pt>
    <dgm:pt modelId="{B275B49E-5F4B-4AC3-B07C-EA7E9DE1140A}" type="sibTrans" cxnId="{4051F073-2C98-45AD-A198-DF369A65A35B}">
      <dgm:prSet/>
      <dgm:spPr/>
      <dgm:t>
        <a:bodyPr/>
        <a:lstStyle/>
        <a:p>
          <a:endParaRPr lang="zh-CN" altLang="en-US" sz="1200"/>
        </a:p>
      </dgm:t>
    </dgm:pt>
    <dgm:pt modelId="{D37311E1-878F-4AA9-AA31-E2F5BDD89A2C}">
      <dgm:prSet phldrT="[文本]" custT="1"/>
      <dgm:spPr/>
      <dgm:t>
        <a:bodyPr/>
        <a:lstStyle/>
        <a:p>
          <a:r>
            <a:rPr lang="zh-CN" altLang="en-US" sz="1200"/>
            <a:t>终端通信服务</a:t>
          </a:r>
        </a:p>
      </dgm:t>
    </dgm:pt>
    <dgm:pt modelId="{64666EFD-F803-49F1-9E4A-0970E1F210A1}" type="parTrans" cxnId="{1618DDB1-D39B-4409-9A18-9ECB744ACECA}">
      <dgm:prSet/>
      <dgm:spPr/>
      <dgm:t>
        <a:bodyPr/>
        <a:lstStyle/>
        <a:p>
          <a:endParaRPr lang="zh-CN" altLang="en-US" sz="1200"/>
        </a:p>
      </dgm:t>
    </dgm:pt>
    <dgm:pt modelId="{9C0D0366-29C1-4042-B55F-1D9CF3F5254E}" type="sibTrans" cxnId="{1618DDB1-D39B-4409-9A18-9ECB744ACECA}">
      <dgm:prSet/>
      <dgm:spPr/>
      <dgm:t>
        <a:bodyPr/>
        <a:lstStyle/>
        <a:p>
          <a:endParaRPr lang="zh-CN" altLang="en-US" sz="1200"/>
        </a:p>
      </dgm:t>
    </dgm:pt>
    <dgm:pt modelId="{0366336E-C76F-4154-BA5C-43018889B9EB}">
      <dgm:prSet phldrT="[文本]" custT="1"/>
      <dgm:spPr/>
      <dgm:t>
        <a:bodyPr/>
        <a:lstStyle/>
        <a:p>
          <a:r>
            <a:rPr lang="en-US" altLang="zh-CN" sz="1200"/>
            <a:t>WebService</a:t>
          </a:r>
          <a:endParaRPr lang="zh-CN" altLang="en-US" sz="1200"/>
        </a:p>
      </dgm:t>
    </dgm:pt>
    <dgm:pt modelId="{A757B77F-10EC-4A37-931B-67A1BC300262}" type="parTrans" cxnId="{2BBC4E2D-8A3D-43F5-8314-B85C9082968C}">
      <dgm:prSet/>
      <dgm:spPr/>
      <dgm:t>
        <a:bodyPr/>
        <a:lstStyle/>
        <a:p>
          <a:endParaRPr lang="zh-CN" altLang="en-US" sz="1200"/>
        </a:p>
      </dgm:t>
    </dgm:pt>
    <dgm:pt modelId="{114A3288-D37F-4D83-A882-17D265145238}" type="sibTrans" cxnId="{2BBC4E2D-8A3D-43F5-8314-B85C9082968C}">
      <dgm:prSet/>
      <dgm:spPr/>
      <dgm:t>
        <a:bodyPr/>
        <a:lstStyle/>
        <a:p>
          <a:endParaRPr lang="zh-CN" altLang="en-US" sz="1200"/>
        </a:p>
      </dgm:t>
    </dgm:pt>
    <dgm:pt modelId="{4896CC4A-CB4D-43C7-AD45-9A09A0B2BB19}">
      <dgm:prSet phldrT="[文本]" custT="1"/>
      <dgm:spPr/>
      <dgm:t>
        <a:bodyPr/>
        <a:lstStyle/>
        <a:p>
          <a:r>
            <a:rPr lang="en-US" altLang="zh-CN" sz="1200"/>
            <a:t>WinForm</a:t>
          </a:r>
          <a:br>
            <a:rPr lang="en-US" altLang="zh-CN" sz="1200"/>
          </a:br>
          <a:r>
            <a:rPr lang="zh-CN" altLang="en-US" sz="1200"/>
            <a:t>界面</a:t>
          </a:r>
        </a:p>
      </dgm:t>
    </dgm:pt>
    <dgm:pt modelId="{E949E4C4-6457-4337-9ADA-5DC48378AAEB}" type="parTrans" cxnId="{ADE6575C-C8F5-4EAB-A62E-983E0283DB89}">
      <dgm:prSet/>
      <dgm:spPr/>
      <dgm:t>
        <a:bodyPr/>
        <a:lstStyle/>
        <a:p>
          <a:endParaRPr lang="zh-CN" altLang="en-US" sz="1200"/>
        </a:p>
      </dgm:t>
    </dgm:pt>
    <dgm:pt modelId="{88D63622-82EA-46E5-9CF0-B5B3E0319ACC}" type="sibTrans" cxnId="{ADE6575C-C8F5-4EAB-A62E-983E0283DB89}">
      <dgm:prSet/>
      <dgm:spPr/>
      <dgm:t>
        <a:bodyPr/>
        <a:lstStyle/>
        <a:p>
          <a:endParaRPr lang="zh-CN" altLang="en-US" sz="1200"/>
        </a:p>
      </dgm:t>
    </dgm:pt>
    <dgm:pt modelId="{1A0EE3D1-76E1-4757-929D-5AAC9F539606}">
      <dgm:prSet phldrT="[文本]" custT="1"/>
      <dgm:spPr/>
      <dgm:t>
        <a:bodyPr/>
        <a:lstStyle/>
        <a:p>
          <a:r>
            <a:rPr lang="en-US" altLang="zh-CN" sz="1200"/>
            <a:t>WinForm</a:t>
          </a:r>
          <a:br>
            <a:rPr lang="en-US" altLang="zh-CN" sz="1200"/>
          </a:br>
          <a:r>
            <a:rPr lang="zh-CN" altLang="en-US" sz="1200"/>
            <a:t>界面</a:t>
          </a:r>
        </a:p>
      </dgm:t>
    </dgm:pt>
    <dgm:pt modelId="{56CCEE39-6270-4CD9-AD17-ACE1E7DBE884}" type="parTrans" cxnId="{05329ECC-CAB5-47C8-AD9B-1BD0FCB55672}">
      <dgm:prSet/>
      <dgm:spPr/>
      <dgm:t>
        <a:bodyPr/>
        <a:lstStyle/>
        <a:p>
          <a:endParaRPr lang="zh-CN" altLang="en-US" sz="1200"/>
        </a:p>
      </dgm:t>
    </dgm:pt>
    <dgm:pt modelId="{37B94C75-85B3-4A1E-ADAB-470A26F1002F}" type="sibTrans" cxnId="{05329ECC-CAB5-47C8-AD9B-1BD0FCB55672}">
      <dgm:prSet/>
      <dgm:spPr/>
      <dgm:t>
        <a:bodyPr/>
        <a:lstStyle/>
        <a:p>
          <a:endParaRPr lang="zh-CN" altLang="en-US" sz="1200"/>
        </a:p>
      </dgm:t>
    </dgm:pt>
    <dgm:pt modelId="{AFF4B890-6DD2-45C4-BD3E-6FDBA73EACF0}">
      <dgm:prSet phldrT="[文本]" custT="1"/>
      <dgm:spPr/>
      <dgm:t>
        <a:bodyPr/>
        <a:lstStyle/>
        <a:p>
          <a:r>
            <a:rPr lang="en-US" altLang="zh-CN" sz="1200"/>
            <a:t>WebForm</a:t>
          </a:r>
          <a:br>
            <a:rPr lang="en-US" altLang="zh-CN" sz="1200"/>
          </a:br>
          <a:r>
            <a:rPr lang="zh-CN" altLang="en-US" sz="1200"/>
            <a:t>界面</a:t>
          </a:r>
        </a:p>
      </dgm:t>
    </dgm:pt>
    <dgm:pt modelId="{9482CB9D-8425-4879-B4D3-2DDB45820163}" type="parTrans" cxnId="{AE354470-B3D9-45A1-907E-030FCEED56B6}">
      <dgm:prSet/>
      <dgm:spPr/>
      <dgm:t>
        <a:bodyPr/>
        <a:lstStyle/>
        <a:p>
          <a:endParaRPr lang="zh-CN" altLang="en-US" sz="1200"/>
        </a:p>
      </dgm:t>
    </dgm:pt>
    <dgm:pt modelId="{8B51AECC-4D3B-4C28-9CB1-5ECAF7670742}" type="sibTrans" cxnId="{AE354470-B3D9-45A1-907E-030FCEED56B6}">
      <dgm:prSet/>
      <dgm:spPr/>
      <dgm:t>
        <a:bodyPr/>
        <a:lstStyle/>
        <a:p>
          <a:endParaRPr lang="zh-CN" altLang="en-US" sz="1200"/>
        </a:p>
      </dgm:t>
    </dgm:pt>
    <dgm:pt modelId="{D5194096-55A3-4AFA-96A6-ADD18C229786}" type="pres">
      <dgm:prSet presAssocID="{DFF56EEC-5C3A-46BC-B88B-40012F417BCB}" presName="Name0" presStyleCnt="0">
        <dgm:presLayoutVars>
          <dgm:chPref val="1"/>
          <dgm:dir/>
          <dgm:animOne val="branch"/>
          <dgm:animLvl val="lvl"/>
          <dgm:resizeHandles/>
        </dgm:presLayoutVars>
      </dgm:prSet>
      <dgm:spPr/>
    </dgm:pt>
    <dgm:pt modelId="{133CAC0B-FCD6-4A2D-8256-5D385261B33E}" type="pres">
      <dgm:prSet presAssocID="{C8633F6E-E85E-425B-AB97-2906C6592D9A}" presName="vertOne" presStyleCnt="0"/>
      <dgm:spPr/>
    </dgm:pt>
    <dgm:pt modelId="{A5F3ED79-6928-464D-95B0-8CD8D835E92F}" type="pres">
      <dgm:prSet presAssocID="{C8633F6E-E85E-425B-AB97-2906C6592D9A}" presName="txOne" presStyleLbl="node0" presStyleIdx="0" presStyleCnt="1">
        <dgm:presLayoutVars>
          <dgm:chPref val="3"/>
        </dgm:presLayoutVars>
      </dgm:prSet>
      <dgm:spPr/>
    </dgm:pt>
    <dgm:pt modelId="{9829CE46-19F8-4C18-9B88-A4F9392254BC}" type="pres">
      <dgm:prSet presAssocID="{C8633F6E-E85E-425B-AB97-2906C6592D9A}" presName="parTransOne" presStyleCnt="0"/>
      <dgm:spPr/>
    </dgm:pt>
    <dgm:pt modelId="{1DEAC4F6-6896-4DD6-B192-6AB21699B689}" type="pres">
      <dgm:prSet presAssocID="{C8633F6E-E85E-425B-AB97-2906C6592D9A}" presName="horzOne" presStyleCnt="0"/>
      <dgm:spPr/>
    </dgm:pt>
    <dgm:pt modelId="{BE818EB2-67E7-42DD-A7C6-B2F7D0474B29}" type="pres">
      <dgm:prSet presAssocID="{167634E6-4366-449E-80C7-551DAC567FBD}" presName="vertTwo" presStyleCnt="0"/>
      <dgm:spPr/>
    </dgm:pt>
    <dgm:pt modelId="{EBD103E8-15D4-4B69-AB2E-728497F4546C}" type="pres">
      <dgm:prSet presAssocID="{167634E6-4366-449E-80C7-551DAC567FBD}" presName="txTwo" presStyleLbl="node2" presStyleIdx="0" presStyleCnt="2">
        <dgm:presLayoutVars>
          <dgm:chPref val="3"/>
        </dgm:presLayoutVars>
      </dgm:prSet>
      <dgm:spPr/>
    </dgm:pt>
    <dgm:pt modelId="{0F0D9C1B-31C6-477F-89CD-EEC83DD45E34}" type="pres">
      <dgm:prSet presAssocID="{167634E6-4366-449E-80C7-551DAC567FBD}" presName="parTransTwo" presStyleCnt="0"/>
      <dgm:spPr/>
    </dgm:pt>
    <dgm:pt modelId="{0C66FCFE-E424-4057-B6AE-80635A530654}" type="pres">
      <dgm:prSet presAssocID="{167634E6-4366-449E-80C7-551DAC567FBD}" presName="horzTwo" presStyleCnt="0"/>
      <dgm:spPr/>
    </dgm:pt>
    <dgm:pt modelId="{B350AF87-24B1-458F-9B4E-1F0EE55B7D56}" type="pres">
      <dgm:prSet presAssocID="{02AF8821-8815-4152-9141-D08A16FD78A8}" presName="vertThree" presStyleCnt="0"/>
      <dgm:spPr/>
    </dgm:pt>
    <dgm:pt modelId="{341430EF-63CB-44E5-8B4B-416D688E03F6}" type="pres">
      <dgm:prSet presAssocID="{02AF8821-8815-4152-9141-D08A16FD78A8}" presName="txThree" presStyleLbl="node3" presStyleIdx="0" presStyleCnt="1">
        <dgm:presLayoutVars>
          <dgm:chPref val="3"/>
        </dgm:presLayoutVars>
      </dgm:prSet>
      <dgm:spPr/>
    </dgm:pt>
    <dgm:pt modelId="{D521957F-224C-493D-8698-CB70D023EA03}" type="pres">
      <dgm:prSet presAssocID="{02AF8821-8815-4152-9141-D08A16FD78A8}" presName="parTransThree" presStyleCnt="0"/>
      <dgm:spPr/>
    </dgm:pt>
    <dgm:pt modelId="{8F167F5D-593F-409C-BF72-0ADB0185A45B}" type="pres">
      <dgm:prSet presAssocID="{02AF8821-8815-4152-9141-D08A16FD78A8}" presName="horzThree" presStyleCnt="0"/>
      <dgm:spPr/>
    </dgm:pt>
    <dgm:pt modelId="{37240EA9-255B-4728-97AC-CC2BC07CEC7C}" type="pres">
      <dgm:prSet presAssocID="{0366336E-C76F-4154-BA5C-43018889B9EB}" presName="vertFour" presStyleCnt="0">
        <dgm:presLayoutVars>
          <dgm:chPref val="3"/>
        </dgm:presLayoutVars>
      </dgm:prSet>
      <dgm:spPr/>
    </dgm:pt>
    <dgm:pt modelId="{A2CA6582-0D0D-45C9-AE2E-51F96D4B4670}" type="pres">
      <dgm:prSet presAssocID="{0366336E-C76F-4154-BA5C-43018889B9EB}" presName="txFour" presStyleLbl="node4" presStyleIdx="0" presStyleCnt="5">
        <dgm:presLayoutVars>
          <dgm:chPref val="3"/>
        </dgm:presLayoutVars>
      </dgm:prSet>
      <dgm:spPr/>
    </dgm:pt>
    <dgm:pt modelId="{5DDBCE9D-42B8-4472-BB07-867E0582BA56}" type="pres">
      <dgm:prSet presAssocID="{0366336E-C76F-4154-BA5C-43018889B9EB}" presName="parTransFour" presStyleCnt="0"/>
      <dgm:spPr/>
    </dgm:pt>
    <dgm:pt modelId="{9C6AC1D5-CF9D-43BD-8CBF-80CF57776A20}" type="pres">
      <dgm:prSet presAssocID="{0366336E-C76F-4154-BA5C-43018889B9EB}" presName="horzFour" presStyleCnt="0"/>
      <dgm:spPr/>
    </dgm:pt>
    <dgm:pt modelId="{6DF0A339-EAFC-43B4-BAEF-E146497C5BC8}" type="pres">
      <dgm:prSet presAssocID="{1A0EE3D1-76E1-4757-929D-5AAC9F539606}" presName="vertFour" presStyleCnt="0">
        <dgm:presLayoutVars>
          <dgm:chPref val="3"/>
        </dgm:presLayoutVars>
      </dgm:prSet>
      <dgm:spPr/>
    </dgm:pt>
    <dgm:pt modelId="{5C07BBAF-4258-4F77-A543-882869B593C5}" type="pres">
      <dgm:prSet presAssocID="{1A0EE3D1-76E1-4757-929D-5AAC9F539606}" presName="txFour" presStyleLbl="node4" presStyleIdx="1" presStyleCnt="5">
        <dgm:presLayoutVars>
          <dgm:chPref val="3"/>
        </dgm:presLayoutVars>
      </dgm:prSet>
      <dgm:spPr/>
    </dgm:pt>
    <dgm:pt modelId="{DD11249C-B2BA-4BD2-872E-8A8EDDC049AE}" type="pres">
      <dgm:prSet presAssocID="{1A0EE3D1-76E1-4757-929D-5AAC9F539606}" presName="horzFour" presStyleCnt="0"/>
      <dgm:spPr/>
    </dgm:pt>
    <dgm:pt modelId="{D7AD45C8-E6DF-42C5-8047-3773E07E8814}" type="pres">
      <dgm:prSet presAssocID="{37B94C75-85B3-4A1E-ADAB-470A26F1002F}" presName="sibSpaceFour" presStyleCnt="0"/>
      <dgm:spPr/>
    </dgm:pt>
    <dgm:pt modelId="{7D40642B-8D7E-43CE-966E-5D2BB3ABCF3D}" type="pres">
      <dgm:prSet presAssocID="{AFF4B890-6DD2-45C4-BD3E-6FDBA73EACF0}" presName="vertFour" presStyleCnt="0">
        <dgm:presLayoutVars>
          <dgm:chPref val="3"/>
        </dgm:presLayoutVars>
      </dgm:prSet>
      <dgm:spPr/>
    </dgm:pt>
    <dgm:pt modelId="{C27E98B7-DD6F-4300-87C4-570092F117AA}" type="pres">
      <dgm:prSet presAssocID="{AFF4B890-6DD2-45C4-BD3E-6FDBA73EACF0}" presName="txFour" presStyleLbl="node4" presStyleIdx="2" presStyleCnt="5">
        <dgm:presLayoutVars>
          <dgm:chPref val="3"/>
        </dgm:presLayoutVars>
      </dgm:prSet>
      <dgm:spPr/>
    </dgm:pt>
    <dgm:pt modelId="{D6D26075-E5B6-4DBE-B00B-D140E0A57400}" type="pres">
      <dgm:prSet presAssocID="{AFF4B890-6DD2-45C4-BD3E-6FDBA73EACF0}" presName="horzFour" presStyleCnt="0"/>
      <dgm:spPr/>
    </dgm:pt>
    <dgm:pt modelId="{06D01BC1-8F9D-4B2F-8647-69C3D03FAAAD}" type="pres">
      <dgm:prSet presAssocID="{114A3288-D37F-4D83-A882-17D265145238}" presName="sibSpaceFour" presStyleCnt="0"/>
      <dgm:spPr/>
    </dgm:pt>
    <dgm:pt modelId="{C15922ED-A567-4608-A976-381A2ECF4D69}" type="pres">
      <dgm:prSet presAssocID="{4896CC4A-CB4D-43C7-AD45-9A09A0B2BB19}" presName="vertFour" presStyleCnt="0">
        <dgm:presLayoutVars>
          <dgm:chPref val="3"/>
        </dgm:presLayoutVars>
      </dgm:prSet>
      <dgm:spPr/>
    </dgm:pt>
    <dgm:pt modelId="{3102FD2C-55E6-4BE8-9C26-47F6DAEF7BB7}" type="pres">
      <dgm:prSet presAssocID="{4896CC4A-CB4D-43C7-AD45-9A09A0B2BB19}" presName="txFour" presStyleLbl="node4" presStyleIdx="3" presStyleCnt="5">
        <dgm:presLayoutVars>
          <dgm:chPref val="3"/>
        </dgm:presLayoutVars>
      </dgm:prSet>
      <dgm:spPr/>
    </dgm:pt>
    <dgm:pt modelId="{BB9A9FE6-8EF6-4285-BA8C-245BB12EC4FC}" type="pres">
      <dgm:prSet presAssocID="{4896CC4A-CB4D-43C7-AD45-9A09A0B2BB19}" presName="horzFour" presStyleCnt="0"/>
      <dgm:spPr/>
    </dgm:pt>
    <dgm:pt modelId="{4A324D40-94C7-4DCE-9C14-0BD9FAFEAEE0}" type="pres">
      <dgm:prSet presAssocID="{88D63622-82EA-46E5-9CF0-B5B3E0319ACC}" presName="sibSpaceFour" presStyleCnt="0"/>
      <dgm:spPr/>
    </dgm:pt>
    <dgm:pt modelId="{AB3A800E-7D6A-4679-9844-7F2DF636D663}" type="pres">
      <dgm:prSet presAssocID="{D37311E1-878F-4AA9-AA31-E2F5BDD89A2C}" presName="vertFour" presStyleCnt="0">
        <dgm:presLayoutVars>
          <dgm:chPref val="3"/>
        </dgm:presLayoutVars>
      </dgm:prSet>
      <dgm:spPr/>
    </dgm:pt>
    <dgm:pt modelId="{25253980-AC4D-413F-9DE4-B81BF6114B31}" type="pres">
      <dgm:prSet presAssocID="{D37311E1-878F-4AA9-AA31-E2F5BDD89A2C}" presName="txFour" presStyleLbl="node4" presStyleIdx="4" presStyleCnt="5">
        <dgm:presLayoutVars>
          <dgm:chPref val="3"/>
        </dgm:presLayoutVars>
      </dgm:prSet>
      <dgm:spPr/>
    </dgm:pt>
    <dgm:pt modelId="{29077E3D-3955-467E-9C04-8A2594D5CD3B}" type="pres">
      <dgm:prSet presAssocID="{D37311E1-878F-4AA9-AA31-E2F5BDD89A2C}" presName="horzFour" presStyleCnt="0"/>
      <dgm:spPr/>
    </dgm:pt>
    <dgm:pt modelId="{1EE08BFB-4731-4269-B3A5-891F74607A03}" type="pres">
      <dgm:prSet presAssocID="{74A4B8F0-6D7E-4194-B876-F254D6F5B553}" presName="sibSpaceTwo" presStyleCnt="0"/>
      <dgm:spPr/>
    </dgm:pt>
    <dgm:pt modelId="{0D7DC8E7-3B14-48DE-8438-367C06AB9441}" type="pres">
      <dgm:prSet presAssocID="{9DC518A6-F582-4257-8B7C-3099DD7AAC4E}" presName="vertTwo" presStyleCnt="0"/>
      <dgm:spPr/>
    </dgm:pt>
    <dgm:pt modelId="{2552C9F3-BA9A-43DB-ADFF-2E0F3275FCB0}" type="pres">
      <dgm:prSet presAssocID="{9DC518A6-F582-4257-8B7C-3099DD7AAC4E}" presName="txTwo" presStyleLbl="node2" presStyleIdx="1" presStyleCnt="2">
        <dgm:presLayoutVars>
          <dgm:chPref val="3"/>
        </dgm:presLayoutVars>
      </dgm:prSet>
      <dgm:spPr/>
    </dgm:pt>
    <dgm:pt modelId="{A83269F3-8A75-4214-B3C1-2942446B8EB4}" type="pres">
      <dgm:prSet presAssocID="{9DC518A6-F582-4257-8B7C-3099DD7AAC4E}" presName="horzTwo" presStyleCnt="0"/>
      <dgm:spPr/>
    </dgm:pt>
  </dgm:ptLst>
  <dgm:cxnLst>
    <dgm:cxn modelId="{1989B907-EEE8-3C48-8FBE-7CBA6C8E3B03}" type="presOf" srcId="{02AF8821-8815-4152-9141-D08A16FD78A8}" destId="{341430EF-63CB-44E5-8B4B-416D688E03F6}" srcOrd="0" destOrd="0" presId="urn:microsoft.com/office/officeart/2005/8/layout/architecture+Icon"/>
    <dgm:cxn modelId="{F07FA70F-A044-6A46-9D30-51F9EA1DCE14}" type="presOf" srcId="{C8633F6E-E85E-425B-AB97-2906C6592D9A}" destId="{A5F3ED79-6928-464D-95B0-8CD8D835E92F}" srcOrd="0" destOrd="0" presId="urn:microsoft.com/office/officeart/2005/8/layout/architecture+Icon"/>
    <dgm:cxn modelId="{1CF01B23-13EC-4378-86B9-C720B5D5CFDA}" srcId="{167634E6-4366-449E-80C7-551DAC567FBD}" destId="{02AF8821-8815-4152-9141-D08A16FD78A8}" srcOrd="0" destOrd="0" parTransId="{7DD81B76-E9BE-4189-88E3-01348CD737BC}" sibTransId="{5DEEBD18-3DF2-461E-8BA8-1B7248646826}"/>
    <dgm:cxn modelId="{2C3B5F25-3026-724F-AE86-D3EC1064CC46}" type="presOf" srcId="{0366336E-C76F-4154-BA5C-43018889B9EB}" destId="{A2CA6582-0D0D-45C9-AE2E-51F96D4B4670}" srcOrd="0" destOrd="0" presId="urn:microsoft.com/office/officeart/2005/8/layout/architecture+Icon"/>
    <dgm:cxn modelId="{2BBC4E2D-8A3D-43F5-8314-B85C9082968C}" srcId="{02AF8821-8815-4152-9141-D08A16FD78A8}" destId="{0366336E-C76F-4154-BA5C-43018889B9EB}" srcOrd="0" destOrd="0" parTransId="{A757B77F-10EC-4A37-931B-67A1BC300262}" sibTransId="{114A3288-D37F-4D83-A882-17D265145238}"/>
    <dgm:cxn modelId="{ADE6575C-C8F5-4EAB-A62E-983E0283DB89}" srcId="{02AF8821-8815-4152-9141-D08A16FD78A8}" destId="{4896CC4A-CB4D-43C7-AD45-9A09A0B2BB19}" srcOrd="1" destOrd="0" parTransId="{E949E4C4-6457-4337-9ADA-5DC48378AAEB}" sibTransId="{88D63622-82EA-46E5-9CF0-B5B3E0319ACC}"/>
    <dgm:cxn modelId="{4086A442-BA08-504E-81BC-FD77E1251BCD}" type="presOf" srcId="{D37311E1-878F-4AA9-AA31-E2F5BDD89A2C}" destId="{25253980-AC4D-413F-9DE4-B81BF6114B31}" srcOrd="0" destOrd="0" presId="urn:microsoft.com/office/officeart/2005/8/layout/architecture+Icon"/>
    <dgm:cxn modelId="{AE354470-B3D9-45A1-907E-030FCEED56B6}" srcId="{0366336E-C76F-4154-BA5C-43018889B9EB}" destId="{AFF4B890-6DD2-45C4-BD3E-6FDBA73EACF0}" srcOrd="1" destOrd="0" parTransId="{9482CB9D-8425-4879-B4D3-2DDB45820163}" sibTransId="{8B51AECC-4D3B-4C28-9CB1-5ECAF7670742}"/>
    <dgm:cxn modelId="{4051F073-2C98-45AD-A198-DF369A65A35B}" srcId="{C8633F6E-E85E-425B-AB97-2906C6592D9A}" destId="{9DC518A6-F582-4257-8B7C-3099DD7AAC4E}" srcOrd="1" destOrd="0" parTransId="{7711AC5C-B45B-402A-A20A-2C1A2ABABE11}" sibTransId="{B275B49E-5F4B-4AC3-B07C-EA7E9DE1140A}"/>
    <dgm:cxn modelId="{8F3CBA75-C7FD-504F-8E2E-FCC663DC39C8}" type="presOf" srcId="{AFF4B890-6DD2-45C4-BD3E-6FDBA73EACF0}" destId="{C27E98B7-DD6F-4300-87C4-570092F117AA}" srcOrd="0" destOrd="0" presId="urn:microsoft.com/office/officeart/2005/8/layout/architecture+Icon"/>
    <dgm:cxn modelId="{7AEBED57-CAA3-42C3-A5C6-20825B4730A4}" srcId="{DFF56EEC-5C3A-46BC-B88B-40012F417BCB}" destId="{C8633F6E-E85E-425B-AB97-2906C6592D9A}" srcOrd="0" destOrd="0" parTransId="{D4394176-EA94-45AD-A39F-5EF8334A2FE9}" sibTransId="{45BE3A17-B84C-4491-A9D2-14F2FF182788}"/>
    <dgm:cxn modelId="{56EFBB79-9FDC-43D7-B8BA-9CC3CD53EFD9}" srcId="{C8633F6E-E85E-425B-AB97-2906C6592D9A}" destId="{167634E6-4366-449E-80C7-551DAC567FBD}" srcOrd="0" destOrd="0" parTransId="{241EB0ED-0458-486C-9D95-141A955F777D}" sibTransId="{74A4B8F0-6D7E-4194-B876-F254D6F5B553}"/>
    <dgm:cxn modelId="{10E4DD82-5AA7-7544-80D9-84700FCA8CC6}" type="presOf" srcId="{9DC518A6-F582-4257-8B7C-3099DD7AAC4E}" destId="{2552C9F3-BA9A-43DB-ADFF-2E0F3275FCB0}" srcOrd="0" destOrd="0" presId="urn:microsoft.com/office/officeart/2005/8/layout/architecture+Icon"/>
    <dgm:cxn modelId="{4E29D4AA-A7D3-B940-B677-207183B788B1}" type="presOf" srcId="{DFF56EEC-5C3A-46BC-B88B-40012F417BCB}" destId="{D5194096-55A3-4AFA-96A6-ADD18C229786}" srcOrd="0" destOrd="0" presId="urn:microsoft.com/office/officeart/2005/8/layout/architecture+Icon"/>
    <dgm:cxn modelId="{1618DDB1-D39B-4409-9A18-9ECB744ACECA}" srcId="{02AF8821-8815-4152-9141-D08A16FD78A8}" destId="{D37311E1-878F-4AA9-AA31-E2F5BDD89A2C}" srcOrd="2" destOrd="0" parTransId="{64666EFD-F803-49F1-9E4A-0970E1F210A1}" sibTransId="{9C0D0366-29C1-4042-B55F-1D9CF3F5254E}"/>
    <dgm:cxn modelId="{01E5E9B1-A248-CA47-B95E-02A315BC42E1}" type="presOf" srcId="{167634E6-4366-449E-80C7-551DAC567FBD}" destId="{EBD103E8-15D4-4B69-AB2E-728497F4546C}" srcOrd="0" destOrd="0" presId="urn:microsoft.com/office/officeart/2005/8/layout/architecture+Icon"/>
    <dgm:cxn modelId="{7F02C9BC-74ED-414D-9A4E-1BE7334A6BFA}" type="presOf" srcId="{4896CC4A-CB4D-43C7-AD45-9A09A0B2BB19}" destId="{3102FD2C-55E6-4BE8-9C26-47F6DAEF7BB7}" srcOrd="0" destOrd="0" presId="urn:microsoft.com/office/officeart/2005/8/layout/architecture+Icon"/>
    <dgm:cxn modelId="{05329ECC-CAB5-47C8-AD9B-1BD0FCB55672}" srcId="{0366336E-C76F-4154-BA5C-43018889B9EB}" destId="{1A0EE3D1-76E1-4757-929D-5AAC9F539606}" srcOrd="0" destOrd="0" parTransId="{56CCEE39-6270-4CD9-AD17-ACE1E7DBE884}" sibTransId="{37B94C75-85B3-4A1E-ADAB-470A26F1002F}"/>
    <dgm:cxn modelId="{B5E4AED5-358F-344C-AB26-328842F9539B}" type="presOf" srcId="{1A0EE3D1-76E1-4757-929D-5AAC9F539606}" destId="{5C07BBAF-4258-4F77-A543-882869B593C5}" srcOrd="0" destOrd="0" presId="urn:microsoft.com/office/officeart/2005/8/layout/architecture+Icon"/>
    <dgm:cxn modelId="{A42C3CF1-D382-2C42-9E65-57EFCD98CC08}" type="presParOf" srcId="{D5194096-55A3-4AFA-96A6-ADD18C229786}" destId="{133CAC0B-FCD6-4A2D-8256-5D385261B33E}" srcOrd="0" destOrd="0" presId="urn:microsoft.com/office/officeart/2005/8/layout/architecture+Icon"/>
    <dgm:cxn modelId="{81F22BE7-BD47-7E42-90F8-784251361FA3}" type="presParOf" srcId="{133CAC0B-FCD6-4A2D-8256-5D385261B33E}" destId="{A5F3ED79-6928-464D-95B0-8CD8D835E92F}" srcOrd="0" destOrd="0" presId="urn:microsoft.com/office/officeart/2005/8/layout/architecture+Icon"/>
    <dgm:cxn modelId="{8770F481-8E1B-0C45-B613-2CB94184B870}" type="presParOf" srcId="{133CAC0B-FCD6-4A2D-8256-5D385261B33E}" destId="{9829CE46-19F8-4C18-9B88-A4F9392254BC}" srcOrd="1" destOrd="0" presId="urn:microsoft.com/office/officeart/2005/8/layout/architecture+Icon"/>
    <dgm:cxn modelId="{DC442553-260F-8344-8EA9-D98C5B987E57}" type="presParOf" srcId="{133CAC0B-FCD6-4A2D-8256-5D385261B33E}" destId="{1DEAC4F6-6896-4DD6-B192-6AB21699B689}" srcOrd="2" destOrd="0" presId="urn:microsoft.com/office/officeart/2005/8/layout/architecture+Icon"/>
    <dgm:cxn modelId="{1E3BBFB7-4950-7C4F-93F1-F3C76F30EC17}" type="presParOf" srcId="{1DEAC4F6-6896-4DD6-B192-6AB21699B689}" destId="{BE818EB2-67E7-42DD-A7C6-B2F7D0474B29}" srcOrd="0" destOrd="0" presId="urn:microsoft.com/office/officeart/2005/8/layout/architecture+Icon"/>
    <dgm:cxn modelId="{5A53E3DE-322E-004C-89D9-2F8E3507830F}" type="presParOf" srcId="{BE818EB2-67E7-42DD-A7C6-B2F7D0474B29}" destId="{EBD103E8-15D4-4B69-AB2E-728497F4546C}" srcOrd="0" destOrd="0" presId="urn:microsoft.com/office/officeart/2005/8/layout/architecture+Icon"/>
    <dgm:cxn modelId="{A43E89B0-17F4-6347-9072-02D4765F8933}" type="presParOf" srcId="{BE818EB2-67E7-42DD-A7C6-B2F7D0474B29}" destId="{0F0D9C1B-31C6-477F-89CD-EEC83DD45E34}" srcOrd="1" destOrd="0" presId="urn:microsoft.com/office/officeart/2005/8/layout/architecture+Icon"/>
    <dgm:cxn modelId="{3475DCE1-ECA7-BD4D-AF0A-10101E22B9F2}" type="presParOf" srcId="{BE818EB2-67E7-42DD-A7C6-B2F7D0474B29}" destId="{0C66FCFE-E424-4057-B6AE-80635A530654}" srcOrd="2" destOrd="0" presId="urn:microsoft.com/office/officeart/2005/8/layout/architecture+Icon"/>
    <dgm:cxn modelId="{2906CAFD-05A7-1E4E-B610-81E934E88042}" type="presParOf" srcId="{0C66FCFE-E424-4057-B6AE-80635A530654}" destId="{B350AF87-24B1-458F-9B4E-1F0EE55B7D56}" srcOrd="0" destOrd="0" presId="urn:microsoft.com/office/officeart/2005/8/layout/architecture+Icon"/>
    <dgm:cxn modelId="{2644B780-46F1-5343-9538-DB44AEF5A6F3}" type="presParOf" srcId="{B350AF87-24B1-458F-9B4E-1F0EE55B7D56}" destId="{341430EF-63CB-44E5-8B4B-416D688E03F6}" srcOrd="0" destOrd="0" presId="urn:microsoft.com/office/officeart/2005/8/layout/architecture+Icon"/>
    <dgm:cxn modelId="{6D9F8466-D8E8-8E44-9897-E8C2529F0CAF}" type="presParOf" srcId="{B350AF87-24B1-458F-9B4E-1F0EE55B7D56}" destId="{D521957F-224C-493D-8698-CB70D023EA03}" srcOrd="1" destOrd="0" presId="urn:microsoft.com/office/officeart/2005/8/layout/architecture+Icon"/>
    <dgm:cxn modelId="{02D755AD-E4A1-304A-ACB0-F4AB97E115EC}" type="presParOf" srcId="{B350AF87-24B1-458F-9B4E-1F0EE55B7D56}" destId="{8F167F5D-593F-409C-BF72-0ADB0185A45B}" srcOrd="2" destOrd="0" presId="urn:microsoft.com/office/officeart/2005/8/layout/architecture+Icon"/>
    <dgm:cxn modelId="{F6CC3FC8-818E-2D43-A743-DA2D9BBAC6B8}" type="presParOf" srcId="{8F167F5D-593F-409C-BF72-0ADB0185A45B}" destId="{37240EA9-255B-4728-97AC-CC2BC07CEC7C}" srcOrd="0" destOrd="0" presId="urn:microsoft.com/office/officeart/2005/8/layout/architecture+Icon"/>
    <dgm:cxn modelId="{DFDE06D9-4B54-4748-9688-529C9E926C2B}" type="presParOf" srcId="{37240EA9-255B-4728-97AC-CC2BC07CEC7C}" destId="{A2CA6582-0D0D-45C9-AE2E-51F96D4B4670}" srcOrd="0" destOrd="0" presId="urn:microsoft.com/office/officeart/2005/8/layout/architecture+Icon"/>
    <dgm:cxn modelId="{3466316C-531F-DF47-A739-DF4424657A10}" type="presParOf" srcId="{37240EA9-255B-4728-97AC-CC2BC07CEC7C}" destId="{5DDBCE9D-42B8-4472-BB07-867E0582BA56}" srcOrd="1" destOrd="0" presId="urn:microsoft.com/office/officeart/2005/8/layout/architecture+Icon"/>
    <dgm:cxn modelId="{2B2A9FB7-86FE-FE40-8F68-2254558AA857}" type="presParOf" srcId="{37240EA9-255B-4728-97AC-CC2BC07CEC7C}" destId="{9C6AC1D5-CF9D-43BD-8CBF-80CF57776A20}" srcOrd="2" destOrd="0" presId="urn:microsoft.com/office/officeart/2005/8/layout/architecture+Icon"/>
    <dgm:cxn modelId="{7CDFE9E4-6D62-4D4F-A33F-A1E7A3A6E545}" type="presParOf" srcId="{9C6AC1D5-CF9D-43BD-8CBF-80CF57776A20}" destId="{6DF0A339-EAFC-43B4-BAEF-E146497C5BC8}" srcOrd="0" destOrd="0" presId="urn:microsoft.com/office/officeart/2005/8/layout/architecture+Icon"/>
    <dgm:cxn modelId="{1E4836FB-9008-1743-B252-ABBFEC815876}" type="presParOf" srcId="{6DF0A339-EAFC-43B4-BAEF-E146497C5BC8}" destId="{5C07BBAF-4258-4F77-A543-882869B593C5}" srcOrd="0" destOrd="0" presId="urn:microsoft.com/office/officeart/2005/8/layout/architecture+Icon"/>
    <dgm:cxn modelId="{1CE1355C-E572-3540-9F4A-555DD934BFE4}" type="presParOf" srcId="{6DF0A339-EAFC-43B4-BAEF-E146497C5BC8}" destId="{DD11249C-B2BA-4BD2-872E-8A8EDDC049AE}" srcOrd="1" destOrd="0" presId="urn:microsoft.com/office/officeart/2005/8/layout/architecture+Icon"/>
    <dgm:cxn modelId="{D34764BE-6F7E-174C-8E9B-F7E6C2484931}" type="presParOf" srcId="{9C6AC1D5-CF9D-43BD-8CBF-80CF57776A20}" destId="{D7AD45C8-E6DF-42C5-8047-3773E07E8814}" srcOrd="1" destOrd="0" presId="urn:microsoft.com/office/officeart/2005/8/layout/architecture+Icon"/>
    <dgm:cxn modelId="{97128EB2-CABD-4141-AD4F-0395D1F760E2}" type="presParOf" srcId="{9C6AC1D5-CF9D-43BD-8CBF-80CF57776A20}" destId="{7D40642B-8D7E-43CE-966E-5D2BB3ABCF3D}" srcOrd="2" destOrd="0" presId="urn:microsoft.com/office/officeart/2005/8/layout/architecture+Icon"/>
    <dgm:cxn modelId="{2F7E2D65-C6F2-4443-9446-63C8E9DCF387}" type="presParOf" srcId="{7D40642B-8D7E-43CE-966E-5D2BB3ABCF3D}" destId="{C27E98B7-DD6F-4300-87C4-570092F117AA}" srcOrd="0" destOrd="0" presId="urn:microsoft.com/office/officeart/2005/8/layout/architecture+Icon"/>
    <dgm:cxn modelId="{BA71AFA8-B8C9-9F45-AEBD-04F1571F89AD}" type="presParOf" srcId="{7D40642B-8D7E-43CE-966E-5D2BB3ABCF3D}" destId="{D6D26075-E5B6-4DBE-B00B-D140E0A57400}" srcOrd="1" destOrd="0" presId="urn:microsoft.com/office/officeart/2005/8/layout/architecture+Icon"/>
    <dgm:cxn modelId="{973538CA-7FF9-C94C-A684-E3C54783AB6F}" type="presParOf" srcId="{8F167F5D-593F-409C-BF72-0ADB0185A45B}" destId="{06D01BC1-8F9D-4B2F-8647-69C3D03FAAAD}" srcOrd="1" destOrd="0" presId="urn:microsoft.com/office/officeart/2005/8/layout/architecture+Icon"/>
    <dgm:cxn modelId="{EC53E313-9C68-054C-8650-EB0BF3D83899}" type="presParOf" srcId="{8F167F5D-593F-409C-BF72-0ADB0185A45B}" destId="{C15922ED-A567-4608-A976-381A2ECF4D69}" srcOrd="2" destOrd="0" presId="urn:microsoft.com/office/officeart/2005/8/layout/architecture+Icon"/>
    <dgm:cxn modelId="{2AD8A081-DD1D-1645-B8F8-C87D3B7339DB}" type="presParOf" srcId="{C15922ED-A567-4608-A976-381A2ECF4D69}" destId="{3102FD2C-55E6-4BE8-9C26-47F6DAEF7BB7}" srcOrd="0" destOrd="0" presId="urn:microsoft.com/office/officeart/2005/8/layout/architecture+Icon"/>
    <dgm:cxn modelId="{AFE5A7AA-BBCC-F747-8A51-7584CC2C25AF}" type="presParOf" srcId="{C15922ED-A567-4608-A976-381A2ECF4D69}" destId="{BB9A9FE6-8EF6-4285-BA8C-245BB12EC4FC}" srcOrd="1" destOrd="0" presId="urn:microsoft.com/office/officeart/2005/8/layout/architecture+Icon"/>
    <dgm:cxn modelId="{8ED65C3E-8D37-2949-B0F4-7F474EC32AFB}" type="presParOf" srcId="{8F167F5D-593F-409C-BF72-0ADB0185A45B}" destId="{4A324D40-94C7-4DCE-9C14-0BD9FAFEAEE0}" srcOrd="3" destOrd="0" presId="urn:microsoft.com/office/officeart/2005/8/layout/architecture+Icon"/>
    <dgm:cxn modelId="{0102341D-CB40-7245-8E55-DA20B58B4072}" type="presParOf" srcId="{8F167F5D-593F-409C-BF72-0ADB0185A45B}" destId="{AB3A800E-7D6A-4679-9844-7F2DF636D663}" srcOrd="4" destOrd="0" presId="urn:microsoft.com/office/officeart/2005/8/layout/architecture+Icon"/>
    <dgm:cxn modelId="{4B8FF247-BAEB-C649-8F89-4B69E481B9FB}" type="presParOf" srcId="{AB3A800E-7D6A-4679-9844-7F2DF636D663}" destId="{25253980-AC4D-413F-9DE4-B81BF6114B31}" srcOrd="0" destOrd="0" presId="urn:microsoft.com/office/officeart/2005/8/layout/architecture+Icon"/>
    <dgm:cxn modelId="{D04C57AC-1F95-F847-9A27-F9A12E48DE70}" type="presParOf" srcId="{AB3A800E-7D6A-4679-9844-7F2DF636D663}" destId="{29077E3D-3955-467E-9C04-8A2594D5CD3B}" srcOrd="1" destOrd="0" presId="urn:microsoft.com/office/officeart/2005/8/layout/architecture+Icon"/>
    <dgm:cxn modelId="{C57E6AE9-2912-7542-91A6-61EE9E134C9D}" type="presParOf" srcId="{1DEAC4F6-6896-4DD6-B192-6AB21699B689}" destId="{1EE08BFB-4731-4269-B3A5-891F74607A03}" srcOrd="1" destOrd="0" presId="urn:microsoft.com/office/officeart/2005/8/layout/architecture+Icon"/>
    <dgm:cxn modelId="{57CC7664-371E-714D-BF68-0498D8EB419C}" type="presParOf" srcId="{1DEAC4F6-6896-4DD6-B192-6AB21699B689}" destId="{0D7DC8E7-3B14-48DE-8438-367C06AB9441}" srcOrd="2" destOrd="0" presId="urn:microsoft.com/office/officeart/2005/8/layout/architecture+Icon"/>
    <dgm:cxn modelId="{DB912C6A-4F7D-0A4C-BD0E-F2FE3CE42F3D}" type="presParOf" srcId="{0D7DC8E7-3B14-48DE-8438-367C06AB9441}" destId="{2552C9F3-BA9A-43DB-ADFF-2E0F3275FCB0}" srcOrd="0" destOrd="0" presId="urn:microsoft.com/office/officeart/2005/8/layout/architecture+Icon"/>
    <dgm:cxn modelId="{37BDA1C5-5302-184A-9532-6BE73F4A6DCC}" type="presParOf" srcId="{0D7DC8E7-3B14-48DE-8438-367C06AB9441}" destId="{A83269F3-8A75-4214-B3C1-2942446B8EB4}" srcOrd="1" destOrd="0" presId="urn:microsoft.com/office/officeart/2005/8/layout/architecture+Icon"/>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2349637-414A-4C1B-9269-43279B3FDD1D}" type="doc">
      <dgm:prSet loTypeId="urn:microsoft.com/office/officeart/2005/8/layout/orgChart1" loCatId="hierarchy" qsTypeId="urn:microsoft.com/office/officeart/2005/8/quickstyle/simple1" qsCatId="simple" csTypeId="urn:microsoft.com/office/officeart/2005/8/colors/accent1_2" csCatId="accent1"/>
      <dgm:spPr/>
    </dgm:pt>
    <dgm:pt modelId="{C57D5434-3040-4CA6-8CC0-4755552FC3BE}">
      <dgm:prSet/>
      <dgm:spPr/>
      <dgm:t>
        <a:bodyPr/>
        <a:lstStyle/>
        <a:p>
          <a:pPr marR="0" algn="l" rtl="0"/>
          <a:r>
            <a:rPr lang="zh-CN" altLang="en-US" kern="100" baseline="0">
              <a:latin typeface="Calibri"/>
              <a:ea typeface="宋体"/>
            </a:rPr>
            <a:t>真正意义的数字广播，不仅真正实现音频广播、视频监控、计算机网络的多网合一，其个性化、智能化产品设计，真正达到实用化目的。</a:t>
          </a:r>
          <a:endParaRPr lang="zh-CN" altLang="en-US"/>
        </a:p>
      </dgm:t>
    </dgm:pt>
    <dgm:pt modelId="{20B796AB-4AD5-43FD-8E22-BDE2485D829E}" type="parTrans" cxnId="{F2255C70-4E4F-4E57-BD33-27EAEE89C323}">
      <dgm:prSet/>
      <dgm:spPr/>
    </dgm:pt>
    <dgm:pt modelId="{66B03230-5290-4394-8BE5-FD92D32C39CF}" type="sibTrans" cxnId="{F2255C70-4E4F-4E57-BD33-27EAEE89C323}">
      <dgm:prSet/>
      <dgm:spPr/>
    </dgm:pt>
    <dgm:pt modelId="{A97FE9D0-364D-4F73-A591-55145E478506}">
      <dgm:prSet/>
      <dgm:spPr/>
      <dgm:t>
        <a:bodyPr/>
        <a:lstStyle/>
        <a:p>
          <a:pPr marR="0" algn="l" rtl="0"/>
          <a:r>
            <a:rPr lang="zh-CN" altLang="en-US" kern="100" baseline="0">
              <a:latin typeface="Calibri"/>
              <a:ea typeface="宋体"/>
            </a:rPr>
            <a:t>传统的广播，普遍采用音频或调频方式。音频广播受到电压、功率、阻抗等因素影响，传输距离短，频率低，容易受干扰，系统扩展性差。</a:t>
          </a:r>
          <a:endParaRPr lang="zh-CN" altLang="en-US"/>
        </a:p>
      </dgm:t>
    </dgm:pt>
    <dgm:pt modelId="{27B7DCAB-D494-4224-A87F-2C464B140FA2}" type="parTrans" cxnId="{156ABB18-1B80-4F01-9BD9-0E9072820425}">
      <dgm:prSet/>
      <dgm:spPr/>
    </dgm:pt>
    <dgm:pt modelId="{D805AAD5-FF6B-4984-BEEC-38BF8FC74768}" type="sibTrans" cxnId="{156ABB18-1B80-4F01-9BD9-0E9072820425}">
      <dgm:prSet/>
      <dgm:spPr/>
    </dgm:pt>
    <dgm:pt modelId="{18FD2DDF-9401-4D10-87E9-6446640E28ED}">
      <dgm:prSet/>
      <dgm:spPr/>
      <dgm:t>
        <a:bodyPr/>
        <a:lstStyle/>
        <a:p>
          <a:pPr marR="0" algn="l" rtl="0"/>
          <a:r>
            <a:rPr lang="en-US" altLang="zh-CN" kern="100" baseline="0">
              <a:latin typeface="Calibri"/>
              <a:ea typeface="宋体"/>
            </a:rPr>
            <a:t>IP</a:t>
          </a:r>
          <a:r>
            <a:rPr lang="zh-CN" altLang="en-US" kern="100" baseline="0">
              <a:latin typeface="Calibri"/>
              <a:ea typeface="宋体"/>
            </a:rPr>
            <a:t>网络广播可以基于现有计算机网络建设，安装时无需单独布线，基于</a:t>
          </a:r>
          <a:r>
            <a:rPr lang="en-US" altLang="zh-CN" kern="100" baseline="0">
              <a:latin typeface="Calibri"/>
              <a:ea typeface="宋体"/>
            </a:rPr>
            <a:t>IP</a:t>
          </a:r>
          <a:r>
            <a:rPr lang="zh-CN" altLang="en-US" kern="100" baseline="0">
              <a:latin typeface="Calibri"/>
              <a:ea typeface="宋体"/>
            </a:rPr>
            <a:t>网络的节目传送，每个广播终端以有各自独立的广播节目。</a:t>
          </a:r>
          <a:endParaRPr lang="zh-CN" altLang="en-US"/>
        </a:p>
      </dgm:t>
    </dgm:pt>
    <dgm:pt modelId="{FCA031C0-D33F-496F-AA03-59371A839F74}" type="parTrans" cxnId="{1066606A-99EB-4A68-AD9F-7B5263261A8D}">
      <dgm:prSet/>
      <dgm:spPr/>
    </dgm:pt>
    <dgm:pt modelId="{2CDC5E1D-C6F7-4309-A930-BF5F557C3313}" type="sibTrans" cxnId="{1066606A-99EB-4A68-AD9F-7B5263261A8D}">
      <dgm:prSet/>
      <dgm:spPr/>
    </dgm:pt>
    <dgm:pt modelId="{D2061619-6F5F-4D5A-A5A8-257F8E453BE1}">
      <dgm:prSet/>
      <dgm:spPr/>
      <dgm:t>
        <a:bodyPr/>
        <a:lstStyle/>
        <a:p>
          <a:pPr marR="0" algn="l" rtl="0"/>
          <a:r>
            <a:rPr lang="zh-CN" altLang="en-US" kern="100" baseline="0">
              <a:latin typeface="Calibri"/>
              <a:ea typeface="宋体"/>
            </a:rPr>
            <a:t>不管你广播地处于何处，搭建什么样结构的网络，只要基于</a:t>
          </a:r>
          <a:r>
            <a:rPr lang="en-US" altLang="zh-CN" kern="100" baseline="0">
              <a:latin typeface="Calibri"/>
              <a:ea typeface="宋体"/>
            </a:rPr>
            <a:t>TCP/IP</a:t>
          </a:r>
          <a:r>
            <a:rPr lang="zh-CN" altLang="en-US" kern="100" baseline="0">
              <a:latin typeface="Calibri"/>
              <a:ea typeface="宋体"/>
            </a:rPr>
            <a:t>协议网络基本协议，就可以实现网络广播。</a:t>
          </a:r>
          <a:endParaRPr lang="zh-CN" altLang="en-US"/>
        </a:p>
      </dgm:t>
    </dgm:pt>
    <dgm:pt modelId="{D178D399-9EE9-4CA4-99CB-92014E7F3984}" type="parTrans" cxnId="{26323094-3818-4267-BA40-10E2A345325C}">
      <dgm:prSet/>
      <dgm:spPr/>
    </dgm:pt>
    <dgm:pt modelId="{A6BC41CC-B34C-4B4E-AC26-78C5A62824C9}" type="sibTrans" cxnId="{26323094-3818-4267-BA40-10E2A345325C}">
      <dgm:prSet/>
      <dgm:spPr/>
    </dgm:pt>
    <dgm:pt modelId="{D9919EA8-28FB-4AFB-B29A-584DCBCEA248}" type="pres">
      <dgm:prSet presAssocID="{D2349637-414A-4C1B-9269-43279B3FDD1D}" presName="hierChild1" presStyleCnt="0">
        <dgm:presLayoutVars>
          <dgm:orgChart val="1"/>
          <dgm:chPref val="1"/>
          <dgm:dir/>
          <dgm:animOne val="branch"/>
          <dgm:animLvl val="lvl"/>
          <dgm:resizeHandles/>
        </dgm:presLayoutVars>
      </dgm:prSet>
      <dgm:spPr/>
    </dgm:pt>
    <dgm:pt modelId="{EC5D487A-0D70-4409-BE83-6251AAFAE0E6}" type="pres">
      <dgm:prSet presAssocID="{C57D5434-3040-4CA6-8CC0-4755552FC3BE}" presName="hierRoot1" presStyleCnt="0">
        <dgm:presLayoutVars>
          <dgm:hierBranch/>
        </dgm:presLayoutVars>
      </dgm:prSet>
      <dgm:spPr/>
    </dgm:pt>
    <dgm:pt modelId="{F7435911-16BE-4324-85B5-A84945BDBA31}" type="pres">
      <dgm:prSet presAssocID="{C57D5434-3040-4CA6-8CC0-4755552FC3BE}" presName="rootComposite1" presStyleCnt="0"/>
      <dgm:spPr/>
    </dgm:pt>
    <dgm:pt modelId="{FBC9109F-0A08-4D83-8DE2-FBB51D32328F}" type="pres">
      <dgm:prSet presAssocID="{C57D5434-3040-4CA6-8CC0-4755552FC3BE}" presName="rootText1" presStyleLbl="node0" presStyleIdx="0" presStyleCnt="1">
        <dgm:presLayoutVars>
          <dgm:chPref val="3"/>
        </dgm:presLayoutVars>
      </dgm:prSet>
      <dgm:spPr/>
    </dgm:pt>
    <dgm:pt modelId="{2F4A5DA7-F712-45FB-8A9F-12255B24B6AB}" type="pres">
      <dgm:prSet presAssocID="{C57D5434-3040-4CA6-8CC0-4755552FC3BE}" presName="rootConnector1" presStyleLbl="node1" presStyleIdx="0" presStyleCnt="0"/>
      <dgm:spPr/>
    </dgm:pt>
    <dgm:pt modelId="{6D3BD235-F938-40C3-A2E6-5A53DF54D73B}" type="pres">
      <dgm:prSet presAssocID="{C57D5434-3040-4CA6-8CC0-4755552FC3BE}" presName="hierChild2" presStyleCnt="0"/>
      <dgm:spPr/>
    </dgm:pt>
    <dgm:pt modelId="{C7EEABF5-AC70-4D1D-A2AF-CA00955616C2}" type="pres">
      <dgm:prSet presAssocID="{27B7DCAB-D494-4224-A87F-2C464B140FA2}" presName="Name35" presStyleLbl="parChTrans1D2" presStyleIdx="0" presStyleCnt="3"/>
      <dgm:spPr/>
    </dgm:pt>
    <dgm:pt modelId="{E63DD673-3B75-47C2-8CBA-9710B04AAC74}" type="pres">
      <dgm:prSet presAssocID="{A97FE9D0-364D-4F73-A591-55145E478506}" presName="hierRoot2" presStyleCnt="0">
        <dgm:presLayoutVars>
          <dgm:hierBranch/>
        </dgm:presLayoutVars>
      </dgm:prSet>
      <dgm:spPr/>
    </dgm:pt>
    <dgm:pt modelId="{7CF540C0-8115-4FBC-9FC7-F48585C56394}" type="pres">
      <dgm:prSet presAssocID="{A97FE9D0-364D-4F73-A591-55145E478506}" presName="rootComposite" presStyleCnt="0"/>
      <dgm:spPr/>
    </dgm:pt>
    <dgm:pt modelId="{C56F759F-E8E7-417E-8CE7-05E204E3E2B0}" type="pres">
      <dgm:prSet presAssocID="{A97FE9D0-364D-4F73-A591-55145E478506}" presName="rootText" presStyleLbl="node2" presStyleIdx="0" presStyleCnt="3">
        <dgm:presLayoutVars>
          <dgm:chPref val="3"/>
        </dgm:presLayoutVars>
      </dgm:prSet>
      <dgm:spPr/>
    </dgm:pt>
    <dgm:pt modelId="{4A821377-F2DF-4749-9F2C-CF5298DB8A4C}" type="pres">
      <dgm:prSet presAssocID="{A97FE9D0-364D-4F73-A591-55145E478506}" presName="rootConnector" presStyleLbl="node2" presStyleIdx="0" presStyleCnt="3"/>
      <dgm:spPr/>
    </dgm:pt>
    <dgm:pt modelId="{198BB4A3-F4DE-4462-B3E8-BB9483CF62CA}" type="pres">
      <dgm:prSet presAssocID="{A97FE9D0-364D-4F73-A591-55145E478506}" presName="hierChild4" presStyleCnt="0"/>
      <dgm:spPr/>
    </dgm:pt>
    <dgm:pt modelId="{C342826D-30E6-4421-BA12-688D5EB638AE}" type="pres">
      <dgm:prSet presAssocID="{A97FE9D0-364D-4F73-A591-55145E478506}" presName="hierChild5" presStyleCnt="0"/>
      <dgm:spPr/>
    </dgm:pt>
    <dgm:pt modelId="{79D970BF-10B7-4EEE-88B4-E253B2D3838D}" type="pres">
      <dgm:prSet presAssocID="{FCA031C0-D33F-496F-AA03-59371A839F74}" presName="Name35" presStyleLbl="parChTrans1D2" presStyleIdx="1" presStyleCnt="3"/>
      <dgm:spPr/>
    </dgm:pt>
    <dgm:pt modelId="{7C2F9B31-AD1B-4B52-9F87-BAC551175CF8}" type="pres">
      <dgm:prSet presAssocID="{18FD2DDF-9401-4D10-87E9-6446640E28ED}" presName="hierRoot2" presStyleCnt="0">
        <dgm:presLayoutVars>
          <dgm:hierBranch/>
        </dgm:presLayoutVars>
      </dgm:prSet>
      <dgm:spPr/>
    </dgm:pt>
    <dgm:pt modelId="{4DC64580-1486-410B-BB79-74D5CFC304DD}" type="pres">
      <dgm:prSet presAssocID="{18FD2DDF-9401-4D10-87E9-6446640E28ED}" presName="rootComposite" presStyleCnt="0"/>
      <dgm:spPr/>
    </dgm:pt>
    <dgm:pt modelId="{95697B03-C39B-4502-B485-6B7EAB21371B}" type="pres">
      <dgm:prSet presAssocID="{18FD2DDF-9401-4D10-87E9-6446640E28ED}" presName="rootText" presStyleLbl="node2" presStyleIdx="1" presStyleCnt="3">
        <dgm:presLayoutVars>
          <dgm:chPref val="3"/>
        </dgm:presLayoutVars>
      </dgm:prSet>
      <dgm:spPr/>
    </dgm:pt>
    <dgm:pt modelId="{D39B5F1A-D214-4E89-BC86-3447D9EB94E3}" type="pres">
      <dgm:prSet presAssocID="{18FD2DDF-9401-4D10-87E9-6446640E28ED}" presName="rootConnector" presStyleLbl="node2" presStyleIdx="1" presStyleCnt="3"/>
      <dgm:spPr/>
    </dgm:pt>
    <dgm:pt modelId="{2FF15650-661D-4972-A890-4B1DE51ED3E1}" type="pres">
      <dgm:prSet presAssocID="{18FD2DDF-9401-4D10-87E9-6446640E28ED}" presName="hierChild4" presStyleCnt="0"/>
      <dgm:spPr/>
    </dgm:pt>
    <dgm:pt modelId="{71220AD6-1F2D-42E0-A9BA-75F18EE328A3}" type="pres">
      <dgm:prSet presAssocID="{18FD2DDF-9401-4D10-87E9-6446640E28ED}" presName="hierChild5" presStyleCnt="0"/>
      <dgm:spPr/>
    </dgm:pt>
    <dgm:pt modelId="{C6EF6223-D3C3-4F6C-BD48-A612AD1A7687}" type="pres">
      <dgm:prSet presAssocID="{D178D399-9EE9-4CA4-99CB-92014E7F3984}" presName="Name35" presStyleLbl="parChTrans1D2" presStyleIdx="2" presStyleCnt="3"/>
      <dgm:spPr/>
    </dgm:pt>
    <dgm:pt modelId="{035AC755-5EA9-47CD-8378-64FF966041D0}" type="pres">
      <dgm:prSet presAssocID="{D2061619-6F5F-4D5A-A5A8-257F8E453BE1}" presName="hierRoot2" presStyleCnt="0">
        <dgm:presLayoutVars>
          <dgm:hierBranch/>
        </dgm:presLayoutVars>
      </dgm:prSet>
      <dgm:spPr/>
    </dgm:pt>
    <dgm:pt modelId="{2256DF3F-6D95-447C-9EE9-50D843A72F1C}" type="pres">
      <dgm:prSet presAssocID="{D2061619-6F5F-4D5A-A5A8-257F8E453BE1}" presName="rootComposite" presStyleCnt="0"/>
      <dgm:spPr/>
    </dgm:pt>
    <dgm:pt modelId="{A2B4C4A6-F0BD-4687-A47D-A66B925ACC30}" type="pres">
      <dgm:prSet presAssocID="{D2061619-6F5F-4D5A-A5A8-257F8E453BE1}" presName="rootText" presStyleLbl="node2" presStyleIdx="2" presStyleCnt="3">
        <dgm:presLayoutVars>
          <dgm:chPref val="3"/>
        </dgm:presLayoutVars>
      </dgm:prSet>
      <dgm:spPr/>
    </dgm:pt>
    <dgm:pt modelId="{EBA49DBB-B314-4DBC-B947-B1893BAA1859}" type="pres">
      <dgm:prSet presAssocID="{D2061619-6F5F-4D5A-A5A8-257F8E453BE1}" presName="rootConnector" presStyleLbl="node2" presStyleIdx="2" presStyleCnt="3"/>
      <dgm:spPr/>
    </dgm:pt>
    <dgm:pt modelId="{C59F6041-9199-4F80-979C-6F41C95BB192}" type="pres">
      <dgm:prSet presAssocID="{D2061619-6F5F-4D5A-A5A8-257F8E453BE1}" presName="hierChild4" presStyleCnt="0"/>
      <dgm:spPr/>
    </dgm:pt>
    <dgm:pt modelId="{D0D5AF96-6ECC-4B27-A561-DD6FF21A1680}" type="pres">
      <dgm:prSet presAssocID="{D2061619-6F5F-4D5A-A5A8-257F8E453BE1}" presName="hierChild5" presStyleCnt="0"/>
      <dgm:spPr/>
    </dgm:pt>
    <dgm:pt modelId="{711A0F17-1FA1-4D5E-88A0-0EB52AAB9E0E}" type="pres">
      <dgm:prSet presAssocID="{C57D5434-3040-4CA6-8CC0-4755552FC3BE}" presName="hierChild3" presStyleCnt="0"/>
      <dgm:spPr/>
    </dgm:pt>
  </dgm:ptLst>
  <dgm:cxnLst>
    <dgm:cxn modelId="{156ABB18-1B80-4F01-9BD9-0E9072820425}" srcId="{C57D5434-3040-4CA6-8CC0-4755552FC3BE}" destId="{A97FE9D0-364D-4F73-A591-55145E478506}" srcOrd="0" destOrd="0" parTransId="{27B7DCAB-D494-4224-A87F-2C464B140FA2}" sibTransId="{D805AAD5-FF6B-4984-BEEC-38BF8FC74768}"/>
    <dgm:cxn modelId="{19AC8319-FF74-E64E-80E3-3AE629F16E72}" type="presOf" srcId="{D2061619-6F5F-4D5A-A5A8-257F8E453BE1}" destId="{A2B4C4A6-F0BD-4687-A47D-A66B925ACC30}" srcOrd="0" destOrd="0" presId="urn:microsoft.com/office/officeart/2005/8/layout/orgChart1"/>
    <dgm:cxn modelId="{E49F4020-27FB-D146-91CA-A17FD66DE3A8}" type="presOf" srcId="{18FD2DDF-9401-4D10-87E9-6446640E28ED}" destId="{D39B5F1A-D214-4E89-BC86-3447D9EB94E3}" srcOrd="1" destOrd="0" presId="urn:microsoft.com/office/officeart/2005/8/layout/orgChart1"/>
    <dgm:cxn modelId="{1066606A-99EB-4A68-AD9F-7B5263261A8D}" srcId="{C57D5434-3040-4CA6-8CC0-4755552FC3BE}" destId="{18FD2DDF-9401-4D10-87E9-6446640E28ED}" srcOrd="1" destOrd="0" parTransId="{FCA031C0-D33F-496F-AA03-59371A839F74}" sibTransId="{2CDC5E1D-C6F7-4309-A930-BF5F557C3313}"/>
    <dgm:cxn modelId="{F2255C70-4E4F-4E57-BD33-27EAEE89C323}" srcId="{D2349637-414A-4C1B-9269-43279B3FDD1D}" destId="{C57D5434-3040-4CA6-8CC0-4755552FC3BE}" srcOrd="0" destOrd="0" parTransId="{20B796AB-4AD5-43FD-8E22-BDE2485D829E}" sibTransId="{66B03230-5290-4394-8BE5-FD92D32C39CF}"/>
    <dgm:cxn modelId="{66F8AD53-6C4B-0447-8622-747DC123E65C}" type="presOf" srcId="{D2061619-6F5F-4D5A-A5A8-257F8E453BE1}" destId="{EBA49DBB-B314-4DBC-B947-B1893BAA1859}" srcOrd="1" destOrd="0" presId="urn:microsoft.com/office/officeart/2005/8/layout/orgChart1"/>
    <dgm:cxn modelId="{E276A687-F8E5-694B-A839-DD0511FF4EAC}" type="presOf" srcId="{C57D5434-3040-4CA6-8CC0-4755552FC3BE}" destId="{2F4A5DA7-F712-45FB-8A9F-12255B24B6AB}" srcOrd="1" destOrd="0" presId="urn:microsoft.com/office/officeart/2005/8/layout/orgChart1"/>
    <dgm:cxn modelId="{E452C98D-D51E-3244-AEDD-CFCB5609A018}" type="presOf" srcId="{C57D5434-3040-4CA6-8CC0-4755552FC3BE}" destId="{FBC9109F-0A08-4D83-8DE2-FBB51D32328F}" srcOrd="0" destOrd="0" presId="urn:microsoft.com/office/officeart/2005/8/layout/orgChart1"/>
    <dgm:cxn modelId="{26323094-3818-4267-BA40-10E2A345325C}" srcId="{C57D5434-3040-4CA6-8CC0-4755552FC3BE}" destId="{D2061619-6F5F-4D5A-A5A8-257F8E453BE1}" srcOrd="2" destOrd="0" parTransId="{D178D399-9EE9-4CA4-99CB-92014E7F3984}" sibTransId="{A6BC41CC-B34C-4B4E-AC26-78C5A62824C9}"/>
    <dgm:cxn modelId="{5CE1FEA3-A13D-6E4B-8D30-45D014747C69}" type="presOf" srcId="{A97FE9D0-364D-4F73-A591-55145E478506}" destId="{4A821377-F2DF-4749-9F2C-CF5298DB8A4C}" srcOrd="1" destOrd="0" presId="urn:microsoft.com/office/officeart/2005/8/layout/orgChart1"/>
    <dgm:cxn modelId="{D52DA9C2-779B-5644-87E9-D333EE470449}" type="presOf" srcId="{D2349637-414A-4C1B-9269-43279B3FDD1D}" destId="{D9919EA8-28FB-4AFB-B29A-584DCBCEA248}" srcOrd="0" destOrd="0" presId="urn:microsoft.com/office/officeart/2005/8/layout/orgChart1"/>
    <dgm:cxn modelId="{C2A636CB-F663-C34B-8E84-DDECA496DBDC}" type="presOf" srcId="{FCA031C0-D33F-496F-AA03-59371A839F74}" destId="{79D970BF-10B7-4EEE-88B4-E253B2D3838D}" srcOrd="0" destOrd="0" presId="urn:microsoft.com/office/officeart/2005/8/layout/orgChart1"/>
    <dgm:cxn modelId="{8FF0EAD3-8571-4748-B04E-7E4C76B8E079}" type="presOf" srcId="{A97FE9D0-364D-4F73-A591-55145E478506}" destId="{C56F759F-E8E7-417E-8CE7-05E204E3E2B0}" srcOrd="0" destOrd="0" presId="urn:microsoft.com/office/officeart/2005/8/layout/orgChart1"/>
    <dgm:cxn modelId="{289770E0-09F0-4945-A89C-E7621B1224C8}" type="presOf" srcId="{D178D399-9EE9-4CA4-99CB-92014E7F3984}" destId="{C6EF6223-D3C3-4F6C-BD48-A612AD1A7687}" srcOrd="0" destOrd="0" presId="urn:microsoft.com/office/officeart/2005/8/layout/orgChart1"/>
    <dgm:cxn modelId="{BA0B8EE2-6B6E-7944-86F0-DCA8B7279C3E}" type="presOf" srcId="{18FD2DDF-9401-4D10-87E9-6446640E28ED}" destId="{95697B03-C39B-4502-B485-6B7EAB21371B}" srcOrd="0" destOrd="0" presId="urn:microsoft.com/office/officeart/2005/8/layout/orgChart1"/>
    <dgm:cxn modelId="{BAC9FBE9-FCEE-9342-AC47-A6FDF38B1B9A}" type="presOf" srcId="{27B7DCAB-D494-4224-A87F-2C464B140FA2}" destId="{C7EEABF5-AC70-4D1D-A2AF-CA00955616C2}" srcOrd="0" destOrd="0" presId="urn:microsoft.com/office/officeart/2005/8/layout/orgChart1"/>
    <dgm:cxn modelId="{CC484117-44E2-7949-9BA7-3687A0EBCB64}" type="presParOf" srcId="{D9919EA8-28FB-4AFB-B29A-584DCBCEA248}" destId="{EC5D487A-0D70-4409-BE83-6251AAFAE0E6}" srcOrd="0" destOrd="0" presId="urn:microsoft.com/office/officeart/2005/8/layout/orgChart1"/>
    <dgm:cxn modelId="{40D74918-273A-184D-8621-32409101D23A}" type="presParOf" srcId="{EC5D487A-0D70-4409-BE83-6251AAFAE0E6}" destId="{F7435911-16BE-4324-85B5-A84945BDBA31}" srcOrd="0" destOrd="0" presId="urn:microsoft.com/office/officeart/2005/8/layout/orgChart1"/>
    <dgm:cxn modelId="{6BE66641-A764-A744-8C68-3F68735731F9}" type="presParOf" srcId="{F7435911-16BE-4324-85B5-A84945BDBA31}" destId="{FBC9109F-0A08-4D83-8DE2-FBB51D32328F}" srcOrd="0" destOrd="0" presId="urn:microsoft.com/office/officeart/2005/8/layout/orgChart1"/>
    <dgm:cxn modelId="{438874DB-0D1B-6648-92AD-6DFB42E8D601}" type="presParOf" srcId="{F7435911-16BE-4324-85B5-A84945BDBA31}" destId="{2F4A5DA7-F712-45FB-8A9F-12255B24B6AB}" srcOrd="1" destOrd="0" presId="urn:microsoft.com/office/officeart/2005/8/layout/orgChart1"/>
    <dgm:cxn modelId="{D64A5001-D307-B243-B0A8-4D1B93839012}" type="presParOf" srcId="{EC5D487A-0D70-4409-BE83-6251AAFAE0E6}" destId="{6D3BD235-F938-40C3-A2E6-5A53DF54D73B}" srcOrd="1" destOrd="0" presId="urn:microsoft.com/office/officeart/2005/8/layout/orgChart1"/>
    <dgm:cxn modelId="{64C2C552-AA59-524B-A5B8-9D6211CE6E4E}" type="presParOf" srcId="{6D3BD235-F938-40C3-A2E6-5A53DF54D73B}" destId="{C7EEABF5-AC70-4D1D-A2AF-CA00955616C2}" srcOrd="0" destOrd="0" presId="urn:microsoft.com/office/officeart/2005/8/layout/orgChart1"/>
    <dgm:cxn modelId="{A1976D31-8251-4C40-BD20-5780FDAF9A93}" type="presParOf" srcId="{6D3BD235-F938-40C3-A2E6-5A53DF54D73B}" destId="{E63DD673-3B75-47C2-8CBA-9710B04AAC74}" srcOrd="1" destOrd="0" presId="urn:microsoft.com/office/officeart/2005/8/layout/orgChart1"/>
    <dgm:cxn modelId="{407303BD-678C-CB47-B578-2CDE1B5336A7}" type="presParOf" srcId="{E63DD673-3B75-47C2-8CBA-9710B04AAC74}" destId="{7CF540C0-8115-4FBC-9FC7-F48585C56394}" srcOrd="0" destOrd="0" presId="urn:microsoft.com/office/officeart/2005/8/layout/orgChart1"/>
    <dgm:cxn modelId="{C47AF437-00F4-164B-A131-3D92E9655C82}" type="presParOf" srcId="{7CF540C0-8115-4FBC-9FC7-F48585C56394}" destId="{C56F759F-E8E7-417E-8CE7-05E204E3E2B0}" srcOrd="0" destOrd="0" presId="urn:microsoft.com/office/officeart/2005/8/layout/orgChart1"/>
    <dgm:cxn modelId="{B5C4321F-34CA-EF4F-A7C2-4AB705EC91B8}" type="presParOf" srcId="{7CF540C0-8115-4FBC-9FC7-F48585C56394}" destId="{4A821377-F2DF-4749-9F2C-CF5298DB8A4C}" srcOrd="1" destOrd="0" presId="urn:microsoft.com/office/officeart/2005/8/layout/orgChart1"/>
    <dgm:cxn modelId="{9A11002B-B333-8749-B3E9-8616DAC65B50}" type="presParOf" srcId="{E63DD673-3B75-47C2-8CBA-9710B04AAC74}" destId="{198BB4A3-F4DE-4462-B3E8-BB9483CF62CA}" srcOrd="1" destOrd="0" presId="urn:microsoft.com/office/officeart/2005/8/layout/orgChart1"/>
    <dgm:cxn modelId="{CC022134-C99B-8345-BDFA-2C8292A92661}" type="presParOf" srcId="{E63DD673-3B75-47C2-8CBA-9710B04AAC74}" destId="{C342826D-30E6-4421-BA12-688D5EB638AE}" srcOrd="2" destOrd="0" presId="urn:microsoft.com/office/officeart/2005/8/layout/orgChart1"/>
    <dgm:cxn modelId="{F061B3EE-4A33-B543-9043-93DDAB1C5262}" type="presParOf" srcId="{6D3BD235-F938-40C3-A2E6-5A53DF54D73B}" destId="{79D970BF-10B7-4EEE-88B4-E253B2D3838D}" srcOrd="2" destOrd="0" presId="urn:microsoft.com/office/officeart/2005/8/layout/orgChart1"/>
    <dgm:cxn modelId="{83CD7805-A719-C84E-A75F-1B106BD8D0BD}" type="presParOf" srcId="{6D3BD235-F938-40C3-A2E6-5A53DF54D73B}" destId="{7C2F9B31-AD1B-4B52-9F87-BAC551175CF8}" srcOrd="3" destOrd="0" presId="urn:microsoft.com/office/officeart/2005/8/layout/orgChart1"/>
    <dgm:cxn modelId="{23959634-3582-5140-8908-FBD2465E6471}" type="presParOf" srcId="{7C2F9B31-AD1B-4B52-9F87-BAC551175CF8}" destId="{4DC64580-1486-410B-BB79-74D5CFC304DD}" srcOrd="0" destOrd="0" presId="urn:microsoft.com/office/officeart/2005/8/layout/orgChart1"/>
    <dgm:cxn modelId="{BB28F17C-0B94-474B-8C77-92244E710173}" type="presParOf" srcId="{4DC64580-1486-410B-BB79-74D5CFC304DD}" destId="{95697B03-C39B-4502-B485-6B7EAB21371B}" srcOrd="0" destOrd="0" presId="urn:microsoft.com/office/officeart/2005/8/layout/orgChart1"/>
    <dgm:cxn modelId="{F84CA2C0-3E9F-8544-B01E-018A3E6AAE91}" type="presParOf" srcId="{4DC64580-1486-410B-BB79-74D5CFC304DD}" destId="{D39B5F1A-D214-4E89-BC86-3447D9EB94E3}" srcOrd="1" destOrd="0" presId="urn:microsoft.com/office/officeart/2005/8/layout/orgChart1"/>
    <dgm:cxn modelId="{EBD179C1-783B-EF42-933C-319B578FBAFA}" type="presParOf" srcId="{7C2F9B31-AD1B-4B52-9F87-BAC551175CF8}" destId="{2FF15650-661D-4972-A890-4B1DE51ED3E1}" srcOrd="1" destOrd="0" presId="urn:microsoft.com/office/officeart/2005/8/layout/orgChart1"/>
    <dgm:cxn modelId="{C5487ABF-1445-384D-BF5D-74167F93FAF3}" type="presParOf" srcId="{7C2F9B31-AD1B-4B52-9F87-BAC551175CF8}" destId="{71220AD6-1F2D-42E0-A9BA-75F18EE328A3}" srcOrd="2" destOrd="0" presId="urn:microsoft.com/office/officeart/2005/8/layout/orgChart1"/>
    <dgm:cxn modelId="{62E5AD82-8106-FB47-970B-BB7B46FA15B9}" type="presParOf" srcId="{6D3BD235-F938-40C3-A2E6-5A53DF54D73B}" destId="{C6EF6223-D3C3-4F6C-BD48-A612AD1A7687}" srcOrd="4" destOrd="0" presId="urn:microsoft.com/office/officeart/2005/8/layout/orgChart1"/>
    <dgm:cxn modelId="{1D532482-88D8-0D41-9C76-2F881AD843F9}" type="presParOf" srcId="{6D3BD235-F938-40C3-A2E6-5A53DF54D73B}" destId="{035AC755-5EA9-47CD-8378-64FF966041D0}" srcOrd="5" destOrd="0" presId="urn:microsoft.com/office/officeart/2005/8/layout/orgChart1"/>
    <dgm:cxn modelId="{30BC6852-314A-E44C-AC4C-58DA64FE64EA}" type="presParOf" srcId="{035AC755-5EA9-47CD-8378-64FF966041D0}" destId="{2256DF3F-6D95-447C-9EE9-50D843A72F1C}" srcOrd="0" destOrd="0" presId="urn:microsoft.com/office/officeart/2005/8/layout/orgChart1"/>
    <dgm:cxn modelId="{786E0223-2EE9-7742-BA81-B0FE9EDD4A42}" type="presParOf" srcId="{2256DF3F-6D95-447C-9EE9-50D843A72F1C}" destId="{A2B4C4A6-F0BD-4687-A47D-A66B925ACC30}" srcOrd="0" destOrd="0" presId="urn:microsoft.com/office/officeart/2005/8/layout/orgChart1"/>
    <dgm:cxn modelId="{C3FB0947-834C-5442-B264-AC2743FF0CE6}" type="presParOf" srcId="{2256DF3F-6D95-447C-9EE9-50D843A72F1C}" destId="{EBA49DBB-B314-4DBC-B947-B1893BAA1859}" srcOrd="1" destOrd="0" presId="urn:microsoft.com/office/officeart/2005/8/layout/orgChart1"/>
    <dgm:cxn modelId="{B340DA31-981A-3B4A-BC6F-100E7569E61C}" type="presParOf" srcId="{035AC755-5EA9-47CD-8378-64FF966041D0}" destId="{C59F6041-9199-4F80-979C-6F41C95BB192}" srcOrd="1" destOrd="0" presId="urn:microsoft.com/office/officeart/2005/8/layout/orgChart1"/>
    <dgm:cxn modelId="{C090739A-E938-C74E-88FB-273599A74531}" type="presParOf" srcId="{035AC755-5EA9-47CD-8378-64FF966041D0}" destId="{D0D5AF96-6ECC-4B27-A561-DD6FF21A1680}" srcOrd="2" destOrd="0" presId="urn:microsoft.com/office/officeart/2005/8/layout/orgChart1"/>
    <dgm:cxn modelId="{78406A32-5B15-3A40-A2E3-0E557C2A84B8}" type="presParOf" srcId="{EC5D487A-0D70-4409-BE83-6251AAFAE0E6}" destId="{711A0F17-1FA1-4D5E-88A0-0EB52AAB9E0E}" srcOrd="2" destOrd="0" presId="urn:microsoft.com/office/officeart/2005/8/layout/orgChart1"/>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F3ED79-6928-464D-95B0-8CD8D835E92F}">
      <dsp:nvSpPr>
        <dsp:cNvPr id="0" name=""/>
        <dsp:cNvSpPr/>
      </dsp:nvSpPr>
      <dsp:spPr>
        <a:xfrm>
          <a:off x="2662" y="2504167"/>
          <a:ext cx="5268985" cy="5708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zh-CN" altLang="en-US" sz="1200" kern="1200"/>
            <a:t>中心数据库</a:t>
          </a:r>
        </a:p>
      </dsp:txBody>
      <dsp:txXfrm>
        <a:off x="19382" y="2520887"/>
        <a:ext cx="5235545" cy="537408"/>
      </dsp:txXfrm>
    </dsp:sp>
    <dsp:sp modelId="{EBD103E8-15D4-4B69-AB2E-728497F4546C}">
      <dsp:nvSpPr>
        <dsp:cNvPr id="0" name=""/>
        <dsp:cNvSpPr/>
      </dsp:nvSpPr>
      <dsp:spPr>
        <a:xfrm>
          <a:off x="2662" y="1878515"/>
          <a:ext cx="4159294" cy="570848"/>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zh-CN" altLang="en-US" sz="1200" kern="1200"/>
            <a:t>数据访问层</a:t>
          </a:r>
        </a:p>
      </dsp:txBody>
      <dsp:txXfrm>
        <a:off x="19382" y="1895235"/>
        <a:ext cx="4125854" cy="537408"/>
      </dsp:txXfrm>
    </dsp:sp>
    <dsp:sp modelId="{341430EF-63CB-44E5-8B4B-416D688E03F6}">
      <dsp:nvSpPr>
        <dsp:cNvPr id="0" name=""/>
        <dsp:cNvSpPr/>
      </dsp:nvSpPr>
      <dsp:spPr>
        <a:xfrm>
          <a:off x="2662" y="1252863"/>
          <a:ext cx="4159294" cy="570848"/>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zh-CN" altLang="en-US" sz="1200" kern="1200"/>
            <a:t>业务逻辑层</a:t>
          </a:r>
        </a:p>
      </dsp:txBody>
      <dsp:txXfrm>
        <a:off x="19382" y="1269583"/>
        <a:ext cx="4125854" cy="537408"/>
      </dsp:txXfrm>
    </dsp:sp>
    <dsp:sp modelId="{A2CA6582-0D0D-45C9-AE2E-51F96D4B4670}">
      <dsp:nvSpPr>
        <dsp:cNvPr id="0" name=""/>
        <dsp:cNvSpPr/>
      </dsp:nvSpPr>
      <dsp:spPr>
        <a:xfrm>
          <a:off x="2662" y="627210"/>
          <a:ext cx="2068898" cy="57084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altLang="zh-CN" sz="1200" kern="1200"/>
            <a:t>WebService</a:t>
          </a:r>
          <a:endParaRPr lang="zh-CN" altLang="en-US" sz="1200" kern="1200"/>
        </a:p>
      </dsp:txBody>
      <dsp:txXfrm>
        <a:off x="19382" y="643930"/>
        <a:ext cx="2035458" cy="537408"/>
      </dsp:txXfrm>
    </dsp:sp>
    <dsp:sp modelId="{5C07BBAF-4258-4F77-A543-882869B593C5}">
      <dsp:nvSpPr>
        <dsp:cNvPr id="0" name=""/>
        <dsp:cNvSpPr/>
      </dsp:nvSpPr>
      <dsp:spPr>
        <a:xfrm>
          <a:off x="2662" y="1558"/>
          <a:ext cx="1023700" cy="57084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altLang="zh-CN" sz="1200" kern="1200"/>
            <a:t>WinForm</a:t>
          </a:r>
          <a:br>
            <a:rPr lang="en-US" altLang="zh-CN" sz="1200" kern="1200"/>
          </a:br>
          <a:r>
            <a:rPr lang="zh-CN" altLang="en-US" sz="1200" kern="1200"/>
            <a:t>界面</a:t>
          </a:r>
        </a:p>
      </dsp:txBody>
      <dsp:txXfrm>
        <a:off x="19382" y="18278"/>
        <a:ext cx="990260" cy="537408"/>
      </dsp:txXfrm>
    </dsp:sp>
    <dsp:sp modelId="{C27E98B7-DD6F-4300-87C4-570092F117AA}">
      <dsp:nvSpPr>
        <dsp:cNvPr id="0" name=""/>
        <dsp:cNvSpPr/>
      </dsp:nvSpPr>
      <dsp:spPr>
        <a:xfrm>
          <a:off x="1047860" y="1558"/>
          <a:ext cx="1023700" cy="57084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altLang="zh-CN" sz="1200" kern="1200"/>
            <a:t>WebForm</a:t>
          </a:r>
          <a:br>
            <a:rPr lang="en-US" altLang="zh-CN" sz="1200" kern="1200"/>
          </a:br>
          <a:r>
            <a:rPr lang="zh-CN" altLang="en-US" sz="1200" kern="1200"/>
            <a:t>界面</a:t>
          </a:r>
        </a:p>
      </dsp:txBody>
      <dsp:txXfrm>
        <a:off x="1064580" y="18278"/>
        <a:ext cx="990260" cy="537408"/>
      </dsp:txXfrm>
    </dsp:sp>
    <dsp:sp modelId="{3102FD2C-55E6-4BE8-9C26-47F6DAEF7BB7}">
      <dsp:nvSpPr>
        <dsp:cNvPr id="0" name=""/>
        <dsp:cNvSpPr/>
      </dsp:nvSpPr>
      <dsp:spPr>
        <a:xfrm>
          <a:off x="2093058" y="627210"/>
          <a:ext cx="1023700" cy="57084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altLang="zh-CN" sz="1200" kern="1200"/>
            <a:t>WinForm</a:t>
          </a:r>
          <a:br>
            <a:rPr lang="en-US" altLang="zh-CN" sz="1200" kern="1200"/>
          </a:br>
          <a:r>
            <a:rPr lang="zh-CN" altLang="en-US" sz="1200" kern="1200"/>
            <a:t>界面</a:t>
          </a:r>
        </a:p>
      </dsp:txBody>
      <dsp:txXfrm>
        <a:off x="2109778" y="643930"/>
        <a:ext cx="990260" cy="537408"/>
      </dsp:txXfrm>
    </dsp:sp>
    <dsp:sp modelId="{25253980-AC4D-413F-9DE4-B81BF6114B31}">
      <dsp:nvSpPr>
        <dsp:cNvPr id="0" name=""/>
        <dsp:cNvSpPr/>
      </dsp:nvSpPr>
      <dsp:spPr>
        <a:xfrm>
          <a:off x="3138256" y="627210"/>
          <a:ext cx="1023700" cy="57084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zh-CN" altLang="en-US" sz="1200" kern="1200"/>
            <a:t>终端通信服务</a:t>
          </a:r>
        </a:p>
      </dsp:txBody>
      <dsp:txXfrm>
        <a:off x="3154976" y="643930"/>
        <a:ext cx="990260" cy="537408"/>
      </dsp:txXfrm>
    </dsp:sp>
    <dsp:sp modelId="{2552C9F3-BA9A-43DB-ADFF-2E0F3275FCB0}">
      <dsp:nvSpPr>
        <dsp:cNvPr id="0" name=""/>
        <dsp:cNvSpPr/>
      </dsp:nvSpPr>
      <dsp:spPr>
        <a:xfrm>
          <a:off x="4247947" y="1878515"/>
          <a:ext cx="1023700" cy="570848"/>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zh-CN" altLang="en-US" sz="1200" kern="1200"/>
            <a:t>系统管理和监控</a:t>
          </a:r>
        </a:p>
      </dsp:txBody>
      <dsp:txXfrm>
        <a:off x="4264667" y="1895235"/>
        <a:ext cx="990260" cy="5374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EF6223-D3C3-4F6C-BD48-A612AD1A7687}">
      <dsp:nvSpPr>
        <dsp:cNvPr id="0" name=""/>
        <dsp:cNvSpPr/>
      </dsp:nvSpPr>
      <dsp:spPr>
        <a:xfrm>
          <a:off x="2949257" y="1478184"/>
          <a:ext cx="2086621" cy="362140"/>
        </a:xfrm>
        <a:custGeom>
          <a:avLst/>
          <a:gdLst/>
          <a:ahLst/>
          <a:cxnLst/>
          <a:rect l="0" t="0" r="0" b="0"/>
          <a:pathLst>
            <a:path>
              <a:moveTo>
                <a:pt x="0" y="0"/>
              </a:moveTo>
              <a:lnTo>
                <a:pt x="0" y="181070"/>
              </a:lnTo>
              <a:lnTo>
                <a:pt x="2086621" y="181070"/>
              </a:lnTo>
              <a:lnTo>
                <a:pt x="2086621" y="3621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D970BF-10B7-4EEE-88B4-E253B2D3838D}">
      <dsp:nvSpPr>
        <dsp:cNvPr id="0" name=""/>
        <dsp:cNvSpPr/>
      </dsp:nvSpPr>
      <dsp:spPr>
        <a:xfrm>
          <a:off x="2903537" y="1478184"/>
          <a:ext cx="91440" cy="362140"/>
        </a:xfrm>
        <a:custGeom>
          <a:avLst/>
          <a:gdLst/>
          <a:ahLst/>
          <a:cxnLst/>
          <a:rect l="0" t="0" r="0" b="0"/>
          <a:pathLst>
            <a:path>
              <a:moveTo>
                <a:pt x="45720" y="0"/>
              </a:moveTo>
              <a:lnTo>
                <a:pt x="45720" y="3621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EEABF5-AC70-4D1D-A2AF-CA00955616C2}">
      <dsp:nvSpPr>
        <dsp:cNvPr id="0" name=""/>
        <dsp:cNvSpPr/>
      </dsp:nvSpPr>
      <dsp:spPr>
        <a:xfrm>
          <a:off x="862636" y="1478184"/>
          <a:ext cx="2086621" cy="362140"/>
        </a:xfrm>
        <a:custGeom>
          <a:avLst/>
          <a:gdLst/>
          <a:ahLst/>
          <a:cxnLst/>
          <a:rect l="0" t="0" r="0" b="0"/>
          <a:pathLst>
            <a:path>
              <a:moveTo>
                <a:pt x="2086621" y="0"/>
              </a:moveTo>
              <a:lnTo>
                <a:pt x="2086621" y="181070"/>
              </a:lnTo>
              <a:lnTo>
                <a:pt x="0" y="181070"/>
              </a:lnTo>
              <a:lnTo>
                <a:pt x="0" y="3621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C9109F-0A08-4D83-8DE2-FBB51D32328F}">
      <dsp:nvSpPr>
        <dsp:cNvPr id="0" name=""/>
        <dsp:cNvSpPr/>
      </dsp:nvSpPr>
      <dsp:spPr>
        <a:xfrm>
          <a:off x="2087017" y="615944"/>
          <a:ext cx="1724480" cy="8622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l" defTabSz="488950" rtl="0">
            <a:lnSpc>
              <a:spcPct val="90000"/>
            </a:lnSpc>
            <a:spcBef>
              <a:spcPct val="0"/>
            </a:spcBef>
            <a:spcAft>
              <a:spcPct val="35000"/>
            </a:spcAft>
            <a:buNone/>
          </a:pPr>
          <a:r>
            <a:rPr lang="zh-CN" altLang="en-US" sz="1100" kern="100" baseline="0">
              <a:latin typeface="Calibri"/>
              <a:ea typeface="宋体"/>
            </a:rPr>
            <a:t>真正意义的数字广播，不仅真正实现音频广播、视频监控、计算机网络的多网合一，其个性化、智能化产品设计，真正达到实用化目的。</a:t>
          </a:r>
          <a:endParaRPr lang="zh-CN" altLang="en-US" sz="1100"/>
        </a:p>
      </dsp:txBody>
      <dsp:txXfrm>
        <a:off x="2087017" y="615944"/>
        <a:ext cx="1724480" cy="862240"/>
      </dsp:txXfrm>
    </dsp:sp>
    <dsp:sp modelId="{C56F759F-E8E7-417E-8CE7-05E204E3E2B0}">
      <dsp:nvSpPr>
        <dsp:cNvPr id="0" name=""/>
        <dsp:cNvSpPr/>
      </dsp:nvSpPr>
      <dsp:spPr>
        <a:xfrm>
          <a:off x="396" y="1840325"/>
          <a:ext cx="1724480" cy="8622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l" defTabSz="488950" rtl="0">
            <a:lnSpc>
              <a:spcPct val="90000"/>
            </a:lnSpc>
            <a:spcBef>
              <a:spcPct val="0"/>
            </a:spcBef>
            <a:spcAft>
              <a:spcPct val="35000"/>
            </a:spcAft>
            <a:buNone/>
          </a:pPr>
          <a:r>
            <a:rPr lang="zh-CN" altLang="en-US" sz="1100" kern="100" baseline="0">
              <a:latin typeface="Calibri"/>
              <a:ea typeface="宋体"/>
            </a:rPr>
            <a:t>传统的广播，普遍采用音频或调频方式。音频广播受到电压、功率、阻抗等因素影响，传输距离短，频率低，容易受干扰，系统扩展性差。</a:t>
          </a:r>
          <a:endParaRPr lang="zh-CN" altLang="en-US" sz="1100"/>
        </a:p>
      </dsp:txBody>
      <dsp:txXfrm>
        <a:off x="396" y="1840325"/>
        <a:ext cx="1724480" cy="862240"/>
      </dsp:txXfrm>
    </dsp:sp>
    <dsp:sp modelId="{95697B03-C39B-4502-B485-6B7EAB21371B}">
      <dsp:nvSpPr>
        <dsp:cNvPr id="0" name=""/>
        <dsp:cNvSpPr/>
      </dsp:nvSpPr>
      <dsp:spPr>
        <a:xfrm>
          <a:off x="2087017" y="1840325"/>
          <a:ext cx="1724480" cy="8622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l" defTabSz="488950" rtl="0">
            <a:lnSpc>
              <a:spcPct val="90000"/>
            </a:lnSpc>
            <a:spcBef>
              <a:spcPct val="0"/>
            </a:spcBef>
            <a:spcAft>
              <a:spcPct val="35000"/>
            </a:spcAft>
            <a:buNone/>
          </a:pPr>
          <a:r>
            <a:rPr lang="en-US" altLang="zh-CN" sz="1100" kern="100" baseline="0">
              <a:latin typeface="Calibri"/>
              <a:ea typeface="宋体"/>
            </a:rPr>
            <a:t>IP</a:t>
          </a:r>
          <a:r>
            <a:rPr lang="zh-CN" altLang="en-US" sz="1100" kern="100" baseline="0">
              <a:latin typeface="Calibri"/>
              <a:ea typeface="宋体"/>
            </a:rPr>
            <a:t>网络广播可以基于现有计算机网络建设，安装时无需单独布线，基于</a:t>
          </a:r>
          <a:r>
            <a:rPr lang="en-US" altLang="zh-CN" sz="1100" kern="100" baseline="0">
              <a:latin typeface="Calibri"/>
              <a:ea typeface="宋体"/>
            </a:rPr>
            <a:t>IP</a:t>
          </a:r>
          <a:r>
            <a:rPr lang="zh-CN" altLang="en-US" sz="1100" kern="100" baseline="0">
              <a:latin typeface="Calibri"/>
              <a:ea typeface="宋体"/>
            </a:rPr>
            <a:t>网络的节目传送，每个广播终端以有各自独立的广播节目。</a:t>
          </a:r>
          <a:endParaRPr lang="zh-CN" altLang="en-US" sz="1100"/>
        </a:p>
      </dsp:txBody>
      <dsp:txXfrm>
        <a:off x="2087017" y="1840325"/>
        <a:ext cx="1724480" cy="862240"/>
      </dsp:txXfrm>
    </dsp:sp>
    <dsp:sp modelId="{A2B4C4A6-F0BD-4687-A47D-A66B925ACC30}">
      <dsp:nvSpPr>
        <dsp:cNvPr id="0" name=""/>
        <dsp:cNvSpPr/>
      </dsp:nvSpPr>
      <dsp:spPr>
        <a:xfrm>
          <a:off x="4173638" y="1840325"/>
          <a:ext cx="1724480" cy="8622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l" defTabSz="488950" rtl="0">
            <a:lnSpc>
              <a:spcPct val="90000"/>
            </a:lnSpc>
            <a:spcBef>
              <a:spcPct val="0"/>
            </a:spcBef>
            <a:spcAft>
              <a:spcPct val="35000"/>
            </a:spcAft>
            <a:buNone/>
          </a:pPr>
          <a:r>
            <a:rPr lang="zh-CN" altLang="en-US" sz="1100" kern="100" baseline="0">
              <a:latin typeface="Calibri"/>
              <a:ea typeface="宋体"/>
            </a:rPr>
            <a:t>不管你广播地处于何处，搭建什么样结构的网络，只要基于</a:t>
          </a:r>
          <a:r>
            <a:rPr lang="en-US" altLang="zh-CN" sz="1100" kern="100" baseline="0">
              <a:latin typeface="Calibri"/>
              <a:ea typeface="宋体"/>
            </a:rPr>
            <a:t>TCP/IP</a:t>
          </a:r>
          <a:r>
            <a:rPr lang="zh-CN" altLang="en-US" sz="1100" kern="100" baseline="0">
              <a:latin typeface="Calibri"/>
              <a:ea typeface="宋体"/>
            </a:rPr>
            <a:t>协议网络基本协议，就可以实现网络广播。</a:t>
          </a:r>
          <a:endParaRPr lang="zh-CN" altLang="en-US" sz="1100"/>
        </a:p>
      </dsp:txBody>
      <dsp:txXfrm>
        <a:off x="4173638" y="1840325"/>
        <a:ext cx="1724480" cy="862240"/>
      </dsp:txXfrm>
    </dsp:sp>
  </dsp:spTree>
</dsp:drawing>
</file>

<file path=word/diagrams/layout1.xml><?xml version="1.0" encoding="utf-8"?>
<dgm:layoutDef xmlns:dgm="http://schemas.openxmlformats.org/drawingml/2006/diagram" xmlns:a="http://schemas.openxmlformats.org/drawingml/2006/main" uniqueId="urn:microsoft.com/office/officeart/2005/8/layout/architecture+Icon">
  <dgm:title val="结构布局"/>
  <dgm:desc val="用于显示自下而上构建的层级关系。 此布局适用于显示构建在其他对象上的结构组件或对象。"/>
  <dgm:catLst>
    <dgm:cat type="hierarchy" pri="4500"/>
    <dgm:cat type="list" pri="24500"/>
    <dgm:cat type="relationship" pri="10500"/>
    <dgm:cat type="officeonline" pri="7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b"/>
        </dgm:alg>
      </dgm:if>
      <dgm:else name="Name3">
        <dgm:alg type="lin">
          <dgm:param type="linDir" val="fromR"/>
          <dgm:param type="nodeVertAlign" val="b"/>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B"/>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b"/>
              </dgm:alg>
            </dgm:if>
            <dgm:else name="Name1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B"/>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b"/>
                    </dgm:alg>
                  </dgm:if>
                  <dgm:else name="Name17">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B"/>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b"/>
                          </dgm:alg>
                        </dgm:if>
                        <dgm:else name="Name24">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B"/>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b"/>
                                </dgm:alg>
                              </dgm:if>
                              <dgm:else name="Name3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E208F4-8E5C-4CDC-8A6B-567B47EEF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115</Pages>
  <Words>58975</Words>
  <Characters>64718</Characters>
  <Application>Microsoft Office Word</Application>
  <DocSecurity>0</DocSecurity>
  <PresentationFormat/>
  <Lines>3771</Lines>
  <Paragraphs>1852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GCOM</Company>
  <LinksUpToDate>false</LinksUpToDate>
  <CharactersWithSpaces>66020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Jiang Waker</dc:creator>
  <cp:lastModifiedBy>Kevin</cp:lastModifiedBy>
  <cp:revision>18</cp:revision>
  <cp:lastPrinted>2011-09-21T04:54:00Z</cp:lastPrinted>
  <dcterms:created xsi:type="dcterms:W3CDTF">2014-08-23T09:58:00Z</dcterms:created>
  <dcterms:modified xsi:type="dcterms:W3CDTF">2020-01-01T12:23:00Z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2052-8.1.0.2945</vt:lpwstr>
  </property>
</Properties>
</file>