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  <w:sz w:val="36"/>
        </w:rPr>
      </w:pPr>
    </w:p>
    <w:p w:rsidR="00571B56" w:rsidRPr="00372ABA" w:rsidRDefault="0025098D" w:rsidP="00571B56">
      <w:pPr>
        <w:ind w:left="210"/>
        <w:jc w:val="center"/>
        <w:rPr>
          <w:rFonts w:ascii="Cambria" w:hAnsi="Cambria"/>
          <w:b/>
          <w:caps/>
          <w:sz w:val="52"/>
          <w:szCs w:val="48"/>
        </w:rPr>
      </w:pPr>
      <w:r>
        <w:rPr>
          <w:rFonts w:ascii="Cambria" w:hAnsi="Cambria" w:hint="eastAsia"/>
          <w:b/>
          <w:caps/>
          <w:sz w:val="52"/>
          <w:szCs w:val="48"/>
        </w:rPr>
        <w:t>可视通</w:t>
      </w:r>
      <w:r w:rsidR="00571B56" w:rsidRPr="00372ABA">
        <w:rPr>
          <w:rFonts w:ascii="Cambria" w:hAnsi="Cambria" w:hint="eastAsia"/>
          <w:b/>
          <w:caps/>
          <w:sz w:val="52"/>
          <w:szCs w:val="48"/>
        </w:rPr>
        <w:t>智慧</w:t>
      </w:r>
      <w:r w:rsidR="00A62A4F">
        <w:rPr>
          <w:rFonts w:ascii="Cambria" w:hAnsi="Cambria" w:hint="eastAsia"/>
          <w:b/>
          <w:caps/>
          <w:sz w:val="52"/>
          <w:szCs w:val="48"/>
        </w:rPr>
        <w:t>园区</w:t>
      </w:r>
    </w:p>
    <w:p w:rsidR="00571B56" w:rsidRPr="00372ABA" w:rsidRDefault="00571B56" w:rsidP="00571B56">
      <w:pPr>
        <w:ind w:left="210"/>
        <w:jc w:val="center"/>
        <w:rPr>
          <w:rFonts w:ascii="宋体" w:hAnsi="宋体"/>
          <w:b/>
          <w:sz w:val="28"/>
        </w:rPr>
      </w:pPr>
      <w:r w:rsidRPr="00372ABA">
        <w:rPr>
          <w:rFonts w:ascii="Cambria" w:hAnsi="Cambria" w:hint="eastAsia"/>
          <w:b/>
          <w:caps/>
          <w:sz w:val="52"/>
          <w:szCs w:val="48"/>
        </w:rPr>
        <w:t>系统技术方案</w:t>
      </w: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100DFC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571B56" w:rsidRPr="002B223A" w:rsidRDefault="00571B56" w:rsidP="00571B56">
      <w:pPr>
        <w:ind w:left="210"/>
        <w:jc w:val="center"/>
        <w:rPr>
          <w:rFonts w:ascii="宋体" w:hAnsi="宋体"/>
          <w:b/>
        </w:rPr>
      </w:pPr>
    </w:p>
    <w:p w:rsidR="008C331F" w:rsidRDefault="008C331F" w:rsidP="00571B56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571B56" w:rsidRDefault="00571B56" w:rsidP="00571B56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571B56" w:rsidRDefault="00571B56" w:rsidP="00571B56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571B56" w:rsidRDefault="00571B56" w:rsidP="00571B56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571B56" w:rsidRDefault="0025098D" w:rsidP="0025098D">
      <w:pPr>
        <w:pStyle w:val="10"/>
        <w:numPr>
          <w:ilvl w:val="0"/>
          <w:numId w:val="1"/>
        </w:numPr>
      </w:pPr>
      <w:r w:rsidRPr="0025098D">
        <w:rPr>
          <w:rFonts w:hint="eastAsia"/>
        </w:rPr>
        <w:lastRenderedPageBreak/>
        <w:t>产品概述</w:t>
      </w:r>
    </w:p>
    <w:p w:rsidR="0025098D" w:rsidRDefault="0025098D" w:rsidP="0025098D">
      <w:pPr>
        <w:pStyle w:val="2"/>
      </w:pPr>
      <w:r>
        <w:rPr>
          <w:rFonts w:hint="eastAsia"/>
        </w:rPr>
        <w:t>1.1</w:t>
      </w:r>
      <w:r w:rsidR="00040641" w:rsidRPr="00040641">
        <w:rPr>
          <w:rFonts w:ascii="宋体" w:hAnsi="宋体" w:cs="Arial" w:hint="eastAsia"/>
          <w:color w:val="333333"/>
          <w:kern w:val="0"/>
          <w:szCs w:val="21"/>
        </w:rPr>
        <w:t>软件平台现状</w:t>
      </w:r>
      <w:r w:rsidRPr="0025098D">
        <w:t xml:space="preserve">  </w:t>
      </w:r>
    </w:p>
    <w:p w:rsidR="00040641" w:rsidRPr="007369DA" w:rsidRDefault="00040641" w:rsidP="00040641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近些年来随着计算机、网络等先进技术的蓬勃发展，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 w:hint="eastAsia"/>
          <w:sz w:val="28"/>
          <w:szCs w:val="28"/>
        </w:rPr>
        <w:t>的信息化也在逐步走向智能化、高效化。但是随着信息化进程的不断发展，种类繁多的系统。硬件设施兼容等也逐渐成为了制约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 w:hint="eastAsia"/>
          <w:sz w:val="28"/>
          <w:szCs w:val="28"/>
        </w:rPr>
        <w:t>全面信息化的因素。</w:t>
      </w:r>
    </w:p>
    <w:p w:rsidR="00040641" w:rsidRPr="007369DA" w:rsidRDefault="00040641" w:rsidP="00040641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目前的现状是：</w:t>
      </w:r>
    </w:p>
    <w:p w:rsidR="00040641" w:rsidRPr="007369DA" w:rsidRDefault="00040641" w:rsidP="00040641">
      <w:pPr>
        <w:pStyle w:val="13"/>
        <w:spacing w:line="360" w:lineRule="auto"/>
        <w:ind w:firstLine="560"/>
        <w:rPr>
          <w:rStyle w:val="ae"/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1）各个系统功能单一，无法满足日益复杂的管理业</w:t>
      </w:r>
      <w:proofErr w:type="gramStart"/>
      <w:r w:rsidRPr="007369DA">
        <w:rPr>
          <w:rFonts w:ascii="宋体" w:hAnsi="宋体" w:hint="eastAsia"/>
          <w:sz w:val="28"/>
          <w:szCs w:val="28"/>
        </w:rPr>
        <w:t>务需</w:t>
      </w:r>
      <w:proofErr w:type="gramEnd"/>
      <w:r w:rsidRPr="007369DA">
        <w:rPr>
          <w:rFonts w:ascii="宋体" w:hAnsi="宋体" w:hint="eastAsia"/>
          <w:sz w:val="28"/>
          <w:szCs w:val="28"/>
        </w:rPr>
        <w:t>要，造成执行一个日常业务，操作人员往往需要在多个系统中频繁切换</w:t>
      </w:r>
      <w:r w:rsidRPr="007369DA">
        <w:rPr>
          <w:rStyle w:val="ae"/>
          <w:rFonts w:ascii="宋体" w:hAnsi="宋体" w:hint="eastAsia"/>
          <w:sz w:val="28"/>
          <w:szCs w:val="28"/>
        </w:rPr>
        <w:t>；</w:t>
      </w:r>
    </w:p>
    <w:p w:rsidR="00040641" w:rsidRPr="007369DA" w:rsidRDefault="00040641" w:rsidP="00040641">
      <w:pPr>
        <w:pStyle w:val="13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2）系统之间互不连通，数据无法共享，浪费了大量的网络和存储资源；</w:t>
      </w:r>
    </w:p>
    <w:p w:rsidR="00040641" w:rsidRPr="007369DA" w:rsidRDefault="00040641" w:rsidP="00040641">
      <w:pPr>
        <w:pStyle w:val="13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3）各个系统均使用各自的后台进行管理，各自为政，管理员需要记住繁多的登录名和密码，以及管理操作流程；</w:t>
      </w:r>
    </w:p>
    <w:p w:rsidR="00040641" w:rsidRPr="007369DA" w:rsidRDefault="00040641" w:rsidP="00040641">
      <w:pPr>
        <w:pStyle w:val="13"/>
        <w:numPr>
          <w:ilvl w:val="0"/>
          <w:numId w:val="18"/>
        </w:numPr>
        <w:spacing w:line="360" w:lineRule="auto"/>
        <w:ind w:left="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众多的系统也必然带来种类繁多的后台设备，给日常的维护带来了很大的负担。</w:t>
      </w:r>
    </w:p>
    <w:p w:rsidR="00436BDA" w:rsidRPr="00040641" w:rsidRDefault="00040641" w:rsidP="00040641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由此可见，现有的这些系统远远不能实现真正意义上的信息化管理。为今之计，只有打破各个系统之间的壁垒，变信息孤岛为信息共享，将各个子系统融合到一个互联互通、统一调度、协同操作的平台上，才能真正解决上述问题。</w:t>
      </w:r>
    </w:p>
    <w:p w:rsidR="00571B56" w:rsidRDefault="00040641" w:rsidP="00571B56">
      <w:pPr>
        <w:pStyle w:val="10"/>
        <w:numPr>
          <w:ilvl w:val="0"/>
          <w:numId w:val="1"/>
        </w:numPr>
      </w:pPr>
      <w:r>
        <w:rPr>
          <w:rFonts w:hint="eastAsia"/>
        </w:rPr>
        <w:lastRenderedPageBreak/>
        <w:t>设计原则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 w:hint="eastAsia"/>
          <w:sz w:val="28"/>
          <w:szCs w:val="28"/>
        </w:rPr>
        <w:t xml:space="preserve">综合管理平台的设计应遵循技术先进、功能齐全、性能稳定、节约成本的原则，并综合考虑维护、操作因素，并将为今后的发展、扩建、改造等因素留有扩充的余地。本系统设计内容是完整的、全面的，设计方案具有科学性、合理性、可操作性。具体设计原则如下： 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整体性</w:t>
      </w:r>
    </w:p>
    <w:p w:rsidR="00040641" w:rsidRPr="007369DA" w:rsidRDefault="00040641" w:rsidP="00040641">
      <w:pPr>
        <w:tabs>
          <w:tab w:val="left" w:pos="5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对于整个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 w:hint="eastAsia"/>
          <w:sz w:val="28"/>
          <w:szCs w:val="28"/>
        </w:rPr>
        <w:t>安防系统，需要一个综合管理平台进行统一管理。从而使得管理操作简单实用，智能化程度高，尽量减少系统操作的复杂性，适应安防系统多功能、外向性的需要，对于来自单位管理内外的各种信息，为基地单位相关部门提供全面、便利、快捷、准确等应用服务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先进性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由于基地综合管理平台属于基地数字化建设的重要组成部分，为了保证整个安防系统的正确运行，在平台的建设时，选择具有技术先进、方便实用、维护简单等优点。做到未来一定时间内不会落后。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经济性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/>
          <w:sz w:val="28"/>
          <w:szCs w:val="28"/>
        </w:rPr>
        <w:t>在满足</w:t>
      </w:r>
      <w:r w:rsidRPr="007369DA">
        <w:rPr>
          <w:rFonts w:ascii="宋体" w:hAnsi="宋体" w:hint="eastAsia"/>
          <w:sz w:val="28"/>
          <w:szCs w:val="28"/>
        </w:rPr>
        <w:t>基地</w:t>
      </w:r>
      <w:r w:rsidRPr="007369DA">
        <w:rPr>
          <w:rFonts w:ascii="宋体" w:hAnsi="宋体"/>
          <w:sz w:val="28"/>
          <w:szCs w:val="28"/>
        </w:rPr>
        <w:t>安全防范级别的要求前提下，在确保系统稳定可靠的基础上，</w:t>
      </w:r>
      <w:r w:rsidRPr="007369DA">
        <w:rPr>
          <w:rFonts w:ascii="宋体" w:hAnsi="宋体" w:hint="eastAsia"/>
          <w:sz w:val="28"/>
          <w:szCs w:val="28"/>
        </w:rPr>
        <w:t>使用经济</w:t>
      </w:r>
      <w:r w:rsidRPr="007369DA">
        <w:rPr>
          <w:rFonts w:ascii="宋体" w:hAnsi="宋体"/>
          <w:sz w:val="28"/>
          <w:szCs w:val="28"/>
        </w:rPr>
        <w:t>实用</w:t>
      </w:r>
      <w:r w:rsidRPr="007369DA">
        <w:rPr>
          <w:rFonts w:ascii="宋体" w:hAnsi="宋体" w:hint="eastAsia"/>
          <w:sz w:val="28"/>
          <w:szCs w:val="28"/>
        </w:rPr>
        <w:t>型安防平台</w:t>
      </w:r>
      <w:r w:rsidRPr="007369DA">
        <w:rPr>
          <w:rFonts w:ascii="宋体" w:hAnsi="宋体"/>
          <w:sz w:val="28"/>
          <w:szCs w:val="28"/>
        </w:rPr>
        <w:t>，从而达到极高的性价比，</w:t>
      </w:r>
      <w:r w:rsidRPr="007369DA">
        <w:rPr>
          <w:rFonts w:ascii="宋体" w:hAnsi="宋体" w:hint="eastAsia"/>
          <w:sz w:val="28"/>
          <w:szCs w:val="28"/>
        </w:rPr>
        <w:t>节约基地安防项目建设资金投入</w:t>
      </w:r>
      <w:r w:rsidRPr="007369DA">
        <w:rPr>
          <w:rFonts w:ascii="宋体" w:hAnsi="宋体"/>
          <w:sz w:val="28"/>
          <w:szCs w:val="28"/>
        </w:rPr>
        <w:t>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集成性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lastRenderedPageBreak/>
        <w:t>为了方便基地安防管理工作，提升整个系统防护等级，需要制定统一安防系统标准，规范各子系统间的接口标准，实现系统软件统一规划、设计、分步、分模块实施开发，最终全面高度集成。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/>
          <w:sz w:val="28"/>
          <w:szCs w:val="28"/>
        </w:rPr>
        <w:t>发展性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在设计整个基地安防平台时，充分</w:t>
      </w:r>
      <w:r w:rsidRPr="007369DA">
        <w:rPr>
          <w:rFonts w:ascii="宋体" w:hAnsi="宋体"/>
          <w:sz w:val="28"/>
          <w:szCs w:val="28"/>
        </w:rPr>
        <w:t>考虑未来良好的发展性，以降低未来发展的成本，使系统具有良好的可持续发展性</w:t>
      </w:r>
      <w:r w:rsidRPr="007369DA">
        <w:rPr>
          <w:rFonts w:ascii="宋体" w:hAnsi="宋体" w:hint="eastAsia"/>
          <w:sz w:val="28"/>
          <w:szCs w:val="28"/>
        </w:rPr>
        <w:t>，为后期工程做好准备</w:t>
      </w:r>
      <w:r w:rsidRPr="007369DA">
        <w:rPr>
          <w:rFonts w:ascii="宋体" w:hAnsi="宋体"/>
          <w:sz w:val="28"/>
          <w:szCs w:val="28"/>
        </w:rPr>
        <w:t>。</w:t>
      </w:r>
      <w:r w:rsidRPr="007369DA">
        <w:rPr>
          <w:rFonts w:ascii="宋体" w:hAnsi="宋体" w:hint="eastAsia"/>
          <w:sz w:val="28"/>
          <w:szCs w:val="28"/>
        </w:rPr>
        <w:t>为了满足系统所采用的技术和设备的协同运行能力，系统投资的长期效应以系统功能不断扩展的需求，必须追求系统的开放性和标准性。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外观效果美观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安防平台安装考虑安全性、美观性，达到实用和美观的原则。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安全性</w:t>
      </w:r>
    </w:p>
    <w:p w:rsidR="00040641" w:rsidRPr="007369DA" w:rsidRDefault="00040641" w:rsidP="00040641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由于基地安防系统的保密性，此安防平台设计时，既要考虑信息资源的充分共享，更要注意信息的保护和隔离，因此系统应分别针对不同的应用和不同的网络通讯环境，采取不同的措施，包括系统安全机制、数据存取的权限控制等。</w:t>
      </w:r>
    </w:p>
    <w:p w:rsidR="00040641" w:rsidRPr="007369DA" w:rsidRDefault="00040641" w:rsidP="00040641">
      <w:pPr>
        <w:numPr>
          <w:ilvl w:val="0"/>
          <w:numId w:val="19"/>
        </w:numPr>
        <w:tabs>
          <w:tab w:val="clear" w:pos="726"/>
          <w:tab w:val="left" w:pos="540"/>
        </w:tabs>
        <w:spacing w:beforeLines="50" w:before="156" w:afterLines="50" w:after="156"/>
        <w:ind w:leftChars="171" w:left="410" w:firstLine="181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可扩展性和易维护性</w:t>
      </w:r>
    </w:p>
    <w:p w:rsidR="00A62A4F" w:rsidRPr="00220953" w:rsidRDefault="00040641" w:rsidP="00220953">
      <w:pPr>
        <w:tabs>
          <w:tab w:val="left" w:pos="720"/>
          <w:tab w:val="left" w:pos="900"/>
          <w:tab w:val="left" w:pos="1770"/>
        </w:tabs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考虑</w:t>
      </w:r>
      <w:r w:rsidRPr="007369DA">
        <w:rPr>
          <w:rFonts w:ascii="宋体" w:hAnsi="宋体" w:hint="eastAsia"/>
          <w:sz w:val="28"/>
          <w:szCs w:val="28"/>
        </w:rPr>
        <w:t>到基地安防的实际情况，为了适应将来安防系统变化的要求，必须充分考虑将来安防系统扩展的需要，在设计时应有弹性，并且以最简便的方法、最合适的投资，实现系统的扩展和维护。</w:t>
      </w:r>
    </w:p>
    <w:p w:rsidR="00571B56" w:rsidRDefault="00040641" w:rsidP="00571B56">
      <w:pPr>
        <w:pStyle w:val="10"/>
        <w:numPr>
          <w:ilvl w:val="0"/>
          <w:numId w:val="1"/>
        </w:numPr>
      </w:pPr>
      <w:r>
        <w:rPr>
          <w:rFonts w:hint="eastAsia"/>
        </w:rPr>
        <w:lastRenderedPageBreak/>
        <w:t>方案详细设计</w:t>
      </w:r>
    </w:p>
    <w:p w:rsidR="00040641" w:rsidRPr="00040641" w:rsidRDefault="00040641" w:rsidP="00040641">
      <w:pPr>
        <w:widowControl/>
        <w:ind w:firstLineChars="200" w:firstLine="560"/>
        <w:rPr>
          <w:rFonts w:ascii="宋体" w:hAnsi="宋体" w:cs="Calibri"/>
          <w:kern w:val="0"/>
          <w:sz w:val="28"/>
          <w:szCs w:val="28"/>
        </w:rPr>
      </w:pPr>
      <w:r w:rsidRPr="00040641">
        <w:rPr>
          <w:rFonts w:ascii="宋体" w:hAnsi="宋体" w:cs="Calibri" w:hint="eastAsia"/>
          <w:kern w:val="0"/>
          <w:sz w:val="28"/>
          <w:szCs w:val="28"/>
        </w:rPr>
        <w:t>综合管理</w:t>
      </w:r>
      <w:r w:rsidRPr="00040641">
        <w:rPr>
          <w:rFonts w:ascii="宋体" w:hAnsi="宋体" w:cs="Calibri"/>
          <w:kern w:val="0"/>
          <w:sz w:val="28"/>
          <w:szCs w:val="28"/>
        </w:rPr>
        <w:t>平台</w:t>
      </w:r>
      <w:r w:rsidRPr="00040641">
        <w:rPr>
          <w:rFonts w:ascii="宋体" w:hAnsi="宋体" w:cs="Calibri" w:hint="eastAsia"/>
          <w:kern w:val="0"/>
          <w:sz w:val="28"/>
          <w:szCs w:val="28"/>
        </w:rPr>
        <w:t>把</w:t>
      </w:r>
      <w:r>
        <w:rPr>
          <w:rFonts w:ascii="宋体" w:hAnsi="宋体" w:cs="Calibri" w:hint="eastAsia"/>
          <w:kern w:val="0"/>
          <w:sz w:val="28"/>
          <w:szCs w:val="28"/>
        </w:rPr>
        <w:t>园区</w:t>
      </w:r>
      <w:r w:rsidRPr="00040641">
        <w:rPr>
          <w:rFonts w:ascii="宋体" w:hAnsi="宋体" w:cs="Calibri" w:hint="eastAsia"/>
          <w:kern w:val="0"/>
          <w:sz w:val="28"/>
          <w:szCs w:val="28"/>
        </w:rPr>
        <w:t>的视频监控系统、测速</w:t>
      </w:r>
      <w:r w:rsidRPr="00040641">
        <w:rPr>
          <w:rFonts w:ascii="宋体" w:hAnsi="宋体" w:cs="Calibri"/>
          <w:kern w:val="0"/>
          <w:sz w:val="28"/>
          <w:szCs w:val="28"/>
        </w:rPr>
        <w:t>系统</w:t>
      </w:r>
      <w:r w:rsidRPr="00040641">
        <w:rPr>
          <w:rFonts w:ascii="宋体" w:hAnsi="宋体" w:cs="Calibri" w:hint="eastAsia"/>
          <w:kern w:val="0"/>
          <w:sz w:val="28"/>
          <w:szCs w:val="28"/>
        </w:rPr>
        <w:t>、报警管理系统、巡更管理系统、录像管理系统、电视</w:t>
      </w:r>
      <w:proofErr w:type="gramStart"/>
      <w:r w:rsidRPr="00040641">
        <w:rPr>
          <w:rFonts w:ascii="宋体" w:hAnsi="宋体" w:cs="Calibri" w:hint="eastAsia"/>
          <w:kern w:val="0"/>
          <w:sz w:val="28"/>
          <w:szCs w:val="28"/>
        </w:rPr>
        <w:t>墙显示</w:t>
      </w:r>
      <w:proofErr w:type="gramEnd"/>
      <w:r w:rsidRPr="00040641">
        <w:rPr>
          <w:rFonts w:ascii="宋体" w:hAnsi="宋体" w:cs="Calibri" w:hint="eastAsia"/>
          <w:kern w:val="0"/>
          <w:sz w:val="28"/>
          <w:szCs w:val="28"/>
        </w:rPr>
        <w:t>系统、视频图像质量分析等</w:t>
      </w:r>
      <w:r w:rsidRPr="00040641">
        <w:rPr>
          <w:rFonts w:ascii="宋体" w:hAnsi="宋体" w:cs="Calibri"/>
          <w:kern w:val="0"/>
          <w:sz w:val="28"/>
          <w:szCs w:val="28"/>
        </w:rPr>
        <w:t>系统</w:t>
      </w:r>
      <w:r w:rsidRPr="00040641">
        <w:rPr>
          <w:rFonts w:ascii="宋体" w:hAnsi="宋体" w:cs="Calibri" w:hint="eastAsia"/>
          <w:kern w:val="0"/>
          <w:sz w:val="28"/>
          <w:szCs w:val="28"/>
        </w:rPr>
        <w:t>进行集中化管理，并在综合管理平台上实现数字化系统的统一身份认证授权、统一调用、日志管理、系统审计。采用先进的信息应用门户架构，根据被授予的权限，不同的用户可以通过统一的门户入口，获取相应</w:t>
      </w:r>
      <w:r w:rsidRPr="00040641">
        <w:rPr>
          <w:rFonts w:ascii="宋体" w:hAnsi="宋体" w:cs="Calibri"/>
          <w:kern w:val="0"/>
          <w:sz w:val="28"/>
          <w:szCs w:val="28"/>
        </w:rPr>
        <w:t>权限下的</w:t>
      </w:r>
      <w:r w:rsidRPr="00040641">
        <w:rPr>
          <w:rFonts w:ascii="宋体" w:hAnsi="宋体" w:cs="Calibri" w:hint="eastAsia"/>
          <w:kern w:val="0"/>
          <w:sz w:val="28"/>
          <w:szCs w:val="28"/>
        </w:rPr>
        <w:t>信息、办理相关业务。</w:t>
      </w:r>
    </w:p>
    <w:p w:rsidR="00040641" w:rsidRPr="00040641" w:rsidRDefault="00040641" w:rsidP="00040641"/>
    <w:p w:rsidR="007D5197" w:rsidRDefault="00CD6053" w:rsidP="007D5197">
      <w:pPr>
        <w:pStyle w:val="2"/>
      </w:pPr>
      <w:r>
        <w:rPr>
          <w:rFonts w:hint="eastAsia"/>
        </w:rPr>
        <w:t>3.1</w:t>
      </w:r>
      <w:r w:rsidR="00040641">
        <w:rPr>
          <w:rFonts w:hint="eastAsia"/>
        </w:rPr>
        <w:t>平台架构</w:t>
      </w:r>
    </w:p>
    <w:p w:rsidR="00040641" w:rsidRPr="00ED20E9" w:rsidRDefault="00040641" w:rsidP="00040641">
      <w:pPr>
        <w:pStyle w:val="GP"/>
        <w:ind w:firstLineChars="0" w:firstLine="420"/>
        <w:rPr>
          <w:rFonts w:ascii="宋体" w:cs="Calibri"/>
          <w:kern w:val="0"/>
          <w:sz w:val="28"/>
          <w:szCs w:val="28"/>
        </w:rPr>
      </w:pPr>
      <w:r w:rsidRPr="00ED20E9">
        <w:rPr>
          <w:rFonts w:ascii="宋体" w:cs="Calibri" w:hint="eastAsia"/>
          <w:kern w:val="0"/>
          <w:sz w:val="28"/>
          <w:szCs w:val="28"/>
        </w:rPr>
        <w:t>软件平台架构设计，从根本上决定了系统所能提供的业务服务的规模和水平。综合管理平台采用了基于事实上的工业标准的</w:t>
      </w:r>
      <w:r w:rsidRPr="00ED20E9">
        <w:rPr>
          <w:rFonts w:ascii="宋体" w:cs="Calibri"/>
          <w:kern w:val="0"/>
          <w:sz w:val="28"/>
          <w:szCs w:val="28"/>
        </w:rPr>
        <w:t>C++、C#</w:t>
      </w:r>
      <w:r w:rsidRPr="00ED20E9">
        <w:rPr>
          <w:rFonts w:ascii="宋体" w:cs="Calibri" w:hint="eastAsia"/>
          <w:kern w:val="0"/>
          <w:sz w:val="28"/>
          <w:szCs w:val="28"/>
        </w:rPr>
        <w:t>平台和SOA面向服务的架构，是被反复证明的目前最强壮、</w:t>
      </w:r>
      <w:proofErr w:type="gramStart"/>
      <w:r w:rsidRPr="00ED20E9">
        <w:rPr>
          <w:rFonts w:ascii="宋体" w:cs="Calibri" w:hint="eastAsia"/>
          <w:kern w:val="0"/>
          <w:sz w:val="28"/>
          <w:szCs w:val="28"/>
        </w:rPr>
        <w:t>最</w:t>
      </w:r>
      <w:proofErr w:type="gramEnd"/>
      <w:r w:rsidRPr="00ED20E9">
        <w:rPr>
          <w:rFonts w:ascii="宋体" w:cs="Calibri" w:hint="eastAsia"/>
          <w:kern w:val="0"/>
          <w:sz w:val="28"/>
          <w:szCs w:val="28"/>
        </w:rPr>
        <w:t>高效、最具伸缩性和业务扩展能力的平台架构之一。</w:t>
      </w:r>
    </w:p>
    <w:p w:rsidR="00040641" w:rsidRPr="00ED20E9" w:rsidRDefault="00040641" w:rsidP="00040641">
      <w:pPr>
        <w:pStyle w:val="GP"/>
        <w:ind w:firstLineChars="0" w:firstLine="420"/>
        <w:rPr>
          <w:rFonts w:ascii="宋体" w:cs="Calibri"/>
          <w:kern w:val="0"/>
          <w:sz w:val="28"/>
          <w:szCs w:val="28"/>
        </w:rPr>
      </w:pPr>
      <w:r w:rsidRPr="00ED20E9">
        <w:rPr>
          <w:rFonts w:ascii="宋体" w:cs="Calibri" w:hint="eastAsia"/>
          <w:kern w:val="0"/>
          <w:sz w:val="28"/>
          <w:szCs w:val="28"/>
        </w:rPr>
        <w:t>综合安防管理平台软件架构分为多个层次</w:t>
      </w:r>
      <w:r w:rsidRPr="00ED20E9">
        <w:rPr>
          <w:rFonts w:ascii="宋体" w:cs="Calibri"/>
          <w:kern w:val="0"/>
          <w:sz w:val="28"/>
          <w:szCs w:val="28"/>
        </w:rPr>
        <w:t>，如下图所示：</w:t>
      </w:r>
    </w:p>
    <w:p w:rsidR="00040641" w:rsidRPr="00ED20E9" w:rsidRDefault="00040641" w:rsidP="00040641">
      <w:pPr>
        <w:ind w:leftChars="-675" w:left="-1620" w:rightChars="-634" w:right="-1522"/>
        <w:jc w:val="center"/>
        <w:rPr>
          <w:rFonts w:ascii="宋体" w:hAnsi="宋体"/>
          <w:sz w:val="28"/>
          <w:szCs w:val="28"/>
        </w:rPr>
      </w:pPr>
    </w:p>
    <w:p w:rsidR="00040641" w:rsidRPr="00ED20E9" w:rsidRDefault="00040641" w:rsidP="00040641">
      <w:pPr>
        <w:ind w:leftChars="-675" w:left="-1620" w:rightChars="-634" w:right="-1522"/>
        <w:jc w:val="center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6850" cy="5114925"/>
            <wp:effectExtent l="0" t="0" r="0" b="9525"/>
            <wp:docPr id="1" name="图片 1" descr="平台架构图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平台架构图03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641" w:rsidRPr="00ED20E9" w:rsidRDefault="00040641" w:rsidP="00040641">
      <w:pPr>
        <w:ind w:leftChars="-675" w:left="-1620" w:rightChars="-634" w:right="-1522"/>
        <w:jc w:val="center"/>
        <w:rPr>
          <w:rFonts w:ascii="宋体" w:hAnsi="宋体"/>
          <w:sz w:val="28"/>
          <w:szCs w:val="28"/>
        </w:rPr>
      </w:pPr>
      <w:r w:rsidRPr="00ED20E9">
        <w:rPr>
          <w:rFonts w:ascii="宋体" w:hAnsi="宋体"/>
          <w:sz w:val="28"/>
          <w:szCs w:val="28"/>
        </w:rPr>
        <w:t>（</w:t>
      </w:r>
      <w:r w:rsidRPr="00ED20E9">
        <w:rPr>
          <w:rFonts w:ascii="宋体" w:hAnsi="宋体" w:hint="eastAsia"/>
          <w:sz w:val="28"/>
          <w:szCs w:val="28"/>
        </w:rPr>
        <w:t>核心基础架构图）</w:t>
      </w:r>
    </w:p>
    <w:p w:rsidR="00040641" w:rsidRPr="00ED20E9" w:rsidRDefault="00040641" w:rsidP="00040641">
      <w:pPr>
        <w:ind w:leftChars="-675" w:left="-1620" w:rightChars="-634" w:right="-1522"/>
        <w:jc w:val="center"/>
        <w:rPr>
          <w:rFonts w:ascii="宋体" w:hAnsi="宋体"/>
          <w:sz w:val="28"/>
          <w:szCs w:val="28"/>
        </w:rPr>
      </w:pPr>
    </w:p>
    <w:p w:rsidR="00040641" w:rsidRPr="00ED20E9" w:rsidRDefault="00040641" w:rsidP="00040641">
      <w:pPr>
        <w:ind w:rightChars="40" w:right="96" w:firstLine="36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t>核心基础架构上可分为：设备层、数据支撑层（接入层、数据层）、服务层、应用层。各层按照自身逻辑使用接口与相邻层交互。</w:t>
      </w:r>
    </w:p>
    <w:p w:rsidR="00040641" w:rsidRPr="00ED20E9" w:rsidRDefault="00040641" w:rsidP="00040641">
      <w:pPr>
        <w:pStyle w:val="a7"/>
        <w:numPr>
          <w:ilvl w:val="0"/>
          <w:numId w:val="20"/>
        </w:numPr>
        <w:ind w:rightChars="40" w:right="96" w:firstLineChars="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t>设备层包括网络摄像机、DVR、DVS、报警主机、消防主机、门禁等，是安防数据的提供者；</w:t>
      </w:r>
    </w:p>
    <w:p w:rsidR="00040641" w:rsidRPr="00ED20E9" w:rsidRDefault="00040641" w:rsidP="00040641">
      <w:pPr>
        <w:pStyle w:val="a7"/>
        <w:numPr>
          <w:ilvl w:val="0"/>
          <w:numId w:val="20"/>
        </w:numPr>
        <w:ind w:rightChars="40" w:right="96" w:firstLineChars="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t>接入层对设备层设备进行抽象、归纳、定义，形成统一的工作模式、统一的接口和统一的规范化的数据格式，为后续的使用者提供规范化的设备数据和交互方式；</w:t>
      </w:r>
    </w:p>
    <w:p w:rsidR="00040641" w:rsidRPr="00ED20E9" w:rsidRDefault="00040641" w:rsidP="00040641">
      <w:pPr>
        <w:pStyle w:val="a7"/>
        <w:numPr>
          <w:ilvl w:val="0"/>
          <w:numId w:val="20"/>
        </w:numPr>
        <w:ind w:rightChars="40" w:right="96" w:firstLineChars="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lastRenderedPageBreak/>
        <w:t>服务层根据业务逻辑对数据支持层的数据（设备层数据、数据库数据）进行加工，并为应用层提供服务支撑；</w:t>
      </w:r>
    </w:p>
    <w:p w:rsidR="00040641" w:rsidRPr="00ED20E9" w:rsidRDefault="00040641" w:rsidP="00040641">
      <w:pPr>
        <w:pStyle w:val="a7"/>
        <w:numPr>
          <w:ilvl w:val="0"/>
          <w:numId w:val="20"/>
        </w:numPr>
        <w:ind w:rightChars="40" w:right="96" w:firstLineChars="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t>应用层是系统的外在表现方式，提供人机交互界面，实现监控系统的应用逻辑。支持B/S客户端和C/S</w:t>
      </w:r>
      <w:r>
        <w:rPr>
          <w:rFonts w:ascii="宋体" w:hAnsi="宋体" w:hint="eastAsia"/>
          <w:sz w:val="28"/>
          <w:szCs w:val="28"/>
        </w:rPr>
        <w:t>客户端，另外平台也支持各平台</w:t>
      </w:r>
      <w:r w:rsidRPr="00ED20E9">
        <w:rPr>
          <w:rFonts w:ascii="宋体" w:hAnsi="宋体" w:hint="eastAsia"/>
          <w:sz w:val="28"/>
          <w:szCs w:val="28"/>
        </w:rPr>
        <w:t>客户端对前端视频监控图像的浏览和相关定位信息查询等。</w:t>
      </w:r>
    </w:p>
    <w:p w:rsidR="00040641" w:rsidRPr="00ED20E9" w:rsidRDefault="00040641" w:rsidP="00040641">
      <w:pPr>
        <w:pStyle w:val="a7"/>
        <w:numPr>
          <w:ilvl w:val="0"/>
          <w:numId w:val="20"/>
        </w:numPr>
        <w:ind w:rightChars="40" w:right="96" w:firstLineChars="0"/>
        <w:rPr>
          <w:rFonts w:ascii="宋体" w:hAnsi="宋体"/>
          <w:sz w:val="28"/>
          <w:szCs w:val="28"/>
        </w:rPr>
      </w:pPr>
      <w:r w:rsidRPr="00ED20E9">
        <w:rPr>
          <w:rFonts w:ascii="宋体" w:hAnsi="宋体" w:hint="eastAsia"/>
          <w:sz w:val="28"/>
          <w:szCs w:val="28"/>
        </w:rPr>
        <w:t>系统的外部接口来源于服务层，其中流媒体服务提供实时直播接口，录像存储和点播服务提供点播接口，数据服务提供</w:t>
      </w:r>
      <w:proofErr w:type="spellStart"/>
      <w:r w:rsidRPr="00ED20E9">
        <w:rPr>
          <w:rFonts w:ascii="宋体" w:hAnsi="宋体" w:hint="eastAsia"/>
          <w:sz w:val="28"/>
          <w:szCs w:val="28"/>
        </w:rPr>
        <w:t>WebService</w:t>
      </w:r>
      <w:proofErr w:type="spellEnd"/>
      <w:r w:rsidRPr="00ED20E9">
        <w:rPr>
          <w:rFonts w:ascii="宋体" w:hAnsi="宋体" w:hint="eastAsia"/>
          <w:sz w:val="28"/>
          <w:szCs w:val="28"/>
        </w:rPr>
        <w:t>/</w:t>
      </w:r>
      <w:proofErr w:type="spellStart"/>
      <w:r w:rsidRPr="00ED20E9">
        <w:rPr>
          <w:rFonts w:ascii="宋体" w:hAnsi="宋体" w:hint="eastAsia"/>
          <w:sz w:val="28"/>
          <w:szCs w:val="28"/>
        </w:rPr>
        <w:t>WebAPI</w:t>
      </w:r>
      <w:proofErr w:type="spellEnd"/>
      <w:r w:rsidRPr="00ED20E9">
        <w:rPr>
          <w:rFonts w:ascii="宋体" w:hAnsi="宋体" w:hint="eastAsia"/>
          <w:sz w:val="28"/>
          <w:szCs w:val="28"/>
        </w:rPr>
        <w:t>数据查询和SOA接口，级联服务提供数据级联接口等。</w:t>
      </w:r>
    </w:p>
    <w:p w:rsidR="004355E3" w:rsidRDefault="004355E3" w:rsidP="004355E3">
      <w:pPr>
        <w:pStyle w:val="2"/>
      </w:pPr>
      <w:r>
        <w:rPr>
          <w:rFonts w:hint="eastAsia"/>
        </w:rPr>
        <w:t>3.2</w:t>
      </w:r>
      <w:r>
        <w:rPr>
          <w:rFonts w:hint="eastAsia"/>
        </w:rPr>
        <w:t>平台核心要点</w:t>
      </w:r>
    </w:p>
    <w:p w:rsidR="004355E3" w:rsidRPr="007369DA" w:rsidRDefault="004355E3" w:rsidP="004355E3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1、高度集中管理，支持多种通信协议，可接入安防设备、存储设备、网络设备、</w:t>
      </w:r>
      <w:r w:rsidRPr="007369DA">
        <w:rPr>
          <w:rFonts w:ascii="宋体" w:hAnsi="宋体"/>
          <w:sz w:val="28"/>
          <w:szCs w:val="28"/>
        </w:rPr>
        <w:t>报警设备</w:t>
      </w:r>
      <w:r w:rsidRPr="007369DA">
        <w:rPr>
          <w:rFonts w:ascii="宋体" w:hAnsi="宋体" w:hint="eastAsia"/>
          <w:sz w:val="28"/>
          <w:szCs w:val="28"/>
        </w:rPr>
        <w:t>及服务器设备；</w:t>
      </w:r>
    </w:p>
    <w:p w:rsidR="004355E3" w:rsidRPr="007369DA" w:rsidRDefault="004355E3" w:rsidP="004355E3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2、实时故障检测，对接入的设备可进行智能诊断，发现异常，立即自动派发维护工单，并联动手机短信进行提醒，大幅提升故障处理效率；</w:t>
      </w:r>
    </w:p>
    <w:p w:rsidR="004355E3" w:rsidRPr="007369DA" w:rsidRDefault="004355E3" w:rsidP="004355E3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3、接口开放，支持线性扩容，可与多种第三方系统进行定制对接；</w:t>
      </w:r>
    </w:p>
    <w:p w:rsidR="004355E3" w:rsidRPr="007369DA" w:rsidRDefault="004355E3" w:rsidP="004355E3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4、</w:t>
      </w:r>
      <w:r w:rsidRPr="007369DA">
        <w:rPr>
          <w:rFonts w:ascii="宋体" w:hAnsi="宋体"/>
          <w:sz w:val="28"/>
          <w:szCs w:val="28"/>
        </w:rPr>
        <w:t>权限控制</w:t>
      </w:r>
      <w:r w:rsidRPr="007369DA">
        <w:rPr>
          <w:rFonts w:ascii="宋体" w:hAnsi="宋体" w:hint="eastAsia"/>
          <w:sz w:val="28"/>
          <w:szCs w:val="28"/>
        </w:rPr>
        <w:t>，可</w:t>
      </w:r>
      <w:r w:rsidRPr="007369DA">
        <w:rPr>
          <w:rFonts w:ascii="宋体" w:hAnsi="宋体"/>
          <w:sz w:val="28"/>
          <w:szCs w:val="28"/>
        </w:rPr>
        <w:t>按部门进行</w:t>
      </w:r>
      <w:r w:rsidRPr="007369DA">
        <w:rPr>
          <w:rFonts w:ascii="宋体" w:hAnsi="宋体" w:hint="eastAsia"/>
          <w:sz w:val="28"/>
          <w:szCs w:val="28"/>
        </w:rPr>
        <w:t>设备</w:t>
      </w:r>
      <w:r w:rsidRPr="007369DA">
        <w:rPr>
          <w:rFonts w:ascii="宋体" w:hAnsi="宋体"/>
          <w:sz w:val="28"/>
          <w:szCs w:val="28"/>
        </w:rPr>
        <w:t>权限灵活</w:t>
      </w:r>
      <w:r w:rsidRPr="007369DA">
        <w:rPr>
          <w:rFonts w:ascii="宋体" w:hAnsi="宋体" w:hint="eastAsia"/>
          <w:sz w:val="28"/>
          <w:szCs w:val="28"/>
        </w:rPr>
        <w:t>控制</w:t>
      </w:r>
      <w:r w:rsidRPr="007369DA">
        <w:rPr>
          <w:rFonts w:ascii="宋体" w:hAnsi="宋体"/>
          <w:sz w:val="28"/>
          <w:szCs w:val="28"/>
        </w:rPr>
        <w:t>，其中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/>
          <w:sz w:val="28"/>
          <w:szCs w:val="28"/>
        </w:rPr>
        <w:t>首长为整个系统最高权限，可实时对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/>
          <w:sz w:val="28"/>
          <w:szCs w:val="28"/>
        </w:rPr>
        <w:t>所有监控、巡更等系统进行查看和操作</w:t>
      </w:r>
      <w:r w:rsidRPr="007369DA">
        <w:rPr>
          <w:rFonts w:ascii="宋体" w:hAnsi="宋体" w:hint="eastAsia"/>
          <w:sz w:val="28"/>
          <w:szCs w:val="28"/>
        </w:rPr>
        <w:t>；</w:t>
      </w:r>
    </w:p>
    <w:p w:rsidR="004355E3" w:rsidRPr="007369DA" w:rsidRDefault="004355E3" w:rsidP="004355E3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/>
          <w:sz w:val="28"/>
          <w:szCs w:val="28"/>
        </w:rPr>
        <w:lastRenderedPageBreak/>
        <w:t>5</w:t>
      </w:r>
      <w:r w:rsidRPr="007369DA">
        <w:rPr>
          <w:rFonts w:ascii="宋体" w:hAnsi="宋体" w:hint="eastAsia"/>
          <w:sz w:val="28"/>
          <w:szCs w:val="28"/>
        </w:rPr>
        <w:t>、统一门户，一键式办公，方便领导实时快捷查询</w:t>
      </w:r>
      <w:r>
        <w:rPr>
          <w:rFonts w:ascii="宋体" w:hAnsi="宋体" w:hint="eastAsia"/>
          <w:sz w:val="28"/>
          <w:szCs w:val="28"/>
        </w:rPr>
        <w:t>园区</w:t>
      </w:r>
      <w:r w:rsidRPr="007369DA">
        <w:rPr>
          <w:rFonts w:ascii="宋体" w:hAnsi="宋体" w:hint="eastAsia"/>
          <w:sz w:val="28"/>
          <w:szCs w:val="28"/>
        </w:rPr>
        <w:t>各项事务和进行指令下发。</w:t>
      </w:r>
    </w:p>
    <w:p w:rsidR="004355E3" w:rsidRDefault="004355E3" w:rsidP="004355E3">
      <w:pPr>
        <w:pStyle w:val="2"/>
      </w:pPr>
      <w:r>
        <w:rPr>
          <w:rFonts w:hint="eastAsia"/>
        </w:rPr>
        <w:t>3.3</w:t>
      </w:r>
      <w:r>
        <w:rPr>
          <w:rFonts w:hint="eastAsia"/>
        </w:rPr>
        <w:t>平台功能体系</w:t>
      </w:r>
    </w:p>
    <w:p w:rsidR="004355E3" w:rsidRDefault="004355E3" w:rsidP="004355E3">
      <w:pPr>
        <w:pStyle w:val="3"/>
      </w:pPr>
      <w:r>
        <w:rPr>
          <w:rFonts w:hint="eastAsia"/>
        </w:rPr>
        <w:t>3.3.1</w:t>
      </w:r>
      <w:r>
        <w:rPr>
          <w:rFonts w:hint="eastAsia"/>
        </w:rPr>
        <w:t>视频监控功能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1、实时监控</w:t>
      </w:r>
    </w:p>
    <w:p w:rsidR="004355E3" w:rsidRPr="007369DA" w:rsidRDefault="004355E3" w:rsidP="004355E3">
      <w:pPr>
        <w:pStyle w:val="GP"/>
        <w:ind w:firstLine="560"/>
        <w:jc w:val="both"/>
        <w:rPr>
          <w:rFonts w:ascii="宋体"/>
          <w:sz w:val="28"/>
          <w:szCs w:val="28"/>
        </w:rPr>
      </w:pPr>
      <w:r w:rsidRPr="007369DA">
        <w:rPr>
          <w:rFonts w:ascii="宋体"/>
          <w:sz w:val="28"/>
          <w:szCs w:val="28"/>
        </w:rPr>
        <w:t>通过C/S客户端和WEB浏览器，</w:t>
      </w:r>
      <w:r w:rsidRPr="007369DA">
        <w:rPr>
          <w:rFonts w:ascii="宋体" w:hint="eastAsia"/>
          <w:sz w:val="28"/>
          <w:szCs w:val="28"/>
        </w:rPr>
        <w:t>可以</w:t>
      </w:r>
      <w:r w:rsidRPr="007369DA">
        <w:rPr>
          <w:rFonts w:ascii="宋体"/>
          <w:sz w:val="28"/>
          <w:szCs w:val="28"/>
        </w:rPr>
        <w:t>单画面或多画面显示实时视频图像</w:t>
      </w:r>
      <w:r w:rsidRPr="007369DA">
        <w:rPr>
          <w:rFonts w:ascii="宋体" w:hint="eastAsia"/>
          <w:sz w:val="28"/>
          <w:szCs w:val="28"/>
        </w:rPr>
        <w:t>，支持多种规格画面的组合显示方式。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支持</w:t>
      </w:r>
      <w:smartTag w:uri="urn:schemas-microsoft-com:office:smarttags" w:element="chsdate">
        <w:smartTagPr>
          <w:attr w:name="Year" w:val="2001"/>
          <w:attr w:name="Month" w:val="4"/>
          <w:attr w:name="Day" w:val="1"/>
          <w:attr w:name="IsLunarDate" w:val="False"/>
          <w:attr w:name="IsROCDate" w:val="False"/>
        </w:smartTagPr>
        <w:r w:rsidRPr="007369DA">
          <w:rPr>
            <w:rFonts w:ascii="宋体" w:hAnsi="宋体" w:hint="eastAsia"/>
            <w:color w:val="000000"/>
            <w:sz w:val="28"/>
            <w:szCs w:val="28"/>
          </w:rPr>
          <w:t>1/4/1</w:t>
        </w:r>
      </w:smartTag>
      <w:r w:rsidRPr="007369DA">
        <w:rPr>
          <w:rFonts w:ascii="宋体" w:hAnsi="宋体" w:hint="eastAsia"/>
          <w:color w:val="000000"/>
          <w:sz w:val="28"/>
          <w:szCs w:val="28"/>
        </w:rPr>
        <w:t>+6/1+8/9/1+10/1+12/1+14/16/25/64路视频分屏方式显示，最大支持同屏64画面显示，并有等分模式，1＋N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不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等分模式，单画面，全屏显示等多种显示模式，显示分辨率可达1080P。支持</w:t>
      </w:r>
      <w:r w:rsidRPr="007369DA">
        <w:rPr>
          <w:rFonts w:ascii="宋体" w:hAnsi="宋体" w:hint="eastAsia"/>
          <w:bCs/>
          <w:sz w:val="28"/>
          <w:szCs w:val="28"/>
        </w:rPr>
        <w:t>根据分组摄像机数量自适应画面分割。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2、设备在线状态自诊断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地点设备组以图标方式显示设备在线状态，系统自动检测更新设备的在线状态，实时更新客户端目录树中的设备的在线、离线情况，缩短视频浏览响应时间，提高浏览效率。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3、手动或自动变换实时视频分辨率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可以通过手动或自动事件触发（报警或预案）改变实时视频显示分辨率；即：常规显示使用CIF等较低分辨率，可手动改变或在报警时自动改变成4CIF等更高的分辨率。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4、外接键盘控制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支持监控终端外接三维摄像机摇杆键盘和矩阵键盘远程操作。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lastRenderedPageBreak/>
        <w:t>5、画面轮巡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轮巡当前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显示的所有摄像机视频，按摄像机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分组轮巡镜头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，全部摄像机及分组轮巡。可设置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视频轮巡时间间隔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6、手动录像和截图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按当前视频显示分辨率手动录像和截图，自由设定截图保存路径，系统自动命名截图文件，自由设定手动录像保存路径，系统自动命名录像文件。</w:t>
      </w:r>
    </w:p>
    <w:p w:rsidR="004355E3" w:rsidRPr="007369DA" w:rsidRDefault="004355E3" w:rsidP="004355E3">
      <w:pPr>
        <w:ind w:firstLine="48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7、客户端录像下载</w:t>
      </w:r>
    </w:p>
    <w:p w:rsidR="004355E3" w:rsidRPr="007369DA" w:rsidRDefault="004355E3" w:rsidP="004355E3">
      <w:pPr>
        <w:ind w:firstLine="48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实时浏览、录像回放支持同屏显示，状态一键切换。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即检即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播，录像回放状态可选取任意时间点的录像文件进行下载，下载文件保存在客户端指定路径，存放位置可自定义。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8、权限管理和控制优先级协商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控制权限区分0～255共256级优先级，高权限用户优先获得控制权，可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夺取低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权限用户控制权，低权限用户可向高权限用户或同级权限用户协商控制权，协商功能可选。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9、视频终端自动回复</w:t>
      </w:r>
    </w:p>
    <w:p w:rsidR="007D5197" w:rsidRDefault="004355E3" w:rsidP="004355E3">
      <w:pPr>
        <w:rPr>
          <w:rFonts w:ascii="宋体" w:hAnsi="宋体"/>
          <w:color w:val="000000"/>
          <w:sz w:val="28"/>
          <w:szCs w:val="28"/>
        </w:rPr>
      </w:pPr>
      <w:r w:rsidRPr="007369DA">
        <w:rPr>
          <w:rFonts w:ascii="宋体" w:hAnsi="宋体" w:hint="eastAsia"/>
          <w:color w:val="000000"/>
          <w:sz w:val="28"/>
          <w:szCs w:val="28"/>
        </w:rPr>
        <w:t>实时网络诊断，视频中断后，网络一旦联通，自动重</w:t>
      </w:r>
      <w:proofErr w:type="gramStart"/>
      <w:r w:rsidRPr="007369DA">
        <w:rPr>
          <w:rFonts w:ascii="宋体" w:hAnsi="宋体" w:hint="eastAsia"/>
          <w:color w:val="000000"/>
          <w:sz w:val="28"/>
          <w:szCs w:val="28"/>
        </w:rPr>
        <w:t>连恢复</w:t>
      </w:r>
      <w:proofErr w:type="gramEnd"/>
      <w:r w:rsidRPr="007369DA">
        <w:rPr>
          <w:rFonts w:ascii="宋体" w:hAnsi="宋体" w:hint="eastAsia"/>
          <w:color w:val="000000"/>
          <w:sz w:val="28"/>
          <w:szCs w:val="28"/>
        </w:rPr>
        <w:t>显示。</w:t>
      </w:r>
    </w:p>
    <w:p w:rsidR="004355E3" w:rsidRDefault="004355E3" w:rsidP="004355E3">
      <w:pPr>
        <w:pStyle w:val="3"/>
      </w:pPr>
      <w:r>
        <w:rPr>
          <w:rFonts w:hint="eastAsia"/>
        </w:rPr>
        <w:t>3.3.2</w:t>
      </w:r>
      <w:r w:rsidR="006A1427">
        <w:rPr>
          <w:rFonts w:hint="eastAsia"/>
        </w:rPr>
        <w:t>报警</w:t>
      </w:r>
      <w:r>
        <w:rPr>
          <w:rFonts w:hint="eastAsia"/>
        </w:rPr>
        <w:t>管理功能</w:t>
      </w:r>
    </w:p>
    <w:p w:rsidR="004355E3" w:rsidRPr="007369DA" w:rsidRDefault="004355E3" w:rsidP="004355E3">
      <w:pPr>
        <w:pStyle w:val="af8"/>
        <w:spacing w:line="360" w:lineRule="auto"/>
        <w:ind w:firstLineChars="225" w:firstLine="63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1、报警联动</w:t>
      </w:r>
    </w:p>
    <w:p w:rsidR="004355E3" w:rsidRPr="007369DA" w:rsidRDefault="004355E3" w:rsidP="004355E3">
      <w:pPr>
        <w:pStyle w:val="af8"/>
        <w:spacing w:line="360" w:lineRule="auto"/>
        <w:ind w:firstLineChars="225" w:firstLine="63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当告警发生时，根据预先设置：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1）向指定监控终端，发出报警信息（包括：报警时间、地点名</w:t>
      </w:r>
      <w:r w:rsidRPr="007369DA">
        <w:rPr>
          <w:rFonts w:ascii="宋体" w:hAnsi="宋体" w:hint="eastAsia"/>
          <w:sz w:val="28"/>
          <w:szCs w:val="28"/>
        </w:rPr>
        <w:lastRenderedPageBreak/>
        <w:t>称、类型等信息）；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2）弹出报警点电子地图；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3）弹出对应摄像头画面；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4）自动操作指定设备（云台解码器辅助开关、视频设备DO输出、自定义串口输出等）；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5）自动调用摄像机预置位（摄像机具备</w:t>
      </w:r>
      <w:proofErr w:type="gramStart"/>
      <w:r w:rsidRPr="007369DA">
        <w:rPr>
          <w:rFonts w:ascii="宋体" w:hAnsi="宋体" w:hint="eastAsia"/>
          <w:sz w:val="28"/>
          <w:szCs w:val="28"/>
        </w:rPr>
        <w:t>预置位</w:t>
      </w:r>
      <w:proofErr w:type="gramEnd"/>
      <w:r w:rsidRPr="007369DA">
        <w:rPr>
          <w:rFonts w:ascii="宋体" w:hAnsi="宋体" w:hint="eastAsia"/>
          <w:sz w:val="28"/>
          <w:szCs w:val="28"/>
        </w:rPr>
        <w:t>功能）；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6）自动录像（录像时间可设）；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7）短信或</w:t>
      </w:r>
      <w:proofErr w:type="gramStart"/>
      <w:r w:rsidRPr="007369DA">
        <w:rPr>
          <w:rFonts w:ascii="宋体" w:hAnsi="宋体" w:hint="eastAsia"/>
          <w:sz w:val="28"/>
          <w:szCs w:val="28"/>
        </w:rPr>
        <w:t>彩信群</w:t>
      </w:r>
      <w:proofErr w:type="gramEnd"/>
      <w:r w:rsidRPr="007369DA">
        <w:rPr>
          <w:rFonts w:ascii="宋体" w:hAnsi="宋体" w:hint="eastAsia"/>
          <w:sz w:val="28"/>
          <w:szCs w:val="28"/>
        </w:rPr>
        <w:t>发；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2、报警信息显示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1）监控界面显示报警信息列表（包括：报警时间、地点名称、类型等信息）；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2）报警声音告警（可选配语音读出报警信息）；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3）电子地图弹出，报警图标闪烁等；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4）短信或</w:t>
      </w:r>
      <w:proofErr w:type="gramStart"/>
      <w:r w:rsidRPr="007369DA">
        <w:rPr>
          <w:rFonts w:ascii="宋体" w:hAnsi="宋体" w:hint="eastAsia"/>
          <w:sz w:val="28"/>
          <w:szCs w:val="28"/>
        </w:rPr>
        <w:t>彩信群</w:t>
      </w:r>
      <w:proofErr w:type="gramEnd"/>
      <w:r w:rsidRPr="007369DA">
        <w:rPr>
          <w:rFonts w:ascii="宋体" w:hAnsi="宋体" w:hint="eastAsia"/>
          <w:sz w:val="28"/>
          <w:szCs w:val="28"/>
        </w:rPr>
        <w:t>发；</w:t>
      </w:r>
    </w:p>
    <w:p w:rsidR="004355E3" w:rsidRPr="007369DA" w:rsidRDefault="004355E3" w:rsidP="004355E3">
      <w:pPr>
        <w:tabs>
          <w:tab w:val="left" w:pos="1080"/>
          <w:tab w:val="left" w:pos="1440"/>
        </w:tabs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5）所有报警信息需操作员确认，防止遗漏；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3、报警撤/布防：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用户可设置报警撤/布防计划，系统自动执行；也可由具备权限的操作员手动撤/布防。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4、报警日志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所有报警信息均应自动保存为日志，支持多种类型查询检索，并可打印输出。</w:t>
      </w:r>
    </w:p>
    <w:p w:rsidR="004355E3" w:rsidRDefault="004355E3" w:rsidP="004355E3">
      <w:pPr>
        <w:pStyle w:val="3"/>
      </w:pPr>
      <w:r>
        <w:rPr>
          <w:rFonts w:hint="eastAsia"/>
        </w:rPr>
        <w:lastRenderedPageBreak/>
        <w:t>3.3.3</w:t>
      </w:r>
      <w:r>
        <w:rPr>
          <w:rFonts w:hint="eastAsia"/>
        </w:rPr>
        <w:t>录像管理功能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1、录像模式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系统可以根据录像规模和系统结构选择：集中录像、分级录像、分布录像等灵活多样的模式，所有录像操作和功能可以由一台或多台服务器提供。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2、计划录像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制定计划录像，选择录像的摄像机，可针对每周的每一天的多个时段制定计划，也可针对某一特定日期制定计划。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3、手动录像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客户端本地手动录像，改变录像文件存储路径，支持录像文件自动命名。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4、报警录像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用户可任意设置报警联动录像的策略，并设置报警后录像时间长度。报警联动抓拍图片，可时间、地点、报警等信息检索查询。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5、录像管理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用户可根据时间、地点、报警等信息检索查询集中录像、分级录像、分布录像，并可剪辑、下载、导出。系统还具备自动覆盖过期录像、存储空间不足报警，损坏资料维护、数据同步等功能；</w:t>
      </w:r>
    </w:p>
    <w:p w:rsidR="004355E3" w:rsidRPr="007369DA" w:rsidRDefault="004355E3" w:rsidP="004355E3">
      <w:pPr>
        <w:rPr>
          <w:rFonts w:ascii="宋体" w:hAnsi="宋体"/>
          <w:bCs/>
          <w:sz w:val="28"/>
          <w:szCs w:val="28"/>
        </w:rPr>
      </w:pPr>
      <w:r w:rsidRPr="007369DA">
        <w:rPr>
          <w:rFonts w:ascii="宋体" w:hAnsi="宋体" w:hint="eastAsia"/>
          <w:bCs/>
          <w:sz w:val="28"/>
          <w:szCs w:val="28"/>
        </w:rPr>
        <w:t xml:space="preserve">    6、录像回放</w:t>
      </w:r>
    </w:p>
    <w:p w:rsidR="004355E3" w:rsidRPr="007369DA" w:rsidRDefault="004355E3" w:rsidP="004355E3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7369DA">
        <w:rPr>
          <w:rFonts w:ascii="宋体" w:hAnsi="宋体" w:hint="eastAsia"/>
          <w:bCs/>
          <w:sz w:val="28"/>
          <w:szCs w:val="28"/>
        </w:rPr>
        <w:t>1）可在时间条上双击定位播放，播放时从定位点开始逐一播放。</w:t>
      </w:r>
    </w:p>
    <w:p w:rsidR="004355E3" w:rsidRDefault="004355E3" w:rsidP="004355E3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7369DA">
        <w:rPr>
          <w:rFonts w:ascii="宋体" w:hAnsi="宋体" w:hint="eastAsia"/>
          <w:bCs/>
          <w:sz w:val="28"/>
          <w:szCs w:val="28"/>
        </w:rPr>
        <w:t>2）录像播放控制（播放、停止、暂停、快放、慢放、截图、下一条、上一条、使用时间轴定位）。</w:t>
      </w:r>
    </w:p>
    <w:p w:rsidR="00046609" w:rsidRDefault="00046609" w:rsidP="00046609">
      <w:pPr>
        <w:pStyle w:val="3"/>
      </w:pPr>
      <w:bookmarkStart w:id="0" w:name="_Toc445392832"/>
      <w:r>
        <w:rPr>
          <w:rFonts w:hint="eastAsia"/>
        </w:rPr>
        <w:lastRenderedPageBreak/>
        <w:t>3.3.4</w:t>
      </w:r>
      <w:r>
        <w:rPr>
          <w:rFonts w:hint="eastAsia"/>
        </w:rPr>
        <w:t>电视墙</w:t>
      </w:r>
    </w:p>
    <w:bookmarkEnd w:id="0"/>
    <w:p w:rsidR="00046609" w:rsidRPr="007369DA" w:rsidRDefault="00046609" w:rsidP="00046609">
      <w:pPr>
        <w:ind w:firstLineChars="200" w:firstLine="560"/>
        <w:jc w:val="left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1、VGA/DVI数字视频输出</w:t>
      </w:r>
    </w:p>
    <w:p w:rsidR="00046609" w:rsidRPr="007369DA" w:rsidRDefault="00046609" w:rsidP="00046609">
      <w:pPr>
        <w:ind w:firstLineChars="200" w:firstLine="560"/>
        <w:jc w:val="left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系统软件具备电视墙功能，可实现VGA/DVI信号直接接入DLP大屏幕或等离子显示器，实现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4"/>
          <w:attr w:name="Year" w:val="2001"/>
        </w:smartTagPr>
        <w:r w:rsidRPr="007369DA">
          <w:rPr>
            <w:rFonts w:ascii="宋体" w:hAnsi="宋体" w:hint="eastAsia"/>
            <w:sz w:val="28"/>
            <w:szCs w:val="28"/>
          </w:rPr>
          <w:t>1/4/6</w:t>
        </w:r>
      </w:smartTag>
      <w:r w:rsidRPr="007369DA">
        <w:rPr>
          <w:rFonts w:ascii="宋体" w:hAnsi="宋体" w:hint="eastAsia"/>
          <w:sz w:val="28"/>
          <w:szCs w:val="28"/>
        </w:rPr>
        <w:t>+1/8+1/9/10+1/12+1/14+1/16路视频分屏方式显示，支持高清分辨率可达1920×1600。单画面、多画面手动切换和自动轮训功能；可单画面、多画面全屏显示；</w:t>
      </w:r>
    </w:p>
    <w:p w:rsidR="00046609" w:rsidRPr="007369DA" w:rsidRDefault="00046609" w:rsidP="00046609">
      <w:pPr>
        <w:ind w:firstLine="480"/>
        <w:jc w:val="left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2、电视墙布局</w:t>
      </w:r>
    </w:p>
    <w:p w:rsidR="00046609" w:rsidRDefault="00046609" w:rsidP="00046609">
      <w:pPr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可根据实际电视墙的组成设置电视</w:t>
      </w:r>
      <w:proofErr w:type="gramStart"/>
      <w:r w:rsidRPr="007369DA">
        <w:rPr>
          <w:rFonts w:ascii="宋体" w:hAnsi="宋体" w:hint="eastAsia"/>
          <w:sz w:val="28"/>
          <w:szCs w:val="28"/>
        </w:rPr>
        <w:t>墙控制</w:t>
      </w:r>
      <w:proofErr w:type="gramEnd"/>
      <w:r w:rsidRPr="007369DA">
        <w:rPr>
          <w:rFonts w:ascii="宋体" w:hAnsi="宋体" w:hint="eastAsia"/>
          <w:sz w:val="28"/>
          <w:szCs w:val="28"/>
        </w:rPr>
        <w:t>端的电视墙界面布局，支持10种以上电视</w:t>
      </w:r>
      <w:proofErr w:type="gramStart"/>
      <w:r w:rsidRPr="007369DA">
        <w:rPr>
          <w:rFonts w:ascii="宋体" w:hAnsi="宋体" w:hint="eastAsia"/>
          <w:sz w:val="28"/>
          <w:szCs w:val="28"/>
        </w:rPr>
        <w:t>墙布局</w:t>
      </w:r>
      <w:proofErr w:type="gramEnd"/>
      <w:r w:rsidRPr="007369DA">
        <w:rPr>
          <w:rFonts w:ascii="宋体" w:hAnsi="宋体" w:hint="eastAsia"/>
          <w:sz w:val="28"/>
          <w:szCs w:val="28"/>
        </w:rPr>
        <w:t>自定义。</w:t>
      </w:r>
    </w:p>
    <w:p w:rsidR="00046609" w:rsidRDefault="00046609" w:rsidP="00046609">
      <w:pPr>
        <w:pStyle w:val="3"/>
      </w:pPr>
      <w:bookmarkStart w:id="1" w:name="_Toc445392838"/>
      <w:r>
        <w:rPr>
          <w:rFonts w:hint="eastAsia"/>
        </w:rPr>
        <w:t>3.3.5GIS</w:t>
      </w:r>
      <w:r>
        <w:rPr>
          <w:rFonts w:hint="eastAsia"/>
        </w:rPr>
        <w:t>地图</w:t>
      </w:r>
    </w:p>
    <w:bookmarkEnd w:id="1"/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1、多级电子地图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自主研发的强大的GIS地图引擎，支持多种格式电子地图，实现电子地图任意分级，相互链接和跳转，并且速度超快，系统资源占用极小。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2、分级地图配合地图列表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可分层相互链接和跳转的电子地图，配合地图列表，既能在地图中按照地域所属逻辑关系查找相关设备位置，也可以在地图列表快速检索目标，并提供名称快速检索。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3、智能图标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提供种类繁多的设备图标，包括：各种类型摄像机、报警设备、门禁设备、消防设备、数据采集设备等。除了标识设备类型和在地图</w:t>
      </w:r>
      <w:r w:rsidRPr="007369DA">
        <w:rPr>
          <w:rFonts w:ascii="宋体" w:hAnsi="宋体" w:hint="eastAsia"/>
          <w:sz w:val="28"/>
          <w:szCs w:val="28"/>
        </w:rPr>
        <w:lastRenderedPageBreak/>
        <w:t>中的位置功能以外，智能图标还能通过颜色变化或闪烁等方式，显示设备的实时工作状态：摄像机在线状态、门禁开闭状态、报警状态、实时模拟数据。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4、</w:t>
      </w:r>
      <w:proofErr w:type="gramStart"/>
      <w:r w:rsidRPr="007369DA">
        <w:rPr>
          <w:rFonts w:ascii="宋体" w:hAnsi="宋体" w:hint="eastAsia"/>
          <w:sz w:val="28"/>
          <w:szCs w:val="28"/>
        </w:rPr>
        <w:t>报警自</w:t>
      </w:r>
      <w:proofErr w:type="gramEnd"/>
      <w:r w:rsidRPr="007369DA">
        <w:rPr>
          <w:rFonts w:ascii="宋体" w:hAnsi="宋体" w:hint="eastAsia"/>
          <w:sz w:val="28"/>
          <w:szCs w:val="28"/>
        </w:rPr>
        <w:t>动弹出位置地图</w:t>
      </w:r>
    </w:p>
    <w:p w:rsidR="00046609" w:rsidRPr="007369DA" w:rsidRDefault="00046609" w:rsidP="00046609">
      <w:pPr>
        <w:pStyle w:val="af5"/>
        <w:spacing w:after="0" w:line="360" w:lineRule="auto"/>
        <w:ind w:firstLineChars="200" w:firstLine="560"/>
        <w:rPr>
          <w:rFonts w:ascii="宋体" w:hAnsi="宋体"/>
          <w:sz w:val="28"/>
          <w:szCs w:val="28"/>
        </w:rPr>
      </w:pPr>
      <w:proofErr w:type="gramStart"/>
      <w:r w:rsidRPr="007369DA">
        <w:rPr>
          <w:rFonts w:ascii="宋体" w:hAnsi="宋体" w:hint="eastAsia"/>
          <w:sz w:val="28"/>
          <w:szCs w:val="28"/>
        </w:rPr>
        <w:t>报警自</w:t>
      </w:r>
      <w:proofErr w:type="gramEnd"/>
      <w:r w:rsidRPr="007369DA">
        <w:rPr>
          <w:rFonts w:ascii="宋体" w:hAnsi="宋体" w:hint="eastAsia"/>
          <w:sz w:val="28"/>
          <w:szCs w:val="28"/>
        </w:rPr>
        <w:t>动弹出报警点所在地图，并通过图标闪烁标识报警点，可点击报警图标快速调出现场视频。</w:t>
      </w:r>
    </w:p>
    <w:p w:rsidR="00046609" w:rsidRPr="007369DA" w:rsidRDefault="00046609" w:rsidP="00046609">
      <w:pPr>
        <w:pStyle w:val="af5"/>
        <w:spacing w:after="0" w:line="360" w:lineRule="auto"/>
        <w:ind w:firstLineChars="225" w:firstLine="63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5、电子地图多功能连接</w:t>
      </w:r>
    </w:p>
    <w:p w:rsidR="00046609" w:rsidRPr="007369DA" w:rsidRDefault="00046609" w:rsidP="00046609">
      <w:pPr>
        <w:pStyle w:val="af5"/>
        <w:spacing w:after="0" w:line="360" w:lineRule="auto"/>
        <w:ind w:firstLineChars="225" w:firstLine="630"/>
        <w:rPr>
          <w:rFonts w:ascii="宋体" w:hAnsi="宋体"/>
          <w:b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可在电子地图上添加多功能链接，实现点击即可调用：单路视频、镜头分组、报警信息、任意地图等功能，并能对云台镜头和开关设备进行远程操作。</w:t>
      </w:r>
    </w:p>
    <w:p w:rsidR="00046609" w:rsidRPr="007369DA" w:rsidRDefault="00046609" w:rsidP="00046609">
      <w:pPr>
        <w:pStyle w:val="af8"/>
        <w:tabs>
          <w:tab w:val="left" w:pos="658"/>
        </w:tabs>
        <w:spacing w:line="360" w:lineRule="auto"/>
        <w:ind w:firstLine="20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 xml:space="preserve">　　6、电子地图快速定位</w:t>
      </w:r>
    </w:p>
    <w:p w:rsidR="00046609" w:rsidRPr="007369DA" w:rsidRDefault="00046609" w:rsidP="00046609">
      <w:pPr>
        <w:pStyle w:val="af8"/>
        <w:tabs>
          <w:tab w:val="left" w:pos="658"/>
        </w:tabs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电子地图支持</w:t>
      </w:r>
      <w:proofErr w:type="gramStart"/>
      <w:r w:rsidRPr="007369DA">
        <w:rPr>
          <w:rFonts w:ascii="宋体" w:hAnsi="宋体" w:hint="eastAsia"/>
          <w:sz w:val="28"/>
          <w:szCs w:val="28"/>
        </w:rPr>
        <w:t>缩略图</w:t>
      </w:r>
      <w:proofErr w:type="gramEnd"/>
      <w:r w:rsidRPr="007369DA">
        <w:rPr>
          <w:rFonts w:ascii="宋体" w:hAnsi="宋体" w:hint="eastAsia"/>
          <w:sz w:val="28"/>
          <w:szCs w:val="28"/>
        </w:rPr>
        <w:t>显示及快速查找功能，地图具备一键居中功能，方便快速定位浏览。电子地图支持放大缩小浏览、全屏显示、功能栏自动隐藏。</w:t>
      </w:r>
    </w:p>
    <w:p w:rsidR="00046609" w:rsidRPr="007369DA" w:rsidRDefault="00046609" w:rsidP="00046609">
      <w:pPr>
        <w:pStyle w:val="af8"/>
        <w:spacing w:line="360" w:lineRule="auto"/>
        <w:ind w:firstLine="20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 xml:space="preserve">　　7、电子地图信息提示</w:t>
      </w:r>
    </w:p>
    <w:p w:rsidR="00046609" w:rsidRDefault="00046609" w:rsidP="00046609">
      <w:pPr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电子地图集成信息提示栏，实时高亮显示系统的报警信息。支持报警信息手动确认能功。报警图标鼠标悬停显示信息提示。</w:t>
      </w:r>
    </w:p>
    <w:p w:rsidR="00D13E5A" w:rsidRDefault="00D13E5A" w:rsidP="00D13E5A">
      <w:pPr>
        <w:pStyle w:val="3"/>
      </w:pPr>
      <w:r>
        <w:rPr>
          <w:rFonts w:hint="eastAsia"/>
        </w:rPr>
        <w:t>3.3.6</w:t>
      </w:r>
      <w:r>
        <w:rPr>
          <w:rFonts w:hint="eastAsia"/>
        </w:rPr>
        <w:t>视频图像质量分析功能</w:t>
      </w:r>
    </w:p>
    <w:p w:rsidR="00D13E5A" w:rsidRPr="007369DA" w:rsidRDefault="00D13E5A" w:rsidP="00D13E5A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1、图像质量分析功能</w:t>
      </w:r>
    </w:p>
    <w:p w:rsidR="00D13E5A" w:rsidRPr="007369DA" w:rsidRDefault="00D13E5A" w:rsidP="00D13E5A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当图像出现以下情况：信号丢失、图像模糊、图像过亮</w:t>
      </w:r>
      <w:proofErr w:type="gramStart"/>
      <w:r w:rsidRPr="007369DA">
        <w:rPr>
          <w:rFonts w:hint="eastAsia"/>
          <w:sz w:val="28"/>
          <w:szCs w:val="28"/>
        </w:rPr>
        <w:t>过暗偏色</w:t>
      </w:r>
      <w:proofErr w:type="gramEnd"/>
      <w:r w:rsidRPr="007369DA">
        <w:rPr>
          <w:rFonts w:hint="eastAsia"/>
          <w:sz w:val="28"/>
          <w:szCs w:val="28"/>
        </w:rPr>
        <w:t>、噪声干扰、条纹干扰、黑白图像、视频冻结、抖动、遮挡、云台失控</w:t>
      </w:r>
      <w:r w:rsidRPr="007369DA">
        <w:rPr>
          <w:rFonts w:hint="eastAsia"/>
          <w:sz w:val="28"/>
          <w:szCs w:val="28"/>
        </w:rPr>
        <w:lastRenderedPageBreak/>
        <w:t>时，后端自动报警。</w:t>
      </w:r>
    </w:p>
    <w:p w:rsidR="00D13E5A" w:rsidRPr="007369DA" w:rsidRDefault="00D13E5A" w:rsidP="00D13E5A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2、智能视频报警查询</w:t>
      </w:r>
    </w:p>
    <w:p w:rsidR="00D13E5A" w:rsidRPr="007369DA" w:rsidRDefault="00D13E5A" w:rsidP="00D13E5A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基于图像质量分析，进行智能视频报警查询，例如对图像进行截图，以便作为最终证据。</w:t>
      </w:r>
    </w:p>
    <w:p w:rsidR="00D13E5A" w:rsidRPr="00D13E5A" w:rsidRDefault="00D13E5A" w:rsidP="00046609">
      <w:pPr>
        <w:rPr>
          <w:rFonts w:ascii="宋体" w:hAnsi="宋体"/>
          <w:bCs/>
          <w:sz w:val="28"/>
          <w:szCs w:val="28"/>
        </w:rPr>
      </w:pPr>
    </w:p>
    <w:p w:rsidR="004355E3" w:rsidRPr="004355E3" w:rsidRDefault="004355E3" w:rsidP="004355E3">
      <w:pPr>
        <w:pStyle w:val="3"/>
        <w:rPr>
          <w:szCs w:val="28"/>
        </w:rPr>
      </w:pPr>
      <w:bookmarkStart w:id="2" w:name="_Toc445392830"/>
      <w:r w:rsidRPr="004355E3">
        <w:rPr>
          <w:rFonts w:hint="eastAsia"/>
          <w:szCs w:val="28"/>
        </w:rPr>
        <w:t>3.3</w:t>
      </w:r>
      <w:r>
        <w:rPr>
          <w:rFonts w:hint="eastAsia"/>
          <w:szCs w:val="28"/>
        </w:rPr>
        <w:t>.</w:t>
      </w:r>
      <w:r w:rsidR="00D13E5A">
        <w:rPr>
          <w:rFonts w:hint="eastAsia"/>
          <w:szCs w:val="28"/>
        </w:rPr>
        <w:t>7</w:t>
      </w:r>
      <w:r w:rsidRPr="004355E3">
        <w:rPr>
          <w:rFonts w:ascii="宋体" w:hAnsi="宋体" w:hint="eastAsia"/>
          <w:szCs w:val="28"/>
        </w:rPr>
        <w:t>电子巡更功</w:t>
      </w:r>
      <w:bookmarkEnd w:id="2"/>
      <w:r w:rsidRPr="004355E3">
        <w:rPr>
          <w:rFonts w:ascii="宋体" w:hAnsi="宋体" w:hint="eastAsia"/>
          <w:szCs w:val="28"/>
        </w:rPr>
        <w:t>能</w:t>
      </w:r>
    </w:p>
    <w:p w:rsidR="004355E3" w:rsidRPr="007369DA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1、巡更技术执行</w:t>
      </w:r>
    </w:p>
    <w:p w:rsidR="004355E3" w:rsidRPr="007369DA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巡更计划执行情况提供巡更计划实施情况的查看、查询。</w:t>
      </w:r>
    </w:p>
    <w:p w:rsidR="004355E3" w:rsidRPr="007369DA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2、数据管理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信息管理完成巡更数据读取、巡更原始数据、计划执行情况。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3.巡更设置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巡更设置完成信息管理、巡更棒设置、巡更地点与</w:t>
      </w:r>
      <w:proofErr w:type="gramStart"/>
      <w:r>
        <w:rPr>
          <w:rFonts w:ascii="宋体" w:hAnsi="宋体" w:hint="eastAsia"/>
          <w:sz w:val="28"/>
          <w:szCs w:val="28"/>
        </w:rPr>
        <w:t>巡更钮号匹配</w:t>
      </w:r>
      <w:proofErr w:type="gramEnd"/>
      <w:r>
        <w:rPr>
          <w:rFonts w:ascii="宋体" w:hAnsi="宋体" w:hint="eastAsia"/>
          <w:sz w:val="28"/>
          <w:szCs w:val="28"/>
        </w:rPr>
        <w:t>设置、人员设置、巡更路线设置、巡更计划设置等功能。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4.简洁模式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简洁模式主要完成对巡更人员巡更时间直接查询功能</w:t>
      </w:r>
    </w:p>
    <w:p w:rsidR="004355E3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5.巡更原始数据</w:t>
      </w:r>
    </w:p>
    <w:p w:rsidR="004355E3" w:rsidRPr="007369DA" w:rsidRDefault="004355E3" w:rsidP="00046609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查看巡更的原始信息数据。</w:t>
      </w:r>
    </w:p>
    <w:p w:rsidR="004355E3" w:rsidRDefault="004355E3" w:rsidP="004355E3">
      <w:pPr>
        <w:pStyle w:val="3"/>
      </w:pPr>
      <w:bookmarkStart w:id="3" w:name="_Toc445392833"/>
      <w:r>
        <w:rPr>
          <w:rFonts w:hint="eastAsia"/>
        </w:rPr>
        <w:t>3.3.</w:t>
      </w:r>
      <w:r w:rsidR="009C28AD">
        <w:rPr>
          <w:rFonts w:hint="eastAsia"/>
        </w:rPr>
        <w:t>8</w:t>
      </w:r>
      <w:r w:rsidR="00D13E5A">
        <w:rPr>
          <w:rFonts w:hint="eastAsia"/>
        </w:rPr>
        <w:t>门禁</w:t>
      </w:r>
      <w:r>
        <w:rPr>
          <w:rFonts w:hint="eastAsia"/>
        </w:rPr>
        <w:t>功能</w:t>
      </w:r>
    </w:p>
    <w:bookmarkEnd w:id="3"/>
    <w:p w:rsidR="004355E3" w:rsidRPr="007369DA" w:rsidRDefault="00D13E5A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D13E5A">
        <w:rPr>
          <w:rFonts w:hint="eastAsia"/>
          <w:sz w:val="28"/>
          <w:szCs w:val="28"/>
        </w:rPr>
        <w:t>可按不同的条件</w:t>
      </w:r>
      <w:r w:rsidR="009C28AD">
        <w:rPr>
          <w:rFonts w:hint="eastAsia"/>
          <w:sz w:val="28"/>
          <w:szCs w:val="28"/>
        </w:rPr>
        <w:t>对</w:t>
      </w:r>
      <w:r w:rsidRPr="00D13E5A">
        <w:rPr>
          <w:rFonts w:hint="eastAsia"/>
          <w:sz w:val="28"/>
          <w:szCs w:val="28"/>
        </w:rPr>
        <w:t>所有进出记录、状态记录</w:t>
      </w:r>
      <w:r w:rsidR="009C28AD" w:rsidRPr="00D13E5A">
        <w:rPr>
          <w:rFonts w:hint="eastAsia"/>
          <w:sz w:val="28"/>
          <w:szCs w:val="28"/>
        </w:rPr>
        <w:t>、</w:t>
      </w:r>
      <w:r w:rsidR="009C28AD">
        <w:rPr>
          <w:rFonts w:hint="eastAsia"/>
          <w:sz w:val="28"/>
          <w:szCs w:val="28"/>
        </w:rPr>
        <w:t>报警记录等进行查询；</w:t>
      </w:r>
    </w:p>
    <w:p w:rsidR="004355E3" w:rsidRDefault="004355E3" w:rsidP="004355E3">
      <w:pPr>
        <w:pStyle w:val="3"/>
      </w:pPr>
      <w:bookmarkStart w:id="4" w:name="_Toc445392834"/>
      <w:r>
        <w:rPr>
          <w:rFonts w:hint="eastAsia"/>
        </w:rPr>
        <w:lastRenderedPageBreak/>
        <w:t>3.3.</w:t>
      </w:r>
      <w:r w:rsidR="009C28AD">
        <w:rPr>
          <w:rFonts w:hint="eastAsia"/>
        </w:rPr>
        <w:t>9</w:t>
      </w:r>
      <w:r w:rsidR="00046609">
        <w:rPr>
          <w:rFonts w:hint="eastAsia"/>
        </w:rPr>
        <w:t>车牌识别</w:t>
      </w:r>
      <w:r>
        <w:rPr>
          <w:rFonts w:hint="eastAsia"/>
        </w:rPr>
        <w:t>功能</w:t>
      </w:r>
    </w:p>
    <w:bookmarkEnd w:id="4"/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1、综合信息查询</w:t>
      </w:r>
    </w:p>
    <w:p w:rsidR="004355E3" w:rsidRPr="007369DA" w:rsidRDefault="0056016C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记录车辆行驶方向、经过实践、地点、车辆类型、车牌号码等数据</w:t>
      </w:r>
      <w:r w:rsidR="004355E3" w:rsidRPr="007369DA">
        <w:rPr>
          <w:rFonts w:hint="eastAsia"/>
          <w:sz w:val="28"/>
          <w:szCs w:val="28"/>
        </w:rPr>
        <w:t>调取。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2、报警显示</w:t>
      </w:r>
    </w:p>
    <w:p w:rsidR="004355E3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报警信息的及时显示，第一时间报警抓拍图片在客户端的显示。</w:t>
      </w:r>
    </w:p>
    <w:p w:rsidR="00046609" w:rsidRDefault="00046609" w:rsidP="00046609">
      <w:pPr>
        <w:pStyle w:val="3"/>
      </w:pPr>
      <w:r>
        <w:rPr>
          <w:rFonts w:hint="eastAsia"/>
        </w:rPr>
        <w:t>3.3</w:t>
      </w:r>
      <w:r w:rsidR="0056016C">
        <w:rPr>
          <w:rFonts w:hint="eastAsia"/>
        </w:rPr>
        <w:t>.</w:t>
      </w:r>
      <w:r w:rsidR="009C28AD">
        <w:rPr>
          <w:rFonts w:hint="eastAsia"/>
        </w:rPr>
        <w:t>10</w:t>
      </w:r>
      <w:r>
        <w:rPr>
          <w:rFonts w:hint="eastAsia"/>
        </w:rPr>
        <w:t>测速功能</w:t>
      </w:r>
    </w:p>
    <w:p w:rsidR="00046609" w:rsidRPr="007369DA" w:rsidRDefault="00046609" w:rsidP="00046609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1、超速综合信息查询</w:t>
      </w:r>
    </w:p>
    <w:p w:rsidR="00046609" w:rsidRPr="007369DA" w:rsidRDefault="00046609" w:rsidP="00046609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违法车辆车牌号、超速地点、方向、超速时间、实际车速、抓拍图片调取。</w:t>
      </w:r>
    </w:p>
    <w:p w:rsidR="00046609" w:rsidRPr="007369DA" w:rsidRDefault="00046609" w:rsidP="00046609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2、报警显示</w:t>
      </w:r>
    </w:p>
    <w:p w:rsidR="00046609" w:rsidRDefault="00046609" w:rsidP="0056016C">
      <w:pPr>
        <w:pStyle w:val="ad"/>
        <w:spacing w:line="360" w:lineRule="auto"/>
        <w:ind w:firstLineChars="200"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报警信息的及时显示，第一时间报警抓拍图片在客户端的显示。</w:t>
      </w:r>
    </w:p>
    <w:p w:rsidR="00046609" w:rsidRDefault="00046609" w:rsidP="00046609">
      <w:pPr>
        <w:pStyle w:val="3"/>
      </w:pPr>
      <w:r>
        <w:rPr>
          <w:rFonts w:hint="eastAsia"/>
        </w:rPr>
        <w:t>3.3.</w:t>
      </w:r>
      <w:r w:rsidR="0056016C">
        <w:rPr>
          <w:rFonts w:hint="eastAsia"/>
        </w:rPr>
        <w:t>1</w:t>
      </w:r>
      <w:r w:rsidR="009C28AD">
        <w:rPr>
          <w:rFonts w:hint="eastAsia"/>
        </w:rPr>
        <w:t>1</w:t>
      </w:r>
      <w:r>
        <w:rPr>
          <w:rFonts w:hint="eastAsia"/>
        </w:rPr>
        <w:t>人脸识别功能</w:t>
      </w:r>
    </w:p>
    <w:p w:rsidR="00046609" w:rsidRPr="00046609" w:rsidRDefault="00046609" w:rsidP="00046609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046609">
        <w:rPr>
          <w:rFonts w:hint="eastAsia"/>
          <w:sz w:val="28"/>
          <w:szCs w:val="28"/>
        </w:rPr>
        <w:t>重要人员注册（包括批量注册、编辑、删除、查询等）；</w:t>
      </w:r>
    </w:p>
    <w:p w:rsidR="00046609" w:rsidRPr="00046609" w:rsidRDefault="00046609" w:rsidP="00046609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046609">
        <w:rPr>
          <w:rFonts w:hint="eastAsia"/>
          <w:sz w:val="28"/>
          <w:szCs w:val="28"/>
        </w:rPr>
        <w:t>针对不同级别的用户，有不同的联动方式；</w:t>
      </w:r>
    </w:p>
    <w:p w:rsidR="00046609" w:rsidRPr="00046609" w:rsidRDefault="00046609" w:rsidP="00046609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7369DA">
        <w:rPr>
          <w:rFonts w:hint="eastAsia"/>
          <w:sz w:val="28"/>
          <w:szCs w:val="28"/>
        </w:rPr>
        <w:t>、</w:t>
      </w:r>
      <w:r w:rsidRPr="00046609">
        <w:rPr>
          <w:rFonts w:hint="eastAsia"/>
          <w:sz w:val="28"/>
          <w:szCs w:val="28"/>
        </w:rPr>
        <w:t>提供添加、删除、编辑抓拍服务器；</w:t>
      </w:r>
    </w:p>
    <w:p w:rsidR="00046609" w:rsidRPr="00046609" w:rsidRDefault="00046609" w:rsidP="00046609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046609">
        <w:rPr>
          <w:rFonts w:hint="eastAsia"/>
          <w:sz w:val="28"/>
          <w:szCs w:val="28"/>
        </w:rPr>
        <w:t>报警时间存档；</w:t>
      </w:r>
    </w:p>
    <w:p w:rsidR="00046609" w:rsidRPr="00046609" w:rsidRDefault="00046609" w:rsidP="00046609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7369DA">
        <w:rPr>
          <w:rFonts w:hint="eastAsia"/>
          <w:sz w:val="28"/>
          <w:szCs w:val="28"/>
        </w:rPr>
        <w:t>、</w:t>
      </w:r>
      <w:r w:rsidRPr="00046609">
        <w:rPr>
          <w:rFonts w:hint="eastAsia"/>
          <w:sz w:val="28"/>
          <w:szCs w:val="28"/>
        </w:rPr>
        <w:t>支持用户数据备份、检索、回复；</w:t>
      </w:r>
    </w:p>
    <w:p w:rsidR="00046609" w:rsidRDefault="00046609" w:rsidP="00046609">
      <w:pPr>
        <w:pStyle w:val="ad"/>
        <w:spacing w:line="360" w:lineRule="auto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7369DA">
        <w:rPr>
          <w:rFonts w:hint="eastAsia"/>
          <w:sz w:val="28"/>
          <w:szCs w:val="28"/>
        </w:rPr>
        <w:t>、</w:t>
      </w:r>
      <w:r w:rsidRPr="00046609">
        <w:rPr>
          <w:rFonts w:hint="eastAsia"/>
          <w:sz w:val="28"/>
          <w:szCs w:val="28"/>
        </w:rPr>
        <w:t>可根据检索结果生成轨迹（电子地图）</w:t>
      </w:r>
    </w:p>
    <w:p w:rsidR="0056016C" w:rsidRDefault="0056016C" w:rsidP="0056016C">
      <w:pPr>
        <w:pStyle w:val="3"/>
      </w:pPr>
      <w:r>
        <w:rPr>
          <w:rFonts w:hint="eastAsia"/>
        </w:rPr>
        <w:lastRenderedPageBreak/>
        <w:t>3.3.1</w:t>
      </w:r>
      <w:r w:rsidR="009C28AD">
        <w:rPr>
          <w:rFonts w:hint="eastAsia"/>
        </w:rPr>
        <w:t>2</w:t>
      </w:r>
      <w:r>
        <w:rPr>
          <w:rFonts w:hint="eastAsia"/>
        </w:rPr>
        <w:t>多目标智能跟踪功能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56016C">
        <w:rPr>
          <w:rFonts w:hint="eastAsia"/>
          <w:sz w:val="28"/>
          <w:szCs w:val="28"/>
        </w:rPr>
        <w:t>多目标自动跟踪：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枪机识别全景画面内运动的人、车、物；球机根据枪机识别的结果</w:t>
      </w:r>
      <w:proofErr w:type="gramStart"/>
      <w:r w:rsidRPr="0056016C">
        <w:rPr>
          <w:rFonts w:hint="eastAsia"/>
          <w:sz w:val="28"/>
          <w:szCs w:val="28"/>
        </w:rPr>
        <w:t>进行轮巡跟踪</w:t>
      </w:r>
      <w:proofErr w:type="gramEnd"/>
      <w:r w:rsidRPr="0056016C">
        <w:rPr>
          <w:rFonts w:hint="eastAsia"/>
          <w:sz w:val="28"/>
          <w:szCs w:val="28"/>
        </w:rPr>
        <w:t>，快速变焦将人、车、物的细节拍摄清楚</w:t>
      </w:r>
      <w:r w:rsidRPr="00046609">
        <w:rPr>
          <w:rFonts w:hint="eastAsia"/>
          <w:sz w:val="28"/>
          <w:szCs w:val="28"/>
        </w:rPr>
        <w:t>；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单目标持续跟踪：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用户根据需要，可点击鼠标选择全景画面内任意感兴趣的单个人、车、</w:t>
      </w:r>
      <w:proofErr w:type="gramStart"/>
      <w:r w:rsidRPr="0056016C">
        <w:rPr>
          <w:rFonts w:hint="eastAsia"/>
          <w:sz w:val="28"/>
          <w:szCs w:val="28"/>
        </w:rPr>
        <w:t>物运动</w:t>
      </w:r>
      <w:proofErr w:type="gramEnd"/>
      <w:r w:rsidRPr="0056016C">
        <w:rPr>
          <w:rFonts w:hint="eastAsia"/>
          <w:sz w:val="28"/>
          <w:szCs w:val="28"/>
        </w:rPr>
        <w:t>目标，该目标将被球</w:t>
      </w:r>
      <w:proofErr w:type="gramStart"/>
      <w:r w:rsidRPr="0056016C">
        <w:rPr>
          <w:rFonts w:hint="eastAsia"/>
          <w:sz w:val="28"/>
          <w:szCs w:val="28"/>
        </w:rPr>
        <w:t>机持续</w:t>
      </w:r>
      <w:proofErr w:type="gramEnd"/>
      <w:r w:rsidRPr="0056016C">
        <w:rPr>
          <w:rFonts w:hint="eastAsia"/>
          <w:sz w:val="28"/>
          <w:szCs w:val="28"/>
        </w:rPr>
        <w:t>锁定拍摄，直至目标离开</w:t>
      </w:r>
      <w:r w:rsidRPr="00046609">
        <w:rPr>
          <w:rFonts w:hint="eastAsia"/>
          <w:sz w:val="28"/>
          <w:szCs w:val="28"/>
        </w:rPr>
        <w:t>；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一点即视：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用户根据需要，可鼠标点击全景画面中的任意区域或位置，球机快速变焦，并清晰拍摄通过鼠标点击指定的区域或位置</w:t>
      </w:r>
      <w:r w:rsidRPr="00046609">
        <w:rPr>
          <w:rFonts w:hint="eastAsia"/>
          <w:sz w:val="28"/>
          <w:szCs w:val="28"/>
        </w:rPr>
        <w:t>；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入侵报警：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可以侦测到警戒区域内的移动目标，监视保护区域的边界，对偷偷越过边界、区域闯入等行为进行锁定提警。同时智能多目标跟踪系统支持多个警戒面、警戒级别组合以满足复杂场景的需求</w:t>
      </w:r>
      <w:r w:rsidRPr="00046609">
        <w:rPr>
          <w:rFonts w:hint="eastAsia"/>
          <w:sz w:val="28"/>
          <w:szCs w:val="28"/>
        </w:rPr>
        <w:t>；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绊线报警：</w:t>
      </w:r>
    </w:p>
    <w:p w:rsidR="0056016C" w:rsidRDefault="0056016C" w:rsidP="0056016C">
      <w:pPr>
        <w:pStyle w:val="ad"/>
        <w:ind w:firstLineChars="150"/>
        <w:rPr>
          <w:sz w:val="28"/>
          <w:szCs w:val="28"/>
        </w:rPr>
      </w:pPr>
      <w:r w:rsidRPr="0056016C">
        <w:rPr>
          <w:rFonts w:hint="eastAsia"/>
          <w:sz w:val="28"/>
          <w:szCs w:val="28"/>
        </w:rPr>
        <w:t>可对监控区域内穿越单侧或双侧警戒线的行为进行识别, 并锁定提警</w:t>
      </w:r>
      <w:r>
        <w:rPr>
          <w:rFonts w:hint="eastAsia"/>
          <w:sz w:val="28"/>
          <w:szCs w:val="28"/>
        </w:rPr>
        <w:t>。</w:t>
      </w:r>
    </w:p>
    <w:p w:rsidR="0056016C" w:rsidRDefault="0056016C" w:rsidP="0056016C">
      <w:pPr>
        <w:pStyle w:val="3"/>
      </w:pPr>
      <w:r>
        <w:rPr>
          <w:rFonts w:hint="eastAsia"/>
        </w:rPr>
        <w:t>3.3.1</w:t>
      </w:r>
      <w:r w:rsidR="009C28AD">
        <w:rPr>
          <w:rFonts w:hint="eastAsia"/>
        </w:rPr>
        <w:t>3</w:t>
      </w:r>
      <w:r>
        <w:rPr>
          <w:rFonts w:hint="eastAsia"/>
        </w:rPr>
        <w:t>调度指挥功能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56016C">
        <w:rPr>
          <w:rFonts w:hint="eastAsia"/>
          <w:sz w:val="28"/>
          <w:szCs w:val="28"/>
        </w:rPr>
        <w:t>多方网络接入视频和语音同步会商或调度指挥；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多方网络接入、电话接入、手机接入的视频和语音同步会商或调度指挥；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监控现场视频图像调入视频会议、智能手机终端；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远程交互式视频和语音同步培训指导</w:t>
      </w:r>
    </w:p>
    <w:p w:rsidR="0056016C" w:rsidRDefault="0056016C" w:rsidP="0056016C">
      <w:pPr>
        <w:pStyle w:val="3"/>
      </w:pPr>
      <w:r>
        <w:rPr>
          <w:rFonts w:hint="eastAsia"/>
        </w:rPr>
        <w:t>3.3.1</w:t>
      </w:r>
      <w:r w:rsidR="009C28AD">
        <w:rPr>
          <w:rFonts w:hint="eastAsia"/>
        </w:rPr>
        <w:t>4</w:t>
      </w:r>
      <w:r w:rsidRPr="0056016C">
        <w:rPr>
          <w:rFonts w:hint="eastAsia"/>
        </w:rPr>
        <w:t>智能监测运维</w:t>
      </w:r>
      <w:r>
        <w:rPr>
          <w:rFonts w:hint="eastAsia"/>
        </w:rPr>
        <w:t>功能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56016C">
        <w:rPr>
          <w:rFonts w:hint="eastAsia"/>
          <w:sz w:val="28"/>
          <w:szCs w:val="28"/>
        </w:rPr>
        <w:t>建立统一的设备</w:t>
      </w:r>
      <w:proofErr w:type="gramStart"/>
      <w:r w:rsidRPr="0056016C">
        <w:rPr>
          <w:rFonts w:hint="eastAsia"/>
          <w:sz w:val="28"/>
          <w:szCs w:val="28"/>
        </w:rPr>
        <w:t>资产台</w:t>
      </w:r>
      <w:proofErr w:type="gramEnd"/>
      <w:r w:rsidRPr="0056016C">
        <w:rPr>
          <w:rFonts w:hint="eastAsia"/>
          <w:sz w:val="28"/>
          <w:szCs w:val="28"/>
        </w:rPr>
        <w:t>账，统一管理和统计设备资产，建立设备质量和服务优劣评价体系的数据基础；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统一管理设备和系统的厂商、工程商、服务商、设备、运行维护等信息，方便查询、调用、共享；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自动实时监测设备和系统运行状况，智能判断异常和故障，及时修复设备，减少不必要的损失；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建立规范的运维和检修流程，整个过程的每一个环节都能在系统中实时显示和查询，并能统计分析；</w:t>
      </w:r>
    </w:p>
    <w:p w:rsidR="0056016C" w:rsidRPr="00046609" w:rsidRDefault="0056016C" w:rsidP="0056016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7369D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从设备投运到报废，进行全生命周期管理和记录</w:t>
      </w:r>
      <w:r w:rsidRPr="0056016C">
        <w:rPr>
          <w:rFonts w:hint="eastAsia"/>
          <w:sz w:val="28"/>
          <w:szCs w:val="28"/>
        </w:rPr>
        <w:t>；</w:t>
      </w:r>
    </w:p>
    <w:p w:rsidR="0056016C" w:rsidRDefault="0056016C" w:rsidP="0056016C">
      <w:pPr>
        <w:pStyle w:val="ad"/>
        <w:ind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7369DA">
        <w:rPr>
          <w:rFonts w:hint="eastAsia"/>
          <w:sz w:val="28"/>
          <w:szCs w:val="28"/>
        </w:rPr>
        <w:t>、</w:t>
      </w:r>
      <w:r w:rsidRPr="0056016C">
        <w:rPr>
          <w:rFonts w:hint="eastAsia"/>
          <w:sz w:val="28"/>
          <w:szCs w:val="28"/>
        </w:rPr>
        <w:t>通过平台系统规范和执行标准化管理，确保下级单位采购和使用标准化产品，遵循标准化流程，执行标准化管理</w:t>
      </w:r>
    </w:p>
    <w:p w:rsidR="00C219EC" w:rsidRDefault="00C219EC" w:rsidP="00C219EC">
      <w:pPr>
        <w:pStyle w:val="3"/>
      </w:pPr>
      <w:r>
        <w:rPr>
          <w:rFonts w:hint="eastAsia"/>
        </w:rPr>
        <w:t>3.3.1</w:t>
      </w:r>
      <w:r w:rsidR="009C28AD">
        <w:rPr>
          <w:rFonts w:hint="eastAsia"/>
        </w:rPr>
        <w:t>5</w:t>
      </w:r>
      <w:r>
        <w:rPr>
          <w:rFonts w:hint="eastAsia"/>
        </w:rPr>
        <w:t>移动终端应用功能</w:t>
      </w:r>
    </w:p>
    <w:p w:rsidR="00C219EC" w:rsidRPr="00C219EC" w:rsidRDefault="00C219EC" w:rsidP="00C219EC">
      <w:pPr>
        <w:pStyle w:val="40"/>
      </w:pPr>
      <w:r>
        <w:rPr>
          <w:rFonts w:hint="eastAsia"/>
        </w:rPr>
        <w:t>3.3.1</w:t>
      </w:r>
      <w:r w:rsidR="009C28AD">
        <w:rPr>
          <w:rFonts w:hint="eastAsia"/>
        </w:rPr>
        <w:t>5</w:t>
      </w:r>
      <w:r>
        <w:rPr>
          <w:rFonts w:hint="eastAsia"/>
        </w:rPr>
        <w:t>.1</w:t>
      </w:r>
      <w:r>
        <w:rPr>
          <w:rFonts w:hint="eastAsia"/>
        </w:rPr>
        <w:t>接入功能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C219EC">
        <w:rPr>
          <w:rFonts w:hint="eastAsia"/>
          <w:sz w:val="28"/>
          <w:szCs w:val="28"/>
        </w:rPr>
        <w:t>高清视频3G网络接入</w:t>
      </w:r>
      <w:r>
        <w:rPr>
          <w:rFonts w:hint="eastAsia"/>
          <w:sz w:val="28"/>
          <w:szCs w:val="28"/>
        </w:rPr>
        <w:t>；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双向音频3G网络接入；</w:t>
      </w:r>
    </w:p>
    <w:p w:rsidR="00C219EC" w:rsidRPr="00C219EC" w:rsidRDefault="00C219EC" w:rsidP="00C219EC">
      <w:pPr>
        <w:pStyle w:val="ad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7369DA">
        <w:rPr>
          <w:rFonts w:hint="eastAsia"/>
          <w:sz w:val="28"/>
          <w:szCs w:val="28"/>
        </w:rPr>
        <w:t>、</w:t>
      </w:r>
      <w:r w:rsidR="000B77EF" w:rsidRPr="00C219EC">
        <w:rPr>
          <w:rFonts w:hint="eastAsia"/>
          <w:sz w:val="28"/>
          <w:szCs w:val="28"/>
        </w:rPr>
        <w:t>GPS/北斗定位信息3G网络接入；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工业传感器、PLC、DCS、RTU等数据信息3G网络接入（压力、</w:t>
      </w:r>
      <w:r w:rsidRPr="00C219EC">
        <w:rPr>
          <w:rFonts w:hint="eastAsia"/>
          <w:sz w:val="28"/>
          <w:szCs w:val="28"/>
        </w:rPr>
        <w:lastRenderedPageBreak/>
        <w:t>温度、泄露、开关、转速、功率等）；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报警、消防、周界、门禁等安防信息接入；</w:t>
      </w:r>
    </w:p>
    <w:p w:rsidR="00C219EC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视频会议、电话、手台、数字集群、监控、交互信息等调3G度通讯、应急指挥接入</w:t>
      </w:r>
      <w:r>
        <w:rPr>
          <w:rFonts w:hint="eastAsia"/>
          <w:sz w:val="28"/>
          <w:szCs w:val="28"/>
        </w:rPr>
        <w:t>；</w:t>
      </w:r>
    </w:p>
    <w:p w:rsidR="00C219EC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Pr="007369D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巡检、抢修、值班等现场数据、视频、图片回传。</w:t>
      </w:r>
    </w:p>
    <w:p w:rsidR="00C219EC" w:rsidRPr="00C219EC" w:rsidRDefault="00C219EC" w:rsidP="00C219EC">
      <w:pPr>
        <w:pStyle w:val="40"/>
      </w:pPr>
      <w:r>
        <w:rPr>
          <w:rFonts w:hint="eastAsia"/>
        </w:rPr>
        <w:t>3.3.1</w:t>
      </w:r>
      <w:r w:rsidR="009C28AD">
        <w:rPr>
          <w:rFonts w:hint="eastAsia"/>
        </w:rPr>
        <w:t>5</w:t>
      </w:r>
      <w:r>
        <w:rPr>
          <w:rFonts w:hint="eastAsia"/>
        </w:rPr>
        <w:t>.2</w:t>
      </w:r>
      <w:r>
        <w:rPr>
          <w:rFonts w:hint="eastAsia"/>
        </w:rPr>
        <w:t>输出功能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</w:t>
      </w:r>
      <w:r w:rsidRPr="00C219EC">
        <w:rPr>
          <w:rFonts w:hint="eastAsia"/>
          <w:sz w:val="28"/>
          <w:szCs w:val="28"/>
        </w:rPr>
        <w:t>高清视频移动设备浏览；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双向音频移动设备互通；</w:t>
      </w:r>
    </w:p>
    <w:p w:rsidR="00C219EC" w:rsidRPr="00C219EC" w:rsidRDefault="00C219EC" w:rsidP="00C219EC">
      <w:pPr>
        <w:pStyle w:val="ad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GPS/北斗定位信息3G网络接入；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GIS地图显示设备位置、报警状态、轨迹范围、限定区域、越界报警、里程计数……</w:t>
      </w:r>
    </w:p>
    <w:p w:rsidR="00C219EC" w:rsidRPr="00046609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工业传感器、PLC、DCS、RTU等数据信息的表格、图形、组态显示；</w:t>
      </w:r>
    </w:p>
    <w:p w:rsidR="00C219EC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报警、消防、周界、门禁等安防信息的移动一体化</w:t>
      </w:r>
      <w:proofErr w:type="gramStart"/>
      <w:r w:rsidRPr="00C219EC">
        <w:rPr>
          <w:rFonts w:hint="eastAsia"/>
          <w:sz w:val="28"/>
          <w:szCs w:val="28"/>
        </w:rPr>
        <w:t>集成管</w:t>
      </w:r>
      <w:proofErr w:type="gramEnd"/>
      <w:r w:rsidRPr="00C219EC">
        <w:rPr>
          <w:rFonts w:hint="eastAsia"/>
          <w:sz w:val="28"/>
          <w:szCs w:val="28"/>
        </w:rPr>
        <w:t>控；</w:t>
      </w:r>
    </w:p>
    <w:p w:rsidR="00C219EC" w:rsidRDefault="00C219EC" w:rsidP="00C219EC">
      <w:pPr>
        <w:pStyle w:val="ad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Pr="007369DA">
        <w:rPr>
          <w:rFonts w:hint="eastAsia"/>
          <w:sz w:val="28"/>
          <w:szCs w:val="28"/>
        </w:rPr>
        <w:t>、</w:t>
      </w:r>
      <w:r w:rsidRPr="00C219EC">
        <w:rPr>
          <w:rFonts w:hint="eastAsia"/>
          <w:sz w:val="28"/>
          <w:szCs w:val="28"/>
        </w:rPr>
        <w:t>视频会议、电话、手台、数</w:t>
      </w:r>
      <w:r>
        <w:rPr>
          <w:rFonts w:hint="eastAsia"/>
          <w:sz w:val="28"/>
          <w:szCs w:val="28"/>
        </w:rPr>
        <w:t>字集群、监控、交互信息等调度通讯、应急指挥功能在移动设备上应用。</w:t>
      </w:r>
    </w:p>
    <w:p w:rsidR="004355E3" w:rsidRDefault="004355E3" w:rsidP="004355E3">
      <w:pPr>
        <w:pStyle w:val="3"/>
      </w:pPr>
      <w:bookmarkStart w:id="5" w:name="_Toc445392835"/>
      <w:r>
        <w:rPr>
          <w:rFonts w:hint="eastAsia"/>
        </w:rPr>
        <w:t>3.3.</w:t>
      </w:r>
      <w:r w:rsidR="009C28AD">
        <w:rPr>
          <w:rFonts w:hint="eastAsia"/>
        </w:rPr>
        <w:t>16</w:t>
      </w:r>
      <w:r>
        <w:rPr>
          <w:rFonts w:hint="eastAsia"/>
        </w:rPr>
        <w:t>系统管理功能</w:t>
      </w:r>
    </w:p>
    <w:bookmarkEnd w:id="5"/>
    <w:p w:rsidR="004355E3" w:rsidRPr="007369DA" w:rsidRDefault="004355E3" w:rsidP="004355E3">
      <w:pPr>
        <w:pStyle w:val="ad"/>
        <w:spacing w:line="360" w:lineRule="auto"/>
        <w:ind w:firstLineChars="15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1、系统信息管理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用户可自动以系统名称、部署模式、安全管理信息等系统相关信息</w:t>
      </w:r>
      <w:r>
        <w:rPr>
          <w:rFonts w:hint="eastAsia"/>
          <w:sz w:val="28"/>
          <w:szCs w:val="28"/>
        </w:rPr>
        <w:t>。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lastRenderedPageBreak/>
        <w:t>2、设备管理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自动搜索网络中在线设备，方便设备添加到系统中，远程配置设备参数。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3、分组管理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利用树形列表将设备和摄像机进行逻辑分组。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4、用户管理</w:t>
      </w:r>
    </w:p>
    <w:p w:rsidR="004355E3" w:rsidRPr="007369DA" w:rsidRDefault="004355E3" w:rsidP="004355E3">
      <w:pPr>
        <w:pStyle w:val="ad"/>
        <w:spacing w:line="360" w:lineRule="auto"/>
        <w:ind w:firstLine="560"/>
        <w:rPr>
          <w:sz w:val="28"/>
          <w:szCs w:val="28"/>
        </w:rPr>
      </w:pPr>
      <w:r w:rsidRPr="007369DA">
        <w:rPr>
          <w:rFonts w:hint="eastAsia"/>
          <w:sz w:val="28"/>
          <w:szCs w:val="28"/>
        </w:rPr>
        <w:t>每个用户必须具备用户名、密码、用户角色、控制权限、功能权限等属性。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5、系统日志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所有重要操作,如服务启动、退出、登录、布撤防、退出、报警确认等，均应有操作记录，系统可对操作记录进行查询和统计。系统保存的所有重要数据，包括用户信息、报警信息、操作记录、日志等，不可人为删除和更改。</w:t>
      </w:r>
    </w:p>
    <w:p w:rsidR="004355E3" w:rsidRDefault="004355E3" w:rsidP="004355E3">
      <w:pPr>
        <w:pStyle w:val="3"/>
      </w:pPr>
      <w:bookmarkStart w:id="6" w:name="_Toc445392836"/>
      <w:r>
        <w:rPr>
          <w:rFonts w:hint="eastAsia"/>
        </w:rPr>
        <w:t>3.3.1</w:t>
      </w:r>
      <w:r w:rsidR="009C28AD">
        <w:rPr>
          <w:rFonts w:hint="eastAsia"/>
        </w:rPr>
        <w:t>7</w:t>
      </w:r>
      <w:r>
        <w:rPr>
          <w:rFonts w:hint="eastAsia"/>
        </w:rPr>
        <w:t>系统辅助工具</w:t>
      </w:r>
    </w:p>
    <w:bookmarkEnd w:id="6"/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1、系统自我诊断功能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系统运行时，始终有自主研发的专有的Windows Service系统服务程序，实时不间断的对系统所有服务和功能进行自我诊断，包括：中心管理服务器和分布式应用服务器之间的实时自我监测。中心管理服务器和在线设备之间的在线自我监测。管理服务器和登录到它上面的监控终端之间的在线自我监测等。系统具有较强的容错性，不会因误操作等原因而导致系统出错和崩溃；系统还具有自诊断功能，对设</w:t>
      </w:r>
      <w:r w:rsidRPr="007369DA">
        <w:rPr>
          <w:rFonts w:ascii="宋体" w:hAnsi="宋体" w:hint="eastAsia"/>
          <w:sz w:val="28"/>
          <w:szCs w:val="28"/>
        </w:rPr>
        <w:lastRenderedPageBreak/>
        <w:t>备、网络和软件运行进行在线诊断，发现故障或异常，能显示告警信息，并记录日志。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2、数据库备份和还原工具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系统提供数据库数据备份与恢复工具。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3、远程管理维护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系统能对网络设备进行远程配置、远程维护、远程启动等操作。</w:t>
      </w:r>
    </w:p>
    <w:p w:rsidR="004355E3" w:rsidRPr="007369DA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4、系统对时功能</w:t>
      </w:r>
    </w:p>
    <w:p w:rsidR="004355E3" w:rsidRPr="007369DA" w:rsidRDefault="004355E3" w:rsidP="004355E3">
      <w:pPr>
        <w:pStyle w:val="af3"/>
        <w:spacing w:after="0" w:line="360" w:lineRule="auto"/>
        <w:ind w:leftChars="0" w:left="0"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网络设备从中心管理服务器获取标准时间，进行系统对时。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5、帮助文档</w:t>
      </w:r>
    </w:p>
    <w:p w:rsidR="004355E3" w:rsidRPr="007369DA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369DA">
        <w:rPr>
          <w:rFonts w:ascii="宋体" w:hAnsi="宋体" w:hint="eastAsia"/>
          <w:sz w:val="28"/>
          <w:szCs w:val="28"/>
        </w:rPr>
        <w:t>提供对系统操作的中/英文说明指导。</w:t>
      </w:r>
    </w:p>
    <w:p w:rsidR="004355E3" w:rsidRDefault="004355E3" w:rsidP="004355E3">
      <w:pPr>
        <w:pStyle w:val="af8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5A3D11" w:rsidRDefault="005A3D11" w:rsidP="005A3D11">
      <w:pPr>
        <w:pStyle w:val="1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系统配置报价</w:t>
      </w:r>
    </w:p>
    <w:tbl>
      <w:tblPr>
        <w:tblStyle w:val="af"/>
        <w:tblW w:w="9215" w:type="dxa"/>
        <w:tblInd w:w="-318" w:type="dxa"/>
        <w:tblLook w:val="04A0" w:firstRow="1" w:lastRow="0" w:firstColumn="1" w:lastColumn="0" w:noHBand="0" w:noVBand="1"/>
      </w:tblPr>
      <w:tblGrid>
        <w:gridCol w:w="646"/>
        <w:gridCol w:w="1123"/>
        <w:gridCol w:w="870"/>
        <w:gridCol w:w="2200"/>
        <w:gridCol w:w="496"/>
        <w:gridCol w:w="496"/>
        <w:gridCol w:w="1116"/>
        <w:gridCol w:w="1296"/>
        <w:gridCol w:w="1293"/>
      </w:tblGrid>
      <w:tr w:rsidR="005A3D11" w:rsidRPr="005A3D11" w:rsidTr="005A3D11">
        <w:trPr>
          <w:trHeight w:val="705"/>
        </w:trPr>
        <w:tc>
          <w:tcPr>
            <w:tcW w:w="9215" w:type="dxa"/>
            <w:gridSpan w:val="9"/>
            <w:noWrap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智慧园区系统配置清单</w:t>
            </w:r>
          </w:p>
        </w:tc>
      </w:tr>
      <w:tr w:rsidR="005A3D11" w:rsidRPr="005A3D11" w:rsidTr="005A3D11">
        <w:trPr>
          <w:trHeight w:val="705"/>
        </w:trPr>
        <w:tc>
          <w:tcPr>
            <w:tcW w:w="646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053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设备型号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设备配置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>备注</w:t>
            </w:r>
          </w:p>
        </w:tc>
      </w:tr>
      <w:tr w:rsidR="005A3D11" w:rsidRPr="005A3D11" w:rsidTr="005A3D11">
        <w:trPr>
          <w:trHeight w:val="375"/>
        </w:trPr>
        <w:tc>
          <w:tcPr>
            <w:tcW w:w="9215" w:type="dxa"/>
            <w:gridSpan w:val="9"/>
            <w:hideMark/>
          </w:tcPr>
          <w:p w:rsidR="005A3D11" w:rsidRPr="005A3D11" w:rsidRDefault="005A3D11">
            <w:pPr>
              <w:rPr>
                <w:b/>
                <w:bCs/>
              </w:rPr>
            </w:pPr>
            <w:r w:rsidRPr="005A3D11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5A3D11" w:rsidRPr="005A3D11" w:rsidTr="005A3D11">
        <w:trPr>
          <w:trHeight w:val="855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守望者智能综合安防管理平台</w:t>
            </w:r>
            <w:r w:rsidRPr="005A3D11">
              <w:rPr>
                <w:rFonts w:hint="eastAsia"/>
              </w:rPr>
              <w:t>V1.0</w:t>
            </w:r>
          </w:p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基础平台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多媒体融合应用平台，包含指挥调度模块、监控管理模块、会议管理模块、语音调度管理模块、报警模块、录像模块、电子地图</w:t>
            </w:r>
            <w:r w:rsidRPr="005A3D11">
              <w:rPr>
                <w:rFonts w:hint="eastAsia"/>
              </w:rPr>
              <w:lastRenderedPageBreak/>
              <w:t>模块、移动应用管理模块等……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¥120,000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¥120,000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  <w:bookmarkStart w:id="7" w:name="_GoBack"/>
        <w:bookmarkEnd w:id="7"/>
      </w:tr>
      <w:tr w:rsidR="005A3D11" w:rsidRPr="005A3D11" w:rsidTr="005A3D11">
        <w:trPr>
          <w:trHeight w:val="36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子系统</w:t>
            </w:r>
            <w:proofErr w:type="gramStart"/>
            <w:r w:rsidRPr="005A3D11">
              <w:rPr>
                <w:rFonts w:hint="eastAsia"/>
              </w:rPr>
              <w:t>数管理</w:t>
            </w:r>
            <w:proofErr w:type="gramEnd"/>
            <w:r w:rsidRPr="005A3D11">
              <w:rPr>
                <w:rFonts w:hint="eastAsia"/>
              </w:rPr>
              <w:t>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子系统包括：视频监控、视频会议、移动应用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3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¥120,000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42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监控视频管理授权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系统可管理的监控视频设备注册数目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¥600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¥600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</w:tr>
      <w:tr w:rsidR="005A3D11" w:rsidRPr="005A3D11" w:rsidTr="005A3D11">
        <w:trPr>
          <w:trHeight w:val="57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电视墙解码授权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数字矩阵控制软件</w:t>
            </w:r>
            <w:r w:rsidRPr="005A3D11">
              <w:rPr>
                <w:rFonts w:hint="eastAsia"/>
              </w:rPr>
              <w:t>,</w:t>
            </w:r>
            <w:r w:rsidRPr="005A3D11">
              <w:rPr>
                <w:rFonts w:hint="eastAsia"/>
              </w:rPr>
              <w:t>按照可管理的视频解码器输出通道</w:t>
            </w:r>
            <w:proofErr w:type="gramStart"/>
            <w:r w:rsidRPr="005A3D11">
              <w:rPr>
                <w:rFonts w:hint="eastAsia"/>
              </w:rPr>
              <w:t>数收费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</w:tr>
      <w:tr w:rsidR="005A3D11" w:rsidRPr="005A3D11" w:rsidTr="005A3D11">
        <w:trPr>
          <w:trHeight w:val="58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分布式录像授权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配合</w:t>
            </w:r>
            <w:r w:rsidRPr="005A3D11">
              <w:rPr>
                <w:rFonts w:hint="eastAsia"/>
              </w:rPr>
              <w:t>INS7000</w:t>
            </w:r>
            <w:r w:rsidRPr="005A3D11">
              <w:rPr>
                <w:rFonts w:hint="eastAsia"/>
              </w:rPr>
              <w:t>中心服务器软件使用</w:t>
            </w:r>
            <w:r w:rsidRPr="005A3D11">
              <w:rPr>
                <w:rFonts w:hint="eastAsia"/>
              </w:rPr>
              <w:t>,</w:t>
            </w:r>
            <w:r w:rsidRPr="005A3D11">
              <w:rPr>
                <w:rFonts w:hint="eastAsia"/>
              </w:rPr>
              <w:t>每台录像服务器建议</w:t>
            </w:r>
            <w:proofErr w:type="gramStart"/>
            <w:r w:rsidRPr="005A3D11">
              <w:rPr>
                <w:rFonts w:hint="eastAsia"/>
              </w:rPr>
              <w:t>录像总流数</w:t>
            </w:r>
            <w:proofErr w:type="gramEnd"/>
            <w:r w:rsidRPr="005A3D11">
              <w:rPr>
                <w:rFonts w:hint="eastAsia"/>
              </w:rPr>
              <w:t>不超过</w:t>
            </w:r>
            <w:r w:rsidRPr="005A3D11">
              <w:rPr>
                <w:rFonts w:hint="eastAsia"/>
              </w:rPr>
              <w:t>60</w:t>
            </w:r>
            <w:r w:rsidRPr="005A3D11">
              <w:rPr>
                <w:rFonts w:hint="eastAsia"/>
              </w:rPr>
              <w:t>个。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¥10,000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</w:tr>
      <w:tr w:rsidR="005A3D11" w:rsidRPr="005A3D11" w:rsidTr="005A3D11">
        <w:trPr>
          <w:trHeight w:val="57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报警设备授权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配合</w:t>
            </w:r>
            <w:r w:rsidRPr="005A3D11">
              <w:rPr>
                <w:rFonts w:hint="eastAsia"/>
              </w:rPr>
              <w:t>INS7000P</w:t>
            </w:r>
            <w:r w:rsidRPr="005A3D11">
              <w:rPr>
                <w:rFonts w:hint="eastAsia"/>
              </w:rPr>
              <w:t>中心服务器软件使用，按照管理</w:t>
            </w:r>
            <w:r w:rsidRPr="005A3D11">
              <w:rPr>
                <w:rFonts w:hint="eastAsia"/>
              </w:rPr>
              <w:t>I/O</w:t>
            </w:r>
            <w:r w:rsidRPr="005A3D11">
              <w:rPr>
                <w:rFonts w:hint="eastAsia"/>
              </w:rPr>
              <w:t>主机设备数量授权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¥10,000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42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交互平台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包括</w:t>
            </w:r>
            <w:r w:rsidRPr="005A3D11">
              <w:rPr>
                <w:rFonts w:hint="eastAsia"/>
              </w:rPr>
              <w:t>PC</w:t>
            </w:r>
            <w:r w:rsidRPr="005A3D11">
              <w:rPr>
                <w:rFonts w:hint="eastAsia"/>
              </w:rPr>
              <w:t>端、客户端、移动端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420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语音授权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语音应用并发</w:t>
            </w:r>
            <w:proofErr w:type="gramStart"/>
            <w:r w:rsidRPr="005A3D11">
              <w:rPr>
                <w:rFonts w:hint="eastAsia"/>
              </w:rPr>
              <w:t>数管理</w:t>
            </w:r>
            <w:proofErr w:type="gramEnd"/>
            <w:r w:rsidRPr="005A3D11">
              <w:rPr>
                <w:rFonts w:hint="eastAsia"/>
              </w:rPr>
              <w:t>授权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34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87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移动应用</w:t>
            </w:r>
            <w:r w:rsidRPr="005A3D11">
              <w:rPr>
                <w:rFonts w:hint="eastAsia"/>
              </w:rPr>
              <w:lastRenderedPageBreak/>
              <w:t>管理授权</w:t>
            </w:r>
          </w:p>
        </w:tc>
        <w:tc>
          <w:tcPr>
            <w:tcW w:w="2200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lastRenderedPageBreak/>
              <w:t>移动应用并发</w:t>
            </w:r>
            <w:proofErr w:type="gramStart"/>
            <w:r w:rsidRPr="005A3D11">
              <w:rPr>
                <w:rFonts w:hint="eastAsia"/>
              </w:rPr>
              <w:t>数管理</w:t>
            </w:r>
            <w:proofErr w:type="gramEnd"/>
            <w:r w:rsidRPr="005A3D11">
              <w:rPr>
                <w:rFonts w:hint="eastAsia"/>
              </w:rPr>
              <w:t>授权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2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2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管理平台服务器</w:t>
            </w:r>
            <w:r w:rsidRPr="005A3D11">
              <w:rPr>
                <w:rFonts w:hint="eastAsia"/>
              </w:rPr>
              <w:t>VC8000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2U</w:t>
            </w:r>
            <w:r w:rsidRPr="005A3D11">
              <w:rPr>
                <w:rFonts w:hint="eastAsia"/>
              </w:rPr>
              <w:t>高，标准</w:t>
            </w:r>
            <w:r w:rsidRPr="005A3D11">
              <w:rPr>
                <w:rFonts w:hint="eastAsia"/>
              </w:rPr>
              <w:t>19</w:t>
            </w:r>
            <w:r w:rsidRPr="005A3D11">
              <w:rPr>
                <w:rFonts w:hint="eastAsia"/>
              </w:rPr>
              <w:t>英寸上机架，包含指挥调度模块、监控模块、报警模块、服务器录像模块、电子地图模块；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proofErr w:type="gramStart"/>
            <w:r w:rsidRPr="005A3D11">
              <w:rPr>
                <w:rFonts w:hint="eastAsia"/>
              </w:rPr>
              <w:t>个</w:t>
            </w:r>
            <w:proofErr w:type="gramEnd"/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¥55,000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¥55,000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</w:tr>
      <w:tr w:rsidR="005A3D11" w:rsidRPr="005A3D11" w:rsidTr="005A3D11">
        <w:trPr>
          <w:trHeight w:val="600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3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流媒体服务器</w:t>
            </w:r>
            <w:r w:rsidRPr="005A3D11">
              <w:rPr>
                <w:rFonts w:hint="eastAsia"/>
              </w:rPr>
              <w:t>VC701M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2U</w:t>
            </w:r>
            <w:r w:rsidRPr="005A3D11">
              <w:rPr>
                <w:rFonts w:hint="eastAsia"/>
              </w:rPr>
              <w:t>高，标准</w:t>
            </w:r>
            <w:r w:rsidRPr="005A3D11">
              <w:rPr>
                <w:rFonts w:hint="eastAsia"/>
              </w:rPr>
              <w:t>19</w:t>
            </w:r>
            <w:r w:rsidRPr="005A3D11">
              <w:rPr>
                <w:rFonts w:hint="eastAsia"/>
              </w:rPr>
              <w:t>英寸上机架，配合</w:t>
            </w:r>
            <w:r w:rsidRPr="005A3D11">
              <w:rPr>
                <w:rFonts w:hint="eastAsia"/>
              </w:rPr>
              <w:t>VCC8000</w:t>
            </w:r>
            <w:r w:rsidRPr="005A3D11">
              <w:rPr>
                <w:rFonts w:hint="eastAsia"/>
              </w:rPr>
              <w:t>中心服务器软件使用</w:t>
            </w:r>
            <w:r w:rsidRPr="005A3D11">
              <w:rPr>
                <w:rFonts w:hint="eastAsia"/>
              </w:rPr>
              <w:t>,</w:t>
            </w:r>
            <w:r w:rsidRPr="005A3D11">
              <w:rPr>
                <w:rFonts w:hint="eastAsia"/>
              </w:rPr>
              <w:t>每台视频转发服务器建议同时最多不要超过</w:t>
            </w:r>
            <w:r w:rsidRPr="005A3D11">
              <w:rPr>
                <w:rFonts w:hint="eastAsia"/>
              </w:rPr>
              <w:t>200</w:t>
            </w:r>
            <w:r w:rsidRPr="005A3D11">
              <w:rPr>
                <w:rFonts w:hint="eastAsia"/>
              </w:rPr>
              <w:t>个迸发流，每路视频建议不超过</w:t>
            </w:r>
            <w:r w:rsidRPr="005A3D11">
              <w:rPr>
                <w:rFonts w:hint="eastAsia"/>
              </w:rPr>
              <w:t>50</w:t>
            </w:r>
            <w:r w:rsidRPr="005A3D11">
              <w:rPr>
                <w:rFonts w:hint="eastAsia"/>
              </w:rPr>
              <w:t>个迸发；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¥90,000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¥90,000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已有</w:t>
            </w:r>
          </w:p>
        </w:tc>
      </w:tr>
      <w:tr w:rsidR="005A3D11" w:rsidRPr="005A3D11" w:rsidTr="005A3D11">
        <w:trPr>
          <w:trHeight w:val="600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4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GIS</w:t>
            </w:r>
            <w:r w:rsidRPr="005A3D11">
              <w:rPr>
                <w:rFonts w:hint="eastAsia"/>
              </w:rPr>
              <w:t>系统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GIS</w:t>
            </w:r>
            <w:r w:rsidRPr="005A3D11">
              <w:rPr>
                <w:rFonts w:hint="eastAsia"/>
              </w:rPr>
              <w:t>基础引擎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离线</w:t>
            </w:r>
            <w:r w:rsidRPr="005A3D11">
              <w:rPr>
                <w:rFonts w:hint="eastAsia"/>
              </w:rPr>
              <w:t>GIS</w:t>
            </w:r>
            <w:r w:rsidRPr="005A3D11">
              <w:rPr>
                <w:rFonts w:hint="eastAsia"/>
              </w:rPr>
              <w:t>地图、目标图层、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5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视频图像质量分析系统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对摄像机信号丢失、图像模糊、图像过亮</w:t>
            </w:r>
            <w:proofErr w:type="gramStart"/>
            <w:r w:rsidRPr="005A3D11">
              <w:rPr>
                <w:rFonts w:hint="eastAsia"/>
              </w:rPr>
              <w:t>过暗偏色</w:t>
            </w:r>
            <w:proofErr w:type="gramEnd"/>
            <w:r w:rsidRPr="005A3D11">
              <w:rPr>
                <w:rFonts w:hint="eastAsia"/>
              </w:rPr>
              <w:t>、噪声干扰、条纹干扰、黑白图像等监测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2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¥38,000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¥76,000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6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电子巡更系统接入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巡更计划及数据管理的接入查询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7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门禁系统接入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对所有进出记录、状态记录、报警记录等接入查询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8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车牌识别系统接入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车辆行驶方向、经过实践、地点、车辆类型、车牌号码等数据接入调取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9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测速系</w:t>
            </w:r>
            <w:r w:rsidRPr="005A3D11">
              <w:rPr>
                <w:rFonts w:hint="eastAsia"/>
              </w:rPr>
              <w:lastRenderedPageBreak/>
              <w:t>统接入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lastRenderedPageBreak/>
              <w:t>测速摄像机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¥11,000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¥11,000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测速服务器及平台管理软件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¥130,000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¥130,000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40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10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人脸识别系统接入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人脸识别服务器及平台管理软件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¥40,000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2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数量管理授权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20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¥200,000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70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11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多目标智能跟踪摄像机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包含前端摄像机，后端分析模块及配套支架电源灯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¥68,000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¥68,000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40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12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智能监测运</w:t>
            </w:r>
            <w:proofErr w:type="gramStart"/>
            <w:r w:rsidRPr="005A3D11">
              <w:rPr>
                <w:rFonts w:hint="eastAsia"/>
              </w:rPr>
              <w:t>维系统</w:t>
            </w:r>
            <w:proofErr w:type="gramEnd"/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智能监测运</w:t>
            </w:r>
            <w:proofErr w:type="gramStart"/>
            <w:r w:rsidRPr="005A3D11">
              <w:rPr>
                <w:rFonts w:hint="eastAsia"/>
              </w:rPr>
              <w:t>维系统</w:t>
            </w:r>
            <w:proofErr w:type="gramEnd"/>
            <w:r w:rsidRPr="005A3D11">
              <w:rPr>
                <w:rFonts w:hint="eastAsia"/>
              </w:rPr>
              <w:t>服务器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¥28,000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¥28,000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平台软件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套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13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调度指挥系统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视频会议融合网关</w:t>
            </w:r>
            <w:r w:rsidRPr="005A3D11">
              <w:rPr>
                <w:rFonts w:hint="eastAsia"/>
                <w:b/>
                <w:bCs/>
              </w:rPr>
              <w:t>VC8001G</w:t>
            </w:r>
            <w:r w:rsidRPr="005A3D11">
              <w:rPr>
                <w:rFonts w:hint="eastAsia"/>
              </w:rPr>
              <w:t>：</w:t>
            </w:r>
            <w:r w:rsidRPr="005A3D11">
              <w:rPr>
                <w:rFonts w:hint="eastAsia"/>
              </w:rPr>
              <w:t>H.323</w:t>
            </w:r>
            <w:r w:rsidRPr="005A3D11">
              <w:rPr>
                <w:rFonts w:hint="eastAsia"/>
              </w:rPr>
              <w:t>视频会议标准协议转换网关，提供通讯管理、协议转换、会议管理控制，可直接联接标准会议终端。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¥256,000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¥256,000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交互网关</w:t>
            </w:r>
            <w:r w:rsidRPr="005A3D11">
              <w:rPr>
                <w:rFonts w:hint="eastAsia"/>
                <w:b/>
                <w:bCs/>
              </w:rPr>
              <w:t>VC8100G</w:t>
            </w:r>
            <w:r w:rsidRPr="005A3D11">
              <w:rPr>
                <w:rFonts w:hint="eastAsia"/>
              </w:rPr>
              <w:t>：协同交互服务器，实现音视频会商，协同办公，移动终端</w:t>
            </w:r>
            <w:proofErr w:type="gramStart"/>
            <w:r w:rsidRPr="005A3D11">
              <w:rPr>
                <w:rFonts w:hint="eastAsia"/>
              </w:rPr>
              <w:t>交互等</w:t>
            </w:r>
            <w:proofErr w:type="gramEnd"/>
            <w:r w:rsidRPr="005A3D11">
              <w:rPr>
                <w:rFonts w:hint="eastAsia"/>
              </w:rPr>
              <w:t>功能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¥158,000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¥158,000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含</w:t>
            </w:r>
            <w:r w:rsidRPr="005A3D11">
              <w:rPr>
                <w:rFonts w:hint="eastAsia"/>
              </w:rPr>
              <w:t>30</w:t>
            </w:r>
            <w:r w:rsidRPr="005A3D11">
              <w:rPr>
                <w:rFonts w:hint="eastAsia"/>
              </w:rPr>
              <w:t>个注册授权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语音调度网关</w:t>
            </w:r>
            <w:r w:rsidRPr="005A3D11">
              <w:rPr>
                <w:rFonts w:hint="eastAsia"/>
                <w:b/>
                <w:bCs/>
              </w:rPr>
              <w:t>VC8201GA</w:t>
            </w:r>
            <w:r w:rsidRPr="005A3D11">
              <w:rPr>
                <w:rFonts w:hint="eastAsia"/>
                <w:b/>
                <w:bCs/>
              </w:rPr>
              <w:t>：</w:t>
            </w:r>
            <w:r w:rsidRPr="005A3D11">
              <w:rPr>
                <w:rFonts w:hint="eastAsia"/>
              </w:rPr>
              <w:t>标准电话通信网关，提供座机、手机通讯管理、协议转换、呼叫管理控制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¥120,000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¥120,000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含</w:t>
            </w:r>
            <w:r w:rsidRPr="005A3D11">
              <w:rPr>
                <w:rFonts w:hint="eastAsia"/>
              </w:rPr>
              <w:t>60</w:t>
            </w:r>
            <w:r w:rsidRPr="005A3D11">
              <w:rPr>
                <w:rFonts w:hint="eastAsia"/>
              </w:rPr>
              <w:t>个并发授权</w:t>
            </w:r>
          </w:p>
        </w:tc>
      </w:tr>
      <w:tr w:rsidR="005A3D11" w:rsidRPr="005A3D11" w:rsidTr="005A3D11">
        <w:trPr>
          <w:trHeight w:val="94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数字广播网关</w:t>
            </w:r>
            <w:r w:rsidRPr="005A3D11">
              <w:rPr>
                <w:rFonts w:hint="eastAsia"/>
                <w:b/>
                <w:bCs/>
              </w:rPr>
              <w:t>VC8202GA</w:t>
            </w:r>
            <w:r w:rsidRPr="005A3D11">
              <w:rPr>
                <w:rFonts w:hint="eastAsia"/>
                <w:b/>
                <w:bCs/>
              </w:rPr>
              <w:t>：</w:t>
            </w:r>
            <w:r w:rsidRPr="005A3D11">
              <w:rPr>
                <w:rFonts w:hint="eastAsia"/>
              </w:rPr>
              <w:t>包含基本语音交换、录音、会议模块、调度台操作维护</w:t>
            </w:r>
            <w:r w:rsidRPr="005A3D11">
              <w:rPr>
                <w:rFonts w:hint="eastAsia"/>
              </w:rPr>
              <w:lastRenderedPageBreak/>
              <w:t>模块。支持</w:t>
            </w:r>
            <w:r w:rsidRPr="005A3D11">
              <w:rPr>
                <w:rFonts w:hint="eastAsia"/>
              </w:rPr>
              <w:t>SIP</w:t>
            </w:r>
            <w:r w:rsidRPr="005A3D11">
              <w:rPr>
                <w:rFonts w:hint="eastAsia"/>
              </w:rPr>
              <w:t>协议，主要功能包括：呼叫控制、呼叫管理和调度台配置维护管理。负责对讲终端的注册验证、业务管理、可多级管理的监控，可管理</w:t>
            </w:r>
            <w:r w:rsidRPr="005A3D11">
              <w:rPr>
                <w:rFonts w:hint="eastAsia"/>
              </w:rPr>
              <w:t>2000</w:t>
            </w:r>
            <w:r w:rsidRPr="005A3D11">
              <w:rPr>
                <w:rFonts w:hint="eastAsia"/>
              </w:rPr>
              <w:t>个</w:t>
            </w:r>
            <w:r w:rsidRPr="005A3D11">
              <w:rPr>
                <w:rFonts w:hint="eastAsia"/>
              </w:rPr>
              <w:t>IP</w:t>
            </w:r>
            <w:r w:rsidRPr="005A3D11">
              <w:rPr>
                <w:rFonts w:hint="eastAsia"/>
              </w:rPr>
              <w:t>对讲终端。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¥80,000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720"/>
        </w:trPr>
        <w:tc>
          <w:tcPr>
            <w:tcW w:w="646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17</w:t>
            </w:r>
          </w:p>
        </w:tc>
        <w:tc>
          <w:tcPr>
            <w:tcW w:w="1053" w:type="dxa"/>
            <w:vMerge w:val="restart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移动应用系统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3G</w:t>
            </w:r>
            <w:r w:rsidRPr="005A3D11">
              <w:rPr>
                <w:rFonts w:hint="eastAsia"/>
                <w:b/>
                <w:bCs/>
              </w:rPr>
              <w:t>单兵视频接入网关</w:t>
            </w:r>
            <w:r w:rsidRPr="005A3D11">
              <w:rPr>
                <w:rFonts w:hint="eastAsia"/>
                <w:b/>
                <w:bCs/>
              </w:rPr>
              <w:t>VCM7101M</w:t>
            </w:r>
            <w:r w:rsidRPr="005A3D11">
              <w:rPr>
                <w:rFonts w:hint="eastAsia"/>
                <w:b/>
                <w:bCs/>
              </w:rPr>
              <w:t>：</w:t>
            </w:r>
            <w:r w:rsidRPr="005A3D11">
              <w:rPr>
                <w:rFonts w:hint="eastAsia"/>
              </w:rPr>
              <w:t>多厂家多协议</w:t>
            </w:r>
            <w:r w:rsidRPr="005A3D11">
              <w:rPr>
                <w:rFonts w:hint="eastAsia"/>
              </w:rPr>
              <w:t>3G</w:t>
            </w:r>
            <w:r w:rsidRPr="005A3D11">
              <w:rPr>
                <w:rFonts w:hint="eastAsia"/>
              </w:rPr>
              <w:t>视频流接入服务，</w:t>
            </w:r>
            <w:r w:rsidRPr="005A3D11">
              <w:rPr>
                <w:rFonts w:hint="eastAsia"/>
              </w:rPr>
              <w:t>2U</w:t>
            </w:r>
            <w:r w:rsidRPr="005A3D11">
              <w:rPr>
                <w:rFonts w:hint="eastAsia"/>
              </w:rPr>
              <w:t>高，标准</w:t>
            </w:r>
            <w:r w:rsidRPr="005A3D11">
              <w:rPr>
                <w:rFonts w:hint="eastAsia"/>
              </w:rPr>
              <w:t>19</w:t>
            </w:r>
            <w:r w:rsidRPr="005A3D11">
              <w:rPr>
                <w:rFonts w:hint="eastAsia"/>
              </w:rPr>
              <w:t>英寸上机架，配合</w:t>
            </w:r>
            <w:r w:rsidRPr="005A3D11">
              <w:rPr>
                <w:rFonts w:hint="eastAsia"/>
              </w:rPr>
              <w:t>VCC8000</w:t>
            </w:r>
            <w:r w:rsidRPr="005A3D11">
              <w:rPr>
                <w:rFonts w:hint="eastAsia"/>
              </w:rPr>
              <w:t>中心服务器软件使用</w:t>
            </w:r>
            <w:r w:rsidRPr="005A3D11">
              <w:rPr>
                <w:rFonts w:hint="eastAsia"/>
              </w:rPr>
              <w:t>,</w:t>
            </w:r>
            <w:r w:rsidRPr="005A3D11">
              <w:rPr>
                <w:rFonts w:hint="eastAsia"/>
              </w:rPr>
              <w:t>每台视频转发服务器建议同时最多不要超过</w:t>
            </w:r>
            <w:r w:rsidRPr="005A3D11">
              <w:rPr>
                <w:rFonts w:hint="eastAsia"/>
              </w:rPr>
              <w:t>200</w:t>
            </w:r>
            <w:r w:rsidRPr="005A3D11">
              <w:rPr>
                <w:rFonts w:hint="eastAsia"/>
              </w:rPr>
              <w:t>个迸发流，每路视频建议不超过</w:t>
            </w:r>
            <w:r w:rsidRPr="005A3D11">
              <w:rPr>
                <w:rFonts w:hint="eastAsia"/>
              </w:rPr>
              <w:t>50</w:t>
            </w:r>
            <w:r w:rsidRPr="005A3D11">
              <w:rPr>
                <w:rFonts w:hint="eastAsia"/>
              </w:rPr>
              <w:t>个迸发；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¥90,000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¥90,000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75"/>
        </w:trPr>
        <w:tc>
          <w:tcPr>
            <w:tcW w:w="646" w:type="dxa"/>
            <w:vMerge/>
            <w:hideMark/>
          </w:tcPr>
          <w:p w:rsidR="005A3D11" w:rsidRPr="005A3D11" w:rsidRDefault="005A3D11"/>
        </w:tc>
        <w:tc>
          <w:tcPr>
            <w:tcW w:w="1053" w:type="dxa"/>
            <w:vMerge/>
            <w:hideMark/>
          </w:tcPr>
          <w:p w:rsidR="005A3D11" w:rsidRPr="005A3D11" w:rsidRDefault="005A3D11"/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  <w:b/>
                <w:bCs/>
              </w:rPr>
              <w:t>移动应用服务平台</w:t>
            </w:r>
            <w:r w:rsidRPr="005A3D11">
              <w:rPr>
                <w:rFonts w:hint="eastAsia"/>
                <w:b/>
                <w:bCs/>
              </w:rPr>
              <w:t>VC8301G</w:t>
            </w:r>
            <w:r w:rsidRPr="005A3D11">
              <w:rPr>
                <w:rFonts w:hint="eastAsia"/>
                <w:b/>
                <w:bCs/>
              </w:rPr>
              <w:t>：</w:t>
            </w:r>
            <w:r w:rsidRPr="005A3D11">
              <w:rPr>
                <w:rFonts w:hint="eastAsia"/>
              </w:rPr>
              <w:t>提供跨平台移动视频转码、拼接、流媒体转发等功能。</w:t>
            </w:r>
            <w:r w:rsidRPr="005A3D11">
              <w:rPr>
                <w:rFonts w:hint="eastAsia"/>
              </w:rPr>
              <w:t>2U</w:t>
            </w:r>
            <w:r w:rsidRPr="005A3D11">
              <w:rPr>
                <w:rFonts w:hint="eastAsia"/>
              </w:rPr>
              <w:t>高，标准</w:t>
            </w:r>
            <w:r w:rsidRPr="005A3D11">
              <w:rPr>
                <w:rFonts w:hint="eastAsia"/>
              </w:rPr>
              <w:t>19</w:t>
            </w:r>
            <w:r w:rsidRPr="005A3D11">
              <w:rPr>
                <w:rFonts w:hint="eastAsia"/>
              </w:rPr>
              <w:t>英寸上机架，配合</w:t>
            </w:r>
            <w:r w:rsidRPr="005A3D11">
              <w:rPr>
                <w:rFonts w:hint="eastAsia"/>
              </w:rPr>
              <w:t>VCC8000</w:t>
            </w:r>
            <w:r w:rsidRPr="005A3D11">
              <w:rPr>
                <w:rFonts w:hint="eastAsia"/>
              </w:rPr>
              <w:t>中心服务器软件使用；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¥150,000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¥150,000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540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19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数字广播触摸式调度台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15</w:t>
            </w:r>
            <w:r w:rsidRPr="005A3D11">
              <w:rPr>
                <w:rFonts w:hint="eastAsia"/>
              </w:rPr>
              <w:t>寸真彩屏，智能全触摸式操作，界面高档美观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¥28,800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¥28,800</w:t>
            </w:r>
          </w:p>
        </w:tc>
        <w:tc>
          <w:tcPr>
            <w:tcW w:w="1293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触摸</w:t>
            </w:r>
            <w:proofErr w:type="gramStart"/>
            <w:r w:rsidRPr="005A3D11">
              <w:rPr>
                <w:rFonts w:hint="eastAsia"/>
              </w:rPr>
              <w:t>屏操作</w:t>
            </w:r>
            <w:proofErr w:type="gramEnd"/>
          </w:p>
        </w:tc>
      </w:tr>
      <w:tr w:rsidR="005A3D11" w:rsidRPr="005A3D11" w:rsidTr="005A3D11">
        <w:trPr>
          <w:trHeight w:val="58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20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多媒体业务接入编码</w:t>
            </w:r>
            <w:r w:rsidRPr="005A3D11">
              <w:rPr>
                <w:rFonts w:hint="eastAsia"/>
              </w:rPr>
              <w:lastRenderedPageBreak/>
              <w:t>器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lastRenderedPageBreak/>
              <w:t>单路高清编码器。支持</w:t>
            </w:r>
            <w:r w:rsidRPr="005A3D11">
              <w:rPr>
                <w:rFonts w:hint="eastAsia"/>
              </w:rPr>
              <w:t>VGA/DVI/HDMI</w:t>
            </w:r>
            <w:r w:rsidRPr="005A3D11">
              <w:rPr>
                <w:rFonts w:hint="eastAsia"/>
              </w:rPr>
              <w:t>输入，将模拟视频信号转换为高清</w:t>
            </w:r>
            <w:r w:rsidRPr="005A3D11">
              <w:rPr>
                <w:rFonts w:hint="eastAsia"/>
              </w:rPr>
              <w:lastRenderedPageBreak/>
              <w:t>数字信号，最大支持</w:t>
            </w:r>
            <w:r w:rsidRPr="005A3D11">
              <w:rPr>
                <w:rFonts w:hint="eastAsia"/>
              </w:rPr>
              <w:t>1080P</w:t>
            </w:r>
            <w:r w:rsidRPr="005A3D11">
              <w:rPr>
                <w:rFonts w:hint="eastAsia"/>
              </w:rPr>
              <w:t>分辨率输出。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台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1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¥19,600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¥19,600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GIS</w:t>
            </w:r>
            <w:r w:rsidRPr="005A3D11">
              <w:rPr>
                <w:rFonts w:hint="eastAsia"/>
              </w:rPr>
              <w:t>、</w:t>
            </w:r>
            <w:r w:rsidRPr="005A3D11">
              <w:rPr>
                <w:rFonts w:hint="eastAsia"/>
              </w:rPr>
              <w:t>GPS</w:t>
            </w:r>
            <w:r w:rsidRPr="005A3D11">
              <w:rPr>
                <w:rFonts w:hint="eastAsia"/>
              </w:rPr>
              <w:t>、</w:t>
            </w:r>
            <w:r w:rsidRPr="005A3D11">
              <w:rPr>
                <w:rFonts w:hint="eastAsia"/>
              </w:rPr>
              <w:t>BI</w:t>
            </w:r>
            <w:r w:rsidRPr="005A3D11">
              <w:rPr>
                <w:rFonts w:hint="eastAsia"/>
              </w:rPr>
              <w:t>等业务系统接入</w:t>
            </w:r>
          </w:p>
        </w:tc>
      </w:tr>
      <w:tr w:rsidR="005A3D11" w:rsidRPr="005A3D11" w:rsidTr="005A3D11">
        <w:trPr>
          <w:trHeight w:val="585"/>
        </w:trPr>
        <w:tc>
          <w:tcPr>
            <w:tcW w:w="64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lastRenderedPageBreak/>
              <w:t>21</w:t>
            </w:r>
          </w:p>
        </w:tc>
        <w:tc>
          <w:tcPr>
            <w:tcW w:w="105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定制开发</w:t>
            </w:r>
          </w:p>
        </w:tc>
        <w:tc>
          <w:tcPr>
            <w:tcW w:w="3070" w:type="dxa"/>
            <w:gridSpan w:val="2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496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002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159" w:type="dxa"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293" w:type="dxa"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  <w:tr w:rsidR="005A3D11" w:rsidRPr="005A3D11" w:rsidTr="005A3D11">
        <w:trPr>
          <w:trHeight w:val="690"/>
        </w:trPr>
        <w:tc>
          <w:tcPr>
            <w:tcW w:w="646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>合计</w:t>
            </w:r>
          </w:p>
        </w:tc>
        <w:tc>
          <w:tcPr>
            <w:tcW w:w="870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2200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002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  <w:tc>
          <w:tcPr>
            <w:tcW w:w="1159" w:type="dxa"/>
            <w:noWrap/>
            <w:hideMark/>
          </w:tcPr>
          <w:p w:rsidR="005A3D11" w:rsidRPr="005A3D11" w:rsidRDefault="005A3D11" w:rsidP="005A3D11">
            <w:r w:rsidRPr="005A3D11">
              <w:rPr>
                <w:rFonts w:hint="eastAsia"/>
              </w:rPr>
              <w:t>¥2,231,500</w:t>
            </w:r>
          </w:p>
        </w:tc>
        <w:tc>
          <w:tcPr>
            <w:tcW w:w="1293" w:type="dxa"/>
            <w:noWrap/>
            <w:hideMark/>
          </w:tcPr>
          <w:p w:rsidR="005A3D11" w:rsidRPr="005A3D11" w:rsidRDefault="005A3D11">
            <w:r w:rsidRPr="005A3D11">
              <w:rPr>
                <w:rFonts w:hint="eastAsia"/>
              </w:rPr>
              <w:t xml:space="preserve">　</w:t>
            </w:r>
          </w:p>
        </w:tc>
      </w:tr>
    </w:tbl>
    <w:p w:rsidR="005A3D11" w:rsidRPr="005A3D11" w:rsidRDefault="005A3D11" w:rsidP="005A3D11"/>
    <w:sectPr w:rsidR="005A3D11" w:rsidRPr="005A3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FF" w:rsidRDefault="00CC00FF" w:rsidP="00001B52">
      <w:pPr>
        <w:spacing w:line="240" w:lineRule="auto"/>
      </w:pPr>
      <w:r>
        <w:separator/>
      </w:r>
    </w:p>
  </w:endnote>
  <w:endnote w:type="continuationSeparator" w:id="0">
    <w:p w:rsidR="00CC00FF" w:rsidRDefault="00CC00FF" w:rsidP="00001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FF" w:rsidRDefault="00CC00FF" w:rsidP="00001B52">
      <w:pPr>
        <w:spacing w:line="240" w:lineRule="auto"/>
      </w:pPr>
      <w:r>
        <w:separator/>
      </w:r>
    </w:p>
  </w:footnote>
  <w:footnote w:type="continuationSeparator" w:id="0">
    <w:p w:rsidR="00CC00FF" w:rsidRDefault="00CC00FF" w:rsidP="00001B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44B"/>
    <w:multiLevelType w:val="hybridMultilevel"/>
    <w:tmpl w:val="8A9C20F2"/>
    <w:lvl w:ilvl="0" w:tplc="91CE001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46C8D13E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ED4664"/>
    <w:multiLevelType w:val="hybridMultilevel"/>
    <w:tmpl w:val="612C2F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A95258A"/>
    <w:multiLevelType w:val="hybridMultilevel"/>
    <w:tmpl w:val="A60CAF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C6C2C59"/>
    <w:multiLevelType w:val="hybridMultilevel"/>
    <w:tmpl w:val="344C98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04307C6"/>
    <w:multiLevelType w:val="hybridMultilevel"/>
    <w:tmpl w:val="D20C9EFE"/>
    <w:lvl w:ilvl="0" w:tplc="04090001">
      <w:start w:val="1"/>
      <w:numFmt w:val="bullet"/>
      <w:lvlText w:val=""/>
      <w:lvlJc w:val="left"/>
      <w:pPr>
        <w:tabs>
          <w:tab w:val="num" w:pos="726"/>
        </w:tabs>
        <w:ind w:left="72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6"/>
        </w:tabs>
        <w:ind w:left="114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6"/>
        </w:tabs>
        <w:ind w:left="15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6"/>
        </w:tabs>
        <w:ind w:left="198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6"/>
        </w:tabs>
        <w:ind w:left="240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6"/>
        </w:tabs>
        <w:ind w:left="28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6"/>
        </w:tabs>
        <w:ind w:left="324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6"/>
        </w:tabs>
        <w:ind w:left="366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6"/>
        </w:tabs>
        <w:ind w:left="4086" w:hanging="420"/>
      </w:pPr>
      <w:rPr>
        <w:rFonts w:ascii="Wingdings" w:hAnsi="Wingdings" w:hint="default"/>
      </w:rPr>
    </w:lvl>
  </w:abstractNum>
  <w:abstractNum w:abstractNumId="5">
    <w:nsid w:val="10717E4A"/>
    <w:multiLevelType w:val="hybridMultilevel"/>
    <w:tmpl w:val="65F617C0"/>
    <w:lvl w:ilvl="0" w:tplc="A1329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E8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3E1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ED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FC0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2E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5A1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704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63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56D2FE9"/>
    <w:multiLevelType w:val="hybridMultilevel"/>
    <w:tmpl w:val="6450BB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A6A7B5A"/>
    <w:multiLevelType w:val="hybridMultilevel"/>
    <w:tmpl w:val="EE0E0E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B757BED"/>
    <w:multiLevelType w:val="hybridMultilevel"/>
    <w:tmpl w:val="1F3474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EA67543"/>
    <w:multiLevelType w:val="hybridMultilevel"/>
    <w:tmpl w:val="B0A63B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5294684"/>
    <w:multiLevelType w:val="hybridMultilevel"/>
    <w:tmpl w:val="6C9C008C"/>
    <w:lvl w:ilvl="0" w:tplc="19A8C6C8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7D25049"/>
    <w:multiLevelType w:val="hybridMultilevel"/>
    <w:tmpl w:val="99CCD3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01E50C7"/>
    <w:multiLevelType w:val="multilevel"/>
    <w:tmpl w:val="F254489C"/>
    <w:styleLink w:val="1"/>
    <w:lvl w:ilvl="0">
      <w:start w:val="1"/>
      <w:numFmt w:val="bullet"/>
      <w:lvlText w:val=""/>
      <w:lvlJc w:val="left"/>
      <w:pPr>
        <w:tabs>
          <w:tab w:val="num" w:pos="900"/>
        </w:tabs>
        <w:ind w:left="900" w:hanging="49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53576511"/>
    <w:multiLevelType w:val="hybridMultilevel"/>
    <w:tmpl w:val="2684E7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7145DC5"/>
    <w:multiLevelType w:val="hybridMultilevel"/>
    <w:tmpl w:val="1B1A21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C6D0BB0"/>
    <w:multiLevelType w:val="hybridMultilevel"/>
    <w:tmpl w:val="9DF06C1A"/>
    <w:lvl w:ilvl="0" w:tplc="BB58B6F6">
      <w:start w:val="4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6">
    <w:nsid w:val="5CDD5CDB"/>
    <w:multiLevelType w:val="hybridMultilevel"/>
    <w:tmpl w:val="29D416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17B6489"/>
    <w:multiLevelType w:val="hybridMultilevel"/>
    <w:tmpl w:val="6C7C4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2356482"/>
    <w:multiLevelType w:val="hybridMultilevel"/>
    <w:tmpl w:val="23F4A0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CAF534B"/>
    <w:multiLevelType w:val="hybridMultilevel"/>
    <w:tmpl w:val="D35E3EC6"/>
    <w:lvl w:ilvl="0" w:tplc="FFFFFFFF">
      <w:start w:val="1"/>
      <w:numFmt w:val="bullet"/>
      <w:pStyle w:val="4"/>
      <w:lvlText w:val=""/>
      <w:lvlJc w:val="left"/>
      <w:pPr>
        <w:tabs>
          <w:tab w:val="num" w:pos="874"/>
        </w:tabs>
        <w:ind w:left="87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7C540539"/>
    <w:multiLevelType w:val="hybridMultilevel"/>
    <w:tmpl w:val="25FCBB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3"/>
  </w:num>
  <w:num w:numId="11">
    <w:abstractNumId w:val="6"/>
  </w:num>
  <w:num w:numId="12">
    <w:abstractNumId w:val="18"/>
  </w:num>
  <w:num w:numId="13">
    <w:abstractNumId w:val="20"/>
  </w:num>
  <w:num w:numId="14">
    <w:abstractNumId w:val="17"/>
  </w:num>
  <w:num w:numId="15">
    <w:abstractNumId w:val="13"/>
  </w:num>
  <w:num w:numId="16">
    <w:abstractNumId w:val="8"/>
  </w:num>
  <w:num w:numId="17">
    <w:abstractNumId w:val="7"/>
  </w:num>
  <w:num w:numId="18">
    <w:abstractNumId w:val="15"/>
  </w:num>
  <w:num w:numId="19">
    <w:abstractNumId w:val="4"/>
  </w:num>
  <w:num w:numId="20">
    <w:abstractNumId w:val="0"/>
  </w:num>
  <w:num w:numId="21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98"/>
    <w:rsid w:val="00001B52"/>
    <w:rsid w:val="00011546"/>
    <w:rsid w:val="00040641"/>
    <w:rsid w:val="00046609"/>
    <w:rsid w:val="00064DA3"/>
    <w:rsid w:val="00090437"/>
    <w:rsid w:val="0009231C"/>
    <w:rsid w:val="000B77EF"/>
    <w:rsid w:val="000C3ACD"/>
    <w:rsid w:val="00150136"/>
    <w:rsid w:val="0020591B"/>
    <w:rsid w:val="00212DEB"/>
    <w:rsid w:val="00220953"/>
    <w:rsid w:val="00235ED0"/>
    <w:rsid w:val="0025098D"/>
    <w:rsid w:val="002E04FD"/>
    <w:rsid w:val="002E3E71"/>
    <w:rsid w:val="0033725C"/>
    <w:rsid w:val="00347B26"/>
    <w:rsid w:val="00372ABA"/>
    <w:rsid w:val="0037502F"/>
    <w:rsid w:val="003948CA"/>
    <w:rsid w:val="003A3076"/>
    <w:rsid w:val="003A47BE"/>
    <w:rsid w:val="003B7272"/>
    <w:rsid w:val="003C3C51"/>
    <w:rsid w:val="003D757D"/>
    <w:rsid w:val="004028B1"/>
    <w:rsid w:val="004076A5"/>
    <w:rsid w:val="00410287"/>
    <w:rsid w:val="004355E3"/>
    <w:rsid w:val="00436BDA"/>
    <w:rsid w:val="00437C06"/>
    <w:rsid w:val="00443498"/>
    <w:rsid w:val="00454D22"/>
    <w:rsid w:val="00465D43"/>
    <w:rsid w:val="00465D53"/>
    <w:rsid w:val="004858F5"/>
    <w:rsid w:val="0050182E"/>
    <w:rsid w:val="00512606"/>
    <w:rsid w:val="0052174D"/>
    <w:rsid w:val="0054475B"/>
    <w:rsid w:val="0056016C"/>
    <w:rsid w:val="00560FCA"/>
    <w:rsid w:val="00571B56"/>
    <w:rsid w:val="00586DCD"/>
    <w:rsid w:val="005A0375"/>
    <w:rsid w:val="005A3D11"/>
    <w:rsid w:val="00624759"/>
    <w:rsid w:val="006324BB"/>
    <w:rsid w:val="006552ED"/>
    <w:rsid w:val="00696C55"/>
    <w:rsid w:val="006A1427"/>
    <w:rsid w:val="006A1F6F"/>
    <w:rsid w:val="006A4DFD"/>
    <w:rsid w:val="006A5FDD"/>
    <w:rsid w:val="00735DAE"/>
    <w:rsid w:val="0078698C"/>
    <w:rsid w:val="007D5197"/>
    <w:rsid w:val="008019FD"/>
    <w:rsid w:val="00815E6E"/>
    <w:rsid w:val="00820DA4"/>
    <w:rsid w:val="00855B4A"/>
    <w:rsid w:val="00862C8E"/>
    <w:rsid w:val="00882A8E"/>
    <w:rsid w:val="008A37BC"/>
    <w:rsid w:val="008C331F"/>
    <w:rsid w:val="008F731D"/>
    <w:rsid w:val="0091069E"/>
    <w:rsid w:val="0093526B"/>
    <w:rsid w:val="009C28AD"/>
    <w:rsid w:val="00A05E8A"/>
    <w:rsid w:val="00A25ABC"/>
    <w:rsid w:val="00A32AAA"/>
    <w:rsid w:val="00A37269"/>
    <w:rsid w:val="00A43507"/>
    <w:rsid w:val="00A546A8"/>
    <w:rsid w:val="00A62A4F"/>
    <w:rsid w:val="00A732C8"/>
    <w:rsid w:val="00A73DE2"/>
    <w:rsid w:val="00A75152"/>
    <w:rsid w:val="00AF530A"/>
    <w:rsid w:val="00B005AF"/>
    <w:rsid w:val="00B02FDC"/>
    <w:rsid w:val="00B4072F"/>
    <w:rsid w:val="00B81475"/>
    <w:rsid w:val="00B83D85"/>
    <w:rsid w:val="00BA0106"/>
    <w:rsid w:val="00BB0906"/>
    <w:rsid w:val="00BC25B1"/>
    <w:rsid w:val="00BE296A"/>
    <w:rsid w:val="00BE299C"/>
    <w:rsid w:val="00BF092B"/>
    <w:rsid w:val="00C219EC"/>
    <w:rsid w:val="00C74BEE"/>
    <w:rsid w:val="00C91D77"/>
    <w:rsid w:val="00CA283B"/>
    <w:rsid w:val="00CC00FF"/>
    <w:rsid w:val="00CD6053"/>
    <w:rsid w:val="00D016B1"/>
    <w:rsid w:val="00D11E23"/>
    <w:rsid w:val="00D13E5A"/>
    <w:rsid w:val="00D543FC"/>
    <w:rsid w:val="00D650D1"/>
    <w:rsid w:val="00D70C4C"/>
    <w:rsid w:val="00DD1307"/>
    <w:rsid w:val="00DE146C"/>
    <w:rsid w:val="00E33D80"/>
    <w:rsid w:val="00E66A27"/>
    <w:rsid w:val="00E86CFC"/>
    <w:rsid w:val="00EB6AC8"/>
    <w:rsid w:val="00EC3DBF"/>
    <w:rsid w:val="00ED5366"/>
    <w:rsid w:val="00EE4457"/>
    <w:rsid w:val="00F4584E"/>
    <w:rsid w:val="00F90735"/>
    <w:rsid w:val="00F91862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C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0">
    <w:name w:val="heading 1"/>
    <w:aliases w:val="H1,h1,l1,Head 1 (Chapter heading),IS41 Heading 1,h11,l11,Head 1 (Chapter heading)1,h12,l12,Head 1 (Chapter heading)2,h13,l13,Head 1 (Chapter heading)3,Heading 1 Section title,69%,list 1,Header 1,Legal Line 1,heading 1,h14,h15,h16,h17,h111,h121,Bold"/>
    <w:basedOn w:val="a"/>
    <w:next w:val="a"/>
    <w:link w:val="1Char"/>
    <w:qFormat/>
    <w:rsid w:val="00EB6AC8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aliases w:val="节标题 1.1,b2,1.1标题2,标题2,Heading 2 Hidden,Heading 2 CCBS,heading 2"/>
    <w:basedOn w:val="a"/>
    <w:next w:val="a"/>
    <w:link w:val="2Char"/>
    <w:unhideWhenUsed/>
    <w:qFormat/>
    <w:rsid w:val="00EB6A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aliases w:val="三级标题,H3,l3,CT,h3,3,Level 3 Topic Heading,sect1.2.3,l3+toc 3,Sub-section Title,标题 3 Char Char Char Char Char Char Char Char Char Char,条标题1.1.1"/>
    <w:basedOn w:val="a"/>
    <w:next w:val="a"/>
    <w:link w:val="3Char"/>
    <w:unhideWhenUsed/>
    <w:qFormat/>
    <w:rsid w:val="00EB6AC8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0">
    <w:name w:val="heading 4"/>
    <w:basedOn w:val="a"/>
    <w:next w:val="a"/>
    <w:link w:val="4Char"/>
    <w:unhideWhenUsed/>
    <w:qFormat/>
    <w:rsid w:val="00EB6AC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437C06"/>
    <w:pPr>
      <w:keepNext/>
      <w:keepLines/>
      <w:spacing w:before="280" w:after="290" w:line="376" w:lineRule="auto"/>
      <w:outlineLvl w:val="4"/>
    </w:pPr>
    <w:rPr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unhideWhenUsed/>
    <w:qFormat/>
    <w:rsid w:val="00437C06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71B56"/>
    <w:pPr>
      <w:ind w:left="100"/>
    </w:pPr>
    <w:rPr>
      <w:sz w:val="30"/>
    </w:rPr>
  </w:style>
  <w:style w:type="character" w:customStyle="1" w:styleId="Char">
    <w:name w:val="日期 Char"/>
    <w:basedOn w:val="a0"/>
    <w:link w:val="a3"/>
    <w:rsid w:val="00571B56"/>
    <w:rPr>
      <w:rFonts w:ascii="Times New Roman" w:eastAsia="宋体" w:hAnsi="Times New Roman" w:cs="Times New Roman"/>
      <w:sz w:val="30"/>
      <w:szCs w:val="20"/>
    </w:rPr>
  </w:style>
  <w:style w:type="character" w:customStyle="1" w:styleId="1Char">
    <w:name w:val="标题 1 Char"/>
    <w:aliases w:val="H1 Char,h1 Char,l1 Char,Head 1 (Chapter heading) Char,IS41 Heading 1 Char,h11 Char,l11 Char,Head 1 (Chapter heading)1 Char,h12 Char,l12 Char,Head 1 (Chapter heading)2 Char,h13 Char,l13 Char,Head 1 (Chapter heading)3 Char,69% Char,list 1 Char"/>
    <w:basedOn w:val="a0"/>
    <w:link w:val="10"/>
    <w:rsid w:val="00EB6AC8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aliases w:val="节标题 1.1 Char,b2 Char,1.1标题2 Char,标题2 Char,Heading 2 Hidden Char,Heading 2 CCBS Char,heading 2 Char"/>
    <w:basedOn w:val="a0"/>
    <w:link w:val="2"/>
    <w:rsid w:val="00EB6AC8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4Char">
    <w:name w:val="标题 4 Char"/>
    <w:basedOn w:val="a0"/>
    <w:link w:val="40"/>
    <w:uiPriority w:val="9"/>
    <w:rsid w:val="00EB6AC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Balloon Text"/>
    <w:basedOn w:val="a"/>
    <w:link w:val="Char0"/>
    <w:unhideWhenUsed/>
    <w:rsid w:val="00EB6AC8"/>
    <w:rPr>
      <w:sz w:val="18"/>
      <w:szCs w:val="18"/>
    </w:rPr>
  </w:style>
  <w:style w:type="character" w:customStyle="1" w:styleId="Char0">
    <w:name w:val="批注框文本 Char"/>
    <w:basedOn w:val="a0"/>
    <w:link w:val="a4"/>
    <w:rsid w:val="00EB6AC8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aliases w:val="三级标题 Char1,H3 Char1,l3 Char1,CT Char1,h3 Char1,3 Char1,Level 3 Topic Heading Char1,sect1.2.3 Char1,l3+toc 3 Char1,Sub-section Title Char1,标题 3 Char Char Char Char Char Char Char Char Char Char Char,条标题1.1.1 Char"/>
    <w:basedOn w:val="a0"/>
    <w:link w:val="3"/>
    <w:rsid w:val="00EB6AC8"/>
    <w:rPr>
      <w:rFonts w:ascii="Times New Roman" w:eastAsia="宋体" w:hAnsi="Times New Roman" w:cs="Times New Roman"/>
      <w:b/>
      <w:bCs/>
      <w:sz w:val="28"/>
      <w:szCs w:val="32"/>
    </w:rPr>
  </w:style>
  <w:style w:type="paragraph" w:styleId="a5">
    <w:name w:val="header"/>
    <w:basedOn w:val="a"/>
    <w:link w:val="Char1"/>
    <w:unhideWhenUsed/>
    <w:rsid w:val="0000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01B5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nhideWhenUsed/>
    <w:rsid w:val="00001B5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001B5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A37269"/>
    <w:pPr>
      <w:ind w:firstLineChars="200" w:firstLine="420"/>
    </w:pPr>
  </w:style>
  <w:style w:type="paragraph" w:customStyle="1" w:styleId="yh">
    <w:name w:val="yh"/>
    <w:basedOn w:val="a"/>
    <w:rsid w:val="00BF092B"/>
    <w:pPr>
      <w:spacing w:afterLines="50" w:after="50" w:line="440" w:lineRule="exact"/>
      <w:ind w:firstLineChars="200" w:firstLine="200"/>
    </w:pPr>
    <w:rPr>
      <w:rFonts w:ascii="宋体" w:hAnsi="宋体"/>
      <w:color w:val="000000"/>
      <w:sz w:val="21"/>
      <w:szCs w:val="18"/>
    </w:rPr>
  </w:style>
  <w:style w:type="paragraph" w:styleId="a8">
    <w:name w:val="Plain Text"/>
    <w:basedOn w:val="a"/>
    <w:link w:val="Char3"/>
    <w:uiPriority w:val="99"/>
    <w:rsid w:val="002E3E71"/>
    <w:pPr>
      <w:spacing w:line="240" w:lineRule="auto"/>
    </w:pPr>
    <w:rPr>
      <w:rFonts w:ascii="宋体" w:hAnsi="Courier New" w:cs="Courier New"/>
      <w:sz w:val="21"/>
      <w:szCs w:val="21"/>
    </w:rPr>
  </w:style>
  <w:style w:type="character" w:customStyle="1" w:styleId="Char3">
    <w:name w:val="纯文本 Char"/>
    <w:basedOn w:val="a0"/>
    <w:link w:val="a8"/>
    <w:uiPriority w:val="99"/>
    <w:rsid w:val="002E3E71"/>
    <w:rPr>
      <w:rFonts w:ascii="宋体" w:eastAsia="宋体" w:hAnsi="Courier New" w:cs="Courier New"/>
      <w:szCs w:val="21"/>
    </w:rPr>
  </w:style>
  <w:style w:type="paragraph" w:styleId="11">
    <w:name w:val="index 1"/>
    <w:basedOn w:val="a"/>
    <w:next w:val="a"/>
    <w:uiPriority w:val="2"/>
    <w:rsid w:val="002E3E71"/>
    <w:pPr>
      <w:spacing w:line="240" w:lineRule="auto"/>
      <w:jc w:val="center"/>
    </w:pPr>
    <w:rPr>
      <w:rFonts w:ascii="宋体" w:hAnsi="宋体"/>
      <w:sz w:val="28"/>
      <w:szCs w:val="24"/>
    </w:rPr>
  </w:style>
  <w:style w:type="paragraph" w:customStyle="1" w:styleId="a9">
    <w:name w:val="文档正文"/>
    <w:basedOn w:val="a"/>
    <w:rsid w:val="002E3E71"/>
    <w:rPr>
      <w:rFonts w:ascii="宋体" w:hAnsi="宋体"/>
      <w:b/>
      <w:bCs/>
      <w:sz w:val="21"/>
      <w:szCs w:val="24"/>
    </w:rPr>
  </w:style>
  <w:style w:type="paragraph" w:customStyle="1" w:styleId="50">
    <w:name w:val="标题5"/>
    <w:basedOn w:val="a"/>
    <w:uiPriority w:val="3"/>
    <w:rsid w:val="002E3E71"/>
    <w:rPr>
      <w:rFonts w:ascii="宋体"/>
      <w:b/>
      <w:szCs w:val="24"/>
    </w:rPr>
  </w:style>
  <w:style w:type="paragraph" w:customStyle="1" w:styleId="4">
    <w:name w:val="样式4"/>
    <w:basedOn w:val="a"/>
    <w:rsid w:val="00A25ABC"/>
    <w:pPr>
      <w:numPr>
        <w:numId w:val="2"/>
      </w:numPr>
    </w:pPr>
    <w:rPr>
      <w:szCs w:val="24"/>
    </w:rPr>
  </w:style>
  <w:style w:type="paragraph" w:customStyle="1" w:styleId="CharCharCharCharCharCharChar">
    <w:name w:val="Char Char Char Char Char Char Char"/>
    <w:basedOn w:val="aa"/>
    <w:autoRedefine/>
    <w:rsid w:val="00A25ABC"/>
    <w:pPr>
      <w:shd w:val="clear" w:color="auto" w:fill="000080"/>
      <w:spacing w:line="240" w:lineRule="auto"/>
    </w:pPr>
    <w:rPr>
      <w:rFonts w:ascii="Tahoma" w:hAnsi="Tahoma"/>
      <w:sz w:val="24"/>
      <w:szCs w:val="24"/>
    </w:rPr>
  </w:style>
  <w:style w:type="paragraph" w:styleId="aa">
    <w:name w:val="Document Map"/>
    <w:basedOn w:val="a"/>
    <w:link w:val="Char4"/>
    <w:semiHidden/>
    <w:unhideWhenUsed/>
    <w:rsid w:val="00A25ABC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a"/>
    <w:uiPriority w:val="99"/>
    <w:semiHidden/>
    <w:rsid w:val="00A25ABC"/>
    <w:rPr>
      <w:rFonts w:ascii="宋体" w:eastAsia="宋体" w:hAnsi="Times New Roman" w:cs="Times New Roman"/>
      <w:sz w:val="18"/>
      <w:szCs w:val="18"/>
    </w:rPr>
  </w:style>
  <w:style w:type="paragraph" w:styleId="ab">
    <w:name w:val="Normal (Web)"/>
    <w:basedOn w:val="a"/>
    <w:rsid w:val="00F91862"/>
    <w:pPr>
      <w:widowControl/>
      <w:tabs>
        <w:tab w:val="left" w:pos="2100"/>
      </w:tabs>
      <w:spacing w:line="300" w:lineRule="auto"/>
      <w:ind w:leftChars="86" w:left="601" w:hangingChars="200" w:hanging="420"/>
      <w:jc w:val="left"/>
    </w:pPr>
    <w:rPr>
      <w:rFonts w:ascii="宋体" w:hAnsi="宋体"/>
      <w:color w:val="000000"/>
      <w:kern w:val="0"/>
      <w:sz w:val="21"/>
      <w:szCs w:val="24"/>
    </w:rPr>
  </w:style>
  <w:style w:type="paragraph" w:styleId="30">
    <w:name w:val="Body Text Indent 3"/>
    <w:basedOn w:val="a"/>
    <w:link w:val="3Char0"/>
    <w:rsid w:val="00A75152"/>
    <w:pPr>
      <w:spacing w:after="120" w:line="240" w:lineRule="auto"/>
      <w:ind w:leftChars="200" w:left="420"/>
    </w:pPr>
    <w:rPr>
      <w:sz w:val="16"/>
      <w:szCs w:val="16"/>
      <w:lang w:val="x-none" w:eastAsia="x-none"/>
    </w:rPr>
  </w:style>
  <w:style w:type="character" w:customStyle="1" w:styleId="3Char0">
    <w:name w:val="正文文本缩进 3 Char"/>
    <w:basedOn w:val="a0"/>
    <w:link w:val="30"/>
    <w:rsid w:val="00A75152"/>
    <w:rPr>
      <w:rFonts w:ascii="Times New Roman" w:eastAsia="宋体" w:hAnsi="Times New Roman" w:cs="Times New Roman"/>
      <w:sz w:val="16"/>
      <w:szCs w:val="16"/>
      <w:lang w:val="x-none" w:eastAsia="x-none"/>
    </w:rPr>
  </w:style>
  <w:style w:type="character" w:customStyle="1" w:styleId="5Char">
    <w:name w:val="标题 5 Char"/>
    <w:basedOn w:val="a0"/>
    <w:link w:val="5"/>
    <w:rsid w:val="00437C06"/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character" w:customStyle="1" w:styleId="6Char">
    <w:name w:val="标题 6 Char"/>
    <w:basedOn w:val="a0"/>
    <w:link w:val="6"/>
    <w:rsid w:val="00437C06"/>
    <w:rPr>
      <w:rFonts w:ascii="Cambria" w:eastAsia="宋体" w:hAnsi="Cambria" w:cs="Times New Roman"/>
      <w:b/>
      <w:bCs/>
      <w:sz w:val="24"/>
      <w:szCs w:val="24"/>
      <w:lang w:val="x-none" w:eastAsia="x-none"/>
    </w:rPr>
  </w:style>
  <w:style w:type="character" w:styleId="ac">
    <w:name w:val="Hyperlink"/>
    <w:rsid w:val="00437C0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437C06"/>
    <w:pPr>
      <w:spacing w:before="120" w:after="120" w:line="240" w:lineRule="auto"/>
      <w:jc w:val="left"/>
    </w:pPr>
    <w:rPr>
      <w:b/>
      <w:bCs/>
      <w:caps/>
      <w:sz w:val="20"/>
    </w:rPr>
  </w:style>
  <w:style w:type="paragraph" w:styleId="20">
    <w:name w:val="toc 2"/>
    <w:basedOn w:val="a"/>
    <w:next w:val="a"/>
    <w:autoRedefine/>
    <w:uiPriority w:val="39"/>
    <w:rsid w:val="00437C06"/>
    <w:pPr>
      <w:tabs>
        <w:tab w:val="right" w:leader="dot" w:pos="8303"/>
      </w:tabs>
      <w:spacing w:line="240" w:lineRule="auto"/>
      <w:ind w:left="210"/>
      <w:jc w:val="left"/>
    </w:pPr>
    <w:rPr>
      <w:smallCaps/>
      <w:sz w:val="20"/>
    </w:rPr>
  </w:style>
  <w:style w:type="paragraph" w:styleId="31">
    <w:name w:val="toc 3"/>
    <w:basedOn w:val="a"/>
    <w:next w:val="a"/>
    <w:autoRedefine/>
    <w:uiPriority w:val="39"/>
    <w:rsid w:val="00437C06"/>
    <w:pPr>
      <w:spacing w:line="240" w:lineRule="auto"/>
      <w:ind w:left="420"/>
      <w:jc w:val="left"/>
    </w:pPr>
    <w:rPr>
      <w:i/>
      <w:iCs/>
      <w:sz w:val="20"/>
    </w:rPr>
  </w:style>
  <w:style w:type="paragraph" w:styleId="ad">
    <w:name w:val="Normal Indent"/>
    <w:aliases w:val="表正文,正文非缩进,四号,正文编号,标题四,特点,段1,正文双线,ALT+Z,缩进,标题4,正文缩进1"/>
    <w:basedOn w:val="a"/>
    <w:link w:val="Char5"/>
    <w:rsid w:val="00437C06"/>
    <w:pPr>
      <w:spacing w:line="240" w:lineRule="auto"/>
      <w:ind w:firstLine="420"/>
    </w:pPr>
    <w:rPr>
      <w:rFonts w:ascii="宋体" w:hAnsi="宋体"/>
      <w:color w:val="000000"/>
      <w:kern w:val="0"/>
      <w:sz w:val="21"/>
    </w:rPr>
  </w:style>
  <w:style w:type="character" w:styleId="ae">
    <w:name w:val="Strong"/>
    <w:qFormat/>
    <w:rsid w:val="00437C06"/>
    <w:rPr>
      <w:b/>
      <w:bCs/>
    </w:rPr>
  </w:style>
  <w:style w:type="paragraph" w:styleId="21">
    <w:name w:val="Body Text Indent 2"/>
    <w:basedOn w:val="a"/>
    <w:link w:val="2Char0"/>
    <w:rsid w:val="00437C06"/>
    <w:pPr>
      <w:spacing w:after="120" w:line="480" w:lineRule="auto"/>
      <w:ind w:leftChars="200" w:left="420"/>
    </w:pPr>
    <w:rPr>
      <w:sz w:val="21"/>
      <w:szCs w:val="24"/>
    </w:rPr>
  </w:style>
  <w:style w:type="character" w:customStyle="1" w:styleId="2Char0">
    <w:name w:val="正文文本缩进 2 Char"/>
    <w:basedOn w:val="a0"/>
    <w:link w:val="21"/>
    <w:rsid w:val="00437C06"/>
    <w:rPr>
      <w:rFonts w:ascii="Times New Roman" w:eastAsia="宋体" w:hAnsi="Times New Roman" w:cs="Times New Roman"/>
      <w:szCs w:val="24"/>
    </w:rPr>
  </w:style>
  <w:style w:type="table" w:styleId="af">
    <w:name w:val="Table Grid"/>
    <w:basedOn w:val="a1"/>
    <w:rsid w:val="00437C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437C06"/>
  </w:style>
  <w:style w:type="character" w:customStyle="1" w:styleId="abouttxt">
    <w:name w:val="abouttxt"/>
    <w:basedOn w:val="a0"/>
    <w:rsid w:val="00437C06"/>
  </w:style>
  <w:style w:type="paragraph" w:styleId="41">
    <w:name w:val="toc 4"/>
    <w:basedOn w:val="a"/>
    <w:next w:val="a"/>
    <w:autoRedefine/>
    <w:uiPriority w:val="39"/>
    <w:rsid w:val="00437C06"/>
    <w:pPr>
      <w:spacing w:line="240" w:lineRule="auto"/>
      <w:ind w:left="630"/>
      <w:jc w:val="left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437C06"/>
    <w:pPr>
      <w:spacing w:line="240" w:lineRule="auto"/>
      <w:ind w:left="840"/>
      <w:jc w:val="left"/>
    </w:pPr>
    <w:rPr>
      <w:sz w:val="18"/>
      <w:szCs w:val="18"/>
    </w:rPr>
  </w:style>
  <w:style w:type="paragraph" w:styleId="60">
    <w:name w:val="toc 6"/>
    <w:basedOn w:val="a"/>
    <w:next w:val="a"/>
    <w:autoRedefine/>
    <w:uiPriority w:val="39"/>
    <w:rsid w:val="00437C06"/>
    <w:pPr>
      <w:spacing w:line="240" w:lineRule="auto"/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437C06"/>
    <w:pPr>
      <w:spacing w:line="240" w:lineRule="auto"/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rsid w:val="00437C06"/>
    <w:pPr>
      <w:spacing w:line="240" w:lineRule="auto"/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437C06"/>
    <w:pPr>
      <w:spacing w:line="240" w:lineRule="auto"/>
      <w:ind w:left="1680"/>
      <w:jc w:val="left"/>
    </w:pPr>
    <w:rPr>
      <w:sz w:val="18"/>
      <w:szCs w:val="18"/>
    </w:rPr>
  </w:style>
  <w:style w:type="character" w:customStyle="1" w:styleId="style11">
    <w:name w:val="style11"/>
    <w:rsid w:val="00437C06"/>
    <w:rPr>
      <w:sz w:val="20"/>
      <w:szCs w:val="20"/>
    </w:rPr>
  </w:style>
  <w:style w:type="character" w:styleId="af1">
    <w:name w:val="Emphasis"/>
    <w:qFormat/>
    <w:rsid w:val="00437C06"/>
    <w:rPr>
      <w:b w:val="0"/>
      <w:bCs w:val="0"/>
      <w:i w:val="0"/>
      <w:iCs w:val="0"/>
      <w:color w:val="CC0033"/>
    </w:rPr>
  </w:style>
  <w:style w:type="paragraph" w:customStyle="1" w:styleId="CharCharChar">
    <w:name w:val="Char Char Char"/>
    <w:basedOn w:val="a"/>
    <w:rsid w:val="00437C06"/>
    <w:pPr>
      <w:spacing w:line="240" w:lineRule="auto"/>
    </w:pPr>
    <w:rPr>
      <w:rFonts w:ascii="Tahoma" w:hAnsi="Tahoma"/>
    </w:rPr>
  </w:style>
  <w:style w:type="paragraph" w:customStyle="1" w:styleId="af2">
    <w:name w:val="方案"/>
    <w:basedOn w:val="a"/>
    <w:rsid w:val="00437C06"/>
    <w:pPr>
      <w:spacing w:line="240" w:lineRule="auto"/>
      <w:jc w:val="right"/>
    </w:pPr>
    <w:rPr>
      <w:rFonts w:eastAsia="黑体"/>
      <w:b/>
      <w:sz w:val="52"/>
      <w:szCs w:val="24"/>
    </w:rPr>
  </w:style>
  <w:style w:type="paragraph" w:styleId="af3">
    <w:name w:val="Body Text Indent"/>
    <w:basedOn w:val="a"/>
    <w:link w:val="Char6"/>
    <w:rsid w:val="00437C06"/>
    <w:pPr>
      <w:spacing w:after="120" w:line="240" w:lineRule="auto"/>
      <w:ind w:leftChars="200" w:left="420"/>
    </w:pPr>
    <w:rPr>
      <w:sz w:val="21"/>
      <w:szCs w:val="24"/>
    </w:rPr>
  </w:style>
  <w:style w:type="character" w:customStyle="1" w:styleId="Char6">
    <w:name w:val="正文文本缩进 Char"/>
    <w:basedOn w:val="a0"/>
    <w:link w:val="af3"/>
    <w:rsid w:val="00437C06"/>
    <w:rPr>
      <w:rFonts w:ascii="Times New Roman" w:eastAsia="宋体" w:hAnsi="Times New Roman" w:cs="Times New Roman"/>
      <w:szCs w:val="24"/>
    </w:rPr>
  </w:style>
  <w:style w:type="paragraph" w:styleId="af4">
    <w:name w:val="Title"/>
    <w:aliases w:val="标题3"/>
    <w:basedOn w:val="a"/>
    <w:next w:val="3"/>
    <w:link w:val="Char7"/>
    <w:qFormat/>
    <w:rsid w:val="00F4584E"/>
    <w:pPr>
      <w:spacing w:beforeLines="30" w:before="240" w:afterLines="30" w:after="60"/>
      <w:jc w:val="left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Char7">
    <w:name w:val="标题 Char"/>
    <w:aliases w:val="标题3 Char"/>
    <w:basedOn w:val="a0"/>
    <w:link w:val="af4"/>
    <w:rsid w:val="00F4584E"/>
    <w:rPr>
      <w:rFonts w:ascii="Arial" w:eastAsia="宋体" w:hAnsi="Arial" w:cs="Arial"/>
      <w:b/>
      <w:bCs/>
      <w:sz w:val="32"/>
      <w:szCs w:val="32"/>
    </w:rPr>
  </w:style>
  <w:style w:type="character" w:customStyle="1" w:styleId="px14">
    <w:name w:val="px14"/>
    <w:basedOn w:val="a0"/>
    <w:rsid w:val="00437C06"/>
  </w:style>
  <w:style w:type="paragraph" w:styleId="af5">
    <w:name w:val="Body Text"/>
    <w:basedOn w:val="a"/>
    <w:link w:val="Char8"/>
    <w:rsid w:val="00437C06"/>
    <w:pPr>
      <w:spacing w:after="120" w:line="240" w:lineRule="auto"/>
    </w:pPr>
    <w:rPr>
      <w:sz w:val="21"/>
      <w:szCs w:val="24"/>
    </w:rPr>
  </w:style>
  <w:style w:type="character" w:customStyle="1" w:styleId="Char8">
    <w:name w:val="正文文本 Char"/>
    <w:basedOn w:val="a0"/>
    <w:link w:val="af5"/>
    <w:rsid w:val="00437C06"/>
    <w:rPr>
      <w:rFonts w:ascii="Times New Roman" w:eastAsia="宋体" w:hAnsi="Times New Roman" w:cs="Times New Roman"/>
      <w:szCs w:val="24"/>
    </w:rPr>
  </w:style>
  <w:style w:type="paragraph" w:styleId="22">
    <w:name w:val="Body Text First Indent 2"/>
    <w:basedOn w:val="af3"/>
    <w:link w:val="2Char1"/>
    <w:rsid w:val="00437C06"/>
    <w:pPr>
      <w:ind w:firstLineChars="200" w:firstLine="420"/>
    </w:pPr>
  </w:style>
  <w:style w:type="character" w:customStyle="1" w:styleId="2Char1">
    <w:name w:val="正文首行缩进 2 Char"/>
    <w:basedOn w:val="Char6"/>
    <w:link w:val="22"/>
    <w:rsid w:val="00437C06"/>
    <w:rPr>
      <w:rFonts w:ascii="Times New Roman" w:eastAsia="宋体" w:hAnsi="Times New Roman" w:cs="Times New Roman"/>
      <w:szCs w:val="24"/>
    </w:rPr>
  </w:style>
  <w:style w:type="numbering" w:customStyle="1" w:styleId="1">
    <w:name w:val="当前列表1"/>
    <w:rsid w:val="00437C06"/>
    <w:pPr>
      <w:numPr>
        <w:numId w:val="3"/>
      </w:numPr>
    </w:pPr>
  </w:style>
  <w:style w:type="paragraph" w:customStyle="1" w:styleId="Char9">
    <w:name w:val="Char"/>
    <w:basedOn w:val="a"/>
    <w:autoRedefine/>
    <w:rsid w:val="00437C06"/>
    <w:pPr>
      <w:widowControl/>
      <w:spacing w:after="160" w:line="240" w:lineRule="exact"/>
      <w:jc w:val="left"/>
    </w:pPr>
    <w:rPr>
      <w:rFonts w:ascii="Verdana" w:eastAsia="仿宋_GB2312" w:hAnsi="Verdana"/>
      <w:kern w:val="0"/>
      <w:lang w:eastAsia="en-US"/>
    </w:rPr>
  </w:style>
  <w:style w:type="paragraph" w:customStyle="1" w:styleId="CharCharCharCharCharCharCharCharCharChar">
    <w:name w:val="Char Char Char Char Char Char Char Char Char Char"/>
    <w:basedOn w:val="aa"/>
    <w:autoRedefine/>
    <w:rsid w:val="00437C06"/>
    <w:pPr>
      <w:shd w:val="clear" w:color="auto" w:fill="000080"/>
      <w:adjustRightInd w:val="0"/>
      <w:spacing w:line="312" w:lineRule="atLeast"/>
      <w:textAlignment w:val="baseline"/>
    </w:pPr>
    <w:rPr>
      <w:rFonts w:ascii="Tahoma" w:eastAsia="楷体_GB2312" w:hAnsi="Tahoma"/>
      <w:kern w:val="0"/>
      <w:sz w:val="24"/>
      <w:szCs w:val="24"/>
    </w:rPr>
  </w:style>
  <w:style w:type="paragraph" w:customStyle="1" w:styleId="Char1CharCharChar">
    <w:name w:val="Char1 Char Char Char"/>
    <w:basedOn w:val="a"/>
    <w:rsid w:val="00437C06"/>
    <w:pPr>
      <w:spacing w:line="240" w:lineRule="auto"/>
    </w:pPr>
    <w:rPr>
      <w:rFonts w:ascii="Tahoma" w:hAnsi="Tahoma"/>
    </w:rPr>
  </w:style>
  <w:style w:type="character" w:customStyle="1" w:styleId="Chara">
    <w:name w:val="三级标题 Char"/>
    <w:aliases w:val="H3 Char,l3 Char,CT Char,h3 Char,3 Char,Level 3 Topic Heading Char,sect1.2.3 Char,l3+toc 3 Char,Sub-section Title Char,标题 3 Char Char Char Char Char Char Char Char Char Char Char Char"/>
    <w:locked/>
    <w:rsid w:val="00437C06"/>
    <w:rPr>
      <w:rFonts w:ascii="宋体" w:eastAsia="宋体" w:hAnsi="MS Sans Serif" w:cs="宋体"/>
      <w:b/>
      <w:sz w:val="21"/>
      <w:lang w:val="en-US" w:eastAsia="zh-CN" w:bidi="ar-SA"/>
    </w:rPr>
  </w:style>
  <w:style w:type="paragraph" w:styleId="af6">
    <w:name w:val="endnote text"/>
    <w:basedOn w:val="a"/>
    <w:link w:val="Charb"/>
    <w:rsid w:val="00437C06"/>
    <w:pPr>
      <w:snapToGrid w:val="0"/>
      <w:spacing w:line="240" w:lineRule="auto"/>
      <w:jc w:val="left"/>
    </w:pPr>
    <w:rPr>
      <w:sz w:val="21"/>
      <w:szCs w:val="24"/>
      <w:lang w:val="x-none" w:eastAsia="x-none"/>
    </w:rPr>
  </w:style>
  <w:style w:type="character" w:customStyle="1" w:styleId="Charb">
    <w:name w:val="尾注文本 Char"/>
    <w:basedOn w:val="a0"/>
    <w:link w:val="af6"/>
    <w:rsid w:val="00437C06"/>
    <w:rPr>
      <w:rFonts w:ascii="Times New Roman" w:eastAsia="宋体" w:hAnsi="Times New Roman" w:cs="Times New Roman"/>
      <w:szCs w:val="24"/>
      <w:lang w:val="x-none" w:eastAsia="x-none"/>
    </w:rPr>
  </w:style>
  <w:style w:type="character" w:styleId="af7">
    <w:name w:val="endnote reference"/>
    <w:rsid w:val="00437C06"/>
    <w:rPr>
      <w:vertAlign w:val="superscript"/>
    </w:rPr>
  </w:style>
  <w:style w:type="character" w:customStyle="1" w:styleId="2Char10">
    <w:name w:val="标题 2 Char1"/>
    <w:rsid w:val="00437C06"/>
    <w:rPr>
      <w:rFonts w:ascii="Arial" w:eastAsia="华文中宋" w:hAnsi="Arial"/>
      <w:shadow/>
      <w:sz w:val="28"/>
      <w:szCs w:val="28"/>
      <w:lang w:val="en-US" w:eastAsia="zh-CN" w:bidi="ar-SA"/>
    </w:rPr>
  </w:style>
  <w:style w:type="paragraph" w:customStyle="1" w:styleId="TOC0">
    <w:name w:val="样式 TOC 0 + 自动设置"/>
    <w:basedOn w:val="a"/>
    <w:rsid w:val="00437C06"/>
    <w:pPr>
      <w:keepNext/>
      <w:widowControl/>
      <w:spacing w:before="840" w:after="240" w:line="240" w:lineRule="auto"/>
      <w:jc w:val="left"/>
    </w:pPr>
    <w:rPr>
      <w:rFonts w:ascii="Arial" w:hAnsi="Arial"/>
      <w:b/>
      <w:bCs/>
      <w:spacing w:val="10"/>
      <w:kern w:val="20"/>
      <w:sz w:val="40"/>
      <w:szCs w:val="36"/>
      <w:lang w:eastAsia="en-US"/>
    </w:rPr>
  </w:style>
  <w:style w:type="paragraph" w:customStyle="1" w:styleId="CharCharCharCharCharCharCharChar">
    <w:name w:val="Char Char Char Char Char Char Char Char"/>
    <w:basedOn w:val="a"/>
    <w:rsid w:val="00437C06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1CharCharCharChar">
    <w:name w:val="Char Char1 Char Char Char Char"/>
    <w:basedOn w:val="a"/>
    <w:rsid w:val="00EE4457"/>
    <w:pPr>
      <w:keepNext/>
      <w:keepLines/>
      <w:adjustRightInd w:val="0"/>
      <w:spacing w:beforeLines="100" w:before="312" w:afterLines="100" w:after="312" w:line="300" w:lineRule="auto"/>
      <w:ind w:firstLineChars="200" w:firstLine="200"/>
      <w:textAlignment w:val="center"/>
    </w:pPr>
    <w:rPr>
      <w:sz w:val="21"/>
      <w:szCs w:val="24"/>
    </w:rPr>
  </w:style>
  <w:style w:type="paragraph" w:customStyle="1" w:styleId="reader-word-layer">
    <w:name w:val="reader-word-layer"/>
    <w:basedOn w:val="a"/>
    <w:rsid w:val="00CA283B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">
    <w:name w:val="列出段落1"/>
    <w:basedOn w:val="a"/>
    <w:rsid w:val="00040641"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paragraph" w:customStyle="1" w:styleId="ParaChar">
    <w:name w:val="默认段落字体 Para Char"/>
    <w:basedOn w:val="a"/>
    <w:rsid w:val="00040641"/>
    <w:pPr>
      <w:adjustRightInd w:val="0"/>
    </w:pPr>
    <w:rPr>
      <w:kern w:val="0"/>
    </w:rPr>
  </w:style>
  <w:style w:type="paragraph" w:customStyle="1" w:styleId="GP">
    <w:name w:val="GP正文(无首行缩进)"/>
    <w:basedOn w:val="a"/>
    <w:qFormat/>
    <w:rsid w:val="00040641"/>
    <w:pPr>
      <w:ind w:firstLineChars="200" w:firstLine="480"/>
      <w:jc w:val="left"/>
    </w:pPr>
    <w:rPr>
      <w:rFonts w:hAnsi="宋体"/>
      <w:szCs w:val="24"/>
    </w:rPr>
  </w:style>
  <w:style w:type="paragraph" w:customStyle="1" w:styleId="af8">
    <w:name w:val="列表文字"/>
    <w:basedOn w:val="a"/>
    <w:rsid w:val="004355E3"/>
    <w:pPr>
      <w:spacing w:line="240" w:lineRule="auto"/>
    </w:pPr>
    <w:rPr>
      <w:sz w:val="21"/>
      <w:szCs w:val="24"/>
    </w:rPr>
  </w:style>
  <w:style w:type="character" w:customStyle="1" w:styleId="Char5">
    <w:name w:val="正文缩进 Char"/>
    <w:aliases w:val="表正文 Char,正文非缩进 Char,四号 Char,正文编号 Char,标题四 Char,特点 Char,段1 Char,正文双线 Char,ALT+Z Char,缩进 Char,标题4 Char,正文缩进1 Char"/>
    <w:link w:val="ad"/>
    <w:rsid w:val="004355E3"/>
    <w:rPr>
      <w:rFonts w:ascii="宋体" w:eastAsia="宋体" w:hAnsi="宋体" w:cs="Times New Roman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C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0">
    <w:name w:val="heading 1"/>
    <w:aliases w:val="H1,h1,l1,Head 1 (Chapter heading),IS41 Heading 1,h11,l11,Head 1 (Chapter heading)1,h12,l12,Head 1 (Chapter heading)2,h13,l13,Head 1 (Chapter heading)3,Heading 1 Section title,69%,list 1,Header 1,Legal Line 1,heading 1,h14,h15,h16,h17,h111,h121,Bold"/>
    <w:basedOn w:val="a"/>
    <w:next w:val="a"/>
    <w:link w:val="1Char"/>
    <w:qFormat/>
    <w:rsid w:val="00EB6AC8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aliases w:val="节标题 1.1,b2,1.1标题2,标题2,Heading 2 Hidden,Heading 2 CCBS,heading 2"/>
    <w:basedOn w:val="a"/>
    <w:next w:val="a"/>
    <w:link w:val="2Char"/>
    <w:unhideWhenUsed/>
    <w:qFormat/>
    <w:rsid w:val="00EB6A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aliases w:val="三级标题,H3,l3,CT,h3,3,Level 3 Topic Heading,sect1.2.3,l3+toc 3,Sub-section Title,标题 3 Char Char Char Char Char Char Char Char Char Char,条标题1.1.1"/>
    <w:basedOn w:val="a"/>
    <w:next w:val="a"/>
    <w:link w:val="3Char"/>
    <w:unhideWhenUsed/>
    <w:qFormat/>
    <w:rsid w:val="00EB6AC8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0">
    <w:name w:val="heading 4"/>
    <w:basedOn w:val="a"/>
    <w:next w:val="a"/>
    <w:link w:val="4Char"/>
    <w:unhideWhenUsed/>
    <w:qFormat/>
    <w:rsid w:val="00EB6AC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437C06"/>
    <w:pPr>
      <w:keepNext/>
      <w:keepLines/>
      <w:spacing w:before="280" w:after="290" w:line="376" w:lineRule="auto"/>
      <w:outlineLvl w:val="4"/>
    </w:pPr>
    <w:rPr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unhideWhenUsed/>
    <w:qFormat/>
    <w:rsid w:val="00437C06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71B56"/>
    <w:pPr>
      <w:ind w:left="100"/>
    </w:pPr>
    <w:rPr>
      <w:sz w:val="30"/>
    </w:rPr>
  </w:style>
  <w:style w:type="character" w:customStyle="1" w:styleId="Char">
    <w:name w:val="日期 Char"/>
    <w:basedOn w:val="a0"/>
    <w:link w:val="a3"/>
    <w:rsid w:val="00571B56"/>
    <w:rPr>
      <w:rFonts w:ascii="Times New Roman" w:eastAsia="宋体" w:hAnsi="Times New Roman" w:cs="Times New Roman"/>
      <w:sz w:val="30"/>
      <w:szCs w:val="20"/>
    </w:rPr>
  </w:style>
  <w:style w:type="character" w:customStyle="1" w:styleId="1Char">
    <w:name w:val="标题 1 Char"/>
    <w:aliases w:val="H1 Char,h1 Char,l1 Char,Head 1 (Chapter heading) Char,IS41 Heading 1 Char,h11 Char,l11 Char,Head 1 (Chapter heading)1 Char,h12 Char,l12 Char,Head 1 (Chapter heading)2 Char,h13 Char,l13 Char,Head 1 (Chapter heading)3 Char,69% Char,list 1 Char"/>
    <w:basedOn w:val="a0"/>
    <w:link w:val="10"/>
    <w:rsid w:val="00EB6AC8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aliases w:val="节标题 1.1 Char,b2 Char,1.1标题2 Char,标题2 Char,Heading 2 Hidden Char,Heading 2 CCBS Char,heading 2 Char"/>
    <w:basedOn w:val="a0"/>
    <w:link w:val="2"/>
    <w:rsid w:val="00EB6AC8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4Char">
    <w:name w:val="标题 4 Char"/>
    <w:basedOn w:val="a0"/>
    <w:link w:val="40"/>
    <w:uiPriority w:val="9"/>
    <w:rsid w:val="00EB6AC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Balloon Text"/>
    <w:basedOn w:val="a"/>
    <w:link w:val="Char0"/>
    <w:unhideWhenUsed/>
    <w:rsid w:val="00EB6AC8"/>
    <w:rPr>
      <w:sz w:val="18"/>
      <w:szCs w:val="18"/>
    </w:rPr>
  </w:style>
  <w:style w:type="character" w:customStyle="1" w:styleId="Char0">
    <w:name w:val="批注框文本 Char"/>
    <w:basedOn w:val="a0"/>
    <w:link w:val="a4"/>
    <w:rsid w:val="00EB6AC8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aliases w:val="三级标题 Char1,H3 Char1,l3 Char1,CT Char1,h3 Char1,3 Char1,Level 3 Topic Heading Char1,sect1.2.3 Char1,l3+toc 3 Char1,Sub-section Title Char1,标题 3 Char Char Char Char Char Char Char Char Char Char Char,条标题1.1.1 Char"/>
    <w:basedOn w:val="a0"/>
    <w:link w:val="3"/>
    <w:rsid w:val="00EB6AC8"/>
    <w:rPr>
      <w:rFonts w:ascii="Times New Roman" w:eastAsia="宋体" w:hAnsi="Times New Roman" w:cs="Times New Roman"/>
      <w:b/>
      <w:bCs/>
      <w:sz w:val="28"/>
      <w:szCs w:val="32"/>
    </w:rPr>
  </w:style>
  <w:style w:type="paragraph" w:styleId="a5">
    <w:name w:val="header"/>
    <w:basedOn w:val="a"/>
    <w:link w:val="Char1"/>
    <w:unhideWhenUsed/>
    <w:rsid w:val="0000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01B5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nhideWhenUsed/>
    <w:rsid w:val="00001B5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001B5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A37269"/>
    <w:pPr>
      <w:ind w:firstLineChars="200" w:firstLine="420"/>
    </w:pPr>
  </w:style>
  <w:style w:type="paragraph" w:customStyle="1" w:styleId="yh">
    <w:name w:val="yh"/>
    <w:basedOn w:val="a"/>
    <w:rsid w:val="00BF092B"/>
    <w:pPr>
      <w:spacing w:afterLines="50" w:after="50" w:line="440" w:lineRule="exact"/>
      <w:ind w:firstLineChars="200" w:firstLine="200"/>
    </w:pPr>
    <w:rPr>
      <w:rFonts w:ascii="宋体" w:hAnsi="宋体"/>
      <w:color w:val="000000"/>
      <w:sz w:val="21"/>
      <w:szCs w:val="18"/>
    </w:rPr>
  </w:style>
  <w:style w:type="paragraph" w:styleId="a8">
    <w:name w:val="Plain Text"/>
    <w:basedOn w:val="a"/>
    <w:link w:val="Char3"/>
    <w:uiPriority w:val="99"/>
    <w:rsid w:val="002E3E71"/>
    <w:pPr>
      <w:spacing w:line="240" w:lineRule="auto"/>
    </w:pPr>
    <w:rPr>
      <w:rFonts w:ascii="宋体" w:hAnsi="Courier New" w:cs="Courier New"/>
      <w:sz w:val="21"/>
      <w:szCs w:val="21"/>
    </w:rPr>
  </w:style>
  <w:style w:type="character" w:customStyle="1" w:styleId="Char3">
    <w:name w:val="纯文本 Char"/>
    <w:basedOn w:val="a0"/>
    <w:link w:val="a8"/>
    <w:uiPriority w:val="99"/>
    <w:rsid w:val="002E3E71"/>
    <w:rPr>
      <w:rFonts w:ascii="宋体" w:eastAsia="宋体" w:hAnsi="Courier New" w:cs="Courier New"/>
      <w:szCs w:val="21"/>
    </w:rPr>
  </w:style>
  <w:style w:type="paragraph" w:styleId="11">
    <w:name w:val="index 1"/>
    <w:basedOn w:val="a"/>
    <w:next w:val="a"/>
    <w:uiPriority w:val="2"/>
    <w:rsid w:val="002E3E71"/>
    <w:pPr>
      <w:spacing w:line="240" w:lineRule="auto"/>
      <w:jc w:val="center"/>
    </w:pPr>
    <w:rPr>
      <w:rFonts w:ascii="宋体" w:hAnsi="宋体"/>
      <w:sz w:val="28"/>
      <w:szCs w:val="24"/>
    </w:rPr>
  </w:style>
  <w:style w:type="paragraph" w:customStyle="1" w:styleId="a9">
    <w:name w:val="文档正文"/>
    <w:basedOn w:val="a"/>
    <w:rsid w:val="002E3E71"/>
    <w:rPr>
      <w:rFonts w:ascii="宋体" w:hAnsi="宋体"/>
      <w:b/>
      <w:bCs/>
      <w:sz w:val="21"/>
      <w:szCs w:val="24"/>
    </w:rPr>
  </w:style>
  <w:style w:type="paragraph" w:customStyle="1" w:styleId="50">
    <w:name w:val="标题5"/>
    <w:basedOn w:val="a"/>
    <w:uiPriority w:val="3"/>
    <w:rsid w:val="002E3E71"/>
    <w:rPr>
      <w:rFonts w:ascii="宋体"/>
      <w:b/>
      <w:szCs w:val="24"/>
    </w:rPr>
  </w:style>
  <w:style w:type="paragraph" w:customStyle="1" w:styleId="4">
    <w:name w:val="样式4"/>
    <w:basedOn w:val="a"/>
    <w:rsid w:val="00A25ABC"/>
    <w:pPr>
      <w:numPr>
        <w:numId w:val="2"/>
      </w:numPr>
    </w:pPr>
    <w:rPr>
      <w:szCs w:val="24"/>
    </w:rPr>
  </w:style>
  <w:style w:type="paragraph" w:customStyle="1" w:styleId="CharCharCharCharCharCharChar">
    <w:name w:val="Char Char Char Char Char Char Char"/>
    <w:basedOn w:val="aa"/>
    <w:autoRedefine/>
    <w:rsid w:val="00A25ABC"/>
    <w:pPr>
      <w:shd w:val="clear" w:color="auto" w:fill="000080"/>
      <w:spacing w:line="240" w:lineRule="auto"/>
    </w:pPr>
    <w:rPr>
      <w:rFonts w:ascii="Tahoma" w:hAnsi="Tahoma"/>
      <w:sz w:val="24"/>
      <w:szCs w:val="24"/>
    </w:rPr>
  </w:style>
  <w:style w:type="paragraph" w:styleId="aa">
    <w:name w:val="Document Map"/>
    <w:basedOn w:val="a"/>
    <w:link w:val="Char4"/>
    <w:semiHidden/>
    <w:unhideWhenUsed/>
    <w:rsid w:val="00A25ABC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a"/>
    <w:uiPriority w:val="99"/>
    <w:semiHidden/>
    <w:rsid w:val="00A25ABC"/>
    <w:rPr>
      <w:rFonts w:ascii="宋体" w:eastAsia="宋体" w:hAnsi="Times New Roman" w:cs="Times New Roman"/>
      <w:sz w:val="18"/>
      <w:szCs w:val="18"/>
    </w:rPr>
  </w:style>
  <w:style w:type="paragraph" w:styleId="ab">
    <w:name w:val="Normal (Web)"/>
    <w:basedOn w:val="a"/>
    <w:rsid w:val="00F91862"/>
    <w:pPr>
      <w:widowControl/>
      <w:tabs>
        <w:tab w:val="left" w:pos="2100"/>
      </w:tabs>
      <w:spacing w:line="300" w:lineRule="auto"/>
      <w:ind w:leftChars="86" w:left="601" w:hangingChars="200" w:hanging="420"/>
      <w:jc w:val="left"/>
    </w:pPr>
    <w:rPr>
      <w:rFonts w:ascii="宋体" w:hAnsi="宋体"/>
      <w:color w:val="000000"/>
      <w:kern w:val="0"/>
      <w:sz w:val="21"/>
      <w:szCs w:val="24"/>
    </w:rPr>
  </w:style>
  <w:style w:type="paragraph" w:styleId="30">
    <w:name w:val="Body Text Indent 3"/>
    <w:basedOn w:val="a"/>
    <w:link w:val="3Char0"/>
    <w:rsid w:val="00A75152"/>
    <w:pPr>
      <w:spacing w:after="120" w:line="240" w:lineRule="auto"/>
      <w:ind w:leftChars="200" w:left="420"/>
    </w:pPr>
    <w:rPr>
      <w:sz w:val="16"/>
      <w:szCs w:val="16"/>
      <w:lang w:val="x-none" w:eastAsia="x-none"/>
    </w:rPr>
  </w:style>
  <w:style w:type="character" w:customStyle="1" w:styleId="3Char0">
    <w:name w:val="正文文本缩进 3 Char"/>
    <w:basedOn w:val="a0"/>
    <w:link w:val="30"/>
    <w:rsid w:val="00A75152"/>
    <w:rPr>
      <w:rFonts w:ascii="Times New Roman" w:eastAsia="宋体" w:hAnsi="Times New Roman" w:cs="Times New Roman"/>
      <w:sz w:val="16"/>
      <w:szCs w:val="16"/>
      <w:lang w:val="x-none" w:eastAsia="x-none"/>
    </w:rPr>
  </w:style>
  <w:style w:type="character" w:customStyle="1" w:styleId="5Char">
    <w:name w:val="标题 5 Char"/>
    <w:basedOn w:val="a0"/>
    <w:link w:val="5"/>
    <w:rsid w:val="00437C06"/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character" w:customStyle="1" w:styleId="6Char">
    <w:name w:val="标题 6 Char"/>
    <w:basedOn w:val="a0"/>
    <w:link w:val="6"/>
    <w:rsid w:val="00437C06"/>
    <w:rPr>
      <w:rFonts w:ascii="Cambria" w:eastAsia="宋体" w:hAnsi="Cambria" w:cs="Times New Roman"/>
      <w:b/>
      <w:bCs/>
      <w:sz w:val="24"/>
      <w:szCs w:val="24"/>
      <w:lang w:val="x-none" w:eastAsia="x-none"/>
    </w:rPr>
  </w:style>
  <w:style w:type="character" w:styleId="ac">
    <w:name w:val="Hyperlink"/>
    <w:rsid w:val="00437C0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437C06"/>
    <w:pPr>
      <w:spacing w:before="120" w:after="120" w:line="240" w:lineRule="auto"/>
      <w:jc w:val="left"/>
    </w:pPr>
    <w:rPr>
      <w:b/>
      <w:bCs/>
      <w:caps/>
      <w:sz w:val="20"/>
    </w:rPr>
  </w:style>
  <w:style w:type="paragraph" w:styleId="20">
    <w:name w:val="toc 2"/>
    <w:basedOn w:val="a"/>
    <w:next w:val="a"/>
    <w:autoRedefine/>
    <w:uiPriority w:val="39"/>
    <w:rsid w:val="00437C06"/>
    <w:pPr>
      <w:tabs>
        <w:tab w:val="right" w:leader="dot" w:pos="8303"/>
      </w:tabs>
      <w:spacing w:line="240" w:lineRule="auto"/>
      <w:ind w:left="210"/>
      <w:jc w:val="left"/>
    </w:pPr>
    <w:rPr>
      <w:smallCaps/>
      <w:sz w:val="20"/>
    </w:rPr>
  </w:style>
  <w:style w:type="paragraph" w:styleId="31">
    <w:name w:val="toc 3"/>
    <w:basedOn w:val="a"/>
    <w:next w:val="a"/>
    <w:autoRedefine/>
    <w:uiPriority w:val="39"/>
    <w:rsid w:val="00437C06"/>
    <w:pPr>
      <w:spacing w:line="240" w:lineRule="auto"/>
      <w:ind w:left="420"/>
      <w:jc w:val="left"/>
    </w:pPr>
    <w:rPr>
      <w:i/>
      <w:iCs/>
      <w:sz w:val="20"/>
    </w:rPr>
  </w:style>
  <w:style w:type="paragraph" w:styleId="ad">
    <w:name w:val="Normal Indent"/>
    <w:aliases w:val="表正文,正文非缩进,四号,正文编号,标题四,特点,段1,正文双线,ALT+Z,缩进,标题4,正文缩进1"/>
    <w:basedOn w:val="a"/>
    <w:link w:val="Char5"/>
    <w:rsid w:val="00437C06"/>
    <w:pPr>
      <w:spacing w:line="240" w:lineRule="auto"/>
      <w:ind w:firstLine="420"/>
    </w:pPr>
    <w:rPr>
      <w:rFonts w:ascii="宋体" w:hAnsi="宋体"/>
      <w:color w:val="000000"/>
      <w:kern w:val="0"/>
      <w:sz w:val="21"/>
    </w:rPr>
  </w:style>
  <w:style w:type="character" w:styleId="ae">
    <w:name w:val="Strong"/>
    <w:qFormat/>
    <w:rsid w:val="00437C06"/>
    <w:rPr>
      <w:b/>
      <w:bCs/>
    </w:rPr>
  </w:style>
  <w:style w:type="paragraph" w:styleId="21">
    <w:name w:val="Body Text Indent 2"/>
    <w:basedOn w:val="a"/>
    <w:link w:val="2Char0"/>
    <w:rsid w:val="00437C06"/>
    <w:pPr>
      <w:spacing w:after="120" w:line="480" w:lineRule="auto"/>
      <w:ind w:leftChars="200" w:left="420"/>
    </w:pPr>
    <w:rPr>
      <w:sz w:val="21"/>
      <w:szCs w:val="24"/>
    </w:rPr>
  </w:style>
  <w:style w:type="character" w:customStyle="1" w:styleId="2Char0">
    <w:name w:val="正文文本缩进 2 Char"/>
    <w:basedOn w:val="a0"/>
    <w:link w:val="21"/>
    <w:rsid w:val="00437C06"/>
    <w:rPr>
      <w:rFonts w:ascii="Times New Roman" w:eastAsia="宋体" w:hAnsi="Times New Roman" w:cs="Times New Roman"/>
      <w:szCs w:val="24"/>
    </w:rPr>
  </w:style>
  <w:style w:type="table" w:styleId="af">
    <w:name w:val="Table Grid"/>
    <w:basedOn w:val="a1"/>
    <w:rsid w:val="00437C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437C06"/>
  </w:style>
  <w:style w:type="character" w:customStyle="1" w:styleId="abouttxt">
    <w:name w:val="abouttxt"/>
    <w:basedOn w:val="a0"/>
    <w:rsid w:val="00437C06"/>
  </w:style>
  <w:style w:type="paragraph" w:styleId="41">
    <w:name w:val="toc 4"/>
    <w:basedOn w:val="a"/>
    <w:next w:val="a"/>
    <w:autoRedefine/>
    <w:uiPriority w:val="39"/>
    <w:rsid w:val="00437C06"/>
    <w:pPr>
      <w:spacing w:line="240" w:lineRule="auto"/>
      <w:ind w:left="630"/>
      <w:jc w:val="left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437C06"/>
    <w:pPr>
      <w:spacing w:line="240" w:lineRule="auto"/>
      <w:ind w:left="840"/>
      <w:jc w:val="left"/>
    </w:pPr>
    <w:rPr>
      <w:sz w:val="18"/>
      <w:szCs w:val="18"/>
    </w:rPr>
  </w:style>
  <w:style w:type="paragraph" w:styleId="60">
    <w:name w:val="toc 6"/>
    <w:basedOn w:val="a"/>
    <w:next w:val="a"/>
    <w:autoRedefine/>
    <w:uiPriority w:val="39"/>
    <w:rsid w:val="00437C06"/>
    <w:pPr>
      <w:spacing w:line="240" w:lineRule="auto"/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437C06"/>
    <w:pPr>
      <w:spacing w:line="240" w:lineRule="auto"/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rsid w:val="00437C06"/>
    <w:pPr>
      <w:spacing w:line="240" w:lineRule="auto"/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437C06"/>
    <w:pPr>
      <w:spacing w:line="240" w:lineRule="auto"/>
      <w:ind w:left="1680"/>
      <w:jc w:val="left"/>
    </w:pPr>
    <w:rPr>
      <w:sz w:val="18"/>
      <w:szCs w:val="18"/>
    </w:rPr>
  </w:style>
  <w:style w:type="character" w:customStyle="1" w:styleId="style11">
    <w:name w:val="style11"/>
    <w:rsid w:val="00437C06"/>
    <w:rPr>
      <w:sz w:val="20"/>
      <w:szCs w:val="20"/>
    </w:rPr>
  </w:style>
  <w:style w:type="character" w:styleId="af1">
    <w:name w:val="Emphasis"/>
    <w:qFormat/>
    <w:rsid w:val="00437C06"/>
    <w:rPr>
      <w:b w:val="0"/>
      <w:bCs w:val="0"/>
      <w:i w:val="0"/>
      <w:iCs w:val="0"/>
      <w:color w:val="CC0033"/>
    </w:rPr>
  </w:style>
  <w:style w:type="paragraph" w:customStyle="1" w:styleId="CharCharChar">
    <w:name w:val="Char Char Char"/>
    <w:basedOn w:val="a"/>
    <w:rsid w:val="00437C06"/>
    <w:pPr>
      <w:spacing w:line="240" w:lineRule="auto"/>
    </w:pPr>
    <w:rPr>
      <w:rFonts w:ascii="Tahoma" w:hAnsi="Tahoma"/>
    </w:rPr>
  </w:style>
  <w:style w:type="paragraph" w:customStyle="1" w:styleId="af2">
    <w:name w:val="方案"/>
    <w:basedOn w:val="a"/>
    <w:rsid w:val="00437C06"/>
    <w:pPr>
      <w:spacing w:line="240" w:lineRule="auto"/>
      <w:jc w:val="right"/>
    </w:pPr>
    <w:rPr>
      <w:rFonts w:eastAsia="黑体"/>
      <w:b/>
      <w:sz w:val="52"/>
      <w:szCs w:val="24"/>
    </w:rPr>
  </w:style>
  <w:style w:type="paragraph" w:styleId="af3">
    <w:name w:val="Body Text Indent"/>
    <w:basedOn w:val="a"/>
    <w:link w:val="Char6"/>
    <w:rsid w:val="00437C06"/>
    <w:pPr>
      <w:spacing w:after="120" w:line="240" w:lineRule="auto"/>
      <w:ind w:leftChars="200" w:left="420"/>
    </w:pPr>
    <w:rPr>
      <w:sz w:val="21"/>
      <w:szCs w:val="24"/>
    </w:rPr>
  </w:style>
  <w:style w:type="character" w:customStyle="1" w:styleId="Char6">
    <w:name w:val="正文文本缩进 Char"/>
    <w:basedOn w:val="a0"/>
    <w:link w:val="af3"/>
    <w:rsid w:val="00437C06"/>
    <w:rPr>
      <w:rFonts w:ascii="Times New Roman" w:eastAsia="宋体" w:hAnsi="Times New Roman" w:cs="Times New Roman"/>
      <w:szCs w:val="24"/>
    </w:rPr>
  </w:style>
  <w:style w:type="paragraph" w:styleId="af4">
    <w:name w:val="Title"/>
    <w:aliases w:val="标题3"/>
    <w:basedOn w:val="a"/>
    <w:next w:val="3"/>
    <w:link w:val="Char7"/>
    <w:qFormat/>
    <w:rsid w:val="00F4584E"/>
    <w:pPr>
      <w:spacing w:beforeLines="30" w:before="240" w:afterLines="30" w:after="60"/>
      <w:jc w:val="left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Char7">
    <w:name w:val="标题 Char"/>
    <w:aliases w:val="标题3 Char"/>
    <w:basedOn w:val="a0"/>
    <w:link w:val="af4"/>
    <w:rsid w:val="00F4584E"/>
    <w:rPr>
      <w:rFonts w:ascii="Arial" w:eastAsia="宋体" w:hAnsi="Arial" w:cs="Arial"/>
      <w:b/>
      <w:bCs/>
      <w:sz w:val="32"/>
      <w:szCs w:val="32"/>
    </w:rPr>
  </w:style>
  <w:style w:type="character" w:customStyle="1" w:styleId="px14">
    <w:name w:val="px14"/>
    <w:basedOn w:val="a0"/>
    <w:rsid w:val="00437C06"/>
  </w:style>
  <w:style w:type="paragraph" w:styleId="af5">
    <w:name w:val="Body Text"/>
    <w:basedOn w:val="a"/>
    <w:link w:val="Char8"/>
    <w:rsid w:val="00437C06"/>
    <w:pPr>
      <w:spacing w:after="120" w:line="240" w:lineRule="auto"/>
    </w:pPr>
    <w:rPr>
      <w:sz w:val="21"/>
      <w:szCs w:val="24"/>
    </w:rPr>
  </w:style>
  <w:style w:type="character" w:customStyle="1" w:styleId="Char8">
    <w:name w:val="正文文本 Char"/>
    <w:basedOn w:val="a0"/>
    <w:link w:val="af5"/>
    <w:rsid w:val="00437C06"/>
    <w:rPr>
      <w:rFonts w:ascii="Times New Roman" w:eastAsia="宋体" w:hAnsi="Times New Roman" w:cs="Times New Roman"/>
      <w:szCs w:val="24"/>
    </w:rPr>
  </w:style>
  <w:style w:type="paragraph" w:styleId="22">
    <w:name w:val="Body Text First Indent 2"/>
    <w:basedOn w:val="af3"/>
    <w:link w:val="2Char1"/>
    <w:rsid w:val="00437C06"/>
    <w:pPr>
      <w:ind w:firstLineChars="200" w:firstLine="420"/>
    </w:pPr>
  </w:style>
  <w:style w:type="character" w:customStyle="1" w:styleId="2Char1">
    <w:name w:val="正文首行缩进 2 Char"/>
    <w:basedOn w:val="Char6"/>
    <w:link w:val="22"/>
    <w:rsid w:val="00437C06"/>
    <w:rPr>
      <w:rFonts w:ascii="Times New Roman" w:eastAsia="宋体" w:hAnsi="Times New Roman" w:cs="Times New Roman"/>
      <w:szCs w:val="24"/>
    </w:rPr>
  </w:style>
  <w:style w:type="numbering" w:customStyle="1" w:styleId="1">
    <w:name w:val="当前列表1"/>
    <w:rsid w:val="00437C06"/>
    <w:pPr>
      <w:numPr>
        <w:numId w:val="3"/>
      </w:numPr>
    </w:pPr>
  </w:style>
  <w:style w:type="paragraph" w:customStyle="1" w:styleId="Char9">
    <w:name w:val="Char"/>
    <w:basedOn w:val="a"/>
    <w:autoRedefine/>
    <w:rsid w:val="00437C06"/>
    <w:pPr>
      <w:widowControl/>
      <w:spacing w:after="160" w:line="240" w:lineRule="exact"/>
      <w:jc w:val="left"/>
    </w:pPr>
    <w:rPr>
      <w:rFonts w:ascii="Verdana" w:eastAsia="仿宋_GB2312" w:hAnsi="Verdana"/>
      <w:kern w:val="0"/>
      <w:lang w:eastAsia="en-US"/>
    </w:rPr>
  </w:style>
  <w:style w:type="paragraph" w:customStyle="1" w:styleId="CharCharCharCharCharCharCharCharCharChar">
    <w:name w:val="Char Char Char Char Char Char Char Char Char Char"/>
    <w:basedOn w:val="aa"/>
    <w:autoRedefine/>
    <w:rsid w:val="00437C06"/>
    <w:pPr>
      <w:shd w:val="clear" w:color="auto" w:fill="000080"/>
      <w:adjustRightInd w:val="0"/>
      <w:spacing w:line="312" w:lineRule="atLeast"/>
      <w:textAlignment w:val="baseline"/>
    </w:pPr>
    <w:rPr>
      <w:rFonts w:ascii="Tahoma" w:eastAsia="楷体_GB2312" w:hAnsi="Tahoma"/>
      <w:kern w:val="0"/>
      <w:sz w:val="24"/>
      <w:szCs w:val="24"/>
    </w:rPr>
  </w:style>
  <w:style w:type="paragraph" w:customStyle="1" w:styleId="Char1CharCharChar">
    <w:name w:val="Char1 Char Char Char"/>
    <w:basedOn w:val="a"/>
    <w:rsid w:val="00437C06"/>
    <w:pPr>
      <w:spacing w:line="240" w:lineRule="auto"/>
    </w:pPr>
    <w:rPr>
      <w:rFonts w:ascii="Tahoma" w:hAnsi="Tahoma"/>
    </w:rPr>
  </w:style>
  <w:style w:type="character" w:customStyle="1" w:styleId="Chara">
    <w:name w:val="三级标题 Char"/>
    <w:aliases w:val="H3 Char,l3 Char,CT Char,h3 Char,3 Char,Level 3 Topic Heading Char,sect1.2.3 Char,l3+toc 3 Char,Sub-section Title Char,标题 3 Char Char Char Char Char Char Char Char Char Char Char Char"/>
    <w:locked/>
    <w:rsid w:val="00437C06"/>
    <w:rPr>
      <w:rFonts w:ascii="宋体" w:eastAsia="宋体" w:hAnsi="MS Sans Serif" w:cs="宋体"/>
      <w:b/>
      <w:sz w:val="21"/>
      <w:lang w:val="en-US" w:eastAsia="zh-CN" w:bidi="ar-SA"/>
    </w:rPr>
  </w:style>
  <w:style w:type="paragraph" w:styleId="af6">
    <w:name w:val="endnote text"/>
    <w:basedOn w:val="a"/>
    <w:link w:val="Charb"/>
    <w:rsid w:val="00437C06"/>
    <w:pPr>
      <w:snapToGrid w:val="0"/>
      <w:spacing w:line="240" w:lineRule="auto"/>
      <w:jc w:val="left"/>
    </w:pPr>
    <w:rPr>
      <w:sz w:val="21"/>
      <w:szCs w:val="24"/>
      <w:lang w:val="x-none" w:eastAsia="x-none"/>
    </w:rPr>
  </w:style>
  <w:style w:type="character" w:customStyle="1" w:styleId="Charb">
    <w:name w:val="尾注文本 Char"/>
    <w:basedOn w:val="a0"/>
    <w:link w:val="af6"/>
    <w:rsid w:val="00437C06"/>
    <w:rPr>
      <w:rFonts w:ascii="Times New Roman" w:eastAsia="宋体" w:hAnsi="Times New Roman" w:cs="Times New Roman"/>
      <w:szCs w:val="24"/>
      <w:lang w:val="x-none" w:eastAsia="x-none"/>
    </w:rPr>
  </w:style>
  <w:style w:type="character" w:styleId="af7">
    <w:name w:val="endnote reference"/>
    <w:rsid w:val="00437C06"/>
    <w:rPr>
      <w:vertAlign w:val="superscript"/>
    </w:rPr>
  </w:style>
  <w:style w:type="character" w:customStyle="1" w:styleId="2Char10">
    <w:name w:val="标题 2 Char1"/>
    <w:rsid w:val="00437C06"/>
    <w:rPr>
      <w:rFonts w:ascii="Arial" w:eastAsia="华文中宋" w:hAnsi="Arial"/>
      <w:shadow/>
      <w:sz w:val="28"/>
      <w:szCs w:val="28"/>
      <w:lang w:val="en-US" w:eastAsia="zh-CN" w:bidi="ar-SA"/>
    </w:rPr>
  </w:style>
  <w:style w:type="paragraph" w:customStyle="1" w:styleId="TOC0">
    <w:name w:val="样式 TOC 0 + 自动设置"/>
    <w:basedOn w:val="a"/>
    <w:rsid w:val="00437C06"/>
    <w:pPr>
      <w:keepNext/>
      <w:widowControl/>
      <w:spacing w:before="840" w:after="240" w:line="240" w:lineRule="auto"/>
      <w:jc w:val="left"/>
    </w:pPr>
    <w:rPr>
      <w:rFonts w:ascii="Arial" w:hAnsi="Arial"/>
      <w:b/>
      <w:bCs/>
      <w:spacing w:val="10"/>
      <w:kern w:val="20"/>
      <w:sz w:val="40"/>
      <w:szCs w:val="36"/>
      <w:lang w:eastAsia="en-US"/>
    </w:rPr>
  </w:style>
  <w:style w:type="paragraph" w:customStyle="1" w:styleId="CharCharCharCharCharCharCharChar">
    <w:name w:val="Char Char Char Char Char Char Char Char"/>
    <w:basedOn w:val="a"/>
    <w:rsid w:val="00437C06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1CharCharCharChar">
    <w:name w:val="Char Char1 Char Char Char Char"/>
    <w:basedOn w:val="a"/>
    <w:rsid w:val="00EE4457"/>
    <w:pPr>
      <w:keepNext/>
      <w:keepLines/>
      <w:adjustRightInd w:val="0"/>
      <w:spacing w:beforeLines="100" w:before="312" w:afterLines="100" w:after="312" w:line="300" w:lineRule="auto"/>
      <w:ind w:firstLineChars="200" w:firstLine="200"/>
      <w:textAlignment w:val="center"/>
    </w:pPr>
    <w:rPr>
      <w:sz w:val="21"/>
      <w:szCs w:val="24"/>
    </w:rPr>
  </w:style>
  <w:style w:type="paragraph" w:customStyle="1" w:styleId="reader-word-layer">
    <w:name w:val="reader-word-layer"/>
    <w:basedOn w:val="a"/>
    <w:rsid w:val="00CA283B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">
    <w:name w:val="列出段落1"/>
    <w:basedOn w:val="a"/>
    <w:rsid w:val="00040641"/>
    <w:pPr>
      <w:spacing w:line="240" w:lineRule="auto"/>
      <w:ind w:firstLineChars="200" w:firstLine="420"/>
    </w:pPr>
    <w:rPr>
      <w:rFonts w:ascii="Calibri" w:hAnsi="Calibri"/>
      <w:sz w:val="21"/>
      <w:szCs w:val="22"/>
    </w:rPr>
  </w:style>
  <w:style w:type="paragraph" w:customStyle="1" w:styleId="ParaChar">
    <w:name w:val="默认段落字体 Para Char"/>
    <w:basedOn w:val="a"/>
    <w:rsid w:val="00040641"/>
    <w:pPr>
      <w:adjustRightInd w:val="0"/>
    </w:pPr>
    <w:rPr>
      <w:kern w:val="0"/>
    </w:rPr>
  </w:style>
  <w:style w:type="paragraph" w:customStyle="1" w:styleId="GP">
    <w:name w:val="GP正文(无首行缩进)"/>
    <w:basedOn w:val="a"/>
    <w:qFormat/>
    <w:rsid w:val="00040641"/>
    <w:pPr>
      <w:ind w:firstLineChars="200" w:firstLine="480"/>
      <w:jc w:val="left"/>
    </w:pPr>
    <w:rPr>
      <w:rFonts w:hAnsi="宋体"/>
      <w:szCs w:val="24"/>
    </w:rPr>
  </w:style>
  <w:style w:type="paragraph" w:customStyle="1" w:styleId="af8">
    <w:name w:val="列表文字"/>
    <w:basedOn w:val="a"/>
    <w:rsid w:val="004355E3"/>
    <w:pPr>
      <w:spacing w:line="240" w:lineRule="auto"/>
    </w:pPr>
    <w:rPr>
      <w:sz w:val="21"/>
      <w:szCs w:val="24"/>
    </w:rPr>
  </w:style>
  <w:style w:type="character" w:customStyle="1" w:styleId="Char5">
    <w:name w:val="正文缩进 Char"/>
    <w:aliases w:val="表正文 Char,正文非缩进 Char,四号 Char,正文编号 Char,标题四 Char,特点 Char,段1 Char,正文双线 Char,ALT+Z Char,缩进 Char,标题4 Char,正文缩进1 Char"/>
    <w:link w:val="ad"/>
    <w:rsid w:val="004355E3"/>
    <w:rPr>
      <w:rFonts w:ascii="宋体" w:eastAsia="宋体" w:hAnsi="宋体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1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4898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36224861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2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6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12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8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10706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32562141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0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86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03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8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2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C03AB-E036-4E38-A664-9D5CD71C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25</Pages>
  <Words>1423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</dc:creator>
  <cp:lastModifiedBy>wth</cp:lastModifiedBy>
  <cp:revision>7</cp:revision>
  <dcterms:created xsi:type="dcterms:W3CDTF">2016-03-20T05:23:00Z</dcterms:created>
  <dcterms:modified xsi:type="dcterms:W3CDTF">2016-03-22T06:02:00Z</dcterms:modified>
</cp:coreProperties>
</file>