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rPr>
          <w:color w:val="auto"/>
        </w:rPr>
      </w:pPr>
      <w:r>
        <w:rPr>
          <w:color w:val="auto"/>
        </w:rPr>
        <w:t>119消防应急演练方案</w:t>
      </w:r>
    </w:p>
    <w:p>
      <w:pPr>
        <w:pStyle w:val="26"/>
      </w:pPr>
      <w:r>
        <w:t xml:space="preserve"> </w:t>
      </w:r>
    </w:p>
    <w:p>
      <w:pPr>
        <w:pStyle w:val="3"/>
      </w:pPr>
      <w:r>
        <w:t xml:space="preserve">        </w:t>
      </w:r>
    </w:p>
    <w:p>
      <w:pPr>
        <w:pStyle w:val="3"/>
      </w:pPr>
      <w:r>
        <w:t>1 、演习目的</w:t>
      </w:r>
    </w:p>
    <w:p>
      <w:pPr>
        <w:pStyle w:val="3"/>
      </w:pPr>
      <w:r>
        <w:t>为了提高对紧急情况或突发事故的应变能力，在发生突发事故时，使应急指挥人员和应急人员及时、准确到达指定位置，行使各自的职责，确保人员生命和公私财物的安全，制定应急演习计划。</w:t>
      </w:r>
    </w:p>
    <w:p>
      <w:pPr>
        <w:pStyle w:val="3"/>
      </w:pPr>
      <w:r>
        <w:t>2 、演习时间和地点</w:t>
      </w:r>
    </w:p>
    <w:p>
      <w:pPr>
        <w:pStyle w:val="3"/>
      </w:pPr>
      <w:r>
        <w:rPr>
          <w:rFonts w:hint="eastAsia" w:eastAsia="宋体"/>
          <w:lang w:eastAsia="zh-CN"/>
        </w:rPr>
        <w:t>2020</w:t>
      </w:r>
      <w:r>
        <w:t xml:space="preserve"> 年 9 月 11 日，   延 128 井区采气站采气现场。</w:t>
      </w:r>
    </w:p>
    <w:p>
      <w:pPr>
        <w:pStyle w:val="3"/>
      </w:pPr>
      <w:r>
        <w:t>3 、演习内容</w:t>
      </w:r>
    </w:p>
    <w:p>
      <w:pPr>
        <w:pStyle w:val="3"/>
      </w:pPr>
      <w:r>
        <w:t>消防器材的使用、可燃气体泄漏事故、火灾逃生和急救知识。</w:t>
      </w:r>
    </w:p>
    <w:p>
      <w:pPr>
        <w:pStyle w:val="3"/>
      </w:pPr>
      <w:r>
        <w:t>4 、演习所需物资</w:t>
      </w:r>
    </w:p>
    <w:p>
      <w:pPr>
        <w:pStyle w:val="3"/>
      </w:pPr>
      <w:r>
        <w:t xml:space="preserve">应急物资：干粉灭火器 ABC 型 8Kg 灭火器 10 只、 35Kg 手推车式灭火器 2 台，四合一气体检测仪，防毒面具 10 只，正压式呼吸器 2 套，安全帽 30 个，担架 1 副，医药箱 1 个，毛巾 30 条，组合工具 1 套。  </w:t>
      </w:r>
    </w:p>
    <w:p>
      <w:pPr>
        <w:pStyle w:val="3"/>
      </w:pPr>
      <w:r>
        <w:t>5 、参加人员及分工：</w:t>
      </w:r>
    </w:p>
    <w:p>
      <w:pPr>
        <w:pStyle w:val="3"/>
      </w:pPr>
      <w:r>
        <w:t>总指挥：张静。负责应急救援指挥工作，发布抢险救援命令，对特殊情况进行紧急决断，向上级领导汇报事故及处理情况。</w:t>
      </w:r>
    </w:p>
    <w:p>
      <w:pPr>
        <w:pStyle w:val="3"/>
      </w:pPr>
      <w:r>
        <w:t>现场指挥：段洪亮   胡永胜。负责做好抢险现场救灾工作的紧急组织，指挥技术人员，对抢险、抢修作业根据技术规范和工艺情况，提供准确可行的抢险方案。负责指挥其他人员现场堵漏、抢险灭火、保卫，医疗救护及周边警戒的工作，布置善后的现场保护，维护工作 秩序，防止意外破坏情况发生。</w:t>
      </w:r>
    </w:p>
    <w:p>
      <w:pPr>
        <w:pStyle w:val="3"/>
      </w:pPr>
      <w:r>
        <w:t>参演人员分为：当班控制组、险情侦查组、抢险突击组、医疗救护组、后勤保障组、安全警戒组 6 个小组。分别负责险情控制、侦查、灭火、抢救伤员、补充应急物资、疏散警戒等职责。</w:t>
      </w:r>
    </w:p>
    <w:p>
      <w:pPr>
        <w:pStyle w:val="3"/>
      </w:pPr>
      <w:r>
        <w:t>6、  演习程序：</w:t>
      </w:r>
    </w:p>
    <w:p>
      <w:pPr>
        <w:pStyle w:val="3"/>
      </w:pPr>
      <w:r>
        <w:drawing>
          <wp:inline distT="0" distB="0" distL="114300" distR="114300">
            <wp:extent cx="161925" cy="35242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发现险情，报告领导，启动橙色应急预案。 </w:t>
      </w:r>
      <w:r>
        <w:drawing>
          <wp:inline distT="0" distB="0" distL="114300" distR="114300">
            <wp:extent cx="161925" cy="352425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组织人员疏散和警戒 , 迅速成立应急小组。 </w:t>
      </w:r>
      <w:r>
        <w:drawing>
          <wp:inline distT="0" distB="0" distL="114300" distR="114300">
            <wp:extent cx="161925" cy="352425"/>
            <wp:effectExtent l="0" t="0" r="0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险情侦查，然后控制，在控制过程中起火，人员受伤，应急预案升级。 </w:t>
      </w:r>
      <w:r>
        <w:drawing>
          <wp:inline distT="0" distB="0" distL="114300" distR="114300">
            <wp:extent cx="161925" cy="352425"/>
            <wp:effectExtent l="0" t="0" r="0" b="0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组织人员抢救伤员，同时开展火灾扑救。 </w:t>
      </w:r>
      <w:r>
        <w:drawing>
          <wp:inline distT="0" distB="0" distL="114300" distR="114300">
            <wp:extent cx="161925" cy="352425"/>
            <wp:effectExtent l="0" t="0" r="0" b="0"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明火被扑灭，继续进行堵漏处理。 </w:t>
      </w:r>
      <w:r>
        <w:drawing>
          <wp:inline distT="0" distB="0" distL="114300" distR="114300">
            <wp:extent cx="161925" cy="352425"/>
            <wp:effectExtent l="0" t="0" r="0" b="0"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险情得到控制，解除应急状态，打扫清理现场，总结演练结果。 </w:t>
      </w:r>
      <w:r>
        <w:drawing>
          <wp:inline distT="0" distB="0" distL="114300" distR="114300">
            <wp:extent cx="161925" cy="352425"/>
            <wp:effectExtent l="0" t="0" r="0" b="0"/>
            <wp:docPr id="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由领导发表点评。</w:t>
      </w:r>
    </w:p>
    <w:p>
      <w:pPr>
        <w:pStyle w:val="3"/>
      </w:pPr>
      <w:r>
        <w:t>7 、演练情景模拟及费用明细见附表</w:t>
      </w:r>
    </w:p>
    <w:p>
      <w:pPr>
        <w:pStyle w:val="3"/>
      </w:pPr>
      <w:r>
        <w:t xml:space="preserve"> </w:t>
      </w:r>
    </w:p>
    <w:p>
      <w:pPr>
        <w:pStyle w:val="3"/>
      </w:pPr>
      <w:r>
        <w:t xml:space="preserve"> </w:t>
      </w:r>
    </w:p>
    <w:p>
      <w:pPr>
        <w:pStyle w:val="3"/>
      </w:pPr>
      <w:r>
        <w:t xml:space="preserve">  采气站</w:t>
      </w:r>
    </w:p>
    <w:p>
      <w:pPr>
        <w:pStyle w:val="3"/>
      </w:pPr>
      <w:r>
        <w:t xml:space="preserve"> </w:t>
      </w:r>
      <w:r>
        <w:rPr>
          <w:rFonts w:hint="eastAsia" w:eastAsia="宋体"/>
          <w:lang w:eastAsia="zh-CN"/>
        </w:rPr>
        <w:t>2020</w:t>
      </w:r>
      <w:r>
        <w:t xml:space="preserve"> 年 7 月 7 日</w:t>
      </w:r>
    </w:p>
    <w:p>
      <w:pPr>
        <w:pStyle w:val="3"/>
      </w:pPr>
      <w:r>
        <w:t>附件一：</w:t>
      </w:r>
    </w:p>
    <w:tbl>
      <w:tblPr>
        <w:tblStyle w:val="3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95"/>
        <w:gridCol w:w="1271"/>
        <w:gridCol w:w="881"/>
        <w:gridCol w:w="1035"/>
        <w:gridCol w:w="632"/>
        <w:gridCol w:w="1057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采气站 119 消防应急演练费用预算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/>
        </w:tc>
        <w:tc>
          <w:p>
            <w:pPr>
              <w:jc w:val="left"/>
            </w:pPr>
            <w:r>
              <w:t>单位：采气站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>
            <w:pPr>
              <w:jc w:val="left"/>
            </w:pPr>
            <w:r>
              <w:rPr>
                <w:rFonts w:hint="eastAsia" w:eastAsia="宋体"/>
                <w:lang w:eastAsia="zh-CN"/>
              </w:rPr>
              <w:t>2020</w:t>
            </w:r>
            <w:r>
              <w:t xml:space="preserve"> 年 7 月</w:t>
            </w:r>
          </w:p>
        </w:tc>
        <w:tc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序号</w:t>
            </w:r>
          </w:p>
        </w:tc>
        <w:tc>
          <w:p>
            <w:pPr>
              <w:jc w:val="left"/>
            </w:pPr>
            <w:r>
              <w:t>名称</w:t>
            </w:r>
          </w:p>
        </w:tc>
        <w:tc>
          <w:p>
            <w:pPr>
              <w:jc w:val="left"/>
            </w:pPr>
            <w:r>
              <w:t>规格</w:t>
            </w:r>
          </w:p>
        </w:tc>
        <w:tc>
          <w:p>
            <w:pPr>
              <w:jc w:val="left"/>
            </w:pPr>
            <w:r>
              <w:t>单位</w:t>
            </w:r>
          </w:p>
        </w:tc>
        <w:tc>
          <w:p>
            <w:pPr>
              <w:jc w:val="left"/>
            </w:pPr>
            <w:r>
              <w:t>单价（元）</w:t>
            </w:r>
          </w:p>
        </w:tc>
        <w:tc>
          <w:p>
            <w:pPr>
              <w:jc w:val="left"/>
            </w:pPr>
            <w:r>
              <w:t>数量</w:t>
            </w:r>
          </w:p>
        </w:tc>
        <w:tc>
          <w:p>
            <w:pPr>
              <w:jc w:val="left"/>
            </w:pPr>
            <w:r>
              <w:t>小计（元）</w:t>
            </w:r>
          </w:p>
        </w:tc>
        <w:tc>
          <w:p>
            <w:pPr>
              <w:jc w:val="left"/>
            </w:pPr>
            <w: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1</w:t>
            </w:r>
          </w:p>
        </w:tc>
        <w:tc>
          <w:p>
            <w:pPr>
              <w:jc w:val="left"/>
            </w:pPr>
            <w:r>
              <w:t>小组旗帜</w:t>
            </w:r>
          </w:p>
        </w:tc>
        <w:tc>
          <w:p>
            <w:pPr>
              <w:jc w:val="left"/>
            </w:pPr>
            <w:r>
              <w:t>1.0m × 1.5m</w:t>
            </w:r>
          </w:p>
        </w:tc>
        <w:tc>
          <w:p>
            <w:pPr>
              <w:jc w:val="left"/>
            </w:pPr>
            <w:r>
              <w:t>面</w:t>
            </w:r>
          </w:p>
        </w:tc>
        <w:tc>
          <w:p>
            <w:pPr>
              <w:jc w:val="left"/>
            </w:pPr>
            <w:r>
              <w:t>200</w:t>
            </w:r>
          </w:p>
        </w:tc>
        <w:tc>
          <w:p>
            <w:pPr>
              <w:jc w:val="left"/>
            </w:pPr>
            <w:r>
              <w:t>6</w:t>
            </w:r>
          </w:p>
        </w:tc>
        <w:tc>
          <w:p>
            <w:pPr>
              <w:jc w:val="left"/>
            </w:pPr>
            <w:r>
              <w:t>1200</w:t>
            </w:r>
          </w:p>
        </w:tc>
        <w:tc>
          <w:p>
            <w:pPr>
              <w:jc w:val="left"/>
            </w:pPr>
            <w:r>
              <w:t>不锈钢旗杆（长 2.5m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2</w:t>
            </w:r>
          </w:p>
        </w:tc>
        <w:tc>
          <w:p>
            <w:pPr>
              <w:jc w:val="left"/>
            </w:pPr>
            <w:r>
              <w:t>警戒立柱</w:t>
            </w:r>
          </w:p>
        </w:tc>
        <w:tc>
          <w:p>
            <w:pPr>
              <w:jc w:val="left"/>
            </w:pPr>
            <w:r>
              <w:t>1.2m</w:t>
            </w:r>
          </w:p>
        </w:tc>
        <w:tc>
          <w:p>
            <w:pPr>
              <w:jc w:val="left"/>
            </w:pPr>
            <w:r>
              <w:t>根</w:t>
            </w:r>
          </w:p>
        </w:tc>
        <w:tc>
          <w:p>
            <w:pPr>
              <w:jc w:val="left"/>
            </w:pPr>
            <w:r>
              <w:t>150</w:t>
            </w:r>
          </w:p>
        </w:tc>
        <w:tc>
          <w:p>
            <w:pPr>
              <w:jc w:val="left"/>
            </w:pPr>
            <w:r>
              <w:t>6</w:t>
            </w:r>
          </w:p>
        </w:tc>
        <w:tc>
          <w:p>
            <w:pPr>
              <w:jc w:val="left"/>
            </w:pPr>
            <w:r>
              <w:t>900</w:t>
            </w:r>
          </w:p>
        </w:tc>
        <w:tc>
          <w:p>
            <w:pPr>
              <w:jc w:val="left"/>
            </w:pPr>
            <w:r>
              <w:t>带底座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3</w:t>
            </w:r>
          </w:p>
        </w:tc>
        <w:tc>
          <w:p>
            <w:pPr>
              <w:jc w:val="left"/>
            </w:pPr>
            <w:r>
              <w:t>警戒带</w:t>
            </w:r>
          </w:p>
        </w:tc>
        <w:tc>
          <w:p/>
        </w:tc>
        <w:tc>
          <w:p>
            <w:pPr>
              <w:jc w:val="left"/>
            </w:pPr>
            <w:r>
              <w:t>米</w:t>
            </w:r>
          </w:p>
        </w:tc>
        <w:tc>
          <w:p>
            <w:pPr>
              <w:jc w:val="left"/>
            </w:pPr>
            <w:r>
              <w:t>5</w:t>
            </w:r>
          </w:p>
        </w:tc>
        <w:tc>
          <w:p>
            <w:pPr>
              <w:jc w:val="left"/>
            </w:pPr>
            <w:r>
              <w:t>250</w:t>
            </w:r>
          </w:p>
        </w:tc>
        <w:tc>
          <w:p>
            <w:pPr>
              <w:jc w:val="left"/>
            </w:pPr>
            <w:r>
              <w:t>1250</w:t>
            </w:r>
          </w:p>
        </w:tc>
        <w:tc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4</w:t>
            </w:r>
          </w:p>
        </w:tc>
        <w:tc>
          <w:p>
            <w:pPr>
              <w:jc w:val="left"/>
            </w:pPr>
            <w:r>
              <w:t>预警棋</w:t>
            </w:r>
          </w:p>
        </w:tc>
        <w:tc>
          <w:p>
            <w:pPr>
              <w:jc w:val="left"/>
            </w:pPr>
            <w:r>
              <w:t>1.8m × 0.8m</w:t>
            </w:r>
          </w:p>
        </w:tc>
        <w:tc>
          <w:p>
            <w:pPr>
              <w:jc w:val="left"/>
            </w:pPr>
            <w:r>
              <w:t>面</w:t>
            </w:r>
          </w:p>
        </w:tc>
        <w:tc>
          <w:p>
            <w:pPr>
              <w:jc w:val="left"/>
            </w:pPr>
            <w:r>
              <w:t>400</w:t>
            </w:r>
          </w:p>
        </w:tc>
        <w:tc>
          <w:p>
            <w:pPr>
              <w:jc w:val="left"/>
            </w:pPr>
            <w:r>
              <w:t>2</w:t>
            </w:r>
          </w:p>
        </w:tc>
        <w:tc>
          <w:p>
            <w:pPr>
              <w:jc w:val="left"/>
            </w:pPr>
            <w:r>
              <w:t>800</w:t>
            </w:r>
          </w:p>
        </w:tc>
        <w:tc>
          <w:p>
            <w:pPr>
              <w:jc w:val="left"/>
            </w:pPr>
            <w:r>
              <w:t>带不锈钢旗杆（长 3m ）和底座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5</w:t>
            </w:r>
          </w:p>
        </w:tc>
        <w:tc>
          <w:p>
            <w:pPr>
              <w:jc w:val="left"/>
            </w:pPr>
            <w:r>
              <w:t>横幅</w:t>
            </w:r>
          </w:p>
        </w:tc>
        <w:tc>
          <w:p>
            <w:pPr>
              <w:jc w:val="left"/>
            </w:pPr>
            <w:r>
              <w:t>16m</w:t>
            </w:r>
          </w:p>
        </w:tc>
        <w:tc>
          <w:p>
            <w:pPr>
              <w:jc w:val="left"/>
            </w:pPr>
            <w:r>
              <w:t>条</w:t>
            </w:r>
          </w:p>
        </w:tc>
        <w:tc>
          <w:p>
            <w:pPr>
              <w:jc w:val="left"/>
            </w:pPr>
            <w:r>
              <w:t>200</w:t>
            </w:r>
          </w:p>
        </w:tc>
        <w:tc>
          <w:p>
            <w:pPr>
              <w:jc w:val="left"/>
            </w:pPr>
            <w:r>
              <w:t>2</w:t>
            </w:r>
          </w:p>
        </w:tc>
        <w:tc>
          <w:p>
            <w:pPr>
              <w:jc w:val="left"/>
            </w:pPr>
            <w:r>
              <w:t>400</w:t>
            </w:r>
          </w:p>
        </w:tc>
        <w:tc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6</w:t>
            </w:r>
          </w:p>
        </w:tc>
        <w:tc>
          <w:p>
            <w:pPr>
              <w:jc w:val="left"/>
            </w:pPr>
            <w:r>
              <w:t>逃生展板</w:t>
            </w:r>
          </w:p>
        </w:tc>
        <w:tc>
          <w:p/>
        </w:tc>
        <w:tc>
          <w:p>
            <w:pPr>
              <w:jc w:val="left"/>
            </w:pPr>
            <w:r>
              <w:t>块</w:t>
            </w:r>
          </w:p>
        </w:tc>
        <w:tc>
          <w:p>
            <w:pPr>
              <w:jc w:val="left"/>
            </w:pPr>
            <w:r>
              <w:t>100</w:t>
            </w:r>
          </w:p>
        </w:tc>
        <w:tc>
          <w:p>
            <w:pPr>
              <w:jc w:val="left"/>
            </w:pPr>
            <w:r>
              <w:t>10</w:t>
            </w:r>
          </w:p>
        </w:tc>
        <w:tc>
          <w:p>
            <w:pPr>
              <w:jc w:val="left"/>
            </w:pPr>
            <w:r>
              <w:t>1000</w:t>
            </w:r>
          </w:p>
        </w:tc>
        <w:tc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7</w:t>
            </w:r>
          </w:p>
        </w:tc>
        <w:tc>
          <w:p>
            <w:pPr>
              <w:jc w:val="left"/>
            </w:pPr>
            <w:r>
              <w:t>安全技能培训</w:t>
            </w:r>
          </w:p>
        </w:tc>
        <w:tc>
          <w:p/>
        </w:tc>
        <w:tc>
          <w:p>
            <w:pPr>
              <w:jc w:val="left"/>
            </w:pPr>
            <w:r>
              <w:t>次</w:t>
            </w:r>
          </w:p>
        </w:tc>
        <w:tc>
          <w:p>
            <w:pPr>
              <w:jc w:val="left"/>
            </w:pPr>
            <w:r>
              <w:t>8000</w:t>
            </w:r>
          </w:p>
        </w:tc>
        <w:tc>
          <w:p>
            <w:pPr>
              <w:jc w:val="left"/>
            </w:pPr>
            <w:r>
              <w:t>1</w:t>
            </w:r>
          </w:p>
        </w:tc>
        <w:tc>
          <w:p>
            <w:pPr>
              <w:jc w:val="left"/>
            </w:pPr>
            <w:r>
              <w:t>8000</w:t>
            </w:r>
          </w:p>
        </w:tc>
        <w:tc>
          <w:p>
            <w:pPr>
              <w:jc w:val="left"/>
            </w:pPr>
            <w:r>
              <w:t>安全培训教育书籍和光盘，聘请老师和专家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8</w:t>
            </w:r>
          </w:p>
        </w:tc>
        <w:tc>
          <w:p>
            <w:pPr>
              <w:jc w:val="left"/>
            </w:pPr>
            <w:r>
              <w:t>袖标</w:t>
            </w:r>
          </w:p>
        </w:tc>
        <w:tc>
          <w:p/>
        </w:tc>
        <w:tc>
          <w:p>
            <w:pPr>
              <w:jc w:val="left"/>
            </w:pPr>
            <w:r>
              <w:t>副</w:t>
            </w:r>
          </w:p>
        </w:tc>
        <w:tc>
          <w:p>
            <w:pPr>
              <w:jc w:val="left"/>
            </w:pPr>
            <w:r>
              <w:t>20</w:t>
            </w:r>
          </w:p>
        </w:tc>
        <w:tc>
          <w:p>
            <w:pPr>
              <w:jc w:val="left"/>
            </w:pPr>
            <w:r>
              <w:t>30</w:t>
            </w:r>
          </w:p>
        </w:tc>
        <w:tc>
          <w:p>
            <w:pPr>
              <w:jc w:val="left"/>
            </w:pPr>
            <w:r>
              <w:t>600</w:t>
            </w:r>
          </w:p>
        </w:tc>
        <w:tc>
          <w:p>
            <w:pPr>
              <w:jc w:val="left"/>
            </w:pPr>
            <w:r>
              <w:t>参演人员袖标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9</w:t>
            </w:r>
          </w:p>
        </w:tc>
        <w:tc>
          <w:p>
            <w:pPr>
              <w:jc w:val="left"/>
            </w:pPr>
            <w:r>
              <w:t>宣传橱窗</w:t>
            </w:r>
          </w:p>
        </w:tc>
        <w:tc>
          <w:p/>
        </w:tc>
        <w:tc>
          <w:p>
            <w:pPr>
              <w:jc w:val="left"/>
            </w:pPr>
            <w:r>
              <w:t>个</w:t>
            </w:r>
          </w:p>
        </w:tc>
        <w:tc>
          <w:p>
            <w:pPr>
              <w:jc w:val="left"/>
            </w:pPr>
            <w:r>
              <w:t>3000</w:t>
            </w:r>
          </w:p>
        </w:tc>
        <w:tc>
          <w:p>
            <w:pPr>
              <w:jc w:val="left"/>
            </w:pPr>
            <w:r>
              <w:t>2</w:t>
            </w:r>
          </w:p>
        </w:tc>
        <w:tc>
          <w:p>
            <w:pPr>
              <w:jc w:val="left"/>
            </w:pPr>
            <w:r>
              <w:t>6000</w:t>
            </w:r>
          </w:p>
        </w:tc>
        <w:tc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10</w:t>
            </w:r>
          </w:p>
        </w:tc>
        <w:tc>
          <w:p>
            <w:pPr>
              <w:jc w:val="left"/>
            </w:pPr>
            <w:r>
              <w:t>医药箱</w:t>
            </w:r>
          </w:p>
        </w:tc>
        <w:tc>
          <w:p/>
        </w:tc>
        <w:tc>
          <w:p>
            <w:pPr>
              <w:jc w:val="left"/>
            </w:pPr>
            <w:r>
              <w:t>个</w:t>
            </w:r>
          </w:p>
        </w:tc>
        <w:tc>
          <w:p>
            <w:pPr>
              <w:jc w:val="left"/>
            </w:pPr>
            <w:r>
              <w:t>200</w:t>
            </w:r>
          </w:p>
        </w:tc>
        <w:tc>
          <w:p>
            <w:pPr>
              <w:jc w:val="left"/>
            </w:pPr>
            <w:r>
              <w:t>1</w:t>
            </w:r>
          </w:p>
        </w:tc>
        <w:tc>
          <w:p>
            <w:pPr>
              <w:jc w:val="left"/>
            </w:pPr>
            <w:r>
              <w:t>200</w:t>
            </w:r>
          </w:p>
        </w:tc>
        <w:tc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11</w:t>
            </w:r>
          </w:p>
        </w:tc>
        <w:tc>
          <w:p>
            <w:pPr>
              <w:jc w:val="left"/>
            </w:pPr>
            <w:r>
              <w:t>桌签</w:t>
            </w:r>
          </w:p>
        </w:tc>
        <w:tc>
          <w:p/>
        </w:tc>
        <w:tc>
          <w:p>
            <w:pPr>
              <w:jc w:val="left"/>
            </w:pPr>
            <w:r>
              <w:t>个</w:t>
            </w:r>
          </w:p>
        </w:tc>
        <w:tc>
          <w:p>
            <w:pPr>
              <w:jc w:val="left"/>
            </w:pPr>
            <w:r>
              <w:t>30</w:t>
            </w:r>
          </w:p>
        </w:tc>
        <w:tc>
          <w:p>
            <w:pPr>
              <w:jc w:val="left"/>
            </w:pPr>
            <w:r>
              <w:t>10</w:t>
            </w:r>
          </w:p>
        </w:tc>
        <w:tc>
          <w:p>
            <w:pPr>
              <w:jc w:val="left"/>
            </w:pPr>
            <w:r>
              <w:t>300</w:t>
            </w:r>
          </w:p>
        </w:tc>
        <w:tc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</w:pPr>
            <w:r>
              <w:t>12</w:t>
            </w:r>
          </w:p>
        </w:tc>
        <w:tc>
          <w:p>
            <w:pPr>
              <w:jc w:val="left"/>
            </w:pPr>
            <w:r>
              <w:t>合计</w:t>
            </w:r>
          </w:p>
        </w:tc>
        <w:tc>
          <w:p>
            <w:pPr>
              <w:jc w:val="left"/>
            </w:pPr>
            <w:r>
              <w:t>（大写）贰万零陆佰伍拾元整</w:t>
            </w:r>
          </w:p>
        </w:tc>
        <w:tc>
          <w:p>
            <w:pPr>
              <w:jc w:val="left"/>
            </w:pPr>
            <w:r>
              <w:t>20650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3"/>
      </w:pPr>
      <w:r>
        <w:t>附件一：   险情预想及演练实施步骤：</w:t>
      </w:r>
    </w:p>
    <w:p>
      <w:pPr>
        <w:pStyle w:val="3"/>
      </w:pPr>
      <w:r>
        <w:t xml:space="preserve">  Ⅹ年Ⅹ月Ⅹ日，采气站在生产作业过程中，由于进站总机关撬弯道处穿刺爆管，造成天然气泄漏，在实施堵漏处置的过程中，由于泄漏的天然气浓度逐渐增大，遇静电发生火灾。</w:t>
      </w:r>
    </w:p>
    <w:p>
      <w:pPr>
        <w:pStyle w:val="3"/>
      </w:pPr>
      <w:r>
        <w:t>总指挥职责 ：</w:t>
      </w:r>
    </w:p>
    <w:p>
      <w:pPr>
        <w:pStyle w:val="3"/>
      </w:pPr>
      <w:r>
        <w:t>负责应急救援指挥工作，发布抢险救援命令，对特殊情况进行紧急决断，向上级领导汇报事故及处理情况。</w:t>
      </w:r>
    </w:p>
    <w:p>
      <w:pPr>
        <w:pStyle w:val="3"/>
      </w:pPr>
      <w:r>
        <w:t xml:space="preserve">现场总指挥职责 ：负责做好抢险现场救灾工作的紧急组织，指挥技术人员，对抢险、抢修作业根据技术规范和工艺情况，提供准确可行的抢险方案。负责指挥其他人员现场堵漏、抢险灭火、保卫，医疗救护及周边警戒的工作，布置善后的现场保护，维护工作秩序，防止意外破坏情况发生。  </w:t>
      </w:r>
    </w:p>
    <w:p>
      <w:pPr>
        <w:pStyle w:val="3"/>
      </w:pPr>
      <w:r>
        <w:t>演练目的 ：</w:t>
      </w:r>
    </w:p>
    <w:p>
      <w:pPr>
        <w:pStyle w:val="3"/>
      </w:pPr>
      <w:r>
        <w:t>提高全站人员处理突发事件应急应变能力，锻炼人员安全设备、设施的使用熟练程度，明确个人在应急工作中的任务和责任，提高各班组间的协调配合工作等。</w:t>
      </w:r>
    </w:p>
    <w:p>
      <w:pPr>
        <w:pStyle w:val="3"/>
      </w:pPr>
      <w:r>
        <w:t>人员分工及要求：</w:t>
      </w:r>
    </w:p>
    <w:p>
      <w:pPr>
        <w:pStyle w:val="3"/>
      </w:pPr>
      <w:r>
        <w:t>指挥组组成（ 4 人）：总指挥： 张静   现场指挥 ：段洪亮   胡永胜。</w:t>
      </w:r>
    </w:p>
    <w:p>
      <w:pPr>
        <w:pStyle w:val="3"/>
      </w:pPr>
      <w:r>
        <w:t xml:space="preserve">当班控制组（ 6 人）：（班组长） 袁军辉； （井口） 滕长江； （总机关撬） 李富豪； （压缩机） 张晶； （站控室） 程志勇； （加气柱） 刘飞  </w:t>
      </w:r>
    </w:p>
    <w:p>
      <w:pPr>
        <w:pStyle w:val="3"/>
      </w:pPr>
      <w:r>
        <w:t>抢险突击组（ 6 人）：</w:t>
      </w:r>
    </w:p>
    <w:p>
      <w:pPr>
        <w:pStyle w:val="3"/>
      </w:pPr>
      <w:r>
        <w:t>蔡志伟   王峰   尹显海   温建红   宗飞   魏黎</w:t>
      </w:r>
    </w:p>
    <w:p>
      <w:pPr>
        <w:pStyle w:val="3"/>
      </w:pPr>
      <w:r>
        <w:t>使用 8 公斤和 35 公斤干粉灭火器进行火灾扑救。</w:t>
      </w:r>
    </w:p>
    <w:p>
      <w:pPr>
        <w:pStyle w:val="3"/>
      </w:pPr>
      <w:r>
        <w:t>险情侦察组（ 5 ）： 范中华   李飞   卜焕宝   屈文龙   王鹏涛</w:t>
      </w:r>
    </w:p>
    <w:p>
      <w:pPr>
        <w:pStyle w:val="3"/>
      </w:pPr>
      <w:r>
        <w:t>对事故险情进行侦查。</w:t>
      </w:r>
    </w:p>
    <w:p>
      <w:pPr>
        <w:pStyle w:val="3"/>
      </w:pPr>
      <w:r>
        <w:t>安全警戒组（ 6 人）：叶春晖   刘柏卓   叶春晖   高铁锤   张杰</w:t>
      </w:r>
    </w:p>
    <w:p>
      <w:pPr>
        <w:pStyle w:val="3"/>
      </w:pPr>
      <w:r>
        <w:t>根据现场险情准确划分警戒范围（禁止非抢险救援人畜进入现场，禁止使用明火、拨打接听手机等）</w:t>
      </w:r>
    </w:p>
    <w:p>
      <w:pPr>
        <w:pStyle w:val="3"/>
      </w:pPr>
      <w:r>
        <w:t>医疗救护组（ 5 人）： 王子振   曹铁   刘宇   袁家堃   高江斌</w:t>
      </w:r>
    </w:p>
    <w:p>
      <w:pPr>
        <w:pStyle w:val="3"/>
      </w:pPr>
      <w:r>
        <w:t>现场发现有人员中毒或者烧伤的情况下，组织急救措施（心脏复苏、人工呼吸等），并拨打电话 119 和 120 救援。</w:t>
      </w:r>
    </w:p>
    <w:p>
      <w:pPr>
        <w:pStyle w:val="3"/>
      </w:pPr>
      <w:r>
        <w:t>后勤保障组（ 5 人）： 王伟   闫红峰   张宏博   杨友梅   程志勇</w:t>
      </w:r>
    </w:p>
    <w:p>
      <w:pPr>
        <w:pStyle w:val="3"/>
      </w:pPr>
      <w:r>
        <w:t>负责通讯联络、抢险物资保障、演练报道、记录等工作</w:t>
      </w:r>
    </w:p>
    <w:p>
      <w:pPr>
        <w:pStyle w:val="3"/>
      </w:pPr>
      <w:r>
        <w:t>演练总指挥张静请示汇报：报告齐经理，采气站应急演练准备就绪，能否开始，请指示。</w:t>
      </w:r>
    </w:p>
    <w:p>
      <w:pPr>
        <w:pStyle w:val="3"/>
      </w:pPr>
      <w:r>
        <w:t>齐经理：按照计划实施（开始）</w:t>
      </w:r>
    </w:p>
    <w:p>
      <w:pPr>
        <w:pStyle w:val="3"/>
      </w:pPr>
      <w:r>
        <w:t>总指挥张静面对职工说：采气站应急演练现在开始。</w:t>
      </w:r>
    </w:p>
    <w:p>
      <w:pPr>
        <w:pStyle w:val="3"/>
      </w:pPr>
      <w:r>
        <w:t>（采气站拉响了警报）</w:t>
      </w:r>
    </w:p>
    <w:p>
      <w:pPr>
        <w:pStyle w:val="3"/>
      </w:pPr>
      <w:r>
        <w:t>实施步骤：</w:t>
      </w:r>
    </w:p>
    <w:p>
      <w:pPr>
        <w:pStyle w:val="3"/>
      </w:pPr>
      <w:r>
        <w:t>情景一、 采气站各项生产在一片繁忙的声音中体现，站控（ 程志勇 ）：“井口报数据”。</w:t>
      </w:r>
    </w:p>
    <w:p>
      <w:pPr>
        <w:pStyle w:val="3"/>
      </w:pPr>
      <w:r>
        <w:t>井口（ 滕长江 ）：“井口截流后压力 3.3 Mpa ，温度 18 度。完毕”</w:t>
      </w:r>
    </w:p>
    <w:p>
      <w:pPr>
        <w:pStyle w:val="3"/>
      </w:pPr>
      <w:r>
        <w:t>站控（ 程志勇 ）：“收到”。</w:t>
      </w:r>
    </w:p>
    <w:p>
      <w:pPr>
        <w:pStyle w:val="3"/>
      </w:pPr>
      <w:r>
        <w:t>站控（ 程志勇 ）：“压缩机报数据”。</w:t>
      </w:r>
    </w:p>
    <w:p>
      <w:pPr>
        <w:pStyle w:val="3"/>
      </w:pPr>
      <w:r>
        <w:t xml:space="preserve">压缩机负责人（ 张晶 ）：“水温 20 度，一排 5Mpa ，二排 11Mpa ，三排 19Mpa ，油压 0.35Mpa ，完毕”  </w:t>
      </w:r>
    </w:p>
    <w:p>
      <w:pPr>
        <w:pStyle w:val="3"/>
      </w:pPr>
      <w:r>
        <w:t>站控（ 程志勇 ）：“收到”。</w:t>
      </w:r>
    </w:p>
    <w:p>
      <w:pPr>
        <w:pStyle w:val="3"/>
      </w:pPr>
      <w:r>
        <w:t>站控（ 程志勇 ）：“加气柱报数据”。</w:t>
      </w:r>
    </w:p>
    <w:p>
      <w:pPr>
        <w:pStyle w:val="3"/>
      </w:pPr>
      <w:r>
        <w:t>（ 刘飞 ）：“流量 2800 ，压力 17Mpa 。完毕”、、、、、、、井口和水套炉工作人员（ 滕长江、李富豪） 在巡查过程中，突然听见进站总机关撬处有刺耳的漏气声（管道刺破天然气泄漏），确定后发现是天然气泄漏，（ 李富豪 ）立即向站控报告“站控，站控，总机关撬发生天然气泄漏，具体情况不明。请指示”</w:t>
      </w:r>
    </w:p>
    <w:p>
      <w:pPr>
        <w:pStyle w:val="3"/>
      </w:pPr>
      <w:r>
        <w:t>运行组 （ 袁军辉 ）说：“收到，请继续观察，随时汇报情况。”</w:t>
      </w:r>
    </w:p>
    <w:p>
      <w:pPr>
        <w:pStyle w:val="3"/>
      </w:pPr>
      <w:r>
        <w:t>（ 李富豪 ）：“收到”。</w:t>
      </w:r>
    </w:p>
    <w:p>
      <w:pPr>
        <w:pStyle w:val="3"/>
      </w:pPr>
      <w:r>
        <w:t>情景二 、（ 袁军辉） 立即下令：“井口紧急关井、压缩机紧急停机。”</w:t>
      </w:r>
    </w:p>
    <w:p>
      <w:pPr>
        <w:pStyle w:val="3"/>
      </w:pPr>
      <w:r>
        <w:t>井口（ 滕长江 ）“收到”。</w:t>
      </w:r>
    </w:p>
    <w:p>
      <w:pPr>
        <w:pStyle w:val="3"/>
      </w:pPr>
      <w:r>
        <w:t>压缩机（ 张晶 ）：“收到”。</w:t>
      </w:r>
    </w:p>
    <w:p>
      <w:pPr>
        <w:pStyle w:val="3"/>
      </w:pPr>
      <w:r>
        <w:t>袁军辉 命令：“站控，立即放空。”</w:t>
      </w:r>
    </w:p>
    <w:p>
      <w:pPr>
        <w:pStyle w:val="3"/>
      </w:pPr>
      <w:r>
        <w:t>站控（ 程志勇 ）回答：“收到”。</w:t>
      </w:r>
    </w:p>
    <w:p>
      <w:pPr>
        <w:pStyle w:val="3"/>
      </w:pPr>
      <w:r>
        <w:t xml:space="preserve">井口（ 滕长江 ）报告：“关井完毕”。  </w:t>
      </w:r>
    </w:p>
    <w:p>
      <w:pPr>
        <w:pStyle w:val="3"/>
      </w:pPr>
      <w:r>
        <w:t>袁军辉 回答：“收到”。</w:t>
      </w:r>
    </w:p>
    <w:p>
      <w:pPr>
        <w:pStyle w:val="3"/>
      </w:pPr>
      <w:r>
        <w:t xml:space="preserve">压缩机（ 张晶 ）报告：“压缩机停机完毕”。  </w:t>
      </w:r>
    </w:p>
    <w:p>
      <w:pPr>
        <w:pStyle w:val="3"/>
      </w:pPr>
      <w:r>
        <w:t>袁军辉 回答：“收到”。</w:t>
      </w:r>
    </w:p>
    <w:p>
      <w:pPr>
        <w:pStyle w:val="3"/>
      </w:pPr>
      <w:r>
        <w:t>程志勇 报告：“放空阀已打开”（放空火炬点着）</w:t>
      </w:r>
    </w:p>
    <w:p>
      <w:pPr>
        <w:pStyle w:val="3"/>
      </w:pPr>
      <w:r>
        <w:t>袁军辉 回答：“收到”。</w:t>
      </w:r>
    </w:p>
    <w:p>
      <w:pPr>
        <w:pStyle w:val="3"/>
      </w:pPr>
      <w:r>
        <w:t>袁军辉 命令：“当班控制组所有人员马上撤离现场，到紧急集合点集合。”</w:t>
      </w:r>
    </w:p>
    <w:p>
      <w:pPr>
        <w:pStyle w:val="3"/>
      </w:pPr>
      <w:r>
        <w:t>当班控制组所有人员回答：“收到”。</w:t>
      </w:r>
    </w:p>
    <w:p>
      <w:pPr>
        <w:pStyle w:val="3"/>
      </w:pPr>
      <w:r>
        <w:t>情景三、 同时，（ 袁军辉） 将现场情况向现场指挥 ( 段洪亮 ) 报告：“报告，总机关发生天然气泄露，具体情况不明，请指示。”</w:t>
      </w:r>
    </w:p>
    <w:p>
      <w:pPr>
        <w:pStyle w:val="3"/>
      </w:pPr>
      <w:r>
        <w:t>现场指挥（ 段洪亮） 说 : “继续观察，随时报告现场情况。”</w:t>
      </w:r>
    </w:p>
    <w:p>
      <w:pPr>
        <w:pStyle w:val="3"/>
      </w:pPr>
      <w:r>
        <w:t>袁军辉 说：“收到”。</w:t>
      </w:r>
    </w:p>
    <w:p>
      <w:pPr>
        <w:pStyle w:val="3"/>
      </w:pPr>
      <w:r>
        <w:t>情景四、 现场指挥 ( 段洪亮 ) 向总指挥（ 张静 ）报告：“报告总指挥，总机关发生天然气泄漏，请指示。”</w:t>
      </w:r>
    </w:p>
    <w:p>
      <w:pPr>
        <w:pStyle w:val="3"/>
      </w:pPr>
      <w:r>
        <w:t>情景五 、总指挥（ 张静 ）得知这一情况后，意识到事情的危害程度和局势发展的严峻性，立即下令说：“我命令立即启动采气站橙色应急预案。”</w:t>
      </w:r>
    </w:p>
    <w:p>
      <w:pPr>
        <w:pStyle w:val="3"/>
      </w:pPr>
      <w:r>
        <w:t>现场指挥（ 段洪亮 ）说：“收到”。</w:t>
      </w:r>
    </w:p>
    <w:p>
      <w:pPr>
        <w:pStyle w:val="3"/>
      </w:pPr>
      <w:r>
        <w:t>警戒组 ：挂旗。摇动警报。</w:t>
      </w:r>
    </w:p>
    <w:p>
      <w:pPr>
        <w:pStyle w:val="3"/>
      </w:pPr>
      <w:r>
        <w:t>现场指挥 段洪亮 命令：“各小组注意，立即启动采气站橙色应急预案；各应急小组立即就位。”（各小组长立即组织小组成员，跑步到集合点待命）。</w:t>
      </w:r>
    </w:p>
    <w:p>
      <w:pPr>
        <w:pStyle w:val="3"/>
      </w:pPr>
      <w:r>
        <w:t>情景六 、各组人员纷纷有组织的到达现场（指定集合点）。</w:t>
      </w:r>
    </w:p>
    <w:p>
      <w:pPr>
        <w:pStyle w:val="3"/>
      </w:pPr>
      <w:r>
        <w:t>1 、当班控制组 （袁军辉） 报告：“报告，当班控制组集合完毕，请指示”。</w:t>
      </w:r>
    </w:p>
    <w:p>
      <w:pPr>
        <w:pStyle w:val="3"/>
      </w:pPr>
      <w:r>
        <w:t>现场指挥 ( 胡永胜 ) 说：“原地待命”。</w:t>
      </w:r>
    </w:p>
    <w:p>
      <w:pPr>
        <w:pStyle w:val="3"/>
      </w:pPr>
      <w:r>
        <w:t>2 、抢险突击组 ( 蔡志伟 ) 报告：“报告，抢险突击组集合完毕，请指示。”</w:t>
      </w:r>
    </w:p>
    <w:p>
      <w:pPr>
        <w:pStyle w:val="3"/>
      </w:pPr>
      <w:r>
        <w:t>现场指挥 ( 胡永胜 ) 说：“原地待命”。</w:t>
      </w:r>
    </w:p>
    <w:p>
      <w:pPr>
        <w:pStyle w:val="3"/>
      </w:pPr>
      <w:r>
        <w:t>3 、险情侦察组（ 范中华 ）报告：“报告，险情侦察组集合完毕，请指示。”</w:t>
      </w:r>
    </w:p>
    <w:p>
      <w:pPr>
        <w:pStyle w:val="3"/>
      </w:pPr>
      <w:r>
        <w:t>现场指挥 ( 胡永胜 ) 说：“原地待命”。</w:t>
      </w:r>
    </w:p>
    <w:p>
      <w:pPr>
        <w:pStyle w:val="3"/>
      </w:pPr>
      <w:r>
        <w:t>4 、医疗救护组（ 王子振 ）报告：“报告，医疗救护组集合完毕，请指示”。</w:t>
      </w:r>
    </w:p>
    <w:p>
      <w:pPr>
        <w:pStyle w:val="3"/>
      </w:pPr>
      <w:r>
        <w:t>现场指挥 ( 段洪亮 ) 说：“原地待命”。</w:t>
      </w:r>
    </w:p>
    <w:p>
      <w:pPr>
        <w:pStyle w:val="3"/>
      </w:pPr>
      <w:r>
        <w:t>5 、后勤保障组（ 王伟 ）报告“报告，后勤保障组集合完毕，请指示”。</w:t>
      </w:r>
    </w:p>
    <w:p>
      <w:pPr>
        <w:pStyle w:val="3"/>
      </w:pPr>
      <w:r>
        <w:t>现场指挥（ 段洪亮 ）说；“原地待命”。</w:t>
      </w:r>
    </w:p>
    <w:p>
      <w:pPr>
        <w:pStyle w:val="3"/>
      </w:pPr>
      <w:r>
        <w:t>6 、安全警戒组 ( 叶春晖 ) 报告：“报告，安全警戒组集合完毕，请指示”。</w:t>
      </w:r>
    </w:p>
    <w:p>
      <w:pPr>
        <w:pStyle w:val="3"/>
      </w:pPr>
      <w:r>
        <w:t>现场指挥 ( 段洪亮 ) 说：“原地待命”。</w:t>
      </w:r>
    </w:p>
    <w:p>
      <w:pPr>
        <w:pStyle w:val="3"/>
      </w:pPr>
      <w:r>
        <w:t>情景七 、现场指挥 胡永胜 命令“险情侦察组，命令你们立即进入事故区进行侦察。”</w:t>
      </w:r>
    </w:p>
    <w:p>
      <w:pPr>
        <w:pStyle w:val="3"/>
      </w:pPr>
      <w:r>
        <w:t>（ 范中华 ）回答：“收到”。 ( 范中华 ) 命令：“ 卜焕宝、屈文龙，携带必要设备， 立即到事故现场进行侦查”。 卜焕宝、屈文龙 回答：“收到”。</w:t>
      </w:r>
    </w:p>
    <w:p>
      <w:pPr>
        <w:pStyle w:val="3"/>
      </w:pPr>
      <w:r>
        <w:t>险情侦察组 ( 卜焕宝 ) 立即同（ 屈文龙 ）佩戴正压式空气呼吸器，携带气体检测仪，红外测温仪、进入到事故区检查事故的具体情况。</w:t>
      </w:r>
    </w:p>
    <w:p>
      <w:pPr>
        <w:pStyle w:val="3"/>
      </w:pPr>
      <w:r>
        <w:t>情景八、 现场指挥 ( 段洪亮 ) 分派任务说：</w:t>
      </w:r>
    </w:p>
    <w:p>
      <w:pPr>
        <w:pStyle w:val="3"/>
      </w:pPr>
      <w:r>
        <w:t>“医疗救护组，由你们负责人员受伤抢救工作”。</w:t>
      </w:r>
    </w:p>
    <w:p>
      <w:pPr>
        <w:pStyle w:val="3"/>
      </w:pPr>
      <w:r>
        <w:t>王子振 回答：“收到”。</w:t>
      </w:r>
    </w:p>
    <w:p>
      <w:pPr>
        <w:pStyle w:val="3"/>
      </w:pPr>
      <w:r>
        <w:t xml:space="preserve">  “后勤保障组，由你们负责后勤保障工作”。</w:t>
      </w:r>
    </w:p>
    <w:p>
      <w:pPr>
        <w:pStyle w:val="3"/>
      </w:pPr>
      <w:r>
        <w:t>王伟 回答：“收到”。</w:t>
      </w:r>
    </w:p>
    <w:p>
      <w:pPr>
        <w:pStyle w:val="3"/>
      </w:pPr>
      <w:r>
        <w:t>“安全警戒组，现在由你们负责警戒和监护，警戒范围 200 米。无关人员和车辆一律不得入内。”</w:t>
      </w:r>
    </w:p>
    <w:p>
      <w:pPr>
        <w:pStyle w:val="3"/>
      </w:pPr>
      <w:r>
        <w:t>安全警戒组（ 叶春晖 ）回答：“收到”。</w:t>
      </w:r>
    </w:p>
    <w:p>
      <w:pPr>
        <w:pStyle w:val="3"/>
      </w:pPr>
      <w:r>
        <w:t>( 叶春晖 ) 对安全警戒组下令 : “安全警戒组，立即在站外设立警戒区，警戒范围 200 米，无关人员一律紧急有秩序的撤离，非抢险人员、车辆不得入内。”（安全警戒组集体回答：是，立即组织，跑步到位）。</w:t>
      </w:r>
    </w:p>
    <w:p>
      <w:pPr>
        <w:pStyle w:val="3"/>
      </w:pPr>
      <w:r>
        <w:t xml:space="preserve">  情景九、 此时，侦察人员（ 卜焕宝、屈文龙 ）带回侦察结果，向现场指挥 ( 胡永胜 ) 汇报：“报告，发生泄漏事故原因是进站总机关撬管道穿刺爆管，导致天然气泄漏，经检测现场天然气浓度为 2.5% ，温度为 3 ℃，气体中无毒害”。</w:t>
      </w:r>
    </w:p>
    <w:p>
      <w:pPr>
        <w:pStyle w:val="3"/>
      </w:pPr>
      <w:r>
        <w:t>现场指挥（ 胡永胜 ）说：“立即归队”。</w:t>
      </w:r>
    </w:p>
    <w:p>
      <w:pPr>
        <w:pStyle w:val="3"/>
      </w:pPr>
      <w:r>
        <w:t>情景十 、现场指挥 ( 胡永胜 ) 命令：“当班控制组，命令你组迅速进入事故现场进行险情控制。”</w:t>
      </w:r>
    </w:p>
    <w:p>
      <w:pPr>
        <w:pStyle w:val="3"/>
      </w:pPr>
      <w:r>
        <w:t>当班控制组 ( 袁军辉 ) 说：“收到”。</w:t>
      </w:r>
    </w:p>
    <w:p>
      <w:pPr>
        <w:pStyle w:val="3"/>
      </w:pPr>
      <w:r>
        <w:t>情景十一、 （ 袁军辉 ）向现场指挥（ 胡永胜 ）报告：“报告，现在已经关闭 1 个上游进站球阀，气体还在泄露，现场气体浓度达到了 4.5% ，周围环境复杂，请求撤离，请指示。”</w:t>
      </w:r>
    </w:p>
    <w:p>
      <w:pPr>
        <w:pStyle w:val="3"/>
      </w:pPr>
      <w:r>
        <w:t>现场指挥（ 胡永胜） 命令：“迅速撤离”</w:t>
      </w:r>
    </w:p>
    <w:p>
      <w:pPr>
        <w:pStyle w:val="3"/>
      </w:pPr>
      <w:r>
        <w:t>袁军辉 回答：“收到”。</w:t>
      </w:r>
    </w:p>
    <w:p>
      <w:pPr>
        <w:pStyle w:val="3"/>
      </w:pPr>
      <w:r>
        <w:t>忽然只见一片火海，天然气遇静电发生闪燃。</w:t>
      </w:r>
    </w:p>
    <w:p>
      <w:pPr>
        <w:pStyle w:val="3"/>
      </w:pPr>
      <w:r>
        <w:t>袁军辉 ：“报告，泄露气体遇静电起火， 李富豪 被烧伤，现在已昏迷，请求救护。”（用对讲机）</w:t>
      </w:r>
    </w:p>
    <w:p>
      <w:pPr>
        <w:pStyle w:val="3"/>
      </w:pPr>
      <w:r>
        <w:t>现场指挥（ 段洪亮 ）回答：“收到，并立即命令：医疗救护组立即实施救护”。</w:t>
      </w:r>
    </w:p>
    <w:p>
      <w:pPr>
        <w:pStyle w:val="3"/>
      </w:pPr>
      <w:r>
        <w:t>医疗救护组（ 王子振 ）说：“收到”。</w:t>
      </w:r>
    </w:p>
    <w:p>
      <w:pPr>
        <w:pStyle w:val="3"/>
      </w:pPr>
      <w:r>
        <w:t>情景十二、 此刻，当班控制组已经将伤员转移到安全区域，全组撤离现场。</w:t>
      </w:r>
    </w:p>
    <w:p>
      <w:pPr>
        <w:pStyle w:val="3"/>
      </w:pPr>
      <w:r>
        <w:t>( 王子振 ) 立即命令：“ 刘宇、袁家堃， 立即对伤员进行紧急抢救”。</w:t>
      </w:r>
    </w:p>
    <w:p>
      <w:pPr>
        <w:pStyle w:val="3"/>
      </w:pPr>
      <w:r>
        <w:t>刘宇、袁家堃 齐声回答：“收到。”</w:t>
      </w:r>
    </w:p>
    <w:p>
      <w:pPr>
        <w:pStyle w:val="3"/>
      </w:pPr>
      <w:r>
        <w:t>情景十三、 这时，现场指挥（ 段洪亮 ）向总指挥（ 张静 ）报告：“报告总指挥，总机关泄露点起火，情况复杂，请指示。”</w:t>
      </w:r>
    </w:p>
    <w:p>
      <w:pPr>
        <w:pStyle w:val="3"/>
      </w:pPr>
      <w:r>
        <w:t>总指挥（ 张静 ）命令：“立即启动采气站红色应急预案”。</w:t>
      </w:r>
    </w:p>
    <w:p>
      <w:pPr>
        <w:pStyle w:val="3"/>
      </w:pPr>
      <w:r>
        <w:t>现场指挥（ 段洪亮 ）说：“收到”。</w:t>
      </w:r>
    </w:p>
    <w:p>
      <w:pPr>
        <w:pStyle w:val="3"/>
      </w:pPr>
      <w:r>
        <w:t>现场指挥（ 段洪亮 ）命令“各小组注意，现在情况有变，将橙色应急预案升级为红色应急预案。”</w:t>
      </w:r>
    </w:p>
    <w:p>
      <w:pPr>
        <w:pStyle w:val="3"/>
      </w:pPr>
      <w:r>
        <w:t>警戒组 ：挂旗，鸣两声警笛。</w:t>
      </w:r>
    </w:p>
    <w:p>
      <w:pPr>
        <w:pStyle w:val="3"/>
      </w:pPr>
      <w:r>
        <w:t>情景十四 、现场指挥（ 胡永胜 ）命令：“抢险突击组，立即开展火灾扑救，随时汇报现场情况。”</w:t>
      </w:r>
    </w:p>
    <w:p>
      <w:pPr>
        <w:pStyle w:val="3"/>
      </w:pPr>
      <w:r>
        <w:t>蔡志伟 回答：“收到”。</w:t>
      </w:r>
    </w:p>
    <w:p>
      <w:pPr>
        <w:pStyle w:val="3"/>
      </w:pPr>
      <w:r>
        <w:t>情景十五、 在这一系列救护开展的同时 ， 现场指挥（ 段洪亮 ）下令：“警戒组立即扩大警戒范围 500 米，组织周围人员疏散。”（用对讲机）</w:t>
      </w:r>
    </w:p>
    <w:p>
      <w:pPr>
        <w:pStyle w:val="3"/>
      </w:pPr>
      <w:r>
        <w:t>全警戒组（ 叶春晖 ）回答：“收到”。（用对讲机）</w:t>
      </w:r>
    </w:p>
    <w:p>
      <w:pPr>
        <w:pStyle w:val="3"/>
      </w:pPr>
      <w:r>
        <w:t>现场指挥（ 段洪亮 ）命令：“后勤保障组，由你们负责现场后勤保障工作”。</w:t>
      </w:r>
    </w:p>
    <w:p>
      <w:pPr>
        <w:pStyle w:val="3"/>
      </w:pPr>
      <w:r>
        <w:t>王伟 回答：“收到”。</w:t>
      </w:r>
    </w:p>
    <w:p>
      <w:pPr>
        <w:pStyle w:val="3"/>
      </w:pPr>
      <w:r>
        <w:t>情景十六、 ( 叶春晖 ) （在站外，大声地）对安全警戒组下令 : “安全警戒组，立即扩大警戒区，警戒范围 500 米，无关人员一律紧急有秩序的撤离，非抢险人员、车辆不得入内。”警戒组全体人员齐声回答：“是”。</w:t>
      </w:r>
    </w:p>
    <w:p>
      <w:pPr>
        <w:pStyle w:val="3"/>
      </w:pPr>
      <w:r>
        <w:t>情景十七 、 王伟 下令：“ 张宏博、闫红峰 ，命令你们迅速补充救灾物资”。</w:t>
      </w:r>
    </w:p>
    <w:p>
      <w:pPr>
        <w:pStyle w:val="3"/>
      </w:pPr>
      <w:r>
        <w:t>张宏博、闫红峰 回答：“是”。</w:t>
      </w:r>
    </w:p>
    <w:p>
      <w:pPr>
        <w:pStyle w:val="3"/>
      </w:pPr>
      <w:r>
        <w:t>情景十八、此时， ( 蔡志伟 ) 带领的抢先突击组利用 8 公斤干粉灭火器扑救，经过抢险突击组的努力，火势得以控制 ，明火被扑灭。</w:t>
      </w:r>
    </w:p>
    <w:p>
      <w:pPr>
        <w:pStyle w:val="3"/>
      </w:pPr>
      <w:r>
        <w:t>情景十九、 ( 蔡志伟 ) 向现场指挥 胡永胜 报告：“报告，现在明火已经被扑灭，但泄露还在继续，请指示。”</w:t>
      </w:r>
    </w:p>
    <w:p>
      <w:pPr>
        <w:pStyle w:val="3"/>
      </w:pPr>
      <w:r>
        <w:t>现场指挥 胡永胜 说：“迅速撤离事故现场”。</w:t>
      </w:r>
    </w:p>
    <w:p>
      <w:pPr>
        <w:pStyle w:val="3"/>
      </w:pPr>
      <w:r>
        <w:t>情景二十、 （见明火被扑灭） ( 胡永胜 ) 立即命令 ( 险情侦察组 ) ：“险情侦察组立即携带工具，实施堵漏。”</w:t>
      </w:r>
    </w:p>
    <w:p>
      <w:pPr>
        <w:pStyle w:val="3"/>
      </w:pPr>
      <w:r>
        <w:t>汪文波 回答：“收到”。 （范中华） 命令：“ 王鹏涛， 立即携带必要工具，实施堵漏”。汪文波，王鹏涛携带工具盒，立即奔赴事故现场。</w:t>
      </w:r>
    </w:p>
    <w:p>
      <w:pPr>
        <w:pStyle w:val="3"/>
      </w:pPr>
      <w:r>
        <w:t>情景二十一、 险情侦察组迅速赶赴事故现场，将泄漏点上游气源关闭，隔断了气体的进一步泄漏，同时打开下游放空阀，使气体经放空管线排出。险情得到控制。</w:t>
      </w:r>
    </w:p>
    <w:p>
      <w:pPr>
        <w:pStyle w:val="3"/>
      </w:pPr>
      <w:r>
        <w:t>情景二十二 、险情侦察组 ( 范中华 ) 报告：“报告，抢险堵漏完毕，经检测现场气体浓度为 1% ，风向东风，其余一切正常，请指示”。</w:t>
      </w:r>
    </w:p>
    <w:p>
      <w:pPr>
        <w:pStyle w:val="3"/>
      </w:pPr>
      <w:r>
        <w:t>现场指挥 ( 胡永胜 ) 说：“归队”。</w:t>
      </w:r>
    </w:p>
    <w:p>
      <w:pPr>
        <w:pStyle w:val="3"/>
      </w:pPr>
      <w:r>
        <w:t>汪文波 回答：“收到”。</w:t>
      </w:r>
    </w:p>
    <w:p>
      <w:pPr>
        <w:pStyle w:val="3"/>
      </w:pPr>
      <w:r>
        <w:t>情景二十三 、现场指挥（ 段洪亮 ）命令：“ 安全警戒组 归队，各小组分别向现场指挥组汇报情况。”（用对讲机）此时，叶春晖带领警戒组有序归队。</w:t>
      </w:r>
    </w:p>
    <w:p>
      <w:pPr>
        <w:pStyle w:val="3"/>
      </w:pPr>
      <w:r>
        <w:t>1 、当班控制组（ 袁军辉 ）汇报工作：“当班控制组，成功将险情控制，除李富豪被轻度烧伤外，其余人员一切正常，请指示”。</w:t>
      </w:r>
    </w:p>
    <w:p>
      <w:pPr>
        <w:pStyle w:val="3"/>
      </w:pPr>
      <w:r>
        <w:t>现场指挥（ 胡永胜 ）说：“原地待命”。</w:t>
      </w:r>
    </w:p>
    <w:p>
      <w:pPr>
        <w:pStyle w:val="3"/>
      </w:pPr>
      <w:r>
        <w:t>（ 袁俊辉 ）回答：“收到”。</w:t>
      </w:r>
    </w:p>
    <w:p>
      <w:pPr>
        <w:pStyle w:val="3"/>
      </w:pPr>
      <w:r>
        <w:t>2 、抢险突击组 ( 蔡志伟 ) 汇报工作：“抢险突击组成功将火灾控制，现场一切正常、请指示”。</w:t>
      </w:r>
    </w:p>
    <w:p>
      <w:pPr>
        <w:pStyle w:val="3"/>
      </w:pPr>
      <w:r>
        <w:t>现场指挥（ 胡永胜 ）说：“原地待命”。</w:t>
      </w:r>
    </w:p>
    <w:p>
      <w:pPr>
        <w:pStyle w:val="3"/>
      </w:pPr>
      <w:r>
        <w:t>蔡志伟 回答：“收到”。</w:t>
      </w:r>
    </w:p>
    <w:p>
      <w:pPr>
        <w:pStyle w:val="3"/>
      </w:pPr>
      <w:r>
        <w:t>3 、医疗救护组 王子振 汇报工作：“ ( 李富豪 ) 经现场急救无生命危险，被送往医院救治，请指示。”</w:t>
      </w:r>
    </w:p>
    <w:p>
      <w:pPr>
        <w:pStyle w:val="3"/>
      </w:pPr>
      <w:r>
        <w:t>现场指挥（ 段洪亮 ）说：“原地待命”。</w:t>
      </w:r>
    </w:p>
    <w:p>
      <w:pPr>
        <w:pStyle w:val="3"/>
      </w:pPr>
      <w:r>
        <w:t>王子振 回答：“收到 ” 。</w:t>
      </w:r>
    </w:p>
    <w:p>
      <w:pPr>
        <w:pStyle w:val="3"/>
      </w:pPr>
      <w:r>
        <w:t>4 、安全警戒组 ( 叶春晖 ) 汇报工作：“严格按照要求划定警戒范围，无意外事件发生，请指示。”</w:t>
      </w:r>
    </w:p>
    <w:p>
      <w:pPr>
        <w:pStyle w:val="3"/>
      </w:pPr>
      <w:r>
        <w:t>现场指挥 ( 段洪亮 ) 说：“原地待命”。</w:t>
      </w:r>
    </w:p>
    <w:p>
      <w:pPr>
        <w:pStyle w:val="3"/>
      </w:pPr>
      <w:r>
        <w:t>叶春晖 回答：“收到”。</w:t>
      </w:r>
    </w:p>
    <w:p>
      <w:pPr>
        <w:pStyle w:val="3"/>
      </w:pPr>
      <w:r>
        <w:t>现场指挥 ( 段洪亮 ) 向总指挥 ( 张静 ) 报告 : “报告总指挥，站内险情已经排除，请指示。”</w:t>
      </w:r>
    </w:p>
    <w:p>
      <w:pPr>
        <w:pStyle w:val="3"/>
      </w:pPr>
      <w:r>
        <w:t>总指挥（ 张静 ）说：“归队”。</w:t>
      </w:r>
    </w:p>
    <w:p>
      <w:pPr>
        <w:pStyle w:val="3"/>
      </w:pPr>
      <w:r>
        <w:t>情景二十四、 现场指挥组经过商议，总指挥（ 张静 ）宣布：我命令现在解除红色应急状态，打扫清理现场，恢复生产，以班组为单位总结演练结果。”</w:t>
      </w:r>
    </w:p>
    <w:p>
      <w:pPr>
        <w:pStyle w:val="3"/>
      </w:pPr>
      <w:r>
        <w:t>全体参演人员 回答：“是”。</w:t>
      </w:r>
    </w:p>
    <w:p>
      <w:pPr>
        <w:pStyle w:val="3"/>
      </w:pPr>
      <w:r>
        <w:t>情景二十五、 全体参演人员排队到观礼台前接受领导点评，由总指挥（ 张静 ）向主席台汇报：“报告齐经理，采气站应急演练完毕，请指示。”</w:t>
      </w:r>
    </w:p>
    <w:p>
      <w:pPr>
        <w:pStyle w:val="3"/>
      </w:pPr>
      <w:r>
        <w:t>情景二十六、 由领导对演练发表点评意见，并宣布演习结束。</w:t>
      </w:r>
    </w:p>
    <w:p>
      <w:pPr>
        <w:pStyle w:val="3"/>
      </w:pPr>
    </w:p>
    <w:p>
      <w:pPr>
        <w:pStyle w:val="26"/>
      </w:pPr>
      <w:r>
        <w:br w:type="textWrapping"/>
      </w:r>
      <w:r>
        <w:br w:type="textWrapping"/>
      </w:r>
      <w:r>
        <w:br w:type="textWrapping"/>
      </w:r>
    </w:p>
    <w:sectPr>
      <w:headerReference r:id="rId4" w:type="default"/>
      <w:footerReference r:id="rId5" w:type="default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  <w:rPr>
        <w:rFonts w:hint="default" w:eastAsia="宋体"/>
        <w:lang w:val="en-US" w:eastAsia="zh-CN"/>
      </w:rPr>
    </w:pPr>
    <w:bookmarkStart w:id="0" w:name="_GoBack"/>
    <w:r>
      <w:rPr>
        <w:rFonts w:hint="eastAsia"/>
        <w:lang w:val="en-US" w:eastAsia="zh-CN"/>
      </w:rPr>
      <w:t>论安 安全智库</w:t>
    </w:r>
  </w:p>
  <w:p>
    <w:pPr>
      <w:pStyle w:val="16"/>
      <w:jc w:val="center"/>
    </w:pPr>
    <w:r>
      <w:rPr>
        <w:sz w:val="18"/>
      </w:rPr>
      <w:pict>
        <v:shape id="PowerPlusWaterMarkObject34655" o:spid="_x0000_s2049" o:spt="136" type="#_x0000_t136" style="position:absolute;left:0pt;height:87.05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论安 安全智库" style="font-family:微软雅黑;font-size:36pt;v-same-letter-heights:f;v-text-align:center;"/>
        </v:shape>
      </w:pic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compat>
    <w:useFELayout/>
    <w:splitPgBreakAndParaMark/>
    <w:compatSetting w:name="compatibilityMode" w:uri="http://schemas.microsoft.com/office/word" w:val="12"/>
  </w:compat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24656559"/>
    <w:rsid w:val="404748B9"/>
    <w:rsid w:val="466D0375"/>
    <w:rsid w:val="5D976073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35B8A" w:themeColor="accent1" w:themeShade="B5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default="1" w:styleId="21">
    <w:name w:val="Default Paragraph Font"/>
    <w:semiHidden/>
    <w:unhideWhenUsed/>
    <w:qFormat/>
    <w:uiPriority w:val="0"/>
  </w:style>
  <w:style w:type="table" w:default="1" w:styleId="2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qFormat/>
    <w:uiPriority w:val="0"/>
    <w:pPr>
      <w:spacing w:before="180" w:after="180"/>
    </w:pPr>
  </w:style>
  <w:style w:type="paragraph" w:styleId="12">
    <w:name w:val="caption"/>
    <w:basedOn w:val="1"/>
    <w:next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firstLine="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Subtitle"/>
    <w:basedOn w:val="18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9">
    <w:name w:val="footnote text"/>
    <w:basedOn w:val="1"/>
    <w:unhideWhenUsed/>
    <w:qFormat/>
    <w:uiPriority w:val="9"/>
  </w:style>
  <w:style w:type="character" w:styleId="22">
    <w:name w:val="Hyperlink"/>
    <w:basedOn w:val="23"/>
    <w:qFormat/>
    <w:uiPriority w:val="0"/>
    <w:rPr>
      <w:color w:val="4F81BD" w:themeColor="accent1"/>
    </w:rPr>
  </w:style>
  <w:style w:type="character" w:customStyle="1" w:styleId="23">
    <w:name w:val="Body Text Char"/>
    <w:basedOn w:val="21"/>
    <w:link w:val="3"/>
    <w:qFormat/>
    <w:uiPriority w:val="0"/>
  </w:style>
  <w:style w:type="character" w:styleId="24">
    <w:name w:val="footnote reference"/>
    <w:basedOn w:val="23"/>
    <w:qFormat/>
    <w:uiPriority w:val="0"/>
    <w:rPr>
      <w:vertAlign w:val="superscript"/>
    </w:rPr>
  </w:style>
  <w:style w:type="paragraph" w:customStyle="1" w:styleId="25">
    <w:name w:val="First Paragraph"/>
    <w:basedOn w:val="3"/>
    <w:next w:val="3"/>
    <w:qFormat/>
    <w:uiPriority w:val="0"/>
  </w:style>
  <w:style w:type="paragraph" w:customStyle="1" w:styleId="26">
    <w:name w:val="Compact"/>
    <w:basedOn w:val="3"/>
    <w:qFormat/>
    <w:uiPriority w:val="0"/>
    <w:pPr>
      <w:spacing w:before="36" w:after="36"/>
    </w:pPr>
  </w:style>
  <w:style w:type="paragraph" w:customStyle="1" w:styleId="27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table" w:customStyle="1" w:styleId="30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Definition Term"/>
    <w:basedOn w:val="1"/>
    <w:next w:val="32"/>
    <w:qFormat/>
    <w:uiPriority w:val="0"/>
    <w:pPr>
      <w:keepNext/>
      <w:keepLines/>
      <w:spacing w:after="0"/>
    </w:pPr>
    <w:rPr>
      <w:b/>
    </w:rPr>
  </w:style>
  <w:style w:type="paragraph" w:customStyle="1" w:styleId="32">
    <w:name w:val="Definition"/>
    <w:basedOn w:val="1"/>
    <w:qFormat/>
    <w:uiPriority w:val="0"/>
  </w:style>
  <w:style w:type="paragraph" w:customStyle="1" w:styleId="33">
    <w:name w:val="Table Caption"/>
    <w:basedOn w:val="12"/>
    <w:qFormat/>
    <w:uiPriority w:val="0"/>
    <w:pPr>
      <w:keepNext/>
    </w:pPr>
  </w:style>
  <w:style w:type="paragraph" w:customStyle="1" w:styleId="34">
    <w:name w:val="Image Caption"/>
    <w:basedOn w:val="12"/>
    <w:qFormat/>
    <w:uiPriority w:val="0"/>
  </w:style>
  <w:style w:type="paragraph" w:customStyle="1" w:styleId="35">
    <w:name w:val="Figure"/>
    <w:basedOn w:val="1"/>
    <w:qFormat/>
    <w:uiPriority w:val="0"/>
  </w:style>
  <w:style w:type="paragraph" w:customStyle="1" w:styleId="36">
    <w:name w:val="Captioned Figure"/>
    <w:basedOn w:val="35"/>
    <w:qFormat/>
    <w:uiPriority w:val="0"/>
    <w:pPr>
      <w:keepNext/>
    </w:pPr>
  </w:style>
  <w:style w:type="character" w:customStyle="1" w:styleId="37">
    <w:name w:val="Verbatim Char"/>
    <w:basedOn w:val="23"/>
    <w:link w:val="38"/>
    <w:qFormat/>
    <w:uiPriority w:val="0"/>
    <w:rPr>
      <w:rFonts w:ascii="Consolas" w:hAnsi="Consolas"/>
      <w:sz w:val="22"/>
    </w:rPr>
  </w:style>
  <w:style w:type="paragraph" w:customStyle="1" w:styleId="38">
    <w:name w:val="Source Code"/>
    <w:basedOn w:val="1"/>
    <w:link w:val="37"/>
    <w:qFormat/>
    <w:uiPriority w:val="0"/>
    <w:pPr>
      <w:wordWrap w:val="0"/>
    </w:pPr>
  </w:style>
  <w:style w:type="paragraph" w:customStyle="1" w:styleId="39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40">
    <w:name w:val="KeywordTok"/>
    <w:basedOn w:val="37"/>
    <w:qFormat/>
    <w:uiPriority w:val="0"/>
    <w:rPr>
      <w:b/>
      <w:color w:val="007020"/>
    </w:rPr>
  </w:style>
  <w:style w:type="character" w:customStyle="1" w:styleId="41">
    <w:name w:val="DataTypeTok"/>
    <w:basedOn w:val="37"/>
    <w:qFormat/>
    <w:uiPriority w:val="0"/>
    <w:rPr>
      <w:color w:val="902000"/>
    </w:rPr>
  </w:style>
  <w:style w:type="character" w:customStyle="1" w:styleId="42">
    <w:name w:val="DecValTok"/>
    <w:basedOn w:val="37"/>
    <w:qFormat/>
    <w:uiPriority w:val="0"/>
    <w:rPr>
      <w:color w:val="40A070"/>
    </w:rPr>
  </w:style>
  <w:style w:type="character" w:customStyle="1" w:styleId="43">
    <w:name w:val="BaseNTok"/>
    <w:basedOn w:val="37"/>
    <w:qFormat/>
    <w:uiPriority w:val="0"/>
    <w:rPr>
      <w:color w:val="40A070"/>
    </w:rPr>
  </w:style>
  <w:style w:type="character" w:customStyle="1" w:styleId="44">
    <w:name w:val="FloatTok"/>
    <w:basedOn w:val="37"/>
    <w:qFormat/>
    <w:uiPriority w:val="0"/>
    <w:rPr>
      <w:color w:val="40A070"/>
    </w:rPr>
  </w:style>
  <w:style w:type="character" w:customStyle="1" w:styleId="45">
    <w:name w:val="ConstantTok"/>
    <w:basedOn w:val="37"/>
    <w:qFormat/>
    <w:uiPriority w:val="0"/>
    <w:rPr>
      <w:color w:val="880000"/>
    </w:rPr>
  </w:style>
  <w:style w:type="character" w:customStyle="1" w:styleId="46">
    <w:name w:val="CharTok"/>
    <w:basedOn w:val="37"/>
    <w:qFormat/>
    <w:uiPriority w:val="0"/>
    <w:rPr>
      <w:color w:val="4070A0"/>
    </w:rPr>
  </w:style>
  <w:style w:type="character" w:customStyle="1" w:styleId="47">
    <w:name w:val="SpecialCharTok"/>
    <w:basedOn w:val="37"/>
    <w:qFormat/>
    <w:uiPriority w:val="0"/>
    <w:rPr>
      <w:color w:val="4070A0"/>
    </w:rPr>
  </w:style>
  <w:style w:type="character" w:customStyle="1" w:styleId="48">
    <w:name w:val="StringTok"/>
    <w:basedOn w:val="37"/>
    <w:qFormat/>
    <w:uiPriority w:val="0"/>
    <w:rPr>
      <w:color w:val="4070A0"/>
    </w:rPr>
  </w:style>
  <w:style w:type="character" w:customStyle="1" w:styleId="49">
    <w:name w:val="VerbatimStringTok"/>
    <w:basedOn w:val="37"/>
    <w:qFormat/>
    <w:uiPriority w:val="0"/>
    <w:rPr>
      <w:color w:val="4070A0"/>
    </w:rPr>
  </w:style>
  <w:style w:type="character" w:customStyle="1" w:styleId="50">
    <w:name w:val="SpecialStringTok"/>
    <w:basedOn w:val="37"/>
    <w:qFormat/>
    <w:uiPriority w:val="0"/>
    <w:rPr>
      <w:color w:val="BB6688"/>
    </w:rPr>
  </w:style>
  <w:style w:type="character" w:customStyle="1" w:styleId="51">
    <w:name w:val="ImportTok"/>
    <w:basedOn w:val="37"/>
    <w:uiPriority w:val="0"/>
  </w:style>
  <w:style w:type="character" w:customStyle="1" w:styleId="52">
    <w:name w:val="CommentTok"/>
    <w:basedOn w:val="37"/>
    <w:qFormat/>
    <w:uiPriority w:val="0"/>
    <w:rPr>
      <w:i/>
      <w:color w:val="60A0B0"/>
    </w:rPr>
  </w:style>
  <w:style w:type="character" w:customStyle="1" w:styleId="53">
    <w:name w:val="DocumentationTok"/>
    <w:basedOn w:val="37"/>
    <w:qFormat/>
    <w:uiPriority w:val="0"/>
    <w:rPr>
      <w:i/>
      <w:color w:val="BA2121"/>
    </w:rPr>
  </w:style>
  <w:style w:type="character" w:customStyle="1" w:styleId="54">
    <w:name w:val="AnnotationTok"/>
    <w:basedOn w:val="37"/>
    <w:qFormat/>
    <w:uiPriority w:val="0"/>
    <w:rPr>
      <w:b/>
      <w:i/>
      <w:color w:val="60A0B0"/>
    </w:rPr>
  </w:style>
  <w:style w:type="character" w:customStyle="1" w:styleId="55">
    <w:name w:val="CommentVarTok"/>
    <w:basedOn w:val="37"/>
    <w:qFormat/>
    <w:uiPriority w:val="0"/>
    <w:rPr>
      <w:b/>
      <w:i/>
      <w:color w:val="60A0B0"/>
    </w:rPr>
  </w:style>
  <w:style w:type="character" w:customStyle="1" w:styleId="56">
    <w:name w:val="OtherTok"/>
    <w:basedOn w:val="37"/>
    <w:qFormat/>
    <w:uiPriority w:val="0"/>
    <w:rPr>
      <w:color w:val="007020"/>
    </w:rPr>
  </w:style>
  <w:style w:type="character" w:customStyle="1" w:styleId="57">
    <w:name w:val="FunctionTok"/>
    <w:basedOn w:val="37"/>
    <w:qFormat/>
    <w:uiPriority w:val="0"/>
    <w:rPr>
      <w:color w:val="06287E"/>
    </w:rPr>
  </w:style>
  <w:style w:type="character" w:customStyle="1" w:styleId="58">
    <w:name w:val="VariableTok"/>
    <w:basedOn w:val="37"/>
    <w:qFormat/>
    <w:uiPriority w:val="0"/>
    <w:rPr>
      <w:color w:val="19177C"/>
    </w:rPr>
  </w:style>
  <w:style w:type="character" w:customStyle="1" w:styleId="59">
    <w:name w:val="ControlFlowTok"/>
    <w:basedOn w:val="37"/>
    <w:qFormat/>
    <w:uiPriority w:val="0"/>
    <w:rPr>
      <w:b/>
      <w:color w:val="007020"/>
    </w:rPr>
  </w:style>
  <w:style w:type="character" w:customStyle="1" w:styleId="60">
    <w:name w:val="OperatorTok"/>
    <w:basedOn w:val="37"/>
    <w:qFormat/>
    <w:uiPriority w:val="0"/>
    <w:rPr>
      <w:color w:val="666666"/>
    </w:rPr>
  </w:style>
  <w:style w:type="character" w:customStyle="1" w:styleId="61">
    <w:name w:val="BuiltInTok"/>
    <w:basedOn w:val="37"/>
    <w:qFormat/>
    <w:uiPriority w:val="0"/>
  </w:style>
  <w:style w:type="character" w:customStyle="1" w:styleId="62">
    <w:name w:val="ExtensionTok"/>
    <w:basedOn w:val="37"/>
    <w:qFormat/>
    <w:uiPriority w:val="0"/>
  </w:style>
  <w:style w:type="character" w:customStyle="1" w:styleId="63">
    <w:name w:val="PreprocessorTok"/>
    <w:basedOn w:val="37"/>
    <w:qFormat/>
    <w:uiPriority w:val="0"/>
    <w:rPr>
      <w:color w:val="BC7A00"/>
    </w:rPr>
  </w:style>
  <w:style w:type="character" w:customStyle="1" w:styleId="64">
    <w:name w:val="AttributeTok"/>
    <w:basedOn w:val="37"/>
    <w:qFormat/>
    <w:uiPriority w:val="0"/>
    <w:rPr>
      <w:color w:val="7D9029"/>
    </w:rPr>
  </w:style>
  <w:style w:type="character" w:customStyle="1" w:styleId="65">
    <w:name w:val="RegionMarkerTok"/>
    <w:basedOn w:val="37"/>
    <w:uiPriority w:val="0"/>
  </w:style>
  <w:style w:type="character" w:customStyle="1" w:styleId="66">
    <w:name w:val="InformationTok"/>
    <w:basedOn w:val="37"/>
    <w:qFormat/>
    <w:uiPriority w:val="0"/>
    <w:rPr>
      <w:b/>
      <w:i/>
      <w:color w:val="60A0B0"/>
    </w:rPr>
  </w:style>
  <w:style w:type="character" w:customStyle="1" w:styleId="67">
    <w:name w:val="WarningTok"/>
    <w:basedOn w:val="37"/>
    <w:qFormat/>
    <w:uiPriority w:val="0"/>
    <w:rPr>
      <w:b/>
      <w:i/>
      <w:color w:val="60A0B0"/>
    </w:rPr>
  </w:style>
  <w:style w:type="character" w:customStyle="1" w:styleId="68">
    <w:name w:val="AlertTok"/>
    <w:basedOn w:val="37"/>
    <w:qFormat/>
    <w:uiPriority w:val="0"/>
    <w:rPr>
      <w:b/>
      <w:color w:val="FF0000"/>
    </w:rPr>
  </w:style>
  <w:style w:type="character" w:customStyle="1" w:styleId="69">
    <w:name w:val="ErrorTok"/>
    <w:basedOn w:val="37"/>
    <w:qFormat/>
    <w:uiPriority w:val="0"/>
    <w:rPr>
      <w:b/>
      <w:color w:val="FF0000"/>
    </w:rPr>
  </w:style>
  <w:style w:type="character" w:customStyle="1" w:styleId="70">
    <w:name w:val="NormalTok"/>
    <w:basedOn w:val="3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GIF"/><Relationship Id="rId8" Type="http://schemas.openxmlformats.org/officeDocument/2006/relationships/image" Target="media/image2.GIF"/><Relationship Id="rId7" Type="http://schemas.openxmlformats.org/officeDocument/2006/relationships/image" Target="media/image1.GI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7.GIF"/><Relationship Id="rId12" Type="http://schemas.openxmlformats.org/officeDocument/2006/relationships/image" Target="media/image6.GIF"/><Relationship Id="rId11" Type="http://schemas.openxmlformats.org/officeDocument/2006/relationships/image" Target="media/image5.GIF"/><Relationship Id="rId10" Type="http://schemas.openxmlformats.org/officeDocument/2006/relationships/image" Target="media/image4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12</Lines>
  <Paragraphs>8</Paragraphs>
  <TotalTime>0</TotalTime>
  <ScaleCrop>false</ScaleCrop>
  <LinksUpToDate>false</LinksUpToDate>
  <CharactersWithSpaces>583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2020-10-28T10:56:00Z</dcterms:created>
  <dc:creator>一心报国</dc:creator>
  <dc:description>百度文库</dc:description>
  <cp:lastModifiedBy>kaka</cp:lastModifiedBy>
  <dcterms:modified xsi:type="dcterms:W3CDTF">2021-03-30T01:31:58Z</dcterms:modified>
  <dc:title>119消防应急演练方案 - 百度文库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format-detection">
    <vt:lpwstr/>
  </property>
  <property fmtid="{D5CDD505-2E9C-101B-9397-08002B2CF9AE}" pid="5" name="referrer">
    <vt:lpwstr>never</vt:lpwstr>
  </property>
  <property fmtid="{D5CDD505-2E9C-101B-9397-08002B2CF9AE}" pid="6" name="viewport">
    <vt:lpwstr>width=device-width,minimum-scale=1.0,maximum-scale=1.0,user-scalable=no,viewport-fit=cover</vt:lpwstr>
  </property>
  <property fmtid="{D5CDD505-2E9C-101B-9397-08002B2CF9AE}" pid="7" name="KSOProductBuildVer">
    <vt:lpwstr>2052-11.1.0.10356</vt:lpwstr>
  </property>
  <property fmtid="{D5CDD505-2E9C-101B-9397-08002B2CF9AE}" pid="8" name="ICV">
    <vt:lpwstr>18E57FCC4E4E4AC782C718F5D14201F0</vt:lpwstr>
  </property>
</Properties>
</file>